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EF13" w14:textId="77777777" w:rsidR="00A22552" w:rsidRPr="00A22552" w:rsidRDefault="00A22552" w:rsidP="00A22552">
      <w:pPr>
        <w:tabs>
          <w:tab w:val="left" w:pos="-1440"/>
          <w:tab w:val="left" w:pos="-720"/>
        </w:tabs>
        <w:rPr>
          <w:rFonts w:ascii="Arial" w:hAnsi="Arial" w:cs="Arial"/>
          <w:lang w:val="ro-RO"/>
        </w:rPr>
      </w:pPr>
      <w:r w:rsidRPr="00A22552">
        <w:rPr>
          <w:rFonts w:ascii="Arial" w:hAnsi="Arial" w:cs="Arial"/>
          <w:lang w:val="ro-RO"/>
        </w:rPr>
        <w:t>Contractul colectiv de muncă pentru sectorul Transport rutier de mărfuri și închiriere de automacarale mobile</w:t>
      </w:r>
    </w:p>
    <w:p w14:paraId="260C2B64" w14:textId="77777777" w:rsidR="00A22552" w:rsidRPr="00A22552" w:rsidRDefault="00A22552" w:rsidP="00A22552">
      <w:pPr>
        <w:tabs>
          <w:tab w:val="left" w:pos="-1440"/>
          <w:tab w:val="left" w:pos="-720"/>
        </w:tabs>
        <w:rPr>
          <w:rFonts w:ascii="Arial" w:hAnsi="Arial" w:cs="Arial"/>
          <w:lang w:val="ro-RO"/>
        </w:rPr>
      </w:pPr>
    </w:p>
    <w:p w14:paraId="3BE952DA" w14:textId="77777777" w:rsidR="00A22552" w:rsidRPr="00A22552" w:rsidRDefault="00A22552" w:rsidP="00A22552">
      <w:pPr>
        <w:tabs>
          <w:tab w:val="left" w:pos="-1440"/>
          <w:tab w:val="left" w:pos="-720"/>
        </w:tabs>
        <w:rPr>
          <w:rFonts w:ascii="Arial" w:hAnsi="Arial" w:cs="Arial"/>
          <w:lang w:val="ro-RO"/>
        </w:rPr>
      </w:pPr>
    </w:p>
    <w:p w14:paraId="011C3F87" w14:textId="77777777" w:rsidR="00A22552" w:rsidRPr="00A22552" w:rsidRDefault="00A22552" w:rsidP="00A22552">
      <w:pPr>
        <w:tabs>
          <w:tab w:val="left" w:pos="-1440"/>
          <w:tab w:val="left" w:pos="-720"/>
        </w:tabs>
        <w:rPr>
          <w:rFonts w:ascii="Arial" w:hAnsi="Arial" w:cs="Arial"/>
          <w:lang w:val="ro-RO"/>
        </w:rPr>
      </w:pPr>
    </w:p>
    <w:p w14:paraId="4AB624D1" w14:textId="77777777" w:rsidR="00A22552" w:rsidRPr="00A22552" w:rsidRDefault="00A22552" w:rsidP="00A22552">
      <w:pPr>
        <w:tabs>
          <w:tab w:val="left" w:pos="-1440"/>
          <w:tab w:val="left" w:pos="-720"/>
        </w:tabs>
        <w:rPr>
          <w:rFonts w:ascii="Arial" w:hAnsi="Arial" w:cs="Arial"/>
          <w:lang w:val="ro-RO"/>
        </w:rPr>
      </w:pPr>
      <w:r w:rsidRPr="00A22552">
        <w:rPr>
          <w:rFonts w:ascii="Arial" w:hAnsi="Arial" w:cs="Arial"/>
          <w:lang w:val="ro-RO"/>
        </w:rPr>
        <w:t xml:space="preserve">Între: </w:t>
      </w:r>
    </w:p>
    <w:p w14:paraId="152FA094" w14:textId="77777777" w:rsidR="00A22552" w:rsidRPr="00A22552" w:rsidRDefault="00A22552" w:rsidP="00A22552">
      <w:pPr>
        <w:tabs>
          <w:tab w:val="left" w:pos="-1440"/>
          <w:tab w:val="left" w:pos="-720"/>
        </w:tabs>
        <w:rPr>
          <w:rFonts w:ascii="Arial" w:hAnsi="Arial" w:cs="Arial"/>
          <w:lang w:val="ro-RO"/>
        </w:rPr>
      </w:pPr>
    </w:p>
    <w:p w14:paraId="5F30004E" w14:textId="77777777" w:rsidR="00A22552" w:rsidRPr="00A22552" w:rsidRDefault="00A22552" w:rsidP="00A22552">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42FB6280" w14:textId="77777777" w:rsidR="00A22552" w:rsidRPr="00A22552" w:rsidRDefault="00A22552" w:rsidP="00A22552">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ind w:left="576" w:hanging="576"/>
        <w:rPr>
          <w:rFonts w:ascii="Arial" w:hAnsi="Arial" w:cs="Arial"/>
          <w:lang w:val="ro-RO"/>
        </w:rPr>
      </w:pPr>
      <w:r w:rsidRPr="00A22552">
        <w:rPr>
          <w:rFonts w:ascii="Arial" w:hAnsi="Arial" w:cs="Arial"/>
          <w:lang w:val="ro-RO"/>
        </w:rPr>
        <w:t>1.</w:t>
      </w:r>
      <w:r w:rsidRPr="00A22552">
        <w:rPr>
          <w:rFonts w:ascii="Arial" w:hAnsi="Arial" w:cs="Arial"/>
          <w:lang w:val="ro-RO"/>
        </w:rPr>
        <w:tab/>
        <w:t>Societatea Transport en Logistiek Nederland, cu sediul la Zoetermeer;</w:t>
      </w:r>
    </w:p>
    <w:p w14:paraId="40FEAA48" w14:textId="77777777" w:rsidR="00A22552" w:rsidRPr="00A22552" w:rsidRDefault="00A22552" w:rsidP="00A22552">
      <w:pPr>
        <w:tabs>
          <w:tab w:val="left" w:pos="851"/>
          <w:tab w:val="left" w:pos="1440"/>
          <w:tab w:val="left" w:pos="1872"/>
          <w:tab w:val="left" w:pos="2304"/>
          <w:tab w:val="left" w:pos="4032"/>
          <w:tab w:val="left" w:pos="6048"/>
          <w:tab w:val="left" w:pos="6624"/>
          <w:tab w:val="left" w:pos="8064"/>
          <w:tab w:val="left" w:pos="9504"/>
          <w:tab w:val="left" w:pos="10656"/>
        </w:tabs>
        <w:ind w:left="284" w:hanging="9"/>
        <w:rPr>
          <w:rFonts w:ascii="Arial" w:hAnsi="Arial" w:cs="Arial"/>
          <w:lang w:val="ro-RO"/>
        </w:rPr>
      </w:pPr>
      <w:r w:rsidRPr="00A22552">
        <w:rPr>
          <w:rFonts w:ascii="Arial" w:hAnsi="Arial" w:cs="Arial"/>
          <w:lang w:val="ro-RO"/>
        </w:rPr>
        <w:t>Vereniging Verticaal Transport, asociație cu sediul la Culemborg;</w:t>
      </w:r>
    </w:p>
    <w:p w14:paraId="37F45758" w14:textId="04D76793" w:rsidR="00A22552" w:rsidRPr="00A22552" w:rsidRDefault="00A22552" w:rsidP="00A22552">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ind w:left="576" w:hanging="576"/>
        <w:rPr>
          <w:rFonts w:ascii="Arial" w:hAnsi="Arial" w:cs="Arial"/>
          <w:lang w:val="ro-RO"/>
        </w:rPr>
      </w:pPr>
    </w:p>
    <w:p w14:paraId="093636FA" w14:textId="2FE888D5" w:rsidR="00A22552" w:rsidRPr="00A22552" w:rsidRDefault="00A22552" w:rsidP="00A22552">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A22552">
        <w:rPr>
          <w:rFonts w:ascii="Arial" w:hAnsi="Arial" w:cs="Arial"/>
          <w:lang w:val="ro-RO"/>
        </w:rPr>
        <w:t>numite în continuare împreună “părțile“, pe de o parte,</w:t>
      </w:r>
    </w:p>
    <w:p w14:paraId="06D617F1" w14:textId="77777777" w:rsidR="00A22552" w:rsidRPr="00A22552" w:rsidRDefault="00A22552" w:rsidP="00A22552">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7FE7B9AE" w14:textId="77777777" w:rsidR="00A22552" w:rsidRPr="00A22552" w:rsidRDefault="00A22552" w:rsidP="00A22552">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6E8DC6D9" w14:textId="77777777" w:rsidR="00A22552" w:rsidRPr="00A22552" w:rsidRDefault="00A22552" w:rsidP="00A22552">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ind w:left="576" w:hanging="576"/>
        <w:rPr>
          <w:rFonts w:ascii="Arial" w:hAnsi="Arial" w:cs="Arial"/>
          <w:lang w:val="ro-RO"/>
        </w:rPr>
      </w:pPr>
      <w:r w:rsidRPr="00A22552">
        <w:rPr>
          <w:rFonts w:ascii="Arial" w:hAnsi="Arial" w:cs="Arial"/>
          <w:lang w:val="ro-RO"/>
        </w:rPr>
        <w:t>2.</w:t>
      </w:r>
      <w:r w:rsidRPr="00A22552">
        <w:rPr>
          <w:rFonts w:ascii="Arial" w:hAnsi="Arial" w:cs="Arial"/>
          <w:lang w:val="ro-RO"/>
        </w:rPr>
        <w:tab/>
        <w:t>CNV Vakmensen, cu sediul la Utrecht;</w:t>
      </w:r>
    </w:p>
    <w:p w14:paraId="501254D6" w14:textId="77777777" w:rsidR="00A22552" w:rsidRPr="00A22552" w:rsidRDefault="00A22552" w:rsidP="00A22552">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ind w:left="576" w:hanging="576"/>
        <w:rPr>
          <w:rFonts w:ascii="Arial" w:hAnsi="Arial" w:cs="Arial"/>
          <w:lang w:val="ro-RO"/>
        </w:rPr>
      </w:pPr>
      <w:r w:rsidRPr="00A22552">
        <w:rPr>
          <w:rFonts w:ascii="Arial" w:hAnsi="Arial" w:cs="Arial"/>
          <w:lang w:val="ro-RO"/>
        </w:rPr>
        <w:tab/>
        <w:t>FNV, cu sediul la Amsterdam</w:t>
      </w:r>
    </w:p>
    <w:p w14:paraId="6A4D860F" w14:textId="77777777" w:rsidR="00A22552" w:rsidRPr="00A22552" w:rsidRDefault="00A22552" w:rsidP="00A22552">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ind w:left="576" w:hanging="576"/>
        <w:rPr>
          <w:rFonts w:ascii="Arial" w:hAnsi="Arial" w:cs="Arial"/>
          <w:lang w:val="ro-RO"/>
        </w:rPr>
      </w:pPr>
      <w:r w:rsidRPr="00A22552">
        <w:rPr>
          <w:rFonts w:ascii="Arial" w:hAnsi="Arial" w:cs="Arial"/>
          <w:lang w:val="ro-RO"/>
        </w:rPr>
        <w:tab/>
        <w:t>De Unie, cu sediul la Culemborg</w:t>
      </w:r>
    </w:p>
    <w:p w14:paraId="7F6AA58C" w14:textId="3B1CD201" w:rsidR="00A22552" w:rsidRPr="00A22552" w:rsidRDefault="00A22552" w:rsidP="00A22552">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ind w:left="576" w:hanging="576"/>
        <w:rPr>
          <w:rFonts w:ascii="Arial" w:hAnsi="Arial" w:cs="Arial"/>
          <w:lang w:val="ro-RO"/>
        </w:rPr>
      </w:pPr>
    </w:p>
    <w:p w14:paraId="64CE2131" w14:textId="7B367683" w:rsidR="00A22552" w:rsidRPr="00A22552" w:rsidRDefault="00A22552" w:rsidP="00A22552">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A22552">
        <w:rPr>
          <w:rFonts w:ascii="Arial" w:hAnsi="Arial" w:cs="Arial"/>
          <w:lang w:val="ro-RO"/>
        </w:rPr>
        <w:t>numite în continuare împreună “partea“, pe de altă parte</w:t>
      </w:r>
    </w:p>
    <w:p w14:paraId="52DC51C8" w14:textId="77777777" w:rsidR="00A22552" w:rsidRPr="00A22552" w:rsidRDefault="00A22552" w:rsidP="00A22552">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20E87960" w14:textId="77777777" w:rsidR="00A22552" w:rsidRPr="00A22552" w:rsidRDefault="00A22552" w:rsidP="00A22552">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A22552">
        <w:rPr>
          <w:rFonts w:ascii="Arial" w:hAnsi="Arial" w:cs="Arial"/>
          <w:lang w:val="ro-RO"/>
        </w:rPr>
        <w:t xml:space="preserve">s-a încheiat Contractul de muncă de mai jos, pe perioada </w:t>
      </w:r>
    </w:p>
    <w:p w14:paraId="7A803E5B" w14:textId="4B2CA816" w:rsidR="00A22552" w:rsidRPr="00A22552" w:rsidRDefault="00A22552" w:rsidP="00A22552">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lang w:val="ro-RO"/>
        </w:rPr>
      </w:pPr>
      <w:r w:rsidRPr="00A22552">
        <w:rPr>
          <w:rFonts w:ascii="Arial" w:hAnsi="Arial" w:cs="Arial"/>
          <w:lang w:val="ro-RO"/>
        </w:rPr>
        <w:t>1 ianuarie 2023 - 1 ianuarie 2024</w:t>
      </w:r>
      <w:r w:rsidRPr="00A22552">
        <w:rPr>
          <w:i/>
          <w:iCs/>
          <w:lang w:val="ro-RO"/>
        </w:rPr>
        <w:br w:type="page"/>
      </w:r>
    </w:p>
    <w:p w14:paraId="2E96F3E9" w14:textId="374F0B47" w:rsidR="00A22552" w:rsidRPr="00A22552" w:rsidRDefault="00A22552" w:rsidP="00A22552">
      <w:pPr>
        <w:jc w:val="both"/>
        <w:rPr>
          <w:sz w:val="24"/>
          <w:lang w:val="ro-RO"/>
        </w:rPr>
      </w:pPr>
      <w:r w:rsidRPr="00A22552">
        <w:rPr>
          <w:lang w:val="ro-RO"/>
        </w:rPr>
        <w:lastRenderedPageBreak/>
        <w:t>C</w:t>
      </w:r>
      <w:r w:rsidRPr="00A22552">
        <w:rPr>
          <w:sz w:val="24"/>
          <w:lang w:val="ro-RO"/>
        </w:rPr>
        <w:t>apitolul I</w:t>
      </w:r>
      <w:r w:rsidRPr="00A22552">
        <w:rPr>
          <w:sz w:val="24"/>
          <w:lang w:val="ro-RO"/>
        </w:rPr>
        <w:tab/>
      </w:r>
      <w:r w:rsidRPr="00A22552">
        <w:rPr>
          <w:sz w:val="24"/>
          <w:lang w:val="ro-RO"/>
        </w:rPr>
        <w:tab/>
        <w:t>Generalități</w:t>
      </w:r>
    </w:p>
    <w:p w14:paraId="0804EEBA" w14:textId="77777777" w:rsidR="00A22552" w:rsidRPr="00A22552" w:rsidRDefault="00A22552" w:rsidP="00A22552">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rPr>
          <w:rFonts w:ascii="Arial" w:hAnsi="Arial" w:cs="Arial"/>
          <w:b/>
          <w:bCs/>
          <w:lang w:val="ro-RO"/>
        </w:rPr>
      </w:pPr>
    </w:p>
    <w:p w14:paraId="404705D3" w14:textId="790B9D53"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A22552">
        <w:rPr>
          <w:rFonts w:ascii="Arial" w:hAnsi="Arial" w:cs="Arial"/>
          <w:b/>
          <w:bCs/>
          <w:lang w:val="ro-RO"/>
        </w:rPr>
        <w:t>Articolul 1</w:t>
      </w:r>
    </w:p>
    <w:p w14:paraId="18789A4A" w14:textId="77777777" w:rsidR="00A22552" w:rsidRPr="00EA74D4"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RO"/>
        </w:rPr>
      </w:pPr>
      <w:r w:rsidRPr="00EA74D4">
        <w:rPr>
          <w:rFonts w:ascii="Arial" w:hAnsi="Arial" w:cs="Arial"/>
          <w:bCs/>
          <w:lang w:val="ro-RO"/>
        </w:rPr>
        <w:t xml:space="preserve">Caracter </w:t>
      </w:r>
    </w:p>
    <w:p w14:paraId="65C3B59D" w14:textId="77777777" w:rsidR="00A22552" w:rsidRPr="00EA74D4"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 xml:space="preserve"> </w:t>
      </w:r>
    </w:p>
    <w:p w14:paraId="201B32BC" w14:textId="77777777" w:rsidR="00A22552" w:rsidRPr="00EA74D4" w:rsidRDefault="00A22552" w:rsidP="00A22552">
      <w:pPr>
        <w:pStyle w:val="Plattetekst2"/>
        <w:jc w:val="left"/>
        <w:rPr>
          <w:rFonts w:cs="Arial"/>
          <w:bCs/>
          <w:lang w:val="ro-RO"/>
        </w:rPr>
      </w:pPr>
      <w:r w:rsidRPr="00EA74D4">
        <w:rPr>
          <w:rFonts w:cs="Arial"/>
          <w:bCs/>
          <w:lang w:val="ro-RO"/>
        </w:rPr>
        <w:t>Prevederile prezentului CCM au caracter standard, dacă nu s-a specificat altfel în mod explicit.</w:t>
      </w:r>
    </w:p>
    <w:p w14:paraId="5978185E"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6F4BBBEA" w14:textId="11F00D78"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A22552">
        <w:rPr>
          <w:rFonts w:ascii="Arial" w:hAnsi="Arial" w:cs="Arial"/>
          <w:b/>
          <w:bCs/>
          <w:lang w:val="ro-RO"/>
        </w:rPr>
        <w:t>Articolul 2</w:t>
      </w:r>
    </w:p>
    <w:p w14:paraId="0756144A"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RO"/>
        </w:rPr>
      </w:pPr>
      <w:r w:rsidRPr="00A22552">
        <w:rPr>
          <w:rFonts w:ascii="Arial" w:hAnsi="Arial" w:cs="Arial"/>
          <w:bCs/>
          <w:lang w:val="ro-RO"/>
        </w:rPr>
        <w:t>Domeniu de aplicare</w:t>
      </w:r>
    </w:p>
    <w:p w14:paraId="6F2E426F"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5CB7817A" w14:textId="09ABA65F"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A22552">
        <w:rPr>
          <w:rFonts w:ascii="Arial" w:hAnsi="Arial" w:cs="Arial"/>
          <w:lang w:val="ro-RO"/>
        </w:rPr>
        <w:t>1.</w:t>
      </w:r>
      <w:r w:rsidRPr="00A22552">
        <w:rPr>
          <w:rFonts w:ascii="Arial" w:hAnsi="Arial" w:cs="Arial"/>
          <w:lang w:val="ro-RO"/>
        </w:rPr>
        <w:tab/>
      </w:r>
      <w:r w:rsidRPr="00EA74D4">
        <w:rPr>
          <w:rFonts w:ascii="Arial" w:hAnsi="Arial" w:cs="Arial"/>
          <w:lang w:val="ro-RO"/>
        </w:rPr>
        <w:t>Prezentul contract se aplică:</w:t>
      </w:r>
    </w:p>
    <w:p w14:paraId="06EF078E" w14:textId="0BCD500A" w:rsidR="00A22552" w:rsidRPr="00A22552" w:rsidRDefault="00A22552" w:rsidP="00A22552">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570" w:hanging="570"/>
        <w:rPr>
          <w:rFonts w:ascii="Arial" w:hAnsi="Arial" w:cs="Arial"/>
          <w:lang w:val="ro-RO"/>
        </w:rPr>
      </w:pPr>
      <w:r w:rsidRPr="00A22552">
        <w:rPr>
          <w:rFonts w:ascii="Arial" w:hAnsi="Arial" w:cs="Arial"/>
          <w:lang w:val="ro-RO"/>
        </w:rPr>
        <w:tab/>
        <w:t>a.</w:t>
      </w:r>
      <w:r w:rsidRPr="00A22552">
        <w:rPr>
          <w:rFonts w:ascii="Arial" w:hAnsi="Arial" w:cs="Arial"/>
          <w:lang w:val="ro-RO"/>
        </w:rPr>
        <w:tab/>
      </w:r>
      <w:r w:rsidRPr="00EA74D4">
        <w:rPr>
          <w:rFonts w:ascii="Arial" w:hAnsi="Arial" w:cs="Arial"/>
          <w:lang w:val="ro-RO"/>
        </w:rPr>
        <w:t>Tuturor angajatorilor și angajaților societăților cu sediul în Țările de Jos care desfășoară activități de transport autorizat în baza Legii privind transporturile rutiere de mărfuri (numită în continuare Ltm), ultima versiune publicată la 20 decembrie 2016 (Monitorul Oficial 518) și/sau care desfășoară transporturi parțial sau integral remunerate de bunuri, nu de persoane, pe căile rutiere sau pe alte drumuri decât cele deschise circulației publice.</w:t>
      </w:r>
    </w:p>
    <w:p w14:paraId="1B018B16"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25417CD2" w14:textId="3A2473B4" w:rsidR="00A22552" w:rsidRPr="00A22552" w:rsidRDefault="00A22552" w:rsidP="00A22552">
      <w:pPr>
        <w:pStyle w:val="Plattetekst2"/>
        <w:ind w:left="570" w:hanging="570"/>
        <w:jc w:val="left"/>
        <w:rPr>
          <w:rFonts w:cs="Arial"/>
          <w:lang w:val="ro-RO"/>
        </w:rPr>
      </w:pPr>
      <w:r w:rsidRPr="00A22552">
        <w:rPr>
          <w:rFonts w:cs="Arial"/>
          <w:lang w:val="ro-RO"/>
        </w:rPr>
        <w:tab/>
        <w:t>b.</w:t>
      </w:r>
      <w:r w:rsidRPr="00A22552">
        <w:rPr>
          <w:rFonts w:cs="Arial"/>
          <w:lang w:val="ro-RO"/>
        </w:rPr>
        <w:tab/>
      </w:r>
      <w:r w:rsidRPr="00EA74D4">
        <w:rPr>
          <w:rFonts w:cs="Arial"/>
          <w:lang w:val="ro-RO"/>
        </w:rPr>
        <w:t>Angajatorii și angajații din sectorul închirierii de macarale, inclusiv toți operatorii de pe piața olandeză al căror obiect de activitate constă în închirierea de automacarale mobile</w:t>
      </w:r>
    </w:p>
    <w:p w14:paraId="5C5E561C"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2A1A5780" w14:textId="640F3FCD" w:rsidR="00A22552" w:rsidRPr="00A22552" w:rsidRDefault="00A22552" w:rsidP="00A22552">
      <w:pPr>
        <w:pStyle w:val="Plattetekst2"/>
        <w:jc w:val="left"/>
        <w:rPr>
          <w:rFonts w:cs="Arial"/>
          <w:bCs/>
          <w:lang w:val="ro-RO"/>
        </w:rPr>
      </w:pPr>
      <w:r w:rsidRPr="00A22552">
        <w:rPr>
          <w:rFonts w:cs="Arial"/>
          <w:bCs/>
          <w:lang w:val="ro-RO"/>
        </w:rPr>
        <w:t>2.</w:t>
      </w:r>
      <w:r w:rsidRPr="00A22552">
        <w:rPr>
          <w:rFonts w:cs="Arial"/>
          <w:bCs/>
          <w:lang w:val="ro-RO"/>
        </w:rPr>
        <w:tab/>
        <w:t>a.</w:t>
      </w:r>
      <w:r w:rsidRPr="00A22552">
        <w:rPr>
          <w:rFonts w:cs="Arial"/>
          <w:bCs/>
          <w:lang w:val="ro-RO"/>
        </w:rPr>
        <w:tab/>
      </w:r>
      <w:r w:rsidRPr="00EA74D4">
        <w:rPr>
          <w:rFonts w:cs="Arial"/>
          <w:bCs/>
          <w:lang w:val="ro-RO"/>
        </w:rPr>
        <w:t>Contractul nu se aplică societăților care:</w:t>
      </w:r>
    </w:p>
    <w:p w14:paraId="4F9B8F7B"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RO"/>
        </w:rPr>
      </w:pPr>
    </w:p>
    <w:p w14:paraId="111C7D80" w14:textId="77777777" w:rsidR="00A22552" w:rsidRPr="00EA74D4" w:rsidRDefault="00A22552" w:rsidP="00A22552">
      <w:pPr>
        <w:numPr>
          <w:ilvl w:val="0"/>
          <w:numId w:val="6"/>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RO"/>
        </w:rPr>
      </w:pPr>
      <w:r w:rsidRPr="00EA74D4">
        <w:rPr>
          <w:rFonts w:ascii="Arial" w:hAnsi="Arial" w:cs="Arial"/>
          <w:bCs/>
          <w:lang w:val="ro-RO"/>
        </w:rPr>
        <w:t>trebuie să aplice un CCM propriu; sau</w:t>
      </w:r>
    </w:p>
    <w:p w14:paraId="0D075997" w14:textId="77777777" w:rsidR="00A22552" w:rsidRPr="00EA74D4" w:rsidRDefault="00A22552" w:rsidP="00A22552">
      <w:pPr>
        <w:numPr>
          <w:ilvl w:val="0"/>
          <w:numId w:val="6"/>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RO"/>
        </w:rPr>
      </w:pPr>
      <w:r w:rsidRPr="00EA74D4">
        <w:rPr>
          <w:rFonts w:ascii="Arial" w:hAnsi="Arial" w:cs="Arial"/>
          <w:bCs/>
          <w:lang w:val="ro-RO"/>
        </w:rPr>
        <w:t>trebuie să aplice un CCM specific sectorului de activitate; sau</w:t>
      </w:r>
    </w:p>
    <w:p w14:paraId="6E04B145" w14:textId="77777777" w:rsidR="00A22552" w:rsidRPr="00EA74D4" w:rsidRDefault="00A22552" w:rsidP="00A22552">
      <w:pPr>
        <w:numPr>
          <w:ilvl w:val="0"/>
          <w:numId w:val="6"/>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RO"/>
        </w:rPr>
      </w:pPr>
      <w:r w:rsidRPr="00EA74D4">
        <w:rPr>
          <w:rFonts w:ascii="Arial" w:hAnsi="Arial" w:cs="Arial"/>
          <w:bCs/>
          <w:lang w:val="ro-RO"/>
        </w:rPr>
        <w:t xml:space="preserve">dețin un pachet propriu, de condiții de muncă stabilit la nivel de societate. </w:t>
      </w:r>
    </w:p>
    <w:p w14:paraId="1EFDB8F2"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285"/>
        <w:rPr>
          <w:rFonts w:ascii="Arial" w:hAnsi="Arial" w:cs="Arial"/>
          <w:bCs/>
          <w:lang w:val="ro-RO"/>
        </w:rPr>
      </w:pPr>
    </w:p>
    <w:p w14:paraId="2B42752F" w14:textId="77777777" w:rsidR="00A22552" w:rsidRPr="00EA74D4" w:rsidRDefault="00A22552" w:rsidP="00A22552">
      <w:pPr>
        <w:tabs>
          <w:tab w:val="left" w:pos="288"/>
          <w:tab w:val="left" w:pos="567"/>
          <w:tab w:val="left" w:pos="864"/>
          <w:tab w:val="left" w:pos="1008"/>
          <w:tab w:val="left" w:pos="1440"/>
          <w:tab w:val="left" w:pos="1872"/>
          <w:tab w:val="left" w:pos="2304"/>
          <w:tab w:val="left" w:pos="4032"/>
          <w:tab w:val="left" w:pos="6048"/>
          <w:tab w:val="left" w:pos="6624"/>
          <w:tab w:val="left" w:pos="8064"/>
          <w:tab w:val="left" w:pos="9504"/>
          <w:tab w:val="left" w:pos="10656"/>
        </w:tabs>
        <w:ind w:left="567"/>
        <w:rPr>
          <w:rFonts w:ascii="Arial" w:hAnsi="Arial" w:cs="Arial"/>
          <w:bCs/>
          <w:lang w:val="ro-RO"/>
        </w:rPr>
      </w:pPr>
      <w:r w:rsidRPr="00EA74D4">
        <w:rPr>
          <w:rFonts w:ascii="Arial" w:hAnsi="Arial" w:cs="Arial"/>
          <w:bCs/>
          <w:lang w:val="ro-RO"/>
        </w:rPr>
        <w:t>În astfel de situații, se aplică următoarele condiții:</w:t>
      </w:r>
    </w:p>
    <w:p w14:paraId="2F966038" w14:textId="77777777" w:rsidR="00A22552" w:rsidRPr="00EA74D4"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579"/>
        <w:rPr>
          <w:rFonts w:ascii="Arial" w:hAnsi="Arial" w:cs="Arial"/>
          <w:bCs/>
          <w:lang w:val="ro-RO"/>
        </w:rPr>
      </w:pPr>
      <w:r w:rsidRPr="00EA74D4">
        <w:rPr>
          <w:rFonts w:ascii="Arial" w:hAnsi="Arial" w:cs="Arial"/>
          <w:bCs/>
          <w:lang w:val="ro-RO"/>
        </w:rPr>
        <w:tab/>
        <w:t>-</w:t>
      </w:r>
      <w:r w:rsidRPr="00EA74D4">
        <w:rPr>
          <w:rFonts w:ascii="Arial" w:hAnsi="Arial" w:cs="Arial"/>
          <w:bCs/>
          <w:lang w:val="ro-RO"/>
        </w:rPr>
        <w:tab/>
        <w:t xml:space="preserve">Nivelul condițiilor anterior menționate trebuie să fie cel puțin similar </w:t>
      </w:r>
    </w:p>
    <w:p w14:paraId="36F61D82" w14:textId="77777777" w:rsidR="00A22552" w:rsidRPr="00EA74D4"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579"/>
        <w:rPr>
          <w:rFonts w:ascii="Arial" w:hAnsi="Arial" w:cs="Arial"/>
          <w:bCs/>
          <w:lang w:val="ro-RO"/>
        </w:rPr>
      </w:pPr>
      <w:r w:rsidRPr="00EA74D4">
        <w:rPr>
          <w:rFonts w:ascii="Arial" w:hAnsi="Arial" w:cs="Arial"/>
          <w:bCs/>
          <w:lang w:val="ro-RO"/>
        </w:rPr>
        <w:tab/>
      </w:r>
      <w:r w:rsidRPr="00EA74D4">
        <w:rPr>
          <w:rFonts w:ascii="Arial" w:hAnsi="Arial" w:cs="Arial"/>
          <w:bCs/>
          <w:lang w:val="ro-RO"/>
        </w:rPr>
        <w:tab/>
        <w:t>nivelului contractul colectiv de muncă pentru sectorul Transport rutier de mărfuri și</w:t>
      </w:r>
      <w:r>
        <w:rPr>
          <w:rFonts w:ascii="Arial" w:hAnsi="Arial" w:cs="Arial"/>
          <w:bCs/>
          <w:lang w:val="ro-RO"/>
        </w:rPr>
        <w:t xml:space="preserve"> </w:t>
      </w:r>
      <w:r w:rsidRPr="00EA74D4">
        <w:rPr>
          <w:rFonts w:ascii="Arial" w:hAnsi="Arial" w:cs="Arial"/>
          <w:bCs/>
          <w:lang w:val="ro-RO"/>
        </w:rPr>
        <w:t>închiriere</w:t>
      </w:r>
      <w:r>
        <w:rPr>
          <w:rFonts w:ascii="Arial" w:hAnsi="Arial" w:cs="Arial"/>
          <w:bCs/>
          <w:lang w:val="ro-RO"/>
        </w:rPr>
        <w:t xml:space="preserve"> </w:t>
      </w:r>
      <w:r w:rsidRPr="00EA74D4">
        <w:rPr>
          <w:rFonts w:ascii="Arial" w:hAnsi="Arial" w:cs="Arial"/>
          <w:bCs/>
          <w:lang w:val="ro-RO"/>
        </w:rPr>
        <w:t>de automacarale mobile și;</w:t>
      </w:r>
    </w:p>
    <w:p w14:paraId="1AD6E3EA" w14:textId="77777777" w:rsidR="00A22552" w:rsidRPr="00EA74D4"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579"/>
        <w:rPr>
          <w:rFonts w:ascii="Arial" w:hAnsi="Arial" w:cs="Arial"/>
          <w:bCs/>
          <w:lang w:val="ro-RO"/>
        </w:rPr>
      </w:pPr>
      <w:r w:rsidRPr="00EA74D4">
        <w:rPr>
          <w:rFonts w:ascii="Arial" w:hAnsi="Arial" w:cs="Arial"/>
          <w:bCs/>
          <w:lang w:val="ro-RO"/>
        </w:rPr>
        <w:tab/>
        <w:t>-</w:t>
      </w:r>
      <w:r w:rsidRPr="00EA74D4">
        <w:rPr>
          <w:rFonts w:ascii="Arial" w:hAnsi="Arial" w:cs="Arial"/>
          <w:bCs/>
          <w:lang w:val="ro-RO"/>
        </w:rPr>
        <w:tab/>
        <w:t xml:space="preserve">Obiectul principal de activitate al societății este altul decât transportul rutier de mărfuri, </w:t>
      </w:r>
    </w:p>
    <w:p w14:paraId="40F239C3" w14:textId="77777777" w:rsidR="00A22552" w:rsidRPr="00EA74D4"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579"/>
        <w:rPr>
          <w:rFonts w:ascii="Arial" w:hAnsi="Arial" w:cs="Arial"/>
          <w:bCs/>
          <w:lang w:val="ro-RO"/>
        </w:rPr>
      </w:pPr>
      <w:r w:rsidRPr="00EA74D4">
        <w:rPr>
          <w:rFonts w:ascii="Arial" w:hAnsi="Arial" w:cs="Arial"/>
          <w:bCs/>
          <w:lang w:val="ro-RO"/>
        </w:rPr>
        <w:tab/>
      </w:r>
      <w:r w:rsidRPr="00EA74D4">
        <w:rPr>
          <w:rFonts w:ascii="Arial" w:hAnsi="Arial" w:cs="Arial"/>
          <w:bCs/>
          <w:lang w:val="ro-RO"/>
        </w:rPr>
        <w:tab/>
        <w:t xml:space="preserve">serviciile logistice sau închirierea de automacarale mobile. </w:t>
      </w:r>
    </w:p>
    <w:p w14:paraId="6F08E6B8"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6"/>
        <w:rPr>
          <w:rFonts w:ascii="Arial" w:hAnsi="Arial" w:cs="Arial"/>
          <w:bCs/>
          <w:lang w:val="ro-RO"/>
        </w:rPr>
      </w:pPr>
    </w:p>
    <w:p w14:paraId="43880194" w14:textId="4823D7DA"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lang w:val="ro-RO"/>
        </w:rPr>
      </w:pPr>
      <w:r w:rsidRPr="00A22552">
        <w:rPr>
          <w:rFonts w:ascii="Arial" w:hAnsi="Arial" w:cs="Arial"/>
          <w:bCs/>
          <w:lang w:val="ro-RO"/>
        </w:rPr>
        <w:t>2.</w:t>
      </w:r>
      <w:r w:rsidRPr="00A22552">
        <w:rPr>
          <w:rFonts w:ascii="Arial" w:hAnsi="Arial" w:cs="Arial"/>
          <w:bCs/>
          <w:lang w:val="ro-RO"/>
        </w:rPr>
        <w:tab/>
        <w:t>b.</w:t>
      </w:r>
      <w:r w:rsidRPr="00A22552">
        <w:rPr>
          <w:rFonts w:ascii="Arial" w:hAnsi="Arial" w:cs="Arial"/>
          <w:bCs/>
          <w:lang w:val="ro-RO"/>
        </w:rPr>
        <w:tab/>
      </w:r>
      <w:r w:rsidRPr="00EA74D4">
        <w:rPr>
          <w:rFonts w:ascii="Arial" w:hAnsi="Arial" w:cs="Arial"/>
          <w:bCs/>
          <w:lang w:val="ro-RO"/>
        </w:rPr>
        <w:t xml:space="preserve">Obiectul principal de activitate al societății este altul decât transportul rutier de mărfuri, serviciile </w:t>
      </w:r>
      <w:r w:rsidRPr="00EA74D4">
        <w:rPr>
          <w:bCs/>
          <w:lang w:val="ro-RO"/>
        </w:rPr>
        <w:t xml:space="preserve">logistice sau închirierea de automacarale mobile, atunci când </w:t>
      </w:r>
      <w:r w:rsidRPr="00EA74D4">
        <w:rPr>
          <w:rFonts w:ascii="Arial" w:hAnsi="Arial" w:cs="Arial"/>
          <w:bCs/>
          <w:lang w:val="ro-RO"/>
        </w:rPr>
        <w:t>de regulă nu se realizează din activitățile anterior menționate peste 20% din cifra de afaceri.</w:t>
      </w:r>
    </w:p>
    <w:p w14:paraId="53B1516C"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lang w:val="ro-RO"/>
        </w:rPr>
      </w:pPr>
    </w:p>
    <w:p w14:paraId="548D8116" w14:textId="07FA6463"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lang w:val="ro-RO"/>
        </w:rPr>
      </w:pPr>
      <w:r w:rsidRPr="00A22552">
        <w:rPr>
          <w:rFonts w:ascii="Arial" w:hAnsi="Arial" w:cs="Arial"/>
          <w:bCs/>
          <w:lang w:val="ro-RO"/>
        </w:rPr>
        <w:tab/>
      </w:r>
      <w:r w:rsidRPr="00A22552">
        <w:rPr>
          <w:rFonts w:ascii="Arial" w:hAnsi="Arial" w:cs="Arial"/>
          <w:bCs/>
          <w:lang w:val="ro-RO"/>
        </w:rPr>
        <w:tab/>
      </w:r>
      <w:r w:rsidRPr="00EA74D4">
        <w:rPr>
          <w:rFonts w:ascii="Arial" w:hAnsi="Arial" w:cs="Arial"/>
          <w:bCs/>
          <w:lang w:val="ro-RO"/>
        </w:rPr>
        <w:t>Determinantă aici este unitatea juridică pentru care s-a solicitat sau eliberat o autorizație pentru transporturi de mărfuri sau pentru închirierea de automacarale mobile.</w:t>
      </w:r>
    </w:p>
    <w:p w14:paraId="539E1590"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lang w:val="ro-RO"/>
        </w:rPr>
      </w:pPr>
    </w:p>
    <w:p w14:paraId="72AE16B7" w14:textId="1E6EAF6F"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r w:rsidRPr="00A22552">
        <w:rPr>
          <w:rFonts w:ascii="Arial" w:hAnsi="Arial" w:cs="Arial"/>
          <w:lang w:val="ro-RO"/>
        </w:rPr>
        <w:t>2.</w:t>
      </w:r>
      <w:r w:rsidRPr="00A22552">
        <w:rPr>
          <w:rFonts w:ascii="Arial" w:hAnsi="Arial" w:cs="Arial"/>
          <w:lang w:val="ro-RO"/>
        </w:rPr>
        <w:tab/>
        <w:t>c.</w:t>
      </w:r>
      <w:r w:rsidRPr="00A22552">
        <w:rPr>
          <w:rFonts w:ascii="Arial" w:hAnsi="Arial" w:cs="Arial"/>
          <w:lang w:val="ro-RO"/>
        </w:rPr>
        <w:tab/>
      </w:r>
      <w:r w:rsidRPr="00EA74D4">
        <w:rPr>
          <w:rFonts w:ascii="Arial" w:hAnsi="Arial" w:cs="Arial"/>
          <w:lang w:val="ro-RO"/>
        </w:rPr>
        <w:t>Sunt exceptate, de asemenea, societățile care, în cadrul masei salariale, desfășoară activități în construcții și exploatează în acest cadru automacarale mobile.</w:t>
      </w:r>
    </w:p>
    <w:p w14:paraId="1BAA6FC8"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748F0486"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2DAD83B7"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74A2C0D8"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22CD159B"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30C2ADF5"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379850E5"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69642034"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413461E1"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119BB94D"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1E207A2B" w14:textId="7247D380" w:rsidR="00A22552" w:rsidRPr="00A22552" w:rsidRDefault="00A40933" w:rsidP="00A40933">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Pr>
          <w:rFonts w:ascii="Arial" w:hAnsi="Arial" w:cs="Arial"/>
          <w:b/>
          <w:bCs/>
          <w:lang w:val="ro-RO"/>
        </w:rPr>
        <w:t>Articolul 3</w:t>
      </w:r>
    </w:p>
    <w:p w14:paraId="5EFB8A21" w14:textId="69575B3B" w:rsidR="00A22552" w:rsidRPr="00A22552" w:rsidRDefault="00A40933"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RO"/>
        </w:rPr>
      </w:pPr>
      <w:r>
        <w:rPr>
          <w:rFonts w:ascii="Arial" w:hAnsi="Arial" w:cs="Arial"/>
          <w:bCs/>
          <w:lang w:val="ro-RO"/>
        </w:rPr>
        <w:t>Definiții</w:t>
      </w:r>
    </w:p>
    <w:p w14:paraId="72EEEAE7"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6A4D54E5" w14:textId="77777777" w:rsidR="00DD7EB4" w:rsidRPr="00EA74D4" w:rsidRDefault="00DD7EB4" w:rsidP="00DD7EB4">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 xml:space="preserve">În acest contract (numit în continuare “CCM”) </w:t>
      </w:r>
      <w:r w:rsidRPr="00EA74D4">
        <w:rPr>
          <w:rStyle w:val="Voetnootmarkering"/>
          <w:rFonts w:ascii="Arial" w:hAnsi="Arial" w:cs="Arial"/>
          <w:lang w:val="ro-RO"/>
        </w:rPr>
        <w:footnoteReference w:id="1"/>
      </w:r>
      <w:r w:rsidRPr="00EA74D4">
        <w:rPr>
          <w:rFonts w:ascii="Arial" w:hAnsi="Arial" w:cs="Arial"/>
          <w:lang w:val="ro-RO"/>
        </w:rPr>
        <w:t xml:space="preserve"> se va înțelege prin: </w:t>
      </w:r>
    </w:p>
    <w:p w14:paraId="4174AAAB"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55471AA2" w14:textId="77777777" w:rsidR="00DD7EB4" w:rsidRPr="00EA74D4" w:rsidRDefault="00A22552" w:rsidP="00DD7EB4">
      <w:pPr>
        <w:tabs>
          <w:tab w:val="left" w:pos="576"/>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576" w:hanging="576"/>
        <w:rPr>
          <w:rFonts w:ascii="Arial" w:hAnsi="Arial" w:cs="Arial"/>
          <w:lang w:val="ro-RO"/>
        </w:rPr>
      </w:pPr>
      <w:r w:rsidRPr="00A22552">
        <w:rPr>
          <w:rFonts w:ascii="Arial" w:hAnsi="Arial" w:cs="Arial"/>
          <w:lang w:val="ro-RO"/>
        </w:rPr>
        <w:t xml:space="preserve">1. </w:t>
      </w:r>
      <w:r w:rsidRPr="00A22552">
        <w:rPr>
          <w:rFonts w:ascii="Arial" w:hAnsi="Arial" w:cs="Arial"/>
          <w:lang w:val="ro-RO"/>
        </w:rPr>
        <w:tab/>
      </w:r>
      <w:r w:rsidR="00DD7EB4" w:rsidRPr="00EA74D4">
        <w:rPr>
          <w:rFonts w:ascii="Arial" w:hAnsi="Arial" w:cs="Arial"/>
          <w:lang w:val="ro-RO"/>
        </w:rPr>
        <w:t>angajator:</w:t>
      </w:r>
      <w:r w:rsidR="00DD7EB4" w:rsidRPr="00EA74D4">
        <w:rPr>
          <w:rFonts w:ascii="Arial" w:hAnsi="Arial" w:cs="Arial"/>
          <w:lang w:val="ro-RO"/>
        </w:rPr>
        <w:tab/>
      </w:r>
      <w:r w:rsidR="00DD7EB4" w:rsidRPr="00EA74D4">
        <w:rPr>
          <w:rFonts w:ascii="Arial" w:hAnsi="Arial" w:cs="Arial"/>
          <w:lang w:val="ro-RO"/>
        </w:rPr>
        <w:tab/>
      </w:r>
      <w:r w:rsidR="00DD7EB4" w:rsidRPr="00EA74D4">
        <w:rPr>
          <w:rFonts w:ascii="Arial" w:hAnsi="Arial" w:cs="Arial"/>
          <w:lang w:val="ro-RO"/>
        </w:rPr>
        <w:tab/>
        <w:t>orice persoană fizică</w:t>
      </w:r>
      <w:r w:rsidR="00DD7EB4" w:rsidRPr="00EA74D4">
        <w:rPr>
          <w:rFonts w:ascii="Arial" w:hAnsi="Arial" w:cs="Arial"/>
          <w:lang w:val="ro-RO"/>
        </w:rPr>
        <w:noBreakHyphen/>
        <w:t xml:space="preserve"> sau juridică a cărei activitate</w:t>
      </w:r>
    </w:p>
    <w:p w14:paraId="23D590AB" w14:textId="77777777" w:rsidR="00DD7EB4" w:rsidRPr="00EA74D4" w:rsidRDefault="00DD7EB4" w:rsidP="00DD7EB4">
      <w:pPr>
        <w:tabs>
          <w:tab w:val="left" w:pos="576"/>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576" w:hanging="576"/>
        <w:rPr>
          <w:rFonts w:ascii="Arial" w:hAnsi="Arial" w:cs="Arial"/>
          <w:lang w:val="ro-RO"/>
        </w:rPr>
      </w:pPr>
      <w:r w:rsidRPr="00EA74D4">
        <w:rPr>
          <w:rFonts w:ascii="Arial" w:hAnsi="Arial" w:cs="Arial"/>
          <w:lang w:val="ro-RO"/>
        </w:rPr>
        <w:tab/>
      </w:r>
      <w:r w:rsidRPr="00EA74D4">
        <w:rPr>
          <w:rFonts w:ascii="Arial" w:hAnsi="Arial" w:cs="Arial"/>
          <w:lang w:val="ro-RO"/>
        </w:rPr>
        <w:tab/>
      </w:r>
      <w:r w:rsidRPr="00EA74D4">
        <w:rPr>
          <w:rFonts w:ascii="Arial" w:hAnsi="Arial" w:cs="Arial"/>
          <w:lang w:val="ro-RO"/>
        </w:rPr>
        <w:tab/>
      </w:r>
      <w:r w:rsidRPr="00EA74D4">
        <w:rPr>
          <w:rFonts w:ascii="Arial" w:hAnsi="Arial" w:cs="Arial"/>
          <w:lang w:val="ro-RO"/>
        </w:rPr>
        <w:tab/>
      </w:r>
      <w:r w:rsidRPr="00EA74D4">
        <w:rPr>
          <w:rFonts w:ascii="Arial" w:hAnsi="Arial" w:cs="Arial"/>
          <w:lang w:val="ro-RO"/>
        </w:rPr>
        <w:tab/>
      </w:r>
      <w:r w:rsidRPr="00EA74D4">
        <w:rPr>
          <w:rFonts w:ascii="Arial" w:hAnsi="Arial" w:cs="Arial"/>
          <w:lang w:val="ro-RO"/>
        </w:rPr>
        <w:tab/>
      </w:r>
      <w:r w:rsidRPr="00EA74D4">
        <w:rPr>
          <w:rFonts w:ascii="Arial" w:hAnsi="Arial" w:cs="Arial"/>
          <w:lang w:val="ro-RO"/>
        </w:rPr>
        <w:tab/>
      </w:r>
      <w:r w:rsidRPr="00EA74D4">
        <w:rPr>
          <w:rFonts w:ascii="Arial" w:hAnsi="Arial" w:cs="Arial"/>
          <w:lang w:val="ro-RO"/>
        </w:rPr>
        <w:softHyphen/>
        <w:t xml:space="preserve">se află sub incidența domeniului de aplicare al acestui contract; </w:t>
      </w:r>
    </w:p>
    <w:p w14:paraId="531BC577" w14:textId="77777777" w:rsidR="00DD7EB4" w:rsidRPr="00EA74D4" w:rsidRDefault="00DD7EB4" w:rsidP="00DD7EB4">
      <w:pPr>
        <w:tabs>
          <w:tab w:val="left" w:pos="576"/>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576" w:hanging="576"/>
        <w:rPr>
          <w:rFonts w:ascii="Arial" w:hAnsi="Arial" w:cs="Arial"/>
          <w:lang w:val="ro-RO"/>
        </w:rPr>
      </w:pPr>
    </w:p>
    <w:p w14:paraId="6B733BCC" w14:textId="77777777" w:rsidR="00DD7EB4" w:rsidRPr="00EA74D4" w:rsidRDefault="00DD7EB4" w:rsidP="00DD7EB4">
      <w:pPr>
        <w:tabs>
          <w:tab w:val="left" w:pos="288"/>
          <w:tab w:val="left" w:pos="576"/>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576" w:hanging="570"/>
        <w:rPr>
          <w:rFonts w:ascii="Arial" w:hAnsi="Arial" w:cs="Arial"/>
          <w:lang w:val="ro-RO"/>
        </w:rPr>
      </w:pPr>
      <w:r w:rsidRPr="00EA74D4">
        <w:rPr>
          <w:rFonts w:ascii="Arial" w:hAnsi="Arial" w:cs="Arial"/>
          <w:lang w:val="ro-RO"/>
        </w:rPr>
        <w:t>2.</w:t>
      </w:r>
      <w:r w:rsidRPr="00EA74D4">
        <w:rPr>
          <w:rFonts w:ascii="Arial" w:hAnsi="Arial" w:cs="Arial"/>
          <w:lang w:val="ro-RO"/>
        </w:rPr>
        <w:tab/>
      </w:r>
      <w:r w:rsidRPr="00EA74D4">
        <w:rPr>
          <w:rFonts w:ascii="Arial" w:hAnsi="Arial" w:cs="Arial"/>
          <w:lang w:val="ro-RO"/>
        </w:rPr>
        <w:tab/>
        <w:t>angajat:</w:t>
      </w:r>
      <w:r w:rsidRPr="00EA74D4">
        <w:rPr>
          <w:rFonts w:ascii="Arial" w:hAnsi="Arial" w:cs="Arial"/>
          <w:lang w:val="ro-RO"/>
        </w:rPr>
        <w:tab/>
      </w:r>
      <w:r w:rsidRPr="00EA74D4">
        <w:rPr>
          <w:rFonts w:ascii="Arial" w:hAnsi="Arial" w:cs="Arial"/>
          <w:lang w:val="ro-RO"/>
        </w:rPr>
        <w:tab/>
      </w:r>
      <w:r w:rsidRPr="00EA74D4">
        <w:rPr>
          <w:rFonts w:ascii="Arial" w:hAnsi="Arial" w:cs="Arial"/>
          <w:lang w:val="ro-RO"/>
        </w:rPr>
        <w:tab/>
      </w:r>
      <w:r>
        <w:rPr>
          <w:rFonts w:ascii="Arial" w:hAnsi="Arial" w:cs="Arial"/>
          <w:lang w:val="ro-RO"/>
        </w:rPr>
        <w:tab/>
      </w:r>
      <w:r w:rsidRPr="00EA74D4">
        <w:rPr>
          <w:rFonts w:ascii="Arial" w:hAnsi="Arial" w:cs="Arial"/>
          <w:lang w:val="ro-RO"/>
        </w:rPr>
        <w:t xml:space="preserve">orice persoană care a fost angajată de către un angajator pe o </w:t>
      </w:r>
    </w:p>
    <w:p w14:paraId="3EC9EB95" w14:textId="77777777" w:rsidR="00DD7EB4" w:rsidRPr="00EA74D4" w:rsidRDefault="00DD7EB4" w:rsidP="00DD7EB4">
      <w:pPr>
        <w:tabs>
          <w:tab w:val="left" w:pos="288"/>
          <w:tab w:val="left" w:pos="576"/>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2832" w:hanging="570"/>
        <w:rPr>
          <w:rFonts w:ascii="Arial" w:hAnsi="Arial" w:cs="Arial"/>
          <w:lang w:val="ro-RO"/>
        </w:rPr>
      </w:pPr>
      <w:r w:rsidRPr="00EA74D4">
        <w:rPr>
          <w:rFonts w:ascii="Arial" w:hAnsi="Arial" w:cs="Arial"/>
          <w:lang w:val="ro-RO"/>
        </w:rPr>
        <w:tab/>
      </w:r>
      <w:r w:rsidRPr="00EA74D4">
        <w:rPr>
          <w:rFonts w:ascii="Arial" w:hAnsi="Arial" w:cs="Arial"/>
          <w:lang w:val="ro-RO"/>
        </w:rPr>
        <w:tab/>
        <w:t>perioadă determinată sau nedeterminată de cel puțin 5 zile lucrătoare consecutive și care își desfășoară în mod obișnuit activitățile pentru angajator, în sau din cadrul unei societăți cu sediul în Țările de Jos. Din categoria angajaților nu face parte administratorul statutar al unei persoane juridice, decât dacă acesta desfășoară în principal activități ce au legătură cu funcția de șofer sau macaragiu pe automacarale mobile.</w:t>
      </w:r>
    </w:p>
    <w:p w14:paraId="6E9AF4CA" w14:textId="635F9150" w:rsidR="00A22552" w:rsidRPr="00A22552" w:rsidRDefault="00A22552" w:rsidP="00DD7EB4">
      <w:pPr>
        <w:tabs>
          <w:tab w:val="left" w:pos="576"/>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576" w:hanging="576"/>
        <w:rPr>
          <w:rFonts w:ascii="Arial" w:hAnsi="Arial" w:cs="Arial"/>
          <w:lang w:val="ro-RO"/>
        </w:rPr>
      </w:pPr>
    </w:p>
    <w:p w14:paraId="6B08356E" w14:textId="77777777" w:rsidR="00DD7EB4" w:rsidRDefault="00A22552" w:rsidP="00DD7EB4">
      <w:pPr>
        <w:tabs>
          <w:tab w:val="left" w:pos="284"/>
          <w:tab w:val="left" w:pos="567"/>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285" w:hanging="285"/>
        <w:rPr>
          <w:rFonts w:ascii="Arial" w:hAnsi="Arial" w:cs="Arial"/>
          <w:lang w:val="ro-RO"/>
        </w:rPr>
      </w:pPr>
      <w:r w:rsidRPr="00A22552">
        <w:rPr>
          <w:rFonts w:ascii="Arial" w:hAnsi="Arial" w:cs="Arial"/>
          <w:lang w:val="ro-RO"/>
        </w:rPr>
        <w:t>3.</w:t>
      </w:r>
      <w:r w:rsidRPr="00A22552">
        <w:rPr>
          <w:rFonts w:ascii="Arial" w:hAnsi="Arial" w:cs="Arial"/>
          <w:lang w:val="ro-RO"/>
        </w:rPr>
        <w:tab/>
        <w:t xml:space="preserve">a. </w:t>
      </w:r>
      <w:r w:rsidRPr="00A22552">
        <w:rPr>
          <w:rFonts w:ascii="Arial" w:hAnsi="Arial" w:cs="Arial"/>
          <w:lang w:val="ro-RO"/>
        </w:rPr>
        <w:tab/>
      </w:r>
      <w:r w:rsidR="00DD7EB4" w:rsidRPr="00EA74D4">
        <w:rPr>
          <w:rFonts w:ascii="Arial" w:hAnsi="Arial" w:cs="Arial"/>
          <w:lang w:val="ro-RO"/>
        </w:rPr>
        <w:t>lucrător pe bază de solicitare:</w:t>
      </w:r>
      <w:r w:rsidR="00DD7EB4">
        <w:rPr>
          <w:rFonts w:ascii="Arial" w:hAnsi="Arial" w:cs="Arial"/>
          <w:lang w:val="ro-RO"/>
        </w:rPr>
        <w:t xml:space="preserve"> </w:t>
      </w:r>
      <w:r w:rsidR="00DD7EB4">
        <w:rPr>
          <w:rFonts w:ascii="Arial" w:hAnsi="Arial" w:cs="Arial"/>
          <w:lang w:val="ro-RO"/>
        </w:rPr>
        <w:tab/>
      </w:r>
      <w:r w:rsidR="00DD7EB4" w:rsidRPr="00EA74D4">
        <w:rPr>
          <w:rFonts w:ascii="Arial" w:hAnsi="Arial" w:cs="Arial"/>
          <w:lang w:val="ro-RO"/>
        </w:rPr>
        <w:t>orice persoană la care angajatorul apelează pentru</w:t>
      </w:r>
    </w:p>
    <w:p w14:paraId="34F69C7F" w14:textId="77777777" w:rsidR="00DD7EB4" w:rsidRPr="00EA74D4" w:rsidRDefault="00DD7EB4" w:rsidP="00DD7EB4">
      <w:pPr>
        <w:tabs>
          <w:tab w:val="left" w:pos="284"/>
          <w:tab w:val="left" w:pos="567"/>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285" w:hanging="285"/>
        <w:rPr>
          <w:rFonts w:ascii="Arial" w:hAnsi="Arial" w:cs="Arial"/>
          <w:lang w:val="ro-RO"/>
        </w:rPr>
      </w:pP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l</w:t>
      </w:r>
      <w:r w:rsidRPr="00EA74D4">
        <w:rPr>
          <w:rFonts w:ascii="Arial" w:hAnsi="Arial" w:cs="Arial"/>
          <w:lang w:val="ro-RO"/>
        </w:rPr>
        <w:t>ucrări</w:t>
      </w:r>
      <w:r>
        <w:rPr>
          <w:rFonts w:ascii="Arial" w:hAnsi="Arial" w:cs="Arial"/>
          <w:lang w:val="ro-RO"/>
        </w:rPr>
        <w:t xml:space="preserve"> </w:t>
      </w:r>
      <w:r w:rsidRPr="00EA74D4">
        <w:rPr>
          <w:rFonts w:ascii="Arial" w:hAnsi="Arial" w:cs="Arial"/>
          <w:lang w:val="ro-RO"/>
        </w:rPr>
        <w:t>pe perioade mai scurte de 5 zil</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sidRPr="00EA74D4">
        <w:rPr>
          <w:rFonts w:ascii="Arial" w:hAnsi="Arial" w:cs="Arial"/>
          <w:lang w:val="ro-RO"/>
        </w:rPr>
        <w:t xml:space="preserve">consecutive. </w:t>
      </w:r>
    </w:p>
    <w:p w14:paraId="73DE7E63" w14:textId="77777777" w:rsidR="00DD7EB4" w:rsidRPr="00EA74D4" w:rsidRDefault="00DD7EB4" w:rsidP="00DD7EB4">
      <w:pPr>
        <w:tabs>
          <w:tab w:val="left" w:pos="284"/>
          <w:tab w:val="left" w:pos="567"/>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285" w:hanging="285"/>
        <w:rPr>
          <w:rFonts w:ascii="Arial" w:hAnsi="Arial" w:cs="Arial"/>
          <w:lang w:val="ro-RO"/>
        </w:rPr>
      </w:pPr>
    </w:p>
    <w:p w14:paraId="39A39C65" w14:textId="77777777" w:rsidR="00DD7EB4" w:rsidRPr="00EA74D4" w:rsidRDefault="00DD7EB4" w:rsidP="00DD7EB4">
      <w:pPr>
        <w:tabs>
          <w:tab w:val="left" w:pos="288"/>
          <w:tab w:val="left" w:pos="576"/>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3</w:t>
      </w:r>
      <w:r w:rsidRPr="00EA74D4">
        <w:rPr>
          <w:rFonts w:ascii="Arial" w:hAnsi="Arial" w:cs="Arial"/>
          <w:lang w:val="ro-RO"/>
        </w:rPr>
        <w:tab/>
        <w:t>b.</w:t>
      </w:r>
      <w:r w:rsidRPr="00EA74D4">
        <w:rPr>
          <w:rFonts w:ascii="Arial" w:hAnsi="Arial" w:cs="Arial"/>
          <w:lang w:val="ro-RO"/>
        </w:rPr>
        <w:tab/>
        <w:t>angajat cu normă parțială:</w:t>
      </w:r>
      <w:r w:rsidRPr="00EA74D4">
        <w:rPr>
          <w:rFonts w:ascii="Arial" w:hAnsi="Arial" w:cs="Arial"/>
          <w:lang w:val="ro-RO"/>
        </w:rPr>
        <w:tab/>
        <w:t xml:space="preserve">orice angajat cu care s-a convenit că doar o </w:t>
      </w:r>
    </w:p>
    <w:p w14:paraId="54B38F0E" w14:textId="77777777" w:rsidR="00DD7EB4" w:rsidRPr="00EA74D4" w:rsidRDefault="00DD7EB4" w:rsidP="00DD7EB4">
      <w:pPr>
        <w:tabs>
          <w:tab w:val="left" w:pos="288"/>
          <w:tab w:val="left" w:pos="576"/>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4032" w:hanging="285"/>
        <w:rPr>
          <w:rFonts w:ascii="Arial" w:hAnsi="Arial" w:cs="Arial"/>
          <w:lang w:val="ro-RO"/>
        </w:rPr>
      </w:pPr>
      <w:r w:rsidRPr="00EA74D4">
        <w:rPr>
          <w:rFonts w:ascii="Arial" w:hAnsi="Arial" w:cs="Arial"/>
          <w:lang w:val="ro-RO"/>
        </w:rPr>
        <w:tab/>
        <w:t xml:space="preserve">parte din numărul de orele de lucru conform programului normal, în sensul articolului 26 alineatul 1, punctul a, vor fi lucrate pentru angajator. </w:t>
      </w:r>
    </w:p>
    <w:p w14:paraId="0783E70D" w14:textId="77777777" w:rsidR="00DD7EB4" w:rsidRPr="00EA74D4" w:rsidRDefault="00DD7EB4" w:rsidP="00DD7EB4">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6A43A4D4" w14:textId="77777777" w:rsidR="00DD7EB4" w:rsidRPr="00EA74D4" w:rsidRDefault="00DD7EB4" w:rsidP="00DD7EB4">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288" w:hanging="288"/>
        <w:rPr>
          <w:rFonts w:ascii="Arial" w:hAnsi="Arial" w:cs="Arial"/>
          <w:lang w:val="ro-RO"/>
        </w:rPr>
      </w:pPr>
      <w:r w:rsidRPr="00EA74D4">
        <w:rPr>
          <w:rFonts w:ascii="Arial" w:hAnsi="Arial" w:cs="Arial"/>
          <w:lang w:val="ro-RO"/>
        </w:rPr>
        <w:t>4.</w:t>
      </w:r>
      <w:r w:rsidRPr="00EA74D4">
        <w:rPr>
          <w:rFonts w:ascii="Arial" w:hAnsi="Arial" w:cs="Arial"/>
          <w:lang w:val="ro-RO"/>
        </w:rPr>
        <w:tab/>
      </w:r>
      <w:r w:rsidRPr="00EA74D4">
        <w:rPr>
          <w:rFonts w:ascii="Arial" w:hAnsi="Arial" w:cs="Arial"/>
          <w:lang w:val="ro-RO"/>
        </w:rPr>
        <w:tab/>
        <w:t xml:space="preserve">organizația angajatorilor: Transport en Logistiek Nederland sau Vereniging Verticaal                </w:t>
      </w:r>
    </w:p>
    <w:p w14:paraId="40174151" w14:textId="77777777" w:rsidR="00DD7EB4" w:rsidRPr="00EA74D4" w:rsidRDefault="00DD7EB4" w:rsidP="00DD7EB4">
      <w:pPr>
        <w:tabs>
          <w:tab w:val="left" w:pos="288"/>
          <w:tab w:val="left" w:pos="576"/>
          <w:tab w:val="left" w:pos="864"/>
          <w:tab w:val="left" w:pos="1008"/>
          <w:tab w:val="left" w:pos="1440"/>
          <w:tab w:val="left" w:pos="1872"/>
          <w:tab w:val="left" w:pos="2304"/>
          <w:tab w:val="left" w:pos="3119"/>
          <w:tab w:val="left" w:pos="4032"/>
          <w:tab w:val="left" w:pos="6048"/>
          <w:tab w:val="left" w:pos="6624"/>
          <w:tab w:val="left" w:pos="8064"/>
          <w:tab w:val="left" w:pos="9504"/>
          <w:tab w:val="left" w:pos="10656"/>
        </w:tabs>
        <w:ind w:left="573" w:hanging="570"/>
        <w:rPr>
          <w:rFonts w:ascii="Arial" w:hAnsi="Arial" w:cs="Arial"/>
          <w:lang w:val="ro-RO"/>
        </w:rPr>
      </w:pPr>
      <w:r w:rsidRPr="00EA74D4">
        <w:rPr>
          <w:rFonts w:ascii="Arial" w:hAnsi="Arial" w:cs="Arial"/>
          <w:b/>
          <w:bCs/>
          <w:lang w:val="ro-RO"/>
        </w:rPr>
        <w:tab/>
      </w:r>
      <w:r w:rsidRPr="00EA74D4">
        <w:rPr>
          <w:rFonts w:ascii="Arial" w:hAnsi="Arial" w:cs="Arial"/>
          <w:b/>
          <w:bCs/>
          <w:lang w:val="ro-RO"/>
        </w:rPr>
        <w:tab/>
      </w:r>
      <w:r w:rsidRPr="00EA74D4">
        <w:rPr>
          <w:rFonts w:ascii="Arial" w:hAnsi="Arial" w:cs="Arial"/>
          <w:b/>
          <w:bCs/>
          <w:lang w:val="ro-RO"/>
        </w:rPr>
        <w:tab/>
      </w:r>
      <w:r w:rsidRPr="00EA74D4">
        <w:rPr>
          <w:rFonts w:ascii="Arial" w:hAnsi="Arial" w:cs="Arial"/>
          <w:b/>
          <w:bCs/>
          <w:lang w:val="ro-RO"/>
        </w:rPr>
        <w:tab/>
      </w:r>
      <w:r w:rsidRPr="00EA74D4">
        <w:rPr>
          <w:rFonts w:ascii="Arial" w:hAnsi="Arial" w:cs="Arial"/>
          <w:b/>
          <w:bCs/>
          <w:lang w:val="ro-RO"/>
        </w:rPr>
        <w:tab/>
      </w:r>
      <w:r w:rsidRPr="00EA74D4">
        <w:rPr>
          <w:rFonts w:ascii="Arial" w:hAnsi="Arial" w:cs="Arial"/>
          <w:b/>
          <w:bCs/>
          <w:lang w:val="ro-RO"/>
        </w:rPr>
        <w:tab/>
      </w:r>
      <w:r w:rsidRPr="00EA74D4">
        <w:rPr>
          <w:rFonts w:ascii="Arial" w:hAnsi="Arial" w:cs="Arial"/>
          <w:b/>
          <w:bCs/>
          <w:lang w:val="ro-RO"/>
        </w:rPr>
        <w:tab/>
        <w:t xml:space="preserve">                 </w:t>
      </w:r>
      <w:r>
        <w:rPr>
          <w:rFonts w:ascii="Arial" w:hAnsi="Arial" w:cs="Arial"/>
          <w:b/>
          <w:bCs/>
          <w:lang w:val="ro-RO"/>
        </w:rPr>
        <w:tab/>
      </w:r>
      <w:r w:rsidRPr="00EA74D4">
        <w:rPr>
          <w:rFonts w:ascii="Arial" w:hAnsi="Arial" w:cs="Arial"/>
          <w:bCs/>
          <w:lang w:val="ro-RO"/>
        </w:rPr>
        <w:t>Transport</w:t>
      </w:r>
      <w:r w:rsidRPr="00EA74D4">
        <w:rPr>
          <w:rFonts w:ascii="Arial" w:hAnsi="Arial" w:cs="Arial"/>
          <w:b/>
          <w:bCs/>
          <w:lang w:val="ro-RO"/>
        </w:rPr>
        <w:t xml:space="preserve"> </w:t>
      </w:r>
    </w:p>
    <w:p w14:paraId="57319445" w14:textId="77777777" w:rsidR="00DD7EB4" w:rsidRPr="00EA74D4" w:rsidRDefault="00DD7EB4" w:rsidP="00DD7EB4">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2411FEB9" w14:textId="77777777" w:rsidR="00DD7EB4" w:rsidRPr="00EA74D4" w:rsidRDefault="00DD7EB4" w:rsidP="00DD7EB4">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 xml:space="preserve">5. </w:t>
      </w:r>
      <w:r w:rsidRPr="00EA74D4">
        <w:rPr>
          <w:rFonts w:ascii="Arial" w:hAnsi="Arial" w:cs="Arial"/>
          <w:lang w:val="ro-RO"/>
        </w:rPr>
        <w:tab/>
        <w:t>organizația angajaților: CNV Vakmensen, FNV sau De Unie</w:t>
      </w:r>
    </w:p>
    <w:p w14:paraId="78E04E94" w14:textId="6165C902" w:rsidR="00A22552" w:rsidRPr="00A22552" w:rsidRDefault="00A22552" w:rsidP="00DD7EB4">
      <w:pPr>
        <w:tabs>
          <w:tab w:val="left" w:pos="284"/>
          <w:tab w:val="left" w:pos="567"/>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285" w:hanging="285"/>
        <w:rPr>
          <w:rFonts w:ascii="Arial" w:hAnsi="Arial" w:cs="Arial"/>
          <w:lang w:val="ro-RO"/>
        </w:rPr>
      </w:pPr>
    </w:p>
    <w:p w14:paraId="0C079F3B" w14:textId="77777777" w:rsidR="00DD7EB4" w:rsidRPr="00EA74D4" w:rsidRDefault="00A22552" w:rsidP="00DD7EB4">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lang w:val="ro-RO"/>
        </w:rPr>
      </w:pPr>
      <w:r w:rsidRPr="00A22552">
        <w:rPr>
          <w:rFonts w:ascii="Arial" w:hAnsi="Arial" w:cs="Arial"/>
          <w:bCs/>
          <w:lang w:val="ro-RO"/>
        </w:rPr>
        <w:t>6.</w:t>
      </w:r>
      <w:r w:rsidRPr="00A22552">
        <w:rPr>
          <w:rFonts w:ascii="Arial" w:hAnsi="Arial" w:cs="Arial"/>
          <w:b/>
          <w:bCs/>
          <w:lang w:val="ro-RO"/>
        </w:rPr>
        <w:tab/>
      </w:r>
      <w:r w:rsidR="00DD7EB4" w:rsidRPr="00EA74D4">
        <w:rPr>
          <w:rFonts w:ascii="Arial" w:hAnsi="Arial" w:cs="Arial"/>
          <w:bCs/>
          <w:lang w:val="ro-RO"/>
        </w:rPr>
        <w:t>servicii logistice</w:t>
      </w:r>
      <w:r w:rsidR="00DD7EB4" w:rsidRPr="00EA74D4">
        <w:rPr>
          <w:rFonts w:ascii="Arial" w:hAnsi="Arial" w:cs="Arial"/>
          <w:b/>
          <w:bCs/>
          <w:lang w:val="ro-RO"/>
        </w:rPr>
        <w:t xml:space="preserve">: </w:t>
      </w:r>
      <w:r w:rsidR="00DD7EB4" w:rsidRPr="00EA74D4">
        <w:rPr>
          <w:rFonts w:ascii="Arial" w:hAnsi="Arial" w:cs="Arial"/>
          <w:bCs/>
          <w:lang w:val="ro-RO"/>
        </w:rPr>
        <w:t>acea parte din “procesul lanțului de aprovizionare”, inclusiv funcțiile de frontoffice și backoffice, care asigură planificarea, implementarea, producția și controlul unui flux eficient de stocare și prelucrare a bunurilor, serviciilor și transmite informațiile conexe de la punctul de origine la punctul de consum, pentru a veni în întâmpinarea nevoilor clientului.</w:t>
      </w:r>
    </w:p>
    <w:p w14:paraId="1B74636B" w14:textId="77777777" w:rsidR="00DD7EB4" w:rsidRPr="00EA74D4" w:rsidRDefault="00DD7EB4" w:rsidP="00DD7EB4">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5B16B033" w14:textId="77777777" w:rsidR="00DD7EB4" w:rsidRPr="00EA74D4" w:rsidRDefault="00DD7EB4" w:rsidP="00DD7EB4">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r w:rsidRPr="00EA74D4">
        <w:rPr>
          <w:rFonts w:ascii="Arial" w:hAnsi="Arial" w:cs="Arial"/>
          <w:lang w:val="ro-RO"/>
        </w:rPr>
        <w:t>7.</w:t>
      </w:r>
      <w:r w:rsidRPr="00EA74D4">
        <w:rPr>
          <w:rFonts w:ascii="Arial" w:hAnsi="Arial" w:cs="Arial"/>
          <w:lang w:val="ro-RO"/>
        </w:rPr>
        <w:tab/>
        <w:t>locul desfășurării activității: locația la care își desfășoară în mod obișnuit activitatea angajatul sau locația la care se află service-ul societății sau locația la care sunt sau ar trebui să fie parcate sau garate mijloacele de transport ale acestuia;</w:t>
      </w:r>
    </w:p>
    <w:p w14:paraId="10727470" w14:textId="77777777" w:rsidR="00DD7EB4" w:rsidRPr="00EA74D4" w:rsidRDefault="00DD7EB4" w:rsidP="00DD7EB4">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11E9B359" w14:textId="77777777" w:rsidR="00DD7EB4" w:rsidRPr="00EA74D4" w:rsidRDefault="00DD7EB4" w:rsidP="00DD7EB4">
      <w:pPr>
        <w:pStyle w:val="Plattetekst2"/>
        <w:tabs>
          <w:tab w:val="clear" w:pos="288"/>
        </w:tabs>
        <w:ind w:left="570" w:hanging="570"/>
        <w:jc w:val="left"/>
        <w:rPr>
          <w:rFonts w:cs="Arial"/>
          <w:b/>
          <w:bCs/>
          <w:lang w:val="ro-RO"/>
        </w:rPr>
      </w:pPr>
      <w:r w:rsidRPr="00EA74D4">
        <w:rPr>
          <w:rFonts w:cs="Arial"/>
          <w:lang w:val="ro-RO"/>
        </w:rPr>
        <w:t>8.</w:t>
      </w:r>
      <w:r w:rsidRPr="00EA74D4">
        <w:rPr>
          <w:rFonts w:cs="Arial"/>
          <w:lang w:val="ro-RO"/>
        </w:rPr>
        <w:tab/>
        <w:t>grilă salarială: tabel în care figurează salariul de încadrare pentru funcția în cauză;</w:t>
      </w:r>
      <w:r w:rsidRPr="00EA74D4">
        <w:rPr>
          <w:rFonts w:cs="Arial"/>
          <w:b/>
          <w:bCs/>
          <w:lang w:val="ro-RO"/>
        </w:rPr>
        <w:t xml:space="preserve"> </w:t>
      </w:r>
    </w:p>
    <w:p w14:paraId="4D921BD2" w14:textId="77777777" w:rsidR="00DD7EB4" w:rsidRPr="00EA74D4" w:rsidRDefault="00DD7EB4" w:rsidP="00DD7EB4">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794233DB" w14:textId="77777777" w:rsidR="00DD7EB4" w:rsidRPr="00EA74D4" w:rsidRDefault="00DD7EB4" w:rsidP="00DD7EB4">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r w:rsidRPr="00EA74D4">
        <w:rPr>
          <w:rFonts w:ascii="Arial" w:hAnsi="Arial" w:cs="Arial"/>
          <w:lang w:val="ro-RO"/>
        </w:rPr>
        <w:t>9.</w:t>
      </w:r>
      <w:r w:rsidRPr="00EA74D4">
        <w:rPr>
          <w:rFonts w:ascii="Arial" w:hAnsi="Arial" w:cs="Arial"/>
          <w:lang w:val="ro-RO"/>
        </w:rPr>
        <w:tab/>
        <w:t xml:space="preserve">salariu brut: salariul pe o perioadă de patru săptămâni sau lunar, la care se adaugă sporurile personale la care se face referire la articolul 23; </w:t>
      </w:r>
    </w:p>
    <w:p w14:paraId="7BCC6053" w14:textId="77777777" w:rsidR="00DD7EB4" w:rsidRPr="00EA74D4" w:rsidRDefault="00DD7EB4" w:rsidP="00DD7EB4">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p>
    <w:p w14:paraId="6A985573" w14:textId="77777777" w:rsidR="00DD7EB4" w:rsidRPr="00EA74D4" w:rsidRDefault="00DD7EB4" w:rsidP="00DD7EB4">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r w:rsidRPr="00EA74D4">
        <w:rPr>
          <w:rFonts w:ascii="Arial" w:hAnsi="Arial" w:cs="Arial"/>
          <w:lang w:val="ro-RO"/>
        </w:rPr>
        <w:t>10.</w:t>
      </w:r>
      <w:r w:rsidRPr="00EA74D4">
        <w:rPr>
          <w:rFonts w:ascii="Arial" w:hAnsi="Arial" w:cs="Arial"/>
          <w:lang w:val="ro-RO"/>
        </w:rPr>
        <w:tab/>
        <w:t>salariul de încadrare: salariul aferent grilei salariale de încadrare, aplicabil angajatului în cauză;</w:t>
      </w:r>
    </w:p>
    <w:p w14:paraId="7112FC02" w14:textId="77777777" w:rsidR="00DD7EB4" w:rsidRPr="00EA74D4" w:rsidRDefault="00DD7EB4" w:rsidP="00DD7EB4">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p>
    <w:p w14:paraId="005AD3C3" w14:textId="77777777" w:rsidR="00DD7EB4" w:rsidRPr="00EA74D4" w:rsidRDefault="00DD7EB4" w:rsidP="00DD7EB4">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bCs/>
          <w:lang w:val="ro-RO"/>
        </w:rPr>
        <w:t>11.</w:t>
      </w:r>
      <w:r w:rsidRPr="00EA74D4">
        <w:rPr>
          <w:rFonts w:ascii="Arial" w:hAnsi="Arial" w:cs="Arial"/>
          <w:bCs/>
          <w:lang w:val="ro-RO"/>
        </w:rPr>
        <w:tab/>
        <w:t xml:space="preserve">săptămână: zilele de luni până duminică inclusiv; </w:t>
      </w:r>
    </w:p>
    <w:p w14:paraId="47F0E158" w14:textId="377A9D35" w:rsidR="00A22552" w:rsidRPr="00A22552" w:rsidRDefault="00A22552" w:rsidP="00DD7EB4">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p>
    <w:p w14:paraId="0F43C0AA" w14:textId="77777777" w:rsidR="00DD7EB4" w:rsidRPr="00EA74D4" w:rsidRDefault="00A22552" w:rsidP="00DD7EB4">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r w:rsidRPr="00A22552">
        <w:rPr>
          <w:rFonts w:ascii="Arial" w:hAnsi="Arial" w:cs="Arial"/>
          <w:bCs/>
          <w:lang w:val="ro-RO"/>
        </w:rPr>
        <w:t>12</w:t>
      </w:r>
      <w:r w:rsidRPr="00A22552">
        <w:rPr>
          <w:rFonts w:ascii="Arial" w:hAnsi="Arial" w:cs="Arial"/>
          <w:b/>
          <w:bCs/>
          <w:lang w:val="ro-RO"/>
        </w:rPr>
        <w:t>.</w:t>
      </w:r>
      <w:r w:rsidRPr="00A22552">
        <w:rPr>
          <w:rFonts w:ascii="Arial" w:hAnsi="Arial" w:cs="Arial"/>
          <w:lang w:val="ro-RO"/>
        </w:rPr>
        <w:tab/>
      </w:r>
      <w:r w:rsidR="00DD7EB4" w:rsidRPr="00EA74D4">
        <w:rPr>
          <w:rFonts w:ascii="Arial" w:hAnsi="Arial" w:cs="Arial"/>
          <w:lang w:val="ro-RO"/>
        </w:rPr>
        <w:t>zi lucrătoare: fiecare zi a săptămânii, cu excepția duminicilor, sărbătorilor creștine și sărbătorilor naționale;</w:t>
      </w:r>
    </w:p>
    <w:p w14:paraId="3542EFB5" w14:textId="77777777" w:rsidR="00DD7EB4" w:rsidRPr="00EA74D4" w:rsidRDefault="00DD7EB4" w:rsidP="00DD7EB4">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63F2C433" w14:textId="77777777" w:rsidR="00DD7EB4" w:rsidRPr="00EA74D4" w:rsidRDefault="00DD7EB4" w:rsidP="00DD7EB4">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r w:rsidRPr="00EA74D4">
        <w:rPr>
          <w:rFonts w:ascii="Arial" w:hAnsi="Arial" w:cs="Arial"/>
          <w:bCs/>
          <w:lang w:val="ro-RO"/>
        </w:rPr>
        <w:t>13</w:t>
      </w:r>
      <w:r w:rsidRPr="00EA74D4">
        <w:rPr>
          <w:rFonts w:ascii="Arial" w:hAnsi="Arial" w:cs="Arial"/>
          <w:b/>
          <w:bCs/>
          <w:lang w:val="ro-RO"/>
        </w:rPr>
        <w:t>.</w:t>
      </w:r>
      <w:r w:rsidRPr="00EA74D4">
        <w:rPr>
          <w:rFonts w:ascii="Arial" w:hAnsi="Arial" w:cs="Arial"/>
          <w:lang w:val="ro-RO"/>
        </w:rPr>
        <w:tab/>
        <w:t>zi liberă: o zi liberă luată în baza articolului 30, 31, 32, 64, 65, 67 și 68 înseamnă că, după o pauză de 8 ore, o persoană este liberă cel puțin 24 de ore neîntrerupte.</w:t>
      </w:r>
    </w:p>
    <w:p w14:paraId="735DC35F" w14:textId="77777777" w:rsidR="00DD7EB4" w:rsidRPr="00EA74D4" w:rsidRDefault="00DD7EB4" w:rsidP="00DD7EB4">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6F1D1476" w14:textId="77777777" w:rsidR="00DD7EB4" w:rsidRPr="00EA74D4" w:rsidRDefault="00DD7EB4" w:rsidP="00DD7EB4">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r w:rsidRPr="00EA74D4">
        <w:rPr>
          <w:rFonts w:ascii="Arial" w:hAnsi="Arial" w:cs="Arial"/>
          <w:bCs/>
          <w:lang w:val="ro-RO"/>
        </w:rPr>
        <w:t xml:space="preserve">14. </w:t>
      </w:r>
      <w:r w:rsidRPr="00EA74D4">
        <w:rPr>
          <w:rFonts w:ascii="Arial" w:hAnsi="Arial" w:cs="Arial"/>
          <w:bCs/>
          <w:lang w:val="ro-RO"/>
        </w:rPr>
        <w:tab/>
        <w:t>zile libere în program: zilele în care, conform programului de lucru, nu se desfășoară activități.</w:t>
      </w:r>
    </w:p>
    <w:p w14:paraId="49A6E3EF" w14:textId="77777777" w:rsidR="00DD7EB4" w:rsidRPr="00EA74D4" w:rsidRDefault="00DD7EB4" w:rsidP="00DD7EB4">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22832569" w14:textId="77777777" w:rsidR="00DD7EB4" w:rsidRPr="00EA74D4" w:rsidRDefault="00DD7EB4" w:rsidP="00DD7EB4">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r w:rsidRPr="00EA74D4">
        <w:rPr>
          <w:rFonts w:ascii="Arial" w:hAnsi="Arial" w:cs="Arial"/>
          <w:bCs/>
          <w:lang w:val="ro-RO"/>
        </w:rPr>
        <w:t xml:space="preserve">15. </w:t>
      </w:r>
      <w:r w:rsidRPr="00EA74D4">
        <w:rPr>
          <w:rFonts w:ascii="Arial" w:hAnsi="Arial" w:cs="Arial"/>
          <w:bCs/>
          <w:lang w:val="ro-RO"/>
        </w:rPr>
        <w:tab/>
        <w:t>program de schimburi: schema aferentă unei perioade de una sau mai multe săptămâni, în care se specifică în ce schimburi și în ce zile și la ce ore își desfășoară activitatea angajatul, precum și zilele libere în program.</w:t>
      </w:r>
    </w:p>
    <w:p w14:paraId="1C3F01F7" w14:textId="77777777" w:rsidR="00DD7EB4" w:rsidRPr="00EA74D4" w:rsidRDefault="00DD7EB4" w:rsidP="00DD7EB4">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383B2BE2" w14:textId="77777777" w:rsidR="00DD7EB4" w:rsidRPr="00EA74D4" w:rsidRDefault="00DD7EB4" w:rsidP="00DD7EB4">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r w:rsidRPr="00EA74D4">
        <w:rPr>
          <w:rFonts w:ascii="Arial" w:hAnsi="Arial" w:cs="Arial"/>
          <w:bCs/>
          <w:lang w:val="ro-RO"/>
        </w:rPr>
        <w:t>16.</w:t>
      </w:r>
      <w:r w:rsidRPr="00EA74D4">
        <w:rPr>
          <w:rFonts w:ascii="Arial" w:hAnsi="Arial" w:cs="Arial"/>
          <w:bCs/>
          <w:lang w:val="ro-RO"/>
        </w:rPr>
        <w:tab/>
        <w:t>soț/soție: persoana cu care este căsătorit angajatul, cu care a încheiat un parteneriat înregistrat sau cu care a încheiat un contract de uniune consensuală, depus în copie la angajator.</w:t>
      </w:r>
    </w:p>
    <w:p w14:paraId="510F5E0F" w14:textId="77777777" w:rsidR="00DD7EB4" w:rsidRPr="00EA74D4" w:rsidRDefault="00DD7EB4" w:rsidP="00DD7EB4">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p>
    <w:p w14:paraId="559840F0" w14:textId="77777777" w:rsidR="00DD7EB4" w:rsidRPr="00EA74D4" w:rsidRDefault="00DD7EB4" w:rsidP="00DD7EB4">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r w:rsidRPr="00EA74D4">
        <w:rPr>
          <w:rFonts w:ascii="Arial" w:hAnsi="Arial" w:cs="Arial"/>
          <w:lang w:val="ro-RO"/>
        </w:rPr>
        <w:t>17.</w:t>
      </w:r>
      <w:r w:rsidRPr="00EA74D4">
        <w:rPr>
          <w:rFonts w:ascii="Arial" w:hAnsi="Arial" w:cs="Arial"/>
          <w:lang w:val="ro-RO"/>
        </w:rPr>
        <w:tab/>
        <w:t>condiții de muncă de bază: articolele 19, 20, 21, 23, 25, 26, 27, 29, 33, 34, 36, 37, 40, 41, 42, 64, 65, 67, 68 și 69 din prezentul ccm.</w:t>
      </w:r>
    </w:p>
    <w:p w14:paraId="4D0008B6" w14:textId="77777777" w:rsidR="00DD7EB4" w:rsidRPr="00EA74D4" w:rsidRDefault="00DD7EB4" w:rsidP="00DD7EB4">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p>
    <w:p w14:paraId="155AF993" w14:textId="77777777" w:rsidR="00DD7EB4" w:rsidRPr="00EA74D4" w:rsidRDefault="00DD7EB4" w:rsidP="00DD7EB4">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r w:rsidRPr="00EA74D4">
        <w:rPr>
          <w:rFonts w:ascii="Arial" w:hAnsi="Arial" w:cs="Arial"/>
          <w:lang w:val="ro-RO"/>
        </w:rPr>
        <w:t xml:space="preserve">18. </w:t>
      </w:r>
      <w:r w:rsidRPr="00EA74D4">
        <w:rPr>
          <w:rFonts w:ascii="Arial" w:hAnsi="Arial" w:cs="Arial"/>
          <w:lang w:val="ro-RO"/>
        </w:rPr>
        <w:tab/>
        <w:t>accident de muncă: Un accident intervenit datorită sau în timpul desfășurării unei anumite munci remunerate, cu excepția accidentelor pe drum înspre sau dinspre locul de muncă sau a celor cauzate din culpa angajatului sau de către acesta în mod intenționat.</w:t>
      </w:r>
    </w:p>
    <w:p w14:paraId="05ED5A80" w14:textId="6C2A5CB9" w:rsidR="00A22552" w:rsidRPr="00A22552" w:rsidRDefault="00A22552" w:rsidP="00DD7EB4">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lang w:val="ro-RO"/>
        </w:rPr>
      </w:pPr>
      <w:r w:rsidRPr="00A22552">
        <w:rPr>
          <w:rFonts w:ascii="Arial" w:hAnsi="Arial" w:cs="Arial"/>
          <w:b/>
          <w:bCs/>
          <w:lang w:val="ro-RO"/>
        </w:rPr>
        <w:br w:type="page"/>
      </w:r>
      <w:r w:rsidR="00874AFD" w:rsidRPr="00EA74D4">
        <w:rPr>
          <w:rFonts w:ascii="Arial" w:hAnsi="Arial" w:cs="Arial"/>
          <w:bCs/>
          <w:lang w:val="ro-RO"/>
        </w:rPr>
        <w:lastRenderedPageBreak/>
        <w:t>Capitolul II</w:t>
      </w:r>
      <w:r w:rsidR="00874AFD" w:rsidRPr="00EA74D4">
        <w:rPr>
          <w:rFonts w:ascii="Arial" w:hAnsi="Arial" w:cs="Arial"/>
          <w:bCs/>
          <w:lang w:val="ro-RO"/>
        </w:rPr>
        <w:tab/>
      </w:r>
      <w:r w:rsidR="00874AFD" w:rsidRPr="00EA74D4">
        <w:rPr>
          <w:rFonts w:ascii="Arial" w:hAnsi="Arial" w:cs="Arial"/>
          <w:bCs/>
          <w:lang w:val="ro-RO"/>
        </w:rPr>
        <w:tab/>
        <w:t>Încheierea/încetarea contractului de muncă</w:t>
      </w:r>
    </w:p>
    <w:p w14:paraId="7DB58FDA"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RO"/>
        </w:rPr>
      </w:pPr>
    </w:p>
    <w:p w14:paraId="395C969B" w14:textId="682F52EF" w:rsidR="00A22552" w:rsidRPr="00A22552" w:rsidRDefault="00874AFD" w:rsidP="00874AFD">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Pr>
          <w:rFonts w:ascii="Arial" w:hAnsi="Arial" w:cs="Arial"/>
          <w:b/>
          <w:bCs/>
          <w:lang w:val="ro-RO"/>
        </w:rPr>
        <w:t>Articolul 4</w:t>
      </w:r>
    </w:p>
    <w:p w14:paraId="237A7CAB" w14:textId="77777777" w:rsidR="00874AFD" w:rsidRPr="00EA74D4" w:rsidRDefault="00874AFD" w:rsidP="00874AFD">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RO"/>
        </w:rPr>
      </w:pPr>
      <w:r w:rsidRPr="00EA74D4">
        <w:rPr>
          <w:rFonts w:ascii="Arial" w:hAnsi="Arial" w:cs="Arial"/>
          <w:bCs/>
          <w:lang w:val="ro-RO"/>
        </w:rPr>
        <w:t xml:space="preserve">Încheierea contractului de muncă </w:t>
      </w:r>
    </w:p>
    <w:p w14:paraId="2D0D76C0" w14:textId="77777777" w:rsidR="00874AFD" w:rsidRPr="00EA74D4" w:rsidRDefault="00874AFD" w:rsidP="00874AFD">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78917A4A" w14:textId="77777777" w:rsidR="00874AFD" w:rsidRPr="00EA74D4" w:rsidRDefault="00874AFD" w:rsidP="00874AFD">
      <w:pPr>
        <w:pStyle w:val="Plattetekst2"/>
        <w:tabs>
          <w:tab w:val="clear" w:pos="288"/>
        </w:tabs>
        <w:ind w:left="567" w:hanging="567"/>
        <w:jc w:val="left"/>
        <w:rPr>
          <w:rFonts w:cs="Arial"/>
          <w:lang w:val="ro-RO"/>
        </w:rPr>
      </w:pPr>
      <w:r w:rsidRPr="00EA74D4">
        <w:rPr>
          <w:rFonts w:cs="Arial"/>
          <w:lang w:val="ro-RO"/>
        </w:rPr>
        <w:t>1.</w:t>
      </w:r>
      <w:r w:rsidRPr="00EA74D4">
        <w:rPr>
          <w:rFonts w:cs="Arial"/>
          <w:lang w:val="ro-RO"/>
        </w:rPr>
        <w:tab/>
        <w:t xml:space="preserve">Contractul de muncă se încheie în formă scrisă și trebuie să cuprindă cel puțin următoarele informații: </w:t>
      </w:r>
    </w:p>
    <w:p w14:paraId="000D6139" w14:textId="77777777" w:rsidR="00874AFD" w:rsidRPr="00EA74D4" w:rsidRDefault="00874AFD" w:rsidP="00874AFD">
      <w:pPr>
        <w:numPr>
          <w:ilvl w:val="1"/>
          <w:numId w:val="4"/>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hanging="1023"/>
        <w:rPr>
          <w:rFonts w:ascii="Arial" w:hAnsi="Arial" w:cs="Arial"/>
          <w:lang w:val="ro-RO"/>
        </w:rPr>
      </w:pPr>
      <w:r w:rsidRPr="00EA74D4">
        <w:rPr>
          <w:rFonts w:ascii="Arial" w:hAnsi="Arial" w:cs="Arial"/>
          <w:lang w:val="ro-RO"/>
        </w:rPr>
        <w:t>numele și domiciliul părților;</w:t>
      </w:r>
    </w:p>
    <w:p w14:paraId="1C577065" w14:textId="77777777" w:rsidR="00874AFD" w:rsidRPr="00EA74D4" w:rsidRDefault="00874AFD" w:rsidP="00874AFD">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Cs/>
          <w:lang w:val="ro-RO"/>
        </w:rPr>
        <w:tab/>
      </w:r>
      <w:r w:rsidRPr="00EA74D4">
        <w:rPr>
          <w:rFonts w:ascii="Arial" w:hAnsi="Arial" w:cs="Arial"/>
          <w:bCs/>
          <w:lang w:val="ro-RO"/>
        </w:rPr>
        <w:tab/>
        <w:t>b. locul desfășurării activității</w:t>
      </w:r>
      <w:r w:rsidRPr="00EA74D4">
        <w:rPr>
          <w:rFonts w:ascii="Arial" w:hAnsi="Arial" w:cs="Arial"/>
          <w:b/>
          <w:bCs/>
          <w:lang w:val="ro-RO"/>
        </w:rPr>
        <w:t>;</w:t>
      </w:r>
    </w:p>
    <w:p w14:paraId="617F9E5E" w14:textId="77777777" w:rsidR="00874AFD" w:rsidRPr="00EA74D4" w:rsidRDefault="00874AFD" w:rsidP="00874AFD">
      <w:pPr>
        <w:numPr>
          <w:ilvl w:val="0"/>
          <w:numId w:val="8"/>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funcția angajatului sau natura muncii pe care o desfășoară;</w:t>
      </w:r>
    </w:p>
    <w:p w14:paraId="77EB7528" w14:textId="77777777" w:rsidR="00874AFD" w:rsidRPr="00EA74D4" w:rsidRDefault="00874AFD" w:rsidP="00874AFD">
      <w:pPr>
        <w:numPr>
          <w:ilvl w:val="0"/>
          <w:numId w:val="8"/>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data angajării;</w:t>
      </w:r>
    </w:p>
    <w:p w14:paraId="1EFA66C9" w14:textId="77777777" w:rsidR="00874AFD" w:rsidRPr="00EA74D4" w:rsidRDefault="00874AFD" w:rsidP="00874AFD">
      <w:pPr>
        <w:numPr>
          <w:ilvl w:val="0"/>
          <w:numId w:val="8"/>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dacă contractul se încheie pe perioadă determinată, durata</w:t>
      </w:r>
    </w:p>
    <w:p w14:paraId="0745EC30" w14:textId="77777777" w:rsidR="00874AFD" w:rsidRPr="00EA74D4" w:rsidRDefault="00874AFD" w:rsidP="00874AFD">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67"/>
        <w:rPr>
          <w:rFonts w:ascii="Arial" w:hAnsi="Arial" w:cs="Arial"/>
          <w:lang w:val="ro-RO"/>
        </w:rPr>
      </w:pPr>
      <w:r w:rsidRPr="00EA74D4">
        <w:rPr>
          <w:rFonts w:ascii="Arial" w:hAnsi="Arial" w:cs="Arial"/>
          <w:lang w:val="ro-RO"/>
        </w:rPr>
        <w:tab/>
      </w:r>
      <w:r w:rsidRPr="00EA74D4">
        <w:rPr>
          <w:rFonts w:ascii="Arial" w:hAnsi="Arial" w:cs="Arial"/>
          <w:lang w:val="ro-RO"/>
        </w:rPr>
        <w:tab/>
        <w:t>contractului;</w:t>
      </w:r>
    </w:p>
    <w:p w14:paraId="2082A5A3" w14:textId="77777777" w:rsidR="00874AFD" w:rsidRPr="00EA74D4" w:rsidRDefault="00874AFD" w:rsidP="00874AFD">
      <w:pPr>
        <w:numPr>
          <w:ilvl w:val="0"/>
          <w:numId w:val="9"/>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durata preavizelor pe care părțile trebuie să le ia în considerare sau modalitatea de calcul al acestora;</w:t>
      </w:r>
    </w:p>
    <w:p w14:paraId="4F191A88" w14:textId="77777777" w:rsidR="00874AFD" w:rsidRPr="00EA74D4" w:rsidRDefault="00874AFD" w:rsidP="00874AFD">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Cs/>
          <w:lang w:val="ro-RO"/>
        </w:rPr>
        <w:tab/>
      </w:r>
      <w:r w:rsidRPr="00EA74D4">
        <w:rPr>
          <w:rFonts w:ascii="Arial" w:hAnsi="Arial" w:cs="Arial"/>
          <w:bCs/>
          <w:lang w:val="ro-RO"/>
        </w:rPr>
        <w:tab/>
        <w:t>g. salariul și perioada de salarizare</w:t>
      </w:r>
      <w:r w:rsidRPr="00EA74D4">
        <w:rPr>
          <w:rFonts w:ascii="Arial" w:hAnsi="Arial" w:cs="Arial"/>
          <w:b/>
          <w:bCs/>
          <w:lang w:val="ro-RO"/>
        </w:rPr>
        <w:t>;</w:t>
      </w:r>
    </w:p>
    <w:p w14:paraId="111BB5B7" w14:textId="77777777" w:rsidR="00874AFD" w:rsidRPr="00EA74D4" w:rsidRDefault="00874AFD" w:rsidP="00874AFD">
      <w:pPr>
        <w:numPr>
          <w:ilvl w:val="0"/>
          <w:numId w:val="10"/>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norma de muncă uzuală;</w:t>
      </w:r>
    </w:p>
    <w:p w14:paraId="6F16ECF1" w14:textId="77777777" w:rsidR="00874AFD" w:rsidRPr="00EA74D4" w:rsidRDefault="00874AFD" w:rsidP="00874AFD">
      <w:pPr>
        <w:tabs>
          <w:tab w:val="left" w:pos="288"/>
          <w:tab w:val="left" w:pos="567"/>
          <w:tab w:val="left" w:pos="864"/>
          <w:tab w:val="left" w:pos="1440"/>
          <w:tab w:val="left" w:pos="1872"/>
          <w:tab w:val="left" w:pos="2304"/>
          <w:tab w:val="left" w:pos="4032"/>
          <w:tab w:val="left" w:pos="6624"/>
          <w:tab w:val="left" w:pos="8080"/>
          <w:tab w:val="left" w:pos="9504"/>
          <w:tab w:val="left" w:pos="10656"/>
        </w:tabs>
        <w:rPr>
          <w:rFonts w:ascii="Arial" w:hAnsi="Arial" w:cs="Arial"/>
          <w:lang w:val="ro-RO"/>
        </w:rPr>
      </w:pPr>
      <w:r w:rsidRPr="00EA74D4">
        <w:rPr>
          <w:rFonts w:ascii="Arial" w:hAnsi="Arial" w:cs="Arial"/>
          <w:lang w:val="ro-RO"/>
        </w:rPr>
        <w:tab/>
      </w:r>
      <w:r w:rsidRPr="00EA74D4">
        <w:rPr>
          <w:rFonts w:ascii="Arial" w:hAnsi="Arial" w:cs="Arial"/>
          <w:lang w:val="ro-RO"/>
        </w:rPr>
        <w:tab/>
        <w:t>i.</w:t>
      </w:r>
      <w:r w:rsidRPr="00EA74D4">
        <w:rPr>
          <w:rFonts w:ascii="Arial" w:hAnsi="Arial" w:cs="Arial"/>
          <w:lang w:val="ro-RO"/>
        </w:rPr>
        <w:tab/>
        <w:t>dacă angajatul va fi înscris la un fond de pensii;</w:t>
      </w:r>
    </w:p>
    <w:p w14:paraId="5D8CD3FB" w14:textId="3342E9C9" w:rsidR="00874AFD" w:rsidRPr="00813BDE" w:rsidRDefault="00874AFD" w:rsidP="00874AFD">
      <w:pPr>
        <w:numPr>
          <w:ilvl w:val="0"/>
          <w:numId w:val="11"/>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dacă angajatul va munci pe o perioadă mai lungă de o lună</w:t>
      </w:r>
      <w:r>
        <w:rPr>
          <w:rFonts w:ascii="Arial" w:hAnsi="Arial" w:cs="Arial"/>
          <w:lang w:val="ro-RO"/>
        </w:rPr>
        <w:t xml:space="preserve"> </w:t>
      </w:r>
      <w:r w:rsidRPr="00813BDE">
        <w:rPr>
          <w:rFonts w:ascii="Arial" w:hAnsi="Arial" w:cs="Arial"/>
          <w:lang w:val="ro-RO"/>
        </w:rPr>
        <w:t>în afara Țărilor de Jos, durata respectivelor activități, cazarea,</w:t>
      </w:r>
      <w:r w:rsidR="00247125">
        <w:rPr>
          <w:rFonts w:ascii="Arial" w:hAnsi="Arial" w:cs="Arial"/>
          <w:lang w:val="ro-RO"/>
        </w:rPr>
        <w:t xml:space="preserve"> </w:t>
      </w:r>
      <w:r w:rsidRPr="00813BDE">
        <w:rPr>
          <w:rFonts w:ascii="Arial" w:hAnsi="Arial" w:cs="Arial"/>
          <w:lang w:val="ro-RO"/>
        </w:rPr>
        <w:t>aplicabilitatea legislației Țărilor de Jos în materie de asigurări sociale precum și specificarea autorităților competente cu punerea în aplicare a legislației în cauză, moneda în care se va efectua plata, decontările acordate angajatului și modalitatea în care sunt reglementate decontările;</w:t>
      </w:r>
    </w:p>
    <w:p w14:paraId="7EAD3CE4" w14:textId="77777777" w:rsidR="00874AFD" w:rsidRPr="00EA74D4" w:rsidRDefault="00874AFD" w:rsidP="00874AFD">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Cs/>
          <w:lang w:val="ro-RO"/>
        </w:rPr>
        <w:tab/>
      </w:r>
      <w:r w:rsidRPr="00EA74D4">
        <w:rPr>
          <w:rFonts w:ascii="Arial" w:hAnsi="Arial" w:cs="Arial"/>
          <w:bCs/>
          <w:lang w:val="ro-RO"/>
        </w:rPr>
        <w:tab/>
        <w:t>k. contractul colectiv de muncă aplicabil</w:t>
      </w:r>
      <w:r w:rsidRPr="00EA74D4">
        <w:rPr>
          <w:rFonts w:ascii="Arial" w:hAnsi="Arial" w:cs="Arial"/>
          <w:b/>
          <w:bCs/>
          <w:lang w:val="ro-RO"/>
        </w:rPr>
        <w:t>.</w:t>
      </w:r>
    </w:p>
    <w:p w14:paraId="5705E891" w14:textId="77777777" w:rsidR="00874AFD" w:rsidRPr="00EA74D4" w:rsidRDefault="00874AFD" w:rsidP="00874AFD">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67"/>
        <w:rPr>
          <w:rFonts w:ascii="Arial" w:hAnsi="Arial" w:cs="Arial"/>
          <w:lang w:val="ro-RO"/>
        </w:rPr>
      </w:pPr>
    </w:p>
    <w:p w14:paraId="18B7F8B1" w14:textId="77777777" w:rsidR="00874AFD" w:rsidRPr="00EA74D4" w:rsidRDefault="00874AFD" w:rsidP="00874AFD">
      <w:pPr>
        <w:pStyle w:val="Lijstalinea"/>
        <w:numPr>
          <w:ilvl w:val="0"/>
          <w:numId w:val="4"/>
        </w:numPr>
        <w:tabs>
          <w:tab w:val="clear" w:pos="720"/>
          <w:tab w:val="num" w:pos="567"/>
          <w:tab w:val="left" w:pos="864"/>
          <w:tab w:val="left" w:pos="1008"/>
          <w:tab w:val="left" w:pos="1440"/>
          <w:tab w:val="left" w:pos="1872"/>
          <w:tab w:val="left" w:pos="2304"/>
          <w:tab w:val="left" w:pos="4032"/>
          <w:tab w:val="left" w:pos="6048"/>
          <w:tab w:val="left" w:pos="6624"/>
          <w:tab w:val="left" w:pos="8064"/>
          <w:tab w:val="left" w:pos="9504"/>
          <w:tab w:val="left" w:pos="10656"/>
        </w:tabs>
        <w:ind w:left="567" w:hanging="567"/>
        <w:rPr>
          <w:rFonts w:ascii="Arial" w:hAnsi="Arial" w:cs="Arial"/>
          <w:lang w:val="ro-RO"/>
        </w:rPr>
      </w:pPr>
      <w:r w:rsidRPr="00EA74D4">
        <w:rPr>
          <w:rFonts w:ascii="Arial" w:hAnsi="Arial" w:cs="Arial"/>
          <w:lang w:val="ro-RO"/>
        </w:rPr>
        <w:t>Dacă, la recrutarea angajatului, se stipulează perioadă de probă, aceasta va fi comunicată - sub sancțiunea anulării - respectivului angajat în scris, înainte de angajare. Perioada de probă este de cel mult două luni. La încheierea unui contract de muncă pe o perioadă mai scurtă de doi ani, perioada de probă este de cel mult o lună. Nu se poate stipula perioadă de probă dacă contractul de muncă se încheie pe o perioadă de șase luni sau mai puțin.</w:t>
      </w:r>
    </w:p>
    <w:p w14:paraId="64CC54FF" w14:textId="77777777" w:rsidR="00874AFD" w:rsidRPr="00EA74D4" w:rsidRDefault="00874AFD" w:rsidP="00874AFD">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67" w:hanging="567"/>
        <w:rPr>
          <w:rFonts w:ascii="Arial" w:hAnsi="Arial" w:cs="Arial"/>
          <w:lang w:val="ro-RO"/>
        </w:rPr>
      </w:pPr>
      <w:r w:rsidRPr="00EA74D4">
        <w:rPr>
          <w:rFonts w:ascii="Arial" w:hAnsi="Arial" w:cs="Arial"/>
          <w:lang w:val="ro-RO"/>
        </w:rPr>
        <w:tab/>
      </w:r>
      <w:r w:rsidRPr="00EA74D4">
        <w:rPr>
          <w:rFonts w:ascii="Arial" w:hAnsi="Arial" w:cs="Arial"/>
          <w:lang w:val="ro-RO"/>
        </w:rPr>
        <w:tab/>
      </w:r>
    </w:p>
    <w:p w14:paraId="0DE5AB68" w14:textId="77777777" w:rsidR="00874AFD" w:rsidRPr="00EA74D4" w:rsidRDefault="00874AFD" w:rsidP="00874AFD">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67" w:hanging="567"/>
        <w:rPr>
          <w:rFonts w:ascii="Arial" w:hAnsi="Arial" w:cs="Arial"/>
          <w:bCs/>
          <w:lang w:val="ro-RO"/>
        </w:rPr>
      </w:pPr>
      <w:r w:rsidRPr="00EA74D4">
        <w:rPr>
          <w:rFonts w:ascii="Arial" w:hAnsi="Arial" w:cs="Arial"/>
          <w:lang w:val="ro-RO"/>
        </w:rPr>
        <w:t>3.</w:t>
      </w:r>
      <w:r w:rsidRPr="00EA74D4">
        <w:rPr>
          <w:rFonts w:ascii="Arial" w:hAnsi="Arial" w:cs="Arial"/>
          <w:lang w:val="ro-RO"/>
        </w:rPr>
        <w:tab/>
        <w:t>Un contract de muncă încheiat pe perioadă nedeterminată încetează de drept în momentul în care angajatul împlinește de vârsta de pensionare prevăzută în Legea privind asigurarea generală pentru limită de vârstă.</w:t>
      </w:r>
    </w:p>
    <w:p w14:paraId="3EED766B" w14:textId="77777777" w:rsidR="00874AFD" w:rsidRPr="00EA74D4" w:rsidRDefault="00874AFD" w:rsidP="00874AFD">
      <w:pPr>
        <w:pStyle w:val="bronvermelding"/>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RO"/>
        </w:rPr>
      </w:pPr>
    </w:p>
    <w:p w14:paraId="36E4C535" w14:textId="77777777" w:rsidR="00874AFD" w:rsidRPr="00EA74D4" w:rsidRDefault="00874AFD" w:rsidP="00874AFD">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567"/>
        <w:rPr>
          <w:rFonts w:ascii="Arial" w:hAnsi="Arial" w:cs="Arial"/>
          <w:b/>
          <w:bCs/>
          <w:lang w:val="ro-RO"/>
        </w:rPr>
      </w:pPr>
      <w:r w:rsidRPr="00EA74D4">
        <w:rPr>
          <w:rFonts w:ascii="Arial" w:hAnsi="Arial" w:cs="Arial"/>
          <w:bCs/>
          <w:lang w:val="ro-RO"/>
        </w:rPr>
        <w:tab/>
        <w:t>Este posibil ca, ulterior, să se încheie un nou contract de muncă pe perioadă determinată, conform articolului 7:668a alineatul 12 Codul Civil sau să se încheie un contract de muncă pe perioadă nedeterminată. Acest nou contract de muncă (aceste noi contracte de muncă) vor fi guvernate de prezentul CCM. Noul contract de muncă (noile contracte de muncă) vor fi distincte de contractul anterior (contractele anterioare) încheiate înainte de împlinirea vârstei legale de pensionare în sensul Legii privind asigurarea generală pentru limită de vârstă</w:t>
      </w:r>
      <w:r w:rsidRPr="00EA74D4">
        <w:rPr>
          <w:rFonts w:ascii="Arial" w:hAnsi="Arial" w:cs="Arial"/>
          <w:b/>
          <w:bCs/>
          <w:lang w:val="ro-RO"/>
        </w:rPr>
        <w:t>.</w:t>
      </w:r>
    </w:p>
    <w:p w14:paraId="016E5009" w14:textId="77777777" w:rsidR="00874AFD" w:rsidRPr="00EA74D4" w:rsidRDefault="00874AFD" w:rsidP="00874AFD">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67" w:hanging="567"/>
        <w:rPr>
          <w:rFonts w:ascii="Arial" w:hAnsi="Arial" w:cs="Arial"/>
          <w:lang w:val="ro-RO"/>
        </w:rPr>
      </w:pPr>
    </w:p>
    <w:p w14:paraId="00010B37" w14:textId="77777777" w:rsidR="00874AFD" w:rsidRPr="00EA74D4" w:rsidRDefault="00874AFD" w:rsidP="00874AFD">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rPr>
          <w:rFonts w:ascii="Arial" w:hAnsi="Arial" w:cs="Arial"/>
          <w:b/>
          <w:bCs/>
          <w:lang w:val="ro-RO"/>
        </w:rPr>
      </w:pPr>
    </w:p>
    <w:p w14:paraId="4317FB52" w14:textId="77777777" w:rsidR="00874AFD" w:rsidRPr="00EA74D4" w:rsidRDefault="00874AFD" w:rsidP="00874AFD">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rPr>
          <w:rFonts w:ascii="Arial" w:hAnsi="Arial" w:cs="Arial"/>
          <w:b/>
          <w:bCs/>
          <w:lang w:val="ro-RO"/>
        </w:rPr>
      </w:pPr>
      <w:r w:rsidRPr="00EA74D4">
        <w:rPr>
          <w:rFonts w:ascii="Arial" w:hAnsi="Arial" w:cs="Arial"/>
          <w:b/>
          <w:bCs/>
          <w:lang w:val="ro-RO"/>
        </w:rPr>
        <w:t>Articolul 5</w:t>
      </w:r>
    </w:p>
    <w:p w14:paraId="0A1162ED" w14:textId="77777777" w:rsidR="00874AFD" w:rsidRPr="00EA74D4" w:rsidRDefault="00874AFD" w:rsidP="00874AFD">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rPr>
          <w:rFonts w:ascii="Arial" w:hAnsi="Arial" w:cs="Arial"/>
          <w:bCs/>
          <w:lang w:val="ro-RO"/>
        </w:rPr>
      </w:pPr>
      <w:r w:rsidRPr="00EA74D4">
        <w:rPr>
          <w:rFonts w:ascii="Arial" w:hAnsi="Arial" w:cs="Arial"/>
          <w:bCs/>
          <w:lang w:val="ro-RO"/>
        </w:rPr>
        <w:t>Încetarea contractului de muncă</w:t>
      </w:r>
    </w:p>
    <w:p w14:paraId="53431D95" w14:textId="77777777" w:rsidR="00A22552" w:rsidRPr="00A22552" w:rsidRDefault="00A22552" w:rsidP="00A22552">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rPr>
          <w:rFonts w:ascii="Arial" w:hAnsi="Arial" w:cs="Arial"/>
          <w:bCs/>
          <w:lang w:val="ro-RO"/>
        </w:rPr>
      </w:pPr>
    </w:p>
    <w:p w14:paraId="50D2C966" w14:textId="46200EC5" w:rsidR="00A22552" w:rsidRPr="00A22552" w:rsidRDefault="00A22552" w:rsidP="00A22552">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285" w:hanging="285"/>
        <w:rPr>
          <w:rFonts w:ascii="Arial" w:hAnsi="Arial" w:cs="Arial"/>
          <w:lang w:val="ro-RO"/>
        </w:rPr>
      </w:pPr>
      <w:r w:rsidRPr="00A22552">
        <w:rPr>
          <w:rFonts w:ascii="Arial" w:hAnsi="Arial" w:cs="Arial"/>
          <w:lang w:val="ro-RO"/>
        </w:rPr>
        <w:t>1.</w:t>
      </w:r>
      <w:r w:rsidRPr="00A22552">
        <w:rPr>
          <w:rFonts w:ascii="Arial" w:hAnsi="Arial" w:cs="Arial"/>
          <w:lang w:val="ro-RO"/>
        </w:rPr>
        <w:tab/>
      </w:r>
      <w:r w:rsidR="00A13757" w:rsidRPr="00EA74D4">
        <w:rPr>
          <w:rFonts w:ascii="Arial" w:hAnsi="Arial" w:cs="Arial"/>
          <w:lang w:val="ro-RO"/>
        </w:rPr>
        <w:t>În caz de încetare a contractului de muncă, se aplică prevederile legale de la secțiunea 9 Volumul 7 titlul 10 Codul Civil.</w:t>
      </w:r>
      <w:r w:rsidRPr="00A22552">
        <w:rPr>
          <w:rFonts w:ascii="Arial" w:hAnsi="Arial" w:cs="Arial"/>
          <w:lang w:val="ro-RO"/>
        </w:rPr>
        <w:t xml:space="preserve"> (</w:t>
      </w:r>
      <w:r w:rsidR="00A13757">
        <w:rPr>
          <w:rFonts w:ascii="Arial" w:hAnsi="Arial" w:cs="Arial"/>
          <w:lang w:val="ro-RO"/>
        </w:rPr>
        <w:t>a se vedea și Anexa</w:t>
      </w:r>
      <w:r w:rsidRPr="00A22552">
        <w:rPr>
          <w:rFonts w:ascii="Arial" w:hAnsi="Arial" w:cs="Arial"/>
          <w:lang w:val="ro-RO"/>
        </w:rPr>
        <w:t xml:space="preserve"> 4)</w:t>
      </w:r>
    </w:p>
    <w:p w14:paraId="418539F4" w14:textId="77777777" w:rsidR="00A22552" w:rsidRPr="00A22552" w:rsidRDefault="00A22552" w:rsidP="00A22552">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285" w:hanging="285"/>
        <w:rPr>
          <w:rFonts w:ascii="Arial" w:hAnsi="Arial" w:cs="Arial"/>
          <w:lang w:val="ro-RO"/>
        </w:rPr>
      </w:pPr>
    </w:p>
    <w:p w14:paraId="6FFA3647" w14:textId="38A396E0" w:rsidR="00A13757" w:rsidRPr="00EA74D4" w:rsidRDefault="00A22552" w:rsidP="00A13757">
      <w:pPr>
        <w:pStyle w:val="Plattetekst2"/>
        <w:tabs>
          <w:tab w:val="clear" w:pos="288"/>
          <w:tab w:val="left" w:pos="284"/>
        </w:tabs>
        <w:jc w:val="left"/>
        <w:rPr>
          <w:rFonts w:cs="Arial"/>
          <w:lang w:val="ro-RO"/>
        </w:rPr>
      </w:pPr>
      <w:r w:rsidRPr="00A22552">
        <w:rPr>
          <w:rFonts w:cs="Arial"/>
          <w:lang w:val="ro-RO"/>
        </w:rPr>
        <w:t>2.</w:t>
      </w:r>
      <w:r w:rsidRPr="00A22552">
        <w:rPr>
          <w:rFonts w:cs="Arial"/>
          <w:lang w:val="ro-RO"/>
        </w:rPr>
        <w:tab/>
      </w:r>
      <w:r w:rsidR="00A13757" w:rsidRPr="00EA74D4">
        <w:rPr>
          <w:rFonts w:cs="Arial"/>
          <w:lang w:val="ro-RO"/>
        </w:rPr>
        <w:t xml:space="preserve">La finalul angajării, angajatorul îi va elibera angajatului o adeverință. Această adeverință trebuie să cuprindă cel puțin următoarele date: </w:t>
      </w:r>
    </w:p>
    <w:p w14:paraId="382D6349" w14:textId="77777777" w:rsidR="00A13757" w:rsidRPr="00EA74D4" w:rsidRDefault="00A22552" w:rsidP="00A13757">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A22552">
        <w:rPr>
          <w:rFonts w:ascii="Arial" w:hAnsi="Arial" w:cs="Arial"/>
          <w:lang w:val="ro-RO"/>
        </w:rPr>
        <w:tab/>
        <w:t>-</w:t>
      </w:r>
      <w:r w:rsidRPr="00A22552">
        <w:rPr>
          <w:rFonts w:ascii="Arial" w:hAnsi="Arial" w:cs="Arial"/>
          <w:lang w:val="ro-RO"/>
        </w:rPr>
        <w:tab/>
      </w:r>
      <w:r w:rsidR="00A13757" w:rsidRPr="00EA74D4">
        <w:rPr>
          <w:rFonts w:ascii="Arial" w:hAnsi="Arial" w:cs="Arial"/>
          <w:lang w:val="ro-RO"/>
        </w:rPr>
        <w:t xml:space="preserve">ultimul post ocupat; </w:t>
      </w:r>
    </w:p>
    <w:p w14:paraId="4046A82F" w14:textId="77777777" w:rsidR="00A13757" w:rsidRPr="00EA74D4" w:rsidRDefault="00A13757" w:rsidP="00A13757">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lastRenderedPageBreak/>
        <w:tab/>
        <w:t>-</w:t>
      </w:r>
      <w:r w:rsidRPr="00EA74D4">
        <w:rPr>
          <w:rFonts w:ascii="Arial" w:hAnsi="Arial" w:cs="Arial"/>
          <w:lang w:val="ro-RO"/>
        </w:rPr>
        <w:tab/>
        <w:t xml:space="preserve">salariul de încadrare și ultima grila salarială de încadrare </w:t>
      </w:r>
    </w:p>
    <w:p w14:paraId="71AEE38B" w14:textId="77777777" w:rsidR="00A13757" w:rsidRPr="00EA74D4" w:rsidRDefault="00A13757" w:rsidP="00A13757">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ab/>
      </w:r>
      <w:r w:rsidRPr="00EA74D4">
        <w:rPr>
          <w:rFonts w:ascii="Arial" w:hAnsi="Arial" w:cs="Arial"/>
          <w:lang w:val="ro-RO"/>
        </w:rPr>
        <w:tab/>
        <w:t xml:space="preserve">a angajatului; </w:t>
      </w:r>
    </w:p>
    <w:p w14:paraId="5D5C4ED8" w14:textId="77777777" w:rsidR="00A13757" w:rsidRPr="00EA74D4" w:rsidRDefault="00A13757" w:rsidP="00A13757">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ab/>
        <w:t>-</w:t>
      </w:r>
      <w:r w:rsidRPr="00EA74D4">
        <w:rPr>
          <w:rFonts w:ascii="Arial" w:hAnsi="Arial" w:cs="Arial"/>
          <w:lang w:val="ro-RO"/>
        </w:rPr>
        <w:tab/>
        <w:t>numărul total de ani de experiență ai angajatului;</w:t>
      </w:r>
    </w:p>
    <w:p w14:paraId="39499E58" w14:textId="77777777" w:rsidR="00A13757" w:rsidRPr="00EA74D4" w:rsidRDefault="00A13757" w:rsidP="00A13757">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ab/>
        <w:t>-</w:t>
      </w:r>
      <w:r w:rsidRPr="00EA74D4">
        <w:rPr>
          <w:rFonts w:ascii="Arial" w:hAnsi="Arial" w:cs="Arial"/>
          <w:lang w:val="ro-RO"/>
        </w:rPr>
        <w:tab/>
        <w:t xml:space="preserve">data angajării; </w:t>
      </w:r>
    </w:p>
    <w:p w14:paraId="584C62B2" w14:textId="77777777" w:rsidR="00A13757" w:rsidRPr="00EA74D4" w:rsidRDefault="00A13757" w:rsidP="00A13757">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ab/>
        <w:t>-</w:t>
      </w:r>
      <w:r w:rsidRPr="00EA74D4">
        <w:rPr>
          <w:rFonts w:ascii="Arial" w:hAnsi="Arial" w:cs="Arial"/>
          <w:lang w:val="ro-RO"/>
        </w:rPr>
        <w:tab/>
        <w:t xml:space="preserve">data încetării angajării; </w:t>
      </w:r>
    </w:p>
    <w:p w14:paraId="05732082" w14:textId="77777777" w:rsidR="00A13757" w:rsidRPr="00EA74D4" w:rsidRDefault="00A13757" w:rsidP="00A13757">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ab/>
        <w:t>-</w:t>
      </w:r>
      <w:r w:rsidRPr="00EA74D4">
        <w:rPr>
          <w:rFonts w:ascii="Arial" w:hAnsi="Arial" w:cs="Arial"/>
          <w:lang w:val="ro-RO"/>
        </w:rPr>
        <w:tab/>
        <w:t xml:space="preserve">numărul de zile de concediu luate în anul calendaristic în curs. </w:t>
      </w:r>
    </w:p>
    <w:p w14:paraId="6B6DD13D" w14:textId="3D37FB02" w:rsidR="00A22552" w:rsidRPr="00A22552" w:rsidRDefault="00A22552" w:rsidP="00A13757">
      <w:pPr>
        <w:pStyle w:val="Plattetekst2"/>
        <w:jc w:val="left"/>
        <w:rPr>
          <w:rFonts w:cs="Arial"/>
          <w:bCs/>
          <w:lang w:val="ro-RO"/>
        </w:rPr>
      </w:pPr>
      <w:r w:rsidRPr="00A22552">
        <w:rPr>
          <w:rFonts w:cs="Arial"/>
          <w:lang w:val="ro-RO"/>
        </w:rPr>
        <w:br w:type="page"/>
      </w:r>
      <w:r w:rsidR="00EA4563" w:rsidRPr="00EA74D4">
        <w:rPr>
          <w:rFonts w:cs="Arial"/>
          <w:bCs/>
          <w:lang w:val="ro-RO"/>
        </w:rPr>
        <w:lastRenderedPageBreak/>
        <w:t>Capitolul III</w:t>
      </w:r>
      <w:r w:rsidR="00EA4563" w:rsidRPr="00EA74D4">
        <w:rPr>
          <w:rFonts w:cs="Arial"/>
          <w:bCs/>
          <w:lang w:val="ro-RO"/>
        </w:rPr>
        <w:tab/>
      </w:r>
      <w:r w:rsidR="00EA4563" w:rsidRPr="00EA74D4">
        <w:rPr>
          <w:rFonts w:cs="Arial"/>
          <w:bCs/>
          <w:lang w:val="ro-RO"/>
        </w:rPr>
        <w:tab/>
        <w:t>Obligațiile angajatorului/angajatului</w:t>
      </w:r>
    </w:p>
    <w:p w14:paraId="6F0113E8" w14:textId="77777777" w:rsidR="00A22552" w:rsidRPr="00A22552" w:rsidRDefault="00A22552" w:rsidP="00A22552">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285" w:hanging="285"/>
        <w:rPr>
          <w:rFonts w:ascii="Arial" w:hAnsi="Arial" w:cs="Arial"/>
          <w:b/>
          <w:bCs/>
          <w:lang w:val="ro-RO"/>
        </w:rPr>
      </w:pPr>
    </w:p>
    <w:p w14:paraId="0952C953" w14:textId="77777777" w:rsidR="00EA4563" w:rsidRPr="00EA74D4" w:rsidRDefault="00EA4563" w:rsidP="00EA4563">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6</w:t>
      </w:r>
    </w:p>
    <w:p w14:paraId="48022674" w14:textId="77777777" w:rsidR="00EA4563" w:rsidRPr="00EA74D4" w:rsidRDefault="00EA4563" w:rsidP="00EA4563">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RO"/>
        </w:rPr>
      </w:pPr>
      <w:r w:rsidRPr="00EA74D4">
        <w:rPr>
          <w:rFonts w:ascii="Arial" w:hAnsi="Arial" w:cs="Arial"/>
          <w:bCs/>
          <w:lang w:val="ro-RO"/>
        </w:rPr>
        <w:t xml:space="preserve">Obligațiile angajatorului </w:t>
      </w:r>
    </w:p>
    <w:p w14:paraId="158A1DEA" w14:textId="77777777" w:rsidR="00EA4563" w:rsidRPr="00EA74D4" w:rsidRDefault="00EA4563" w:rsidP="00EA4563">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6EAA5174" w14:textId="77777777" w:rsidR="00EA4563" w:rsidRPr="00EA74D4" w:rsidRDefault="00EA4563" w:rsidP="00EA4563">
      <w:pPr>
        <w:numPr>
          <w:ilvl w:val="0"/>
          <w:numId w:val="32"/>
        </w:numPr>
        <w:tabs>
          <w:tab w:val="left" w:pos="567"/>
          <w:tab w:val="left" w:pos="864"/>
          <w:tab w:val="left" w:pos="1008"/>
          <w:tab w:val="left" w:pos="1440"/>
          <w:tab w:val="left" w:pos="1872"/>
          <w:tab w:val="left" w:pos="2304"/>
          <w:tab w:val="left" w:pos="4032"/>
          <w:tab w:val="left" w:pos="6048"/>
          <w:tab w:val="left" w:pos="6624"/>
          <w:tab w:val="left" w:pos="8064"/>
          <w:tab w:val="left" w:pos="9504"/>
          <w:tab w:val="left" w:pos="10656"/>
        </w:tabs>
        <w:ind w:left="567" w:hanging="567"/>
        <w:rPr>
          <w:rFonts w:ascii="Arial" w:hAnsi="Arial" w:cs="Arial"/>
          <w:lang w:val="ro-RO"/>
        </w:rPr>
      </w:pPr>
      <w:r w:rsidRPr="00EA74D4">
        <w:rPr>
          <w:rFonts w:ascii="Arial" w:hAnsi="Arial" w:cs="Arial"/>
          <w:lang w:val="ro-RO"/>
        </w:rPr>
        <w:t xml:space="preserve">Angajatorul nu are dreptul de a angaja personal care lucrează deja cu normă întreagă în altă parte. </w:t>
      </w:r>
    </w:p>
    <w:p w14:paraId="1703B8DE" w14:textId="77777777" w:rsidR="00EA4563" w:rsidRPr="00EA74D4" w:rsidRDefault="00EA4563" w:rsidP="00EA4563">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04D7DB84" w14:textId="77777777" w:rsidR="00EA4563" w:rsidRPr="00EA74D4" w:rsidRDefault="00EA4563" w:rsidP="00EA4563">
      <w:pPr>
        <w:tabs>
          <w:tab w:val="left" w:pos="567"/>
          <w:tab w:val="left" w:pos="6048"/>
          <w:tab w:val="left" w:pos="6624"/>
          <w:tab w:val="left" w:pos="8064"/>
          <w:tab w:val="left" w:pos="9504"/>
          <w:tab w:val="left" w:pos="10656"/>
        </w:tabs>
        <w:ind w:left="567" w:hanging="567"/>
        <w:rPr>
          <w:rFonts w:ascii="Arial" w:hAnsi="Arial" w:cs="Arial"/>
          <w:lang w:val="ro-RO"/>
        </w:rPr>
      </w:pPr>
      <w:r w:rsidRPr="00EA74D4">
        <w:rPr>
          <w:rFonts w:ascii="Arial" w:hAnsi="Arial" w:cs="Arial"/>
          <w:lang w:val="ro-RO"/>
        </w:rPr>
        <w:t>2.a.</w:t>
      </w:r>
      <w:r w:rsidRPr="00EA74D4">
        <w:rPr>
          <w:rFonts w:ascii="Arial" w:hAnsi="Arial" w:cs="Arial"/>
          <w:lang w:val="ro-RO"/>
        </w:rPr>
        <w:tab/>
        <w:t>În cadrul Politicii de protecția muncii, angajatorul poate ca, la începutul angajării, să solicite angajatului să se supună unui examen medical, în cazul în care este vorba despre o funcție care implică cerințe speciale din punct de vedere al stării de sănătate. Se vor respecta în astfel de situații prevederile Legii privind examenele medicale. Această prevedere nu se aplică niciodată personalului administrativ și de conducere. Obligația de a se supune unui examen medical la angajare nu este valabilă dacă, dintr-o adeverință medicală prezentată de angajat, rezultă că acesta a fost supus recent unui examen medical similar. Data adeverinței nu poate fi mai veche de un an.</w:t>
      </w:r>
    </w:p>
    <w:p w14:paraId="1872478F" w14:textId="77777777" w:rsidR="00A22552" w:rsidRPr="00A22552" w:rsidRDefault="00A22552" w:rsidP="00A22552">
      <w:pPr>
        <w:tabs>
          <w:tab w:val="left" w:pos="576"/>
          <w:tab w:val="left" w:pos="6048"/>
          <w:tab w:val="left" w:pos="6624"/>
          <w:tab w:val="left" w:pos="8064"/>
          <w:tab w:val="left" w:pos="9504"/>
          <w:tab w:val="left" w:pos="10656"/>
        </w:tabs>
        <w:ind w:left="567" w:hanging="567"/>
        <w:rPr>
          <w:rFonts w:ascii="Arial" w:hAnsi="Arial" w:cs="Arial"/>
          <w:lang w:val="ro-RO"/>
        </w:rPr>
      </w:pPr>
      <w:r w:rsidRPr="00A22552">
        <w:rPr>
          <w:rFonts w:ascii="Arial" w:hAnsi="Arial" w:cs="Arial"/>
          <w:lang w:val="ro-RO"/>
        </w:rPr>
        <w:tab/>
        <w:t xml:space="preserve"> </w:t>
      </w:r>
    </w:p>
    <w:p w14:paraId="77064C6A" w14:textId="77777777" w:rsidR="00EA4563" w:rsidRPr="00EA74D4" w:rsidRDefault="00A22552" w:rsidP="00EA4563">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r w:rsidRPr="00A22552">
        <w:rPr>
          <w:rFonts w:ascii="Arial" w:hAnsi="Arial" w:cs="Arial"/>
          <w:lang w:val="ro-RO"/>
        </w:rPr>
        <w:t>2.b.</w:t>
      </w:r>
      <w:r w:rsidRPr="00A22552">
        <w:rPr>
          <w:rFonts w:ascii="Arial" w:hAnsi="Arial" w:cs="Arial"/>
          <w:lang w:val="ro-RO"/>
        </w:rPr>
        <w:tab/>
      </w:r>
      <w:r w:rsidR="00EA4563" w:rsidRPr="00EA74D4">
        <w:rPr>
          <w:rFonts w:ascii="Arial" w:hAnsi="Arial" w:cs="Arial"/>
          <w:lang w:val="ro-RO"/>
        </w:rPr>
        <w:t xml:space="preserve">Cheltuielile cu validarea permisului de conducere vor fi suportate de angajator, dacă nu se prevede prin lege o altă modalitate. În ceea ce privește plata salariului, facem trimitere la articolul 65 alineatul 1 punctul l. </w:t>
      </w:r>
    </w:p>
    <w:p w14:paraId="47AE6E3A" w14:textId="77777777" w:rsidR="00EA4563" w:rsidRPr="00EA74D4" w:rsidRDefault="00EA4563" w:rsidP="00EA4563">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09C77A52" w14:textId="77777777" w:rsidR="00EA4563" w:rsidRPr="00EA74D4" w:rsidRDefault="00EA4563" w:rsidP="00EA4563">
      <w:pPr>
        <w:pStyle w:val="Plattetekst2"/>
        <w:tabs>
          <w:tab w:val="clear" w:pos="288"/>
        </w:tabs>
        <w:ind w:left="570" w:hanging="570"/>
        <w:jc w:val="left"/>
        <w:rPr>
          <w:rFonts w:cs="Arial"/>
          <w:lang w:val="ro-RO"/>
        </w:rPr>
      </w:pPr>
      <w:r w:rsidRPr="00EA74D4">
        <w:rPr>
          <w:rFonts w:cs="Arial"/>
          <w:lang w:val="ro-RO"/>
        </w:rPr>
        <w:t>3.</w:t>
      </w:r>
      <w:r w:rsidRPr="00EA74D4">
        <w:rPr>
          <w:rFonts w:cs="Arial"/>
          <w:lang w:val="ro-RO"/>
        </w:rPr>
        <w:tab/>
        <w:t xml:space="preserve">Angajatorul îi pune la dispoziție angajatului gratuit, care va trebui să semneze de primire, un exemplar al CCM și al modificărilor acestuia. </w:t>
      </w:r>
    </w:p>
    <w:p w14:paraId="44AC47B2" w14:textId="77777777" w:rsidR="00EA4563" w:rsidRPr="00EA74D4" w:rsidRDefault="00EA4563" w:rsidP="00EA4563">
      <w:pPr>
        <w:pStyle w:val="Plattetekst2"/>
        <w:tabs>
          <w:tab w:val="clear" w:pos="288"/>
        </w:tabs>
        <w:ind w:left="570" w:hanging="570"/>
        <w:jc w:val="left"/>
        <w:rPr>
          <w:lang w:val="ro-RO"/>
        </w:rPr>
      </w:pPr>
      <w:r w:rsidRPr="00EA74D4">
        <w:rPr>
          <w:lang w:val="ro-RO"/>
        </w:rPr>
        <w:tab/>
      </w:r>
    </w:p>
    <w:p w14:paraId="20476270" w14:textId="77777777" w:rsidR="00EA4563" w:rsidRPr="00EA74D4" w:rsidRDefault="00EA4563" w:rsidP="00EA4563">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r w:rsidRPr="00EA74D4">
        <w:rPr>
          <w:rFonts w:ascii="Arial" w:hAnsi="Arial" w:cs="Arial"/>
          <w:lang w:val="ro-RO"/>
        </w:rPr>
        <w:t>4.</w:t>
      </w:r>
      <w:r w:rsidRPr="00EA74D4">
        <w:rPr>
          <w:rFonts w:ascii="Arial" w:hAnsi="Arial" w:cs="Arial"/>
          <w:lang w:val="ro-RO"/>
        </w:rPr>
        <w:tab/>
        <w:t xml:space="preserve">De fiecare dată când face plata salariului (la 4 săptămâni, lunar), angajatorul este obligat să îi pună la dispoziție salariatului un fluturaș de salariu. Acest fluturaș trebuie să cuprindă cel puțin următoarele date: </w:t>
      </w:r>
    </w:p>
    <w:p w14:paraId="4509802F" w14:textId="5A723AB7" w:rsidR="00A22552" w:rsidRPr="00A22552" w:rsidRDefault="00A22552" w:rsidP="00EA4563">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r w:rsidRPr="00A22552">
        <w:rPr>
          <w:rFonts w:ascii="Arial" w:hAnsi="Arial" w:cs="Arial"/>
          <w:lang w:val="ro-RO"/>
        </w:rPr>
        <w:tab/>
      </w:r>
      <w:r w:rsidRPr="00A22552">
        <w:rPr>
          <w:rFonts w:ascii="Arial" w:hAnsi="Arial" w:cs="Arial"/>
          <w:lang w:val="ro-RO"/>
        </w:rPr>
        <w:tab/>
        <w:t xml:space="preserve">- </w:t>
      </w:r>
      <w:r w:rsidR="00EA4563" w:rsidRPr="00EA74D4">
        <w:rPr>
          <w:rFonts w:ascii="Arial" w:hAnsi="Arial" w:cs="Arial"/>
          <w:lang w:val="ro-RO"/>
        </w:rPr>
        <w:t>numele angajatului;</w:t>
      </w:r>
    </w:p>
    <w:p w14:paraId="18876238" w14:textId="0CD005F2"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ro-RO"/>
        </w:rPr>
      </w:pPr>
      <w:r w:rsidRPr="00A22552">
        <w:rPr>
          <w:rFonts w:ascii="Arial" w:hAnsi="Arial" w:cs="Arial"/>
          <w:lang w:val="ro-RO"/>
        </w:rPr>
        <w:tab/>
      </w:r>
      <w:r w:rsidRPr="00A22552">
        <w:rPr>
          <w:rFonts w:ascii="Arial" w:hAnsi="Arial" w:cs="Arial"/>
          <w:lang w:val="ro-RO"/>
        </w:rPr>
        <w:tab/>
        <w:t xml:space="preserve">- </w:t>
      </w:r>
      <w:r w:rsidR="00EA4563">
        <w:rPr>
          <w:rFonts w:ascii="Arial" w:hAnsi="Arial" w:cs="Arial"/>
          <w:lang w:val="ro-RO"/>
        </w:rPr>
        <w:t>tipul de contract: pe perioadă determinată/nedeterminată</w:t>
      </w:r>
      <w:r w:rsidRPr="00A22552">
        <w:rPr>
          <w:rFonts w:ascii="Arial" w:hAnsi="Arial" w:cs="Arial"/>
          <w:lang w:val="ro-RO"/>
        </w:rPr>
        <w:t>;</w:t>
      </w:r>
    </w:p>
    <w:p w14:paraId="1CCFBB56" w14:textId="628F2728"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ro-RO"/>
        </w:rPr>
      </w:pPr>
      <w:r w:rsidRPr="00A22552">
        <w:rPr>
          <w:rFonts w:ascii="Arial" w:hAnsi="Arial" w:cs="Arial"/>
          <w:lang w:val="ro-RO"/>
        </w:rPr>
        <w:tab/>
      </w:r>
      <w:r w:rsidRPr="00A22552">
        <w:rPr>
          <w:rFonts w:ascii="Arial" w:hAnsi="Arial" w:cs="Arial"/>
          <w:lang w:val="ro-RO"/>
        </w:rPr>
        <w:tab/>
        <w:t xml:space="preserve">- </w:t>
      </w:r>
      <w:r w:rsidR="00EA4563">
        <w:rPr>
          <w:rFonts w:ascii="Arial" w:hAnsi="Arial" w:cs="Arial"/>
          <w:lang w:val="ro-RO"/>
        </w:rPr>
        <w:t>programul de lucru convenit</w:t>
      </w:r>
      <w:r w:rsidRPr="00A22552">
        <w:rPr>
          <w:rFonts w:ascii="Arial" w:hAnsi="Arial" w:cs="Arial"/>
          <w:lang w:val="ro-RO"/>
        </w:rPr>
        <w:t>;</w:t>
      </w:r>
    </w:p>
    <w:p w14:paraId="6852A689" w14:textId="07F929C3"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ro-RO"/>
        </w:rPr>
      </w:pPr>
      <w:r w:rsidRPr="00A22552">
        <w:rPr>
          <w:rFonts w:ascii="Arial" w:hAnsi="Arial" w:cs="Arial"/>
          <w:lang w:val="ro-RO"/>
        </w:rPr>
        <w:tab/>
      </w:r>
      <w:r w:rsidRPr="00A22552">
        <w:rPr>
          <w:rFonts w:ascii="Arial" w:hAnsi="Arial" w:cs="Arial"/>
          <w:lang w:val="ro-RO"/>
        </w:rPr>
        <w:tab/>
        <w:t xml:space="preserve">- </w:t>
      </w:r>
      <w:r w:rsidR="00EA4563" w:rsidRPr="00EA74D4">
        <w:rPr>
          <w:rFonts w:ascii="Arial" w:hAnsi="Arial" w:cs="Arial"/>
          <w:lang w:val="ro-RO"/>
        </w:rPr>
        <w:t>perioada pentru care se plătește salariul;</w:t>
      </w:r>
    </w:p>
    <w:p w14:paraId="22BD1F0C" w14:textId="77777777" w:rsidR="00EA4563" w:rsidRPr="00EA74D4" w:rsidRDefault="00A22552" w:rsidP="00EA4563">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ro-RO"/>
        </w:rPr>
      </w:pPr>
      <w:r w:rsidRPr="00A22552">
        <w:rPr>
          <w:rFonts w:ascii="Arial" w:hAnsi="Arial" w:cs="Arial"/>
          <w:lang w:val="ro-RO"/>
        </w:rPr>
        <w:tab/>
      </w:r>
      <w:r w:rsidRPr="00A22552">
        <w:rPr>
          <w:rFonts w:ascii="Arial" w:hAnsi="Arial" w:cs="Arial"/>
          <w:lang w:val="ro-RO"/>
        </w:rPr>
        <w:tab/>
        <w:t xml:space="preserve">- </w:t>
      </w:r>
      <w:r w:rsidR="00EA4563" w:rsidRPr="00EA74D4">
        <w:rPr>
          <w:rFonts w:ascii="Arial" w:hAnsi="Arial" w:cs="Arial"/>
          <w:lang w:val="ro-RO"/>
        </w:rPr>
        <w:t>funcția de încadrare;</w:t>
      </w:r>
    </w:p>
    <w:p w14:paraId="4C5CD26B" w14:textId="77777777" w:rsidR="00EA4563" w:rsidRPr="00EA74D4" w:rsidRDefault="00EA4563" w:rsidP="00EA4563">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ro-RO"/>
        </w:rPr>
      </w:pPr>
      <w:r w:rsidRPr="00EA74D4">
        <w:rPr>
          <w:rFonts w:ascii="Arial" w:hAnsi="Arial" w:cs="Arial"/>
          <w:lang w:val="ro-RO"/>
        </w:rPr>
        <w:tab/>
      </w:r>
      <w:r w:rsidRPr="00EA74D4">
        <w:rPr>
          <w:rFonts w:ascii="Arial" w:hAnsi="Arial" w:cs="Arial"/>
          <w:lang w:val="ro-RO"/>
        </w:rPr>
        <w:tab/>
        <w:t>- sporuri;</w:t>
      </w:r>
    </w:p>
    <w:p w14:paraId="20014284" w14:textId="77777777" w:rsidR="00EA4563" w:rsidRPr="00EA74D4" w:rsidRDefault="00EA4563" w:rsidP="00EA4563">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ro-RO"/>
        </w:rPr>
      </w:pPr>
      <w:r w:rsidRPr="00EA74D4">
        <w:rPr>
          <w:rFonts w:ascii="Arial" w:hAnsi="Arial" w:cs="Arial"/>
          <w:lang w:val="ro-RO"/>
        </w:rPr>
        <w:tab/>
      </w:r>
      <w:r w:rsidRPr="00EA74D4">
        <w:rPr>
          <w:rFonts w:ascii="Arial" w:hAnsi="Arial" w:cs="Arial"/>
          <w:lang w:val="ro-RO"/>
        </w:rPr>
        <w:tab/>
        <w:t>- ore suplimentare;</w:t>
      </w:r>
    </w:p>
    <w:p w14:paraId="6B618E27" w14:textId="77777777" w:rsidR="00EA4563" w:rsidRPr="00EA74D4" w:rsidRDefault="00EA4563" w:rsidP="00EA4563">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ro-RO"/>
        </w:rPr>
      </w:pPr>
      <w:r w:rsidRPr="00EA74D4">
        <w:rPr>
          <w:rFonts w:ascii="Arial" w:hAnsi="Arial" w:cs="Arial"/>
          <w:lang w:val="ro-RO"/>
        </w:rPr>
        <w:tab/>
      </w:r>
      <w:r w:rsidRPr="00EA74D4">
        <w:rPr>
          <w:rFonts w:ascii="Arial" w:hAnsi="Arial" w:cs="Arial"/>
          <w:lang w:val="ro-RO"/>
        </w:rPr>
        <w:tab/>
        <w:t>- salariul brut;</w:t>
      </w:r>
    </w:p>
    <w:p w14:paraId="189763F5" w14:textId="77777777" w:rsidR="00EA4563" w:rsidRPr="00EA74D4" w:rsidRDefault="00EA4563" w:rsidP="00EA4563">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ro-RO"/>
        </w:rPr>
      </w:pPr>
      <w:r w:rsidRPr="00EA74D4">
        <w:rPr>
          <w:rFonts w:ascii="Arial" w:hAnsi="Arial" w:cs="Arial"/>
          <w:lang w:val="ro-RO"/>
        </w:rPr>
        <w:tab/>
      </w:r>
      <w:r w:rsidRPr="00EA74D4">
        <w:rPr>
          <w:rFonts w:ascii="Arial" w:hAnsi="Arial" w:cs="Arial"/>
          <w:lang w:val="ro-RO"/>
        </w:rPr>
        <w:tab/>
        <w:t>- rețineri la sursă;</w:t>
      </w:r>
    </w:p>
    <w:p w14:paraId="02E2762A" w14:textId="77777777" w:rsidR="00EA4563" w:rsidRPr="00EA74D4" w:rsidRDefault="00EA4563" w:rsidP="00EA4563">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ro-RO"/>
        </w:rPr>
      </w:pPr>
      <w:r w:rsidRPr="00EA74D4">
        <w:rPr>
          <w:rFonts w:ascii="Arial" w:hAnsi="Arial" w:cs="Arial"/>
          <w:lang w:val="ro-RO"/>
        </w:rPr>
        <w:tab/>
      </w:r>
      <w:r w:rsidRPr="00EA74D4">
        <w:rPr>
          <w:rFonts w:ascii="Arial" w:hAnsi="Arial" w:cs="Arial"/>
          <w:lang w:val="ro-RO"/>
        </w:rPr>
        <w:tab/>
        <w:t>- salariul net;</w:t>
      </w:r>
    </w:p>
    <w:p w14:paraId="44DBD9A9" w14:textId="77777777" w:rsidR="00EA4563" w:rsidRPr="00EA74D4" w:rsidRDefault="00EA4563" w:rsidP="00EA4563">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ro-RO"/>
        </w:rPr>
      </w:pPr>
      <w:r w:rsidRPr="00EA74D4">
        <w:rPr>
          <w:rFonts w:ascii="Arial" w:hAnsi="Arial" w:cs="Arial"/>
          <w:lang w:val="ro-RO"/>
        </w:rPr>
        <w:tab/>
      </w:r>
      <w:r w:rsidRPr="00EA74D4">
        <w:rPr>
          <w:rFonts w:ascii="Arial" w:hAnsi="Arial" w:cs="Arial"/>
          <w:lang w:val="ro-RO"/>
        </w:rPr>
        <w:tab/>
        <w:t>- decontarea cheltuielilor de cazare;</w:t>
      </w:r>
    </w:p>
    <w:p w14:paraId="413A0F46" w14:textId="77777777" w:rsidR="00EA4563" w:rsidRPr="00EA74D4" w:rsidRDefault="00EA4563" w:rsidP="00EA4563">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ro-RO"/>
        </w:rPr>
      </w:pPr>
      <w:r w:rsidRPr="00EA74D4">
        <w:rPr>
          <w:rFonts w:ascii="Arial" w:hAnsi="Arial" w:cs="Arial"/>
          <w:lang w:val="ro-RO"/>
        </w:rPr>
        <w:tab/>
      </w:r>
      <w:r w:rsidRPr="00EA74D4">
        <w:rPr>
          <w:rFonts w:ascii="Arial" w:hAnsi="Arial" w:cs="Arial"/>
          <w:lang w:val="ro-RO"/>
        </w:rPr>
        <w:tab/>
        <w:t>- zilele de concediu;</w:t>
      </w:r>
    </w:p>
    <w:p w14:paraId="6B68C9F7" w14:textId="77777777" w:rsidR="00EA4563" w:rsidRPr="00EA74D4" w:rsidRDefault="00EA4563" w:rsidP="00EA4563">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ro-RO"/>
        </w:rPr>
      </w:pPr>
      <w:r w:rsidRPr="00EA74D4">
        <w:rPr>
          <w:rFonts w:ascii="Arial" w:hAnsi="Arial" w:cs="Arial"/>
          <w:lang w:val="ro-RO"/>
        </w:rPr>
        <w:tab/>
      </w:r>
      <w:r w:rsidRPr="00EA74D4">
        <w:rPr>
          <w:rFonts w:ascii="Arial" w:hAnsi="Arial" w:cs="Arial"/>
          <w:lang w:val="ro-RO"/>
        </w:rPr>
        <w:tab/>
        <w:t>- Zilele de șomaj tehnic</w:t>
      </w:r>
    </w:p>
    <w:p w14:paraId="2E190B42" w14:textId="77777777" w:rsidR="00EA4563" w:rsidRPr="00EA74D4" w:rsidRDefault="00EA4563" w:rsidP="00EA4563">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ro-RO"/>
        </w:rPr>
      </w:pPr>
      <w:r w:rsidRPr="00EA74D4">
        <w:rPr>
          <w:rFonts w:ascii="Arial" w:hAnsi="Arial" w:cs="Arial"/>
          <w:lang w:val="ro-RO"/>
        </w:rPr>
        <w:tab/>
      </w:r>
      <w:r w:rsidRPr="00EA74D4">
        <w:rPr>
          <w:rFonts w:ascii="Arial" w:hAnsi="Arial" w:cs="Arial"/>
          <w:lang w:val="ro-RO"/>
        </w:rPr>
        <w:tab/>
        <w:t>- soldul orelor lucrate pentru care se dau ore libere într-o altă zi;</w:t>
      </w:r>
    </w:p>
    <w:p w14:paraId="11D1A6A4" w14:textId="77777777" w:rsidR="00EA4563" w:rsidRPr="00EA74D4" w:rsidRDefault="00EA4563" w:rsidP="00EA4563">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ro-RO"/>
        </w:rPr>
      </w:pPr>
      <w:r w:rsidRPr="00EA74D4">
        <w:rPr>
          <w:rFonts w:ascii="Arial" w:hAnsi="Arial" w:cs="Arial"/>
          <w:lang w:val="ro-RO"/>
        </w:rPr>
        <w:tab/>
      </w:r>
      <w:r w:rsidRPr="00EA74D4">
        <w:rPr>
          <w:rFonts w:ascii="Arial" w:hAnsi="Arial" w:cs="Arial"/>
          <w:lang w:val="ro-RO"/>
        </w:rPr>
        <w:tab/>
        <w:t>- soldul bugetului cu opțiune personală.</w:t>
      </w:r>
    </w:p>
    <w:p w14:paraId="70A661FF" w14:textId="26CCA686" w:rsidR="00A22552" w:rsidRPr="00A22552" w:rsidRDefault="00A22552" w:rsidP="00EA4563">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ro-RO"/>
        </w:rPr>
      </w:pPr>
      <w:r w:rsidRPr="00A22552">
        <w:rPr>
          <w:rFonts w:ascii="Arial" w:hAnsi="Arial" w:cs="Arial"/>
          <w:lang w:val="ro-RO"/>
        </w:rPr>
        <w:tab/>
      </w:r>
      <w:r w:rsidRPr="00A22552">
        <w:rPr>
          <w:rFonts w:ascii="Arial" w:hAnsi="Arial" w:cs="Arial"/>
          <w:lang w:val="ro-RO"/>
        </w:rPr>
        <w:tab/>
        <w:t xml:space="preserve">- </w:t>
      </w:r>
      <w:r w:rsidR="00EA4563">
        <w:rPr>
          <w:rFonts w:ascii="Arial" w:hAnsi="Arial" w:cs="Arial"/>
          <w:lang w:val="ro-RO"/>
        </w:rPr>
        <w:t>valoarea unei zile de concediu în conformitate cu</w:t>
      </w:r>
      <w:r w:rsidRPr="00A22552">
        <w:rPr>
          <w:rFonts w:ascii="Arial" w:hAnsi="Arial" w:cs="Arial"/>
          <w:lang w:val="ro-RO"/>
        </w:rPr>
        <w:t xml:space="preserve"> art. 67a </w:t>
      </w:r>
      <w:r w:rsidR="00EA4563">
        <w:rPr>
          <w:rFonts w:ascii="Arial" w:hAnsi="Arial" w:cs="Arial"/>
          <w:lang w:val="ro-RO"/>
        </w:rPr>
        <w:t>alin.(</w:t>
      </w:r>
      <w:r w:rsidRPr="00A22552">
        <w:rPr>
          <w:rFonts w:ascii="Arial" w:hAnsi="Arial" w:cs="Arial"/>
          <w:lang w:val="ro-RO"/>
        </w:rPr>
        <w:t xml:space="preserve"> 9</w:t>
      </w:r>
      <w:r w:rsidR="00EA4563">
        <w:rPr>
          <w:rFonts w:ascii="Arial" w:hAnsi="Arial" w:cs="Arial"/>
          <w:lang w:val="ro-RO"/>
        </w:rPr>
        <w:t>)</w:t>
      </w:r>
      <w:r w:rsidRPr="00A22552">
        <w:rPr>
          <w:rFonts w:ascii="Arial" w:hAnsi="Arial" w:cs="Arial"/>
          <w:lang w:val="ro-RO"/>
        </w:rPr>
        <w:t>.</w:t>
      </w:r>
    </w:p>
    <w:p w14:paraId="3A0A7078"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ro-RO"/>
        </w:rPr>
      </w:pPr>
    </w:p>
    <w:p w14:paraId="3D8976BF" w14:textId="06A10BB4"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630" w:hanging="630"/>
        <w:jc w:val="both"/>
        <w:rPr>
          <w:rFonts w:ascii="Arial" w:hAnsi="Arial" w:cs="Arial"/>
          <w:lang w:val="ro-RO"/>
        </w:rPr>
      </w:pPr>
      <w:r w:rsidRPr="00A22552">
        <w:rPr>
          <w:rFonts w:ascii="Arial" w:hAnsi="Arial" w:cs="Arial"/>
          <w:lang w:val="ro-RO"/>
        </w:rPr>
        <w:t>5.</w:t>
      </w:r>
      <w:r w:rsidRPr="00A22552">
        <w:rPr>
          <w:rFonts w:ascii="Arial" w:hAnsi="Arial" w:cs="Arial"/>
          <w:lang w:val="ro-RO"/>
        </w:rPr>
        <w:tab/>
      </w:r>
      <w:r w:rsidRPr="00A22552">
        <w:rPr>
          <w:rFonts w:ascii="Arial" w:hAnsi="Arial" w:cs="Arial"/>
          <w:lang w:val="ro-RO"/>
        </w:rPr>
        <w:tab/>
        <w:t xml:space="preserve"> </w:t>
      </w:r>
      <w:r w:rsidR="00EA4563" w:rsidRPr="00EA74D4">
        <w:rPr>
          <w:rFonts w:ascii="Arial" w:hAnsi="Arial" w:cs="Arial"/>
          <w:lang w:val="ro-RO"/>
        </w:rPr>
        <w:t xml:space="preserve">Cheltuielile angajatului cu achiziția cartelei de conducător auto pentru obținerea </w:t>
      </w:r>
      <w:bookmarkStart w:id="0" w:name="_Hlk122339908"/>
      <w:r w:rsidR="00EA4563" w:rsidRPr="00EA74D4">
        <w:rPr>
          <w:rFonts w:ascii="Arial" w:hAnsi="Arial" w:cs="Arial"/>
          <w:lang w:val="ro-RO"/>
        </w:rPr>
        <w:t>tahografului digital (o dată la 5 ani) vor fi suportate de angajator.</w:t>
      </w:r>
      <w:bookmarkEnd w:id="0"/>
    </w:p>
    <w:p w14:paraId="5D9D5E58"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630" w:hanging="630"/>
        <w:jc w:val="both"/>
        <w:rPr>
          <w:rFonts w:ascii="Arial" w:hAnsi="Arial" w:cs="Arial"/>
          <w:lang w:val="ro-RO"/>
        </w:rPr>
      </w:pPr>
    </w:p>
    <w:p w14:paraId="79393174"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ro-RO"/>
        </w:rPr>
      </w:pPr>
    </w:p>
    <w:p w14:paraId="5BF16DA0" w14:textId="77777777" w:rsidR="00EA4563" w:rsidRPr="00EA74D4" w:rsidRDefault="00EA4563" w:rsidP="00EA4563">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7</w:t>
      </w:r>
    </w:p>
    <w:p w14:paraId="58076791" w14:textId="77777777" w:rsidR="00EA4563" w:rsidRPr="00EA74D4" w:rsidRDefault="00EA4563" w:rsidP="00EA4563">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RO"/>
        </w:rPr>
      </w:pPr>
      <w:r w:rsidRPr="00EA74D4">
        <w:rPr>
          <w:rFonts w:ascii="Arial" w:hAnsi="Arial" w:cs="Arial"/>
          <w:bCs/>
          <w:lang w:val="ro-RO"/>
        </w:rPr>
        <w:t>Obligațiile angajatului</w:t>
      </w:r>
    </w:p>
    <w:p w14:paraId="45D0C71B"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757321F5" w14:textId="5779B9A0" w:rsidR="00A22552" w:rsidRPr="00A22552" w:rsidRDefault="00A22552" w:rsidP="00A22552">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r w:rsidRPr="00A22552">
        <w:rPr>
          <w:rFonts w:ascii="Arial" w:hAnsi="Arial" w:cs="Arial"/>
          <w:lang w:val="ro-RO"/>
        </w:rPr>
        <w:t>1.a.</w:t>
      </w:r>
      <w:r w:rsidRPr="00A22552">
        <w:rPr>
          <w:rFonts w:ascii="Arial" w:hAnsi="Arial" w:cs="Arial"/>
          <w:lang w:val="ro-RO"/>
        </w:rPr>
        <w:tab/>
      </w:r>
      <w:r w:rsidR="00EA4563" w:rsidRPr="00EA74D4">
        <w:rPr>
          <w:rFonts w:ascii="Arial" w:hAnsi="Arial" w:cs="Arial"/>
          <w:lang w:val="ro-RO"/>
        </w:rPr>
        <w:t>Angajatul are obligația de a desfășura activitățile care i-au fost solicitate în baza contractului de muncă încheiat cu acesta.</w:t>
      </w:r>
    </w:p>
    <w:p w14:paraId="5CEABB53"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34213ACA" w14:textId="3F3DC60C" w:rsidR="00A22552" w:rsidRPr="00A22552" w:rsidRDefault="00A22552" w:rsidP="00A22552">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r w:rsidRPr="00A22552">
        <w:rPr>
          <w:rFonts w:ascii="Arial" w:hAnsi="Arial" w:cs="Arial"/>
          <w:lang w:val="ro-RO"/>
        </w:rPr>
        <w:t>1.b.</w:t>
      </w:r>
      <w:r w:rsidRPr="00A22552">
        <w:rPr>
          <w:rFonts w:ascii="Arial" w:hAnsi="Arial" w:cs="Arial"/>
          <w:lang w:val="ro-RO"/>
        </w:rPr>
        <w:tab/>
      </w:r>
      <w:r w:rsidR="00EA4563" w:rsidRPr="00EA74D4">
        <w:rPr>
          <w:rFonts w:ascii="Arial" w:hAnsi="Arial" w:cs="Arial"/>
          <w:lang w:val="ro-RO"/>
        </w:rPr>
        <w:t xml:space="preserve">Angajatul are obligația ca, la solicitarea angajatorului, să desfășoare toate activitățile </w:t>
      </w:r>
      <w:r w:rsidR="00EA4563" w:rsidRPr="00EA74D4">
        <w:rPr>
          <w:rFonts w:ascii="Arial" w:hAnsi="Arial" w:cs="Arial"/>
          <w:lang w:val="ro-RO"/>
        </w:rPr>
        <w:lastRenderedPageBreak/>
        <w:t>care-i pot fi solicitate, în limitele rezonabilului.</w:t>
      </w:r>
      <w:r w:rsidRPr="00A22552">
        <w:rPr>
          <w:rFonts w:ascii="Arial" w:hAnsi="Arial" w:cs="Arial"/>
          <w:lang w:val="ro-RO"/>
        </w:rPr>
        <w:t xml:space="preserve"> </w:t>
      </w:r>
    </w:p>
    <w:p w14:paraId="79D936D7"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3824F51F" w14:textId="77777777" w:rsidR="00EA4563" w:rsidRPr="00EA74D4" w:rsidRDefault="00A22552" w:rsidP="00EA4563">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r w:rsidRPr="00A22552">
        <w:rPr>
          <w:rFonts w:ascii="Arial" w:hAnsi="Arial" w:cs="Arial"/>
          <w:lang w:val="ro-RO"/>
        </w:rPr>
        <w:t>1.c.</w:t>
      </w:r>
      <w:r w:rsidRPr="00A22552">
        <w:rPr>
          <w:rFonts w:ascii="Arial" w:hAnsi="Arial" w:cs="Arial"/>
          <w:lang w:val="ro-RO"/>
        </w:rPr>
        <w:tab/>
      </w:r>
      <w:r w:rsidR="00EA4563" w:rsidRPr="00EA74D4">
        <w:rPr>
          <w:rFonts w:ascii="Arial" w:hAnsi="Arial" w:cs="Arial"/>
          <w:lang w:val="ro-RO"/>
        </w:rPr>
        <w:t xml:space="preserve">Stivuirea sistematică de către șofer a încărcăturilor complete de paleți peste paleți nu este considerată ca făcând parte din activitățile ce îi pot fi solicitate angajatului în limitele rezonabilului, dacă nu s-a convenit altfel prin contractul de muncă. </w:t>
      </w:r>
    </w:p>
    <w:p w14:paraId="7CDC70E3" w14:textId="77777777" w:rsidR="00EA4563" w:rsidRPr="00EA74D4" w:rsidRDefault="00EA4563" w:rsidP="00EA4563">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2FE3B15F" w14:textId="77777777" w:rsidR="00EA4563" w:rsidRPr="00EA74D4" w:rsidRDefault="00EA4563" w:rsidP="00EA4563">
      <w:pPr>
        <w:pStyle w:val="Plattetekstinspringen3"/>
        <w:tabs>
          <w:tab w:val="clear" w:pos="0"/>
        </w:tabs>
        <w:ind w:left="570" w:hanging="570"/>
        <w:jc w:val="left"/>
        <w:rPr>
          <w:rFonts w:cs="Arial"/>
          <w:lang w:val="ro-RO"/>
        </w:rPr>
      </w:pPr>
      <w:r w:rsidRPr="00EA74D4">
        <w:rPr>
          <w:rFonts w:cs="Arial"/>
          <w:lang w:val="ro-RO"/>
        </w:rPr>
        <w:t>2.a.</w:t>
      </w:r>
      <w:r w:rsidRPr="00EA74D4">
        <w:rPr>
          <w:rFonts w:cs="Arial"/>
          <w:lang w:val="ro-RO"/>
        </w:rPr>
        <w:tab/>
        <w:t xml:space="preserve">Angajatul este obligat să păstreze confidențialitatea aspectelor pe care le află legate de societatea angajatorului și al căror caracter confidențial îl cunoaște sau ar fi trebuit să îl cunoască. Această obligație de confidențialitate nu se aplică în privința comunicărilor pe care trebuie să le facă conform legii, regulamentelor sau altor prevederi obligatorii. </w:t>
      </w:r>
      <w:r w:rsidRPr="00EA74D4">
        <w:rPr>
          <w:rFonts w:cs="Arial"/>
          <w:lang w:val="ro-RO"/>
        </w:rPr>
        <w:tab/>
      </w:r>
    </w:p>
    <w:p w14:paraId="4D185B8F" w14:textId="77777777" w:rsidR="00EA4563" w:rsidRPr="00EA74D4" w:rsidRDefault="00EA4563" w:rsidP="00EA4563">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p>
    <w:p w14:paraId="3B48D24A" w14:textId="73B82A89" w:rsidR="00EA4563" w:rsidRDefault="00EA4563" w:rsidP="00EA4563">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r w:rsidRPr="00EA74D4">
        <w:rPr>
          <w:rFonts w:ascii="Arial" w:hAnsi="Arial" w:cs="Arial"/>
          <w:lang w:val="ro-RO"/>
        </w:rPr>
        <w:t>2.b.</w:t>
      </w:r>
      <w:r w:rsidRPr="00EA74D4">
        <w:rPr>
          <w:rFonts w:ascii="Arial" w:hAnsi="Arial" w:cs="Arial"/>
          <w:lang w:val="ro-RO"/>
        </w:rPr>
        <w:tab/>
        <w:t>Cu toate acestea, cu respectarea celor de mai sus, angajatul are dreptul de a face comunicări cu dorințe și obiecții organizației angajaților și de a explica aceste dorințe și obiecții</w:t>
      </w:r>
      <w:r>
        <w:rPr>
          <w:rFonts w:ascii="Arial" w:hAnsi="Arial" w:cs="Arial"/>
          <w:lang w:val="ro-RO"/>
        </w:rPr>
        <w:t>.</w:t>
      </w:r>
    </w:p>
    <w:p w14:paraId="1E5949EB" w14:textId="6F41683D" w:rsidR="00A22552" w:rsidRPr="00A22552" w:rsidRDefault="00A22552" w:rsidP="00EA4563">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r w:rsidRPr="00A22552">
        <w:rPr>
          <w:rFonts w:ascii="Arial" w:hAnsi="Arial" w:cs="Arial"/>
          <w:lang w:val="ro-RO"/>
        </w:rPr>
        <w:t xml:space="preserve"> </w:t>
      </w:r>
    </w:p>
    <w:p w14:paraId="6076558A" w14:textId="77777777" w:rsidR="005E4DAF" w:rsidRPr="00EA74D4" w:rsidRDefault="00A22552" w:rsidP="005E4DA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r w:rsidRPr="00A22552">
        <w:rPr>
          <w:rFonts w:ascii="Arial" w:hAnsi="Arial" w:cs="Arial"/>
          <w:lang w:val="ro-RO"/>
        </w:rPr>
        <w:t>3.</w:t>
      </w:r>
      <w:r w:rsidRPr="00A22552">
        <w:rPr>
          <w:rFonts w:ascii="Arial" w:hAnsi="Arial" w:cs="Arial"/>
          <w:lang w:val="ro-RO"/>
        </w:rPr>
        <w:tab/>
      </w:r>
      <w:r w:rsidR="005E4DAF" w:rsidRPr="00EA74D4">
        <w:rPr>
          <w:rFonts w:ascii="Arial" w:hAnsi="Arial" w:cs="Arial"/>
          <w:lang w:val="ro-RO"/>
        </w:rPr>
        <w:t>Angajatul se va supune examenelor medicale pe care angajatorul le consideră necesare desfășurării funcției (excepție face cazul în care există obiecții imperative de ordin medical împotriva acestor examene). Prin “examen medical” se vor înțelege și examenele în cadrul Protecției muncii.</w:t>
      </w:r>
    </w:p>
    <w:p w14:paraId="36BC77F5" w14:textId="77777777" w:rsidR="005E4DAF" w:rsidRPr="00EA74D4" w:rsidRDefault="005E4DAF" w:rsidP="005E4DAF">
      <w:pPr>
        <w:pStyle w:val="Plattetekst2"/>
        <w:tabs>
          <w:tab w:val="clear" w:pos="288"/>
        </w:tabs>
        <w:ind w:left="570"/>
        <w:jc w:val="left"/>
        <w:rPr>
          <w:rFonts w:cs="Arial"/>
          <w:lang w:val="ro-RO"/>
        </w:rPr>
      </w:pPr>
      <w:r w:rsidRPr="00EA74D4">
        <w:rPr>
          <w:rFonts w:cs="Arial"/>
          <w:lang w:val="ro-RO"/>
        </w:rPr>
        <w:tab/>
        <w:t xml:space="preserve">Angajatul se poate consulta în prealabil legat de aceasta cu medicul său de familie. </w:t>
      </w:r>
    </w:p>
    <w:p w14:paraId="7752D043" w14:textId="77777777" w:rsidR="005E4DAF" w:rsidRPr="00EA74D4" w:rsidRDefault="005E4DAF" w:rsidP="005E4DAF">
      <w:pPr>
        <w:pStyle w:val="Plattetekst2"/>
        <w:tabs>
          <w:tab w:val="clear" w:pos="288"/>
        </w:tabs>
        <w:ind w:left="570"/>
        <w:jc w:val="left"/>
        <w:rPr>
          <w:rFonts w:cs="Arial"/>
          <w:lang w:val="ro-RO"/>
        </w:rPr>
      </w:pPr>
      <w:r w:rsidRPr="00EA74D4">
        <w:rPr>
          <w:rFonts w:cs="Arial"/>
          <w:lang w:val="ro-RO"/>
        </w:rPr>
        <w:t>Angajatul va lua toate măsurile care i-au fost recomandate în avizul medical întocmit în urma examenului medical. Dacă un angajat are obiecții legate de un anumit rezultat al examenului medical, acest angajat poate solicita reexaminarea.</w:t>
      </w:r>
    </w:p>
    <w:p w14:paraId="1AF33E37" w14:textId="3F0C8783" w:rsidR="00A22552" w:rsidRPr="00A22552" w:rsidRDefault="00A22552" w:rsidP="005E4DA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p>
    <w:p w14:paraId="00A680AD" w14:textId="0769EF62" w:rsidR="00A22552" w:rsidRPr="00A22552" w:rsidRDefault="00A22552" w:rsidP="00A22552">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r w:rsidRPr="00A22552">
        <w:rPr>
          <w:rFonts w:ascii="Arial" w:hAnsi="Arial" w:cs="Arial"/>
          <w:lang w:val="ro-RO"/>
        </w:rPr>
        <w:t>4.a.</w:t>
      </w:r>
      <w:r w:rsidRPr="00A22552">
        <w:rPr>
          <w:rFonts w:ascii="Arial" w:hAnsi="Arial" w:cs="Arial"/>
          <w:lang w:val="ro-RO"/>
        </w:rPr>
        <w:tab/>
      </w:r>
      <w:r w:rsidR="005E4DAF" w:rsidRPr="00EA74D4">
        <w:rPr>
          <w:rFonts w:ascii="Arial" w:hAnsi="Arial" w:cs="Arial"/>
          <w:lang w:val="ro-RO"/>
        </w:rPr>
        <w:t>În ceea ce privește obiectele pe care angajatorul le pune la dispoziția angajatului cu împrumut, precum autovehicule, utilaje și/sau unelte, angajatul are următoarele obligații:</w:t>
      </w:r>
    </w:p>
    <w:p w14:paraId="0EA32546" w14:textId="77777777" w:rsidR="00A22552" w:rsidRPr="00A22552" w:rsidRDefault="00A22552" w:rsidP="00A22552">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p>
    <w:p w14:paraId="023D62E8" w14:textId="77777777" w:rsidR="005E4DAF" w:rsidRPr="00EA74D4" w:rsidRDefault="00A22552" w:rsidP="005E4DA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864"/>
        <w:rPr>
          <w:rFonts w:ascii="Arial" w:hAnsi="Arial" w:cs="Arial"/>
          <w:lang w:val="ro-RO"/>
        </w:rPr>
      </w:pPr>
      <w:r w:rsidRPr="00A22552">
        <w:rPr>
          <w:rFonts w:ascii="Arial" w:hAnsi="Arial" w:cs="Arial"/>
          <w:lang w:val="ro-RO"/>
        </w:rPr>
        <w:tab/>
      </w:r>
      <w:r w:rsidRPr="00A22552">
        <w:rPr>
          <w:rFonts w:ascii="Arial" w:hAnsi="Arial" w:cs="Arial"/>
          <w:lang w:val="ro-RO"/>
        </w:rPr>
        <w:tab/>
        <w:t>-</w:t>
      </w:r>
      <w:r w:rsidRPr="00A22552">
        <w:rPr>
          <w:rFonts w:ascii="Arial" w:hAnsi="Arial" w:cs="Arial"/>
          <w:lang w:val="ro-RO"/>
        </w:rPr>
        <w:tab/>
      </w:r>
      <w:r w:rsidR="005E4DAF" w:rsidRPr="00EA74D4">
        <w:rPr>
          <w:rFonts w:ascii="Arial" w:hAnsi="Arial" w:cs="Arial"/>
          <w:lang w:val="ro-RO"/>
        </w:rPr>
        <w:t xml:space="preserve">să verifice în momentul în care-i sunt puse la dispoziție, pe cât posibil, ca acestea să fie în stare bună; </w:t>
      </w:r>
    </w:p>
    <w:p w14:paraId="08080D6A" w14:textId="77777777" w:rsidR="005E4DAF" w:rsidRPr="00EA74D4" w:rsidRDefault="005E4DAF" w:rsidP="005E4DA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864"/>
        <w:rPr>
          <w:rFonts w:ascii="Arial" w:hAnsi="Arial" w:cs="Arial"/>
          <w:lang w:val="ro-RO"/>
        </w:rPr>
      </w:pPr>
      <w:r w:rsidRPr="00EA74D4">
        <w:rPr>
          <w:rFonts w:ascii="Arial" w:hAnsi="Arial" w:cs="Arial"/>
          <w:lang w:val="ro-RO"/>
        </w:rPr>
        <w:tab/>
      </w:r>
      <w:r w:rsidRPr="00EA74D4">
        <w:rPr>
          <w:rFonts w:ascii="Arial" w:hAnsi="Arial" w:cs="Arial"/>
          <w:lang w:val="ro-RO"/>
        </w:rPr>
        <w:tab/>
        <w:t>-</w:t>
      </w:r>
      <w:r w:rsidRPr="00EA74D4">
        <w:rPr>
          <w:rFonts w:ascii="Arial" w:hAnsi="Arial" w:cs="Arial"/>
          <w:lang w:val="ro-RO"/>
        </w:rPr>
        <w:tab/>
        <w:t>să confirme primirea în modalitatea indicată de angajator, dacă acest lucru îi este solicitat de către sau în numele angajatorului;</w:t>
      </w:r>
    </w:p>
    <w:p w14:paraId="37F758A7" w14:textId="77777777" w:rsidR="005E4DAF" w:rsidRPr="00EA74D4" w:rsidRDefault="005E4DAF" w:rsidP="005E4DA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ab/>
      </w:r>
      <w:r w:rsidRPr="00EA74D4">
        <w:rPr>
          <w:rFonts w:ascii="Arial" w:hAnsi="Arial" w:cs="Arial"/>
          <w:lang w:val="ro-RO"/>
        </w:rPr>
        <w:tab/>
        <w:t>-</w:t>
      </w:r>
      <w:r w:rsidRPr="00EA74D4">
        <w:rPr>
          <w:rFonts w:ascii="Arial" w:hAnsi="Arial" w:cs="Arial"/>
          <w:lang w:val="ro-RO"/>
        </w:rPr>
        <w:tab/>
        <w:t xml:space="preserve">să utilizeze și păstreze cu grijă aceste obiecte; </w:t>
      </w:r>
    </w:p>
    <w:p w14:paraId="2710D188" w14:textId="77777777" w:rsidR="005E4DAF" w:rsidRPr="00EA74D4" w:rsidRDefault="005E4DAF" w:rsidP="005E4DA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ab/>
      </w:r>
      <w:r w:rsidRPr="00EA74D4">
        <w:rPr>
          <w:rFonts w:ascii="Arial" w:hAnsi="Arial" w:cs="Arial"/>
          <w:lang w:val="ro-RO"/>
        </w:rPr>
        <w:tab/>
        <w:t>-</w:t>
      </w:r>
      <w:r w:rsidRPr="00EA74D4">
        <w:rPr>
          <w:rFonts w:ascii="Arial" w:hAnsi="Arial" w:cs="Arial"/>
          <w:lang w:val="ro-RO"/>
        </w:rPr>
        <w:tab/>
        <w:t xml:space="preserve">să raporteze imediat șefului său orice pierdere sau deteriorare a acestor obiecte; </w:t>
      </w:r>
    </w:p>
    <w:p w14:paraId="4B4314EA" w14:textId="77777777" w:rsidR="005E4DAF" w:rsidRPr="00EA74D4" w:rsidRDefault="005E4DAF" w:rsidP="005E4DA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864"/>
        <w:rPr>
          <w:rFonts w:ascii="Arial" w:hAnsi="Arial" w:cs="Arial"/>
          <w:lang w:val="ro-RO"/>
        </w:rPr>
      </w:pPr>
      <w:r w:rsidRPr="00EA74D4">
        <w:rPr>
          <w:rFonts w:ascii="Arial" w:hAnsi="Arial" w:cs="Arial"/>
          <w:lang w:val="ro-RO"/>
        </w:rPr>
        <w:tab/>
      </w:r>
      <w:r w:rsidRPr="00EA74D4">
        <w:rPr>
          <w:rFonts w:ascii="Arial" w:hAnsi="Arial" w:cs="Arial"/>
          <w:lang w:val="ro-RO"/>
        </w:rPr>
        <w:tab/>
        <w:t>-</w:t>
      </w:r>
      <w:r w:rsidRPr="00EA74D4">
        <w:rPr>
          <w:rFonts w:ascii="Arial" w:hAnsi="Arial" w:cs="Arial"/>
          <w:lang w:val="ro-RO"/>
        </w:rPr>
        <w:tab/>
        <w:t xml:space="preserve">să restituie aceste obiecte atunci când nu mai are nevoie de ele sau când angajatorul îi cere acest lucru. </w:t>
      </w:r>
    </w:p>
    <w:p w14:paraId="7F146280" w14:textId="67862BEC" w:rsidR="00A22552" w:rsidRPr="00A22552" w:rsidRDefault="00A22552" w:rsidP="005E4DA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864"/>
        <w:rPr>
          <w:rFonts w:ascii="Arial" w:hAnsi="Arial" w:cs="Arial"/>
          <w:lang w:val="ro-RO"/>
        </w:rPr>
      </w:pPr>
    </w:p>
    <w:p w14:paraId="0DFD8DB2" w14:textId="77777777" w:rsidR="005E4DAF" w:rsidRPr="00EA74D4" w:rsidRDefault="005E4DAF" w:rsidP="005E4DA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6"/>
        <w:rPr>
          <w:rFonts w:ascii="Arial" w:hAnsi="Arial" w:cs="Arial"/>
          <w:bCs/>
          <w:lang w:val="ro-RO"/>
        </w:rPr>
      </w:pPr>
      <w:r w:rsidRPr="00EA74D4">
        <w:rPr>
          <w:rFonts w:ascii="Arial" w:hAnsi="Arial" w:cs="Arial"/>
          <w:bCs/>
          <w:lang w:val="ro-RO"/>
        </w:rPr>
        <w:t xml:space="preserve">Prevederile de la cea de-a doua liniuță a acestui alineat se aplică de asemenea pentru banii încredințați angajatului de către angajator sau de către terți, angajatul având obligația de a verifica dacă sumele care i-au fost încredințate corespund cu sumele indicate de angajator sau de terții în cauză. </w:t>
      </w:r>
    </w:p>
    <w:p w14:paraId="2B4452F4"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772F24F7" w14:textId="2D6040E4"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r w:rsidRPr="00A22552">
        <w:rPr>
          <w:rFonts w:ascii="Arial" w:hAnsi="Arial" w:cs="Arial"/>
          <w:lang w:val="ro-RO"/>
        </w:rPr>
        <w:t>4.b.</w:t>
      </w:r>
      <w:r w:rsidRPr="00A22552">
        <w:rPr>
          <w:rFonts w:ascii="Arial" w:hAnsi="Arial" w:cs="Arial"/>
          <w:lang w:val="ro-RO"/>
        </w:rPr>
        <w:tab/>
      </w:r>
      <w:r w:rsidR="005E4DAF" w:rsidRPr="00EA74D4">
        <w:rPr>
          <w:rFonts w:ascii="Arial" w:hAnsi="Arial" w:cs="Arial"/>
          <w:lang w:val="ro-RO"/>
        </w:rPr>
        <w:t>Angajatul care, în timpul executării contractului, cauzează prejudicii angajatorului sau terților pe care angajatorul trebuie să-i despăgubească pentru prejudiciile cauzate, nu este răspunzător pentru prejudiciile respective decât dacă acestea sunt efectul acțiunilor intenționate sau neglijenței vădite a angajatului în cauză. Din circumstanțele situației poate rezulta contrariul, luând de asemenea în considerare natura contractului respectiv. Despăgubirile nu vor depăși prețul de cost al reparațiilor sau înlocuirii obiectelor respective.</w:t>
      </w:r>
    </w:p>
    <w:p w14:paraId="66AA1F20"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2778F128" w14:textId="29BFB8AF"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r w:rsidRPr="00A22552">
        <w:rPr>
          <w:rFonts w:ascii="Arial" w:hAnsi="Arial" w:cs="Arial"/>
          <w:lang w:val="ro-RO"/>
        </w:rPr>
        <w:t>4.c.</w:t>
      </w:r>
      <w:r w:rsidRPr="00A22552">
        <w:rPr>
          <w:rFonts w:ascii="Arial" w:hAnsi="Arial" w:cs="Arial"/>
          <w:lang w:val="ro-RO"/>
        </w:rPr>
        <w:tab/>
      </w:r>
      <w:r w:rsidR="005E4DAF" w:rsidRPr="00EA74D4">
        <w:rPr>
          <w:rFonts w:ascii="Arial" w:hAnsi="Arial" w:cs="Arial"/>
          <w:lang w:val="ro-RO"/>
        </w:rPr>
        <w:t>În termen de o lună de la data la care a luat cunoștință de evenimentul în cauză, angajatorul trebuie să îl informeze în scris pe angajat că îi va pretinde despăgubiri. Angajatorul va stabili valoarea despăgubirilor în cel mai scurt timp - în cel mult un an de la data la care a aflat despre incident.</w:t>
      </w:r>
    </w:p>
    <w:p w14:paraId="65C85FE6"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6A9A11EF" w14:textId="77777777" w:rsidR="005E4DAF" w:rsidRPr="00EA74D4" w:rsidRDefault="00A22552" w:rsidP="005E4DA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r w:rsidRPr="00A22552">
        <w:rPr>
          <w:rFonts w:ascii="Arial" w:hAnsi="Arial" w:cs="Arial"/>
          <w:lang w:val="ro-RO"/>
        </w:rPr>
        <w:t>4.d.</w:t>
      </w:r>
      <w:r w:rsidRPr="00A22552">
        <w:rPr>
          <w:rFonts w:ascii="Arial" w:hAnsi="Arial" w:cs="Arial"/>
          <w:lang w:val="ro-RO"/>
        </w:rPr>
        <w:tab/>
      </w:r>
      <w:r w:rsidR="005E4DAF" w:rsidRPr="00EA74D4">
        <w:rPr>
          <w:rFonts w:ascii="Arial" w:hAnsi="Arial" w:cs="Arial"/>
          <w:lang w:val="ro-RO"/>
        </w:rPr>
        <w:t xml:space="preserve">Nu este posibilă reținerea din salariu a despăgubirilor decât dacă între angajator și angajat există un acord asupra obligației de despăgubiri. </w:t>
      </w:r>
    </w:p>
    <w:p w14:paraId="3DD01572"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72D38FA7" w14:textId="4334011F"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r w:rsidRPr="00A22552">
        <w:rPr>
          <w:rFonts w:ascii="Arial" w:hAnsi="Arial" w:cs="Arial"/>
          <w:lang w:val="ro-RO"/>
        </w:rPr>
        <w:t>5.a.</w:t>
      </w:r>
      <w:r w:rsidRPr="00A22552">
        <w:rPr>
          <w:rFonts w:ascii="Arial" w:hAnsi="Arial" w:cs="Arial"/>
          <w:lang w:val="ro-RO"/>
        </w:rPr>
        <w:tab/>
      </w:r>
      <w:r w:rsidR="005E4DAF" w:rsidRPr="00EA74D4">
        <w:rPr>
          <w:rFonts w:ascii="Arial" w:hAnsi="Arial" w:cs="Arial"/>
          <w:lang w:val="ro-RO"/>
        </w:rPr>
        <w:t>Angajatul nu va consuma în timpul serviciului băuturi alcoolice și/sau substanțe care îi pot influența negativ funcționarea și/sau capacitatea de a șofa. Angajatul își va începe activitățile fără a se afla sub influența substanțelor anterior menționate.</w:t>
      </w:r>
    </w:p>
    <w:p w14:paraId="393AE052"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p>
    <w:p w14:paraId="22BC7DF0" w14:textId="79C5176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r w:rsidRPr="00A22552">
        <w:rPr>
          <w:rFonts w:ascii="Arial" w:hAnsi="Arial" w:cs="Arial"/>
          <w:lang w:val="ro-RO"/>
        </w:rPr>
        <w:t>5.b.</w:t>
      </w:r>
      <w:r w:rsidRPr="00A22552">
        <w:rPr>
          <w:rFonts w:ascii="Arial" w:hAnsi="Arial" w:cs="Arial"/>
          <w:lang w:val="ro-RO"/>
        </w:rPr>
        <w:tab/>
      </w:r>
      <w:r w:rsidR="005E4DAF" w:rsidRPr="00EA74D4">
        <w:rPr>
          <w:rFonts w:ascii="Arial" w:hAnsi="Arial" w:cs="Arial"/>
          <w:lang w:val="ro-RO"/>
        </w:rPr>
        <w:t>Dacă va fi cazul, angajatul va discuta cu medicul său curant efectele medicamentelor prescrise de acesta asupra capacității lui de conducere și îl va informa pe angajator cu privire la concluziile medicului.</w:t>
      </w:r>
    </w:p>
    <w:p w14:paraId="343812FD"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38310A40" w14:textId="77777777" w:rsidR="005E4DAF" w:rsidRPr="00EA74D4" w:rsidRDefault="00A22552" w:rsidP="005E4DAF">
      <w:pPr>
        <w:pStyle w:val="Plattetekst2"/>
        <w:ind w:left="570" w:hanging="570"/>
        <w:jc w:val="left"/>
        <w:rPr>
          <w:rFonts w:cs="Arial"/>
          <w:lang w:val="ro-RO"/>
        </w:rPr>
      </w:pPr>
      <w:r w:rsidRPr="00A22552">
        <w:rPr>
          <w:rFonts w:cs="Arial"/>
          <w:lang w:val="ro-RO"/>
        </w:rPr>
        <w:t>6.a.</w:t>
      </w:r>
      <w:r w:rsidRPr="00A22552">
        <w:rPr>
          <w:rFonts w:cs="Arial"/>
          <w:lang w:val="ro-RO"/>
        </w:rPr>
        <w:tab/>
      </w:r>
      <w:r w:rsidR="005E4DAF" w:rsidRPr="00EA74D4">
        <w:rPr>
          <w:rFonts w:cs="Arial"/>
          <w:lang w:val="ro-RO"/>
        </w:rPr>
        <w:t xml:space="preserve">Angajatului îi este interzis să desfășoare activități conexe fără acordul scris al angajatorului. Prin activități conexe se va înțelege, printre altele: </w:t>
      </w:r>
    </w:p>
    <w:p w14:paraId="4C630B99" w14:textId="77777777" w:rsidR="005E4DAF" w:rsidRPr="00EA74D4" w:rsidRDefault="005E4DAF" w:rsidP="005E4DAF">
      <w:pPr>
        <w:pStyle w:val="Plattetekst2"/>
        <w:numPr>
          <w:ilvl w:val="0"/>
          <w:numId w:val="5"/>
        </w:numPr>
        <w:tabs>
          <w:tab w:val="clear" w:pos="864"/>
          <w:tab w:val="clear" w:pos="930"/>
          <w:tab w:val="clear" w:pos="1008"/>
          <w:tab w:val="left" w:pos="851"/>
        </w:tabs>
        <w:jc w:val="left"/>
        <w:rPr>
          <w:rFonts w:cs="Arial"/>
          <w:lang w:val="ro-RO"/>
        </w:rPr>
      </w:pPr>
      <w:r w:rsidRPr="00EA74D4">
        <w:rPr>
          <w:rFonts w:cs="Arial"/>
          <w:lang w:val="ro-RO"/>
        </w:rPr>
        <w:t>ocuparea unei funcții remunerate sau neremunerate, alta decât cea în serviciul</w:t>
      </w:r>
    </w:p>
    <w:p w14:paraId="0EC0B7F7" w14:textId="77777777" w:rsidR="005E4DAF" w:rsidRPr="00EA74D4" w:rsidRDefault="005E4DAF" w:rsidP="005E4DAF">
      <w:pPr>
        <w:pStyle w:val="Plattetekst2"/>
        <w:tabs>
          <w:tab w:val="clear" w:pos="864"/>
          <w:tab w:val="clear" w:pos="1008"/>
          <w:tab w:val="left" w:pos="851"/>
        </w:tabs>
        <w:ind w:left="570"/>
        <w:jc w:val="left"/>
        <w:rPr>
          <w:rFonts w:cs="Arial"/>
          <w:lang w:val="ro-RO"/>
        </w:rPr>
      </w:pPr>
      <w:r w:rsidRPr="00EA74D4">
        <w:rPr>
          <w:rFonts w:cs="Arial"/>
          <w:lang w:val="ro-RO"/>
        </w:rPr>
        <w:tab/>
      </w:r>
      <w:r w:rsidRPr="00EA74D4">
        <w:rPr>
          <w:rFonts w:cs="Arial"/>
          <w:lang w:val="ro-RO"/>
        </w:rPr>
        <w:tab/>
        <w:t>angajatorului;</w:t>
      </w:r>
    </w:p>
    <w:p w14:paraId="125E27DF" w14:textId="77777777" w:rsidR="005E4DAF" w:rsidRPr="00EA74D4" w:rsidRDefault="005E4DAF" w:rsidP="005E4DAF">
      <w:pPr>
        <w:pStyle w:val="Plattetekst2"/>
        <w:numPr>
          <w:ilvl w:val="0"/>
          <w:numId w:val="5"/>
        </w:numPr>
        <w:jc w:val="left"/>
        <w:rPr>
          <w:rFonts w:cs="Arial"/>
          <w:i/>
          <w:iCs/>
          <w:lang w:val="ro-RO"/>
        </w:rPr>
      </w:pPr>
      <w:r w:rsidRPr="00EA74D4">
        <w:rPr>
          <w:rFonts w:cs="Arial"/>
          <w:lang w:val="ro-RO"/>
        </w:rPr>
        <w:t>exercitarea oricărei profesii sau ocupații sau activitățile comerciale;</w:t>
      </w:r>
    </w:p>
    <w:p w14:paraId="509E302A" w14:textId="61C47160" w:rsidR="00A22552" w:rsidRPr="00A22552" w:rsidRDefault="00A22552" w:rsidP="005E4DAF">
      <w:pPr>
        <w:pStyle w:val="Plattetekst2"/>
        <w:ind w:left="570" w:hanging="570"/>
        <w:jc w:val="left"/>
        <w:rPr>
          <w:rFonts w:cs="Arial"/>
          <w:i/>
          <w:iCs/>
          <w:lang w:val="ro-RO"/>
        </w:rPr>
      </w:pPr>
      <w:r w:rsidRPr="00A22552">
        <w:rPr>
          <w:rFonts w:cs="Arial"/>
          <w:lang w:val="ro-RO"/>
        </w:rPr>
        <w:tab/>
      </w:r>
      <w:r w:rsidRPr="00A22552">
        <w:rPr>
          <w:rFonts w:cs="Arial"/>
          <w:lang w:val="ro-RO"/>
        </w:rPr>
        <w:tab/>
        <w:t xml:space="preserve">- </w:t>
      </w:r>
      <w:r w:rsidR="005E4DAF" w:rsidRPr="00A846B1">
        <w:rPr>
          <w:rFonts w:cs="Arial"/>
          <w:lang w:val="ro-RO"/>
        </w:rPr>
        <w:t>organizarea, conducerea, desfășurarea și derularea de activități de supraveghere a altor lucrări decât cele ale angajatorului.</w:t>
      </w:r>
    </w:p>
    <w:p w14:paraId="5FAAA73A"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30DE5275" w14:textId="1E0E435C"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r w:rsidRPr="00A22552">
        <w:rPr>
          <w:rFonts w:ascii="Arial" w:hAnsi="Arial" w:cs="Arial"/>
          <w:lang w:val="ro-RO"/>
        </w:rPr>
        <w:t>6.b.</w:t>
      </w:r>
      <w:r w:rsidRPr="00A22552">
        <w:rPr>
          <w:rFonts w:ascii="Arial" w:hAnsi="Arial" w:cs="Arial"/>
          <w:lang w:val="ro-RO"/>
        </w:rPr>
        <w:tab/>
      </w:r>
      <w:r w:rsidR="002B0CDE">
        <w:rPr>
          <w:rFonts w:ascii="Arial" w:hAnsi="Arial" w:cs="Arial"/>
          <w:lang w:val="ro-RO"/>
        </w:rPr>
        <w:t xml:space="preserve">Angajatorul își rezervă dreptul de a refuza cererea menționată la alineatul (6a) în baza unor motive obiective. </w:t>
      </w:r>
    </w:p>
    <w:p w14:paraId="5C0E2C0B"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26BC7E29" w14:textId="5A117BD5"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r w:rsidRPr="00A22552">
        <w:rPr>
          <w:rFonts w:ascii="Arial" w:hAnsi="Arial" w:cs="Arial"/>
          <w:lang w:val="ro-RO"/>
        </w:rPr>
        <w:t>7.</w:t>
      </w:r>
      <w:r w:rsidRPr="00A22552">
        <w:rPr>
          <w:rFonts w:ascii="Arial" w:hAnsi="Arial" w:cs="Arial"/>
          <w:lang w:val="ro-RO"/>
        </w:rPr>
        <w:tab/>
      </w:r>
      <w:r w:rsidRPr="00A22552">
        <w:rPr>
          <w:rFonts w:ascii="Arial" w:hAnsi="Arial" w:cs="Arial"/>
          <w:lang w:val="ro-RO"/>
        </w:rPr>
        <w:tab/>
      </w:r>
      <w:r w:rsidR="005E4DAF" w:rsidRPr="00EA74D4">
        <w:rPr>
          <w:rFonts w:ascii="Arial" w:hAnsi="Arial" w:cs="Arial"/>
          <w:lang w:val="ro-RO"/>
        </w:rPr>
        <w:t>Dacă angajatul reprezintă societatea în relațiile cu exteriorul, acesta va trebui să se prezinte la serviciu</w:t>
      </w:r>
      <w:r w:rsidR="005E4DAF" w:rsidRPr="00EA74D4">
        <w:rPr>
          <w:rFonts w:ascii="Arial" w:hAnsi="Arial" w:cs="Arial"/>
          <w:i/>
          <w:iCs/>
          <w:lang w:val="ro-RO"/>
        </w:rPr>
        <w:t xml:space="preserve"> </w:t>
      </w:r>
      <w:r w:rsidR="005E4DAF" w:rsidRPr="00EA74D4">
        <w:rPr>
          <w:rFonts w:ascii="Arial" w:hAnsi="Arial" w:cs="Arial"/>
          <w:lang w:val="ro-RO"/>
        </w:rPr>
        <w:t>foarte îngrijit.</w:t>
      </w:r>
    </w:p>
    <w:p w14:paraId="2840AE68"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p>
    <w:p w14:paraId="68EE610C" w14:textId="77777777" w:rsidR="005E4DAF" w:rsidRPr="00A22552" w:rsidRDefault="00A22552" w:rsidP="005E4DA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r w:rsidRPr="00A22552">
        <w:rPr>
          <w:rFonts w:ascii="Arial" w:hAnsi="Arial" w:cs="Arial"/>
          <w:lang w:val="ro-RO"/>
        </w:rPr>
        <w:t xml:space="preserve">8. </w:t>
      </w:r>
      <w:r w:rsidRPr="00A22552">
        <w:rPr>
          <w:rFonts w:ascii="Arial" w:hAnsi="Arial" w:cs="Arial"/>
          <w:lang w:val="ro-RO"/>
        </w:rPr>
        <w:tab/>
      </w:r>
      <w:r w:rsidRPr="00A22552">
        <w:rPr>
          <w:rFonts w:ascii="Arial" w:hAnsi="Arial" w:cs="Arial"/>
          <w:lang w:val="ro-RO"/>
        </w:rPr>
        <w:tab/>
      </w:r>
      <w:r w:rsidR="005E4DAF" w:rsidRPr="00EA74D4">
        <w:rPr>
          <w:rFonts w:ascii="Arial" w:hAnsi="Arial" w:cs="Arial"/>
          <w:lang w:val="ro-RO"/>
        </w:rPr>
        <w:t>Angajatul va pune la dispoziția angajatorului în fiecare an, în cel mai scurt timp de la eliberare și nu mai târziu de data de 1 mai, o situație a orelor de formare profesională</w:t>
      </w:r>
      <w:r w:rsidR="005E4DAF">
        <w:rPr>
          <w:rFonts w:ascii="Arial" w:hAnsi="Arial" w:cs="Arial"/>
          <w:lang w:val="ro-RO"/>
        </w:rPr>
        <w:t xml:space="preserve"> (cod 95).</w:t>
      </w:r>
    </w:p>
    <w:p w14:paraId="546F9882" w14:textId="1C0E0A77" w:rsid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p>
    <w:p w14:paraId="583A8D10" w14:textId="7E9FE639"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r w:rsidRPr="00A22552">
        <w:rPr>
          <w:rFonts w:ascii="Arial" w:hAnsi="Arial" w:cs="Arial"/>
          <w:lang w:val="ro-RO"/>
        </w:rPr>
        <w:br w:type="page"/>
      </w:r>
      <w:r w:rsidR="001E30CD" w:rsidRPr="00EA74D4">
        <w:rPr>
          <w:rFonts w:ascii="Arial" w:hAnsi="Arial" w:cs="Arial"/>
          <w:bCs/>
          <w:sz w:val="24"/>
          <w:lang w:val="ro-RO"/>
        </w:rPr>
        <w:lastRenderedPageBreak/>
        <w:t>Capitolul IV</w:t>
      </w:r>
      <w:r w:rsidR="001E30CD" w:rsidRPr="00EA74D4">
        <w:rPr>
          <w:rFonts w:ascii="Arial" w:hAnsi="Arial" w:cs="Arial"/>
          <w:bCs/>
          <w:sz w:val="24"/>
          <w:lang w:val="ro-RO"/>
        </w:rPr>
        <w:tab/>
        <w:t xml:space="preserve">Grupe </w:t>
      </w:r>
      <w:r w:rsidR="001E30CD">
        <w:rPr>
          <w:rFonts w:ascii="Arial" w:hAnsi="Arial" w:cs="Arial"/>
          <w:bCs/>
          <w:sz w:val="24"/>
          <w:lang w:val="ro-RO"/>
        </w:rPr>
        <w:t>S</w:t>
      </w:r>
      <w:r w:rsidR="001E30CD" w:rsidRPr="00EA74D4">
        <w:rPr>
          <w:rFonts w:ascii="Arial" w:hAnsi="Arial" w:cs="Arial"/>
          <w:bCs/>
          <w:sz w:val="24"/>
          <w:lang w:val="ro-RO"/>
        </w:rPr>
        <w:t xml:space="preserve">peciale de </w:t>
      </w:r>
      <w:r w:rsidR="001E30CD">
        <w:rPr>
          <w:rFonts w:ascii="Arial" w:hAnsi="Arial" w:cs="Arial"/>
          <w:bCs/>
          <w:sz w:val="24"/>
          <w:lang w:val="ro-RO"/>
        </w:rPr>
        <w:t>A</w:t>
      </w:r>
      <w:r w:rsidR="001E30CD" w:rsidRPr="00EA74D4">
        <w:rPr>
          <w:rFonts w:ascii="Arial" w:hAnsi="Arial" w:cs="Arial"/>
          <w:bCs/>
          <w:sz w:val="24"/>
          <w:lang w:val="ro-RO"/>
        </w:rPr>
        <w:t>ngajați</w:t>
      </w:r>
    </w:p>
    <w:p w14:paraId="594296D9"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2FF1FCB3" w14:textId="77777777" w:rsidR="001E30CD" w:rsidRPr="00EA74D4" w:rsidRDefault="001E30CD" w:rsidP="001E30CD">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8</w:t>
      </w:r>
    </w:p>
    <w:p w14:paraId="71781A11" w14:textId="5E961046" w:rsidR="001E30CD" w:rsidRPr="00EA74D4" w:rsidRDefault="001E30CD" w:rsidP="001E30CD">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RO"/>
        </w:rPr>
      </w:pPr>
      <w:r w:rsidRPr="00EA74D4">
        <w:rPr>
          <w:rFonts w:ascii="Arial" w:hAnsi="Arial" w:cs="Arial"/>
          <w:bCs/>
          <w:lang w:val="ro-RO"/>
        </w:rPr>
        <w:t xml:space="preserve">Angajați cu </w:t>
      </w:r>
      <w:r>
        <w:rPr>
          <w:rFonts w:ascii="Arial" w:hAnsi="Arial" w:cs="Arial"/>
          <w:bCs/>
          <w:lang w:val="ro-RO"/>
        </w:rPr>
        <w:t xml:space="preserve">fracțiune de </w:t>
      </w:r>
      <w:r w:rsidRPr="00EA74D4">
        <w:rPr>
          <w:rFonts w:ascii="Arial" w:hAnsi="Arial" w:cs="Arial"/>
          <w:bCs/>
          <w:lang w:val="ro-RO"/>
        </w:rPr>
        <w:t>normă</w:t>
      </w:r>
    </w:p>
    <w:p w14:paraId="79835093"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3DB709BE" w14:textId="3C2076D6"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r w:rsidRPr="00A22552">
        <w:rPr>
          <w:rFonts w:ascii="Arial" w:hAnsi="Arial" w:cs="Arial"/>
          <w:lang w:val="ro-RO"/>
        </w:rPr>
        <w:t>1.</w:t>
      </w:r>
      <w:r w:rsidRPr="00A22552">
        <w:rPr>
          <w:rFonts w:ascii="Arial" w:hAnsi="Arial" w:cs="Arial"/>
          <w:lang w:val="ro-RO"/>
        </w:rPr>
        <w:tab/>
      </w:r>
      <w:r w:rsidRPr="00A22552">
        <w:rPr>
          <w:rFonts w:ascii="Arial" w:hAnsi="Arial" w:cs="Arial"/>
          <w:lang w:val="ro-RO"/>
        </w:rPr>
        <w:tab/>
      </w:r>
      <w:r w:rsidR="001E30CD" w:rsidRPr="00EA74D4">
        <w:rPr>
          <w:rFonts w:ascii="Arial" w:hAnsi="Arial" w:cs="Arial"/>
          <w:lang w:val="ro-RO"/>
        </w:rPr>
        <w:t xml:space="preserve">Prevederile CCM se aplică angajaților cu </w:t>
      </w:r>
      <w:r w:rsidR="001E30CD">
        <w:rPr>
          <w:rFonts w:ascii="Arial" w:hAnsi="Arial" w:cs="Arial"/>
          <w:lang w:val="ro-RO"/>
        </w:rPr>
        <w:t xml:space="preserve">fracțiune de </w:t>
      </w:r>
      <w:r w:rsidR="001E30CD" w:rsidRPr="00EA74D4">
        <w:rPr>
          <w:rFonts w:ascii="Arial" w:hAnsi="Arial" w:cs="Arial"/>
          <w:lang w:val="ro-RO"/>
        </w:rPr>
        <w:t>normă, cu respectarea următoarelor alineate ale prezentului articol.</w:t>
      </w:r>
    </w:p>
    <w:p w14:paraId="31FD9F0F"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p>
    <w:p w14:paraId="69CBBE8A" w14:textId="711BD024"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r w:rsidRPr="00A22552">
        <w:rPr>
          <w:rFonts w:ascii="Arial" w:hAnsi="Arial" w:cs="Arial"/>
          <w:lang w:val="ro-RO"/>
        </w:rPr>
        <w:t>2.a.</w:t>
      </w:r>
      <w:r w:rsidRPr="00A22552">
        <w:rPr>
          <w:rFonts w:ascii="Arial" w:hAnsi="Arial" w:cs="Arial"/>
          <w:lang w:val="ro-RO"/>
        </w:rPr>
        <w:tab/>
      </w:r>
      <w:r w:rsidR="001E30CD" w:rsidRPr="00EA74D4">
        <w:rPr>
          <w:rFonts w:ascii="Arial" w:hAnsi="Arial" w:cs="Arial"/>
          <w:lang w:val="ro-RO"/>
        </w:rPr>
        <w:t xml:space="preserve">În măsura în care prevederile CCM se pretează, acestea se vor aplica </w:t>
      </w:r>
      <w:r w:rsidR="009C78C9">
        <w:rPr>
          <w:rFonts w:ascii="Arial" w:hAnsi="Arial" w:cs="Arial"/>
          <w:lang w:val="ro-RO"/>
        </w:rPr>
        <w:t xml:space="preserve">proporțional </w:t>
      </w:r>
      <w:r w:rsidR="001E30CD" w:rsidRPr="00EA74D4">
        <w:rPr>
          <w:rFonts w:ascii="Arial" w:hAnsi="Arial" w:cs="Arial"/>
          <w:lang w:val="ro-RO"/>
        </w:rPr>
        <w:t xml:space="preserve">și angajatului cu </w:t>
      </w:r>
      <w:r w:rsidR="00B2755C">
        <w:rPr>
          <w:rFonts w:ascii="Arial" w:hAnsi="Arial" w:cs="Arial"/>
          <w:lang w:val="ro-RO"/>
        </w:rPr>
        <w:t xml:space="preserve">fracțiune de </w:t>
      </w:r>
      <w:r w:rsidR="001E30CD" w:rsidRPr="00EA74D4">
        <w:rPr>
          <w:rFonts w:ascii="Arial" w:hAnsi="Arial" w:cs="Arial"/>
          <w:lang w:val="ro-RO"/>
        </w:rPr>
        <w:t>normă.</w:t>
      </w:r>
    </w:p>
    <w:p w14:paraId="4859A7E6"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328AEE62" w14:textId="1C026642"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r w:rsidRPr="00A22552">
        <w:rPr>
          <w:rFonts w:ascii="Arial" w:hAnsi="Arial" w:cs="Arial"/>
          <w:lang w:val="ro-RO"/>
        </w:rPr>
        <w:t>2.b.</w:t>
      </w:r>
      <w:r w:rsidRPr="00A22552">
        <w:rPr>
          <w:rFonts w:ascii="Arial" w:hAnsi="Arial" w:cs="Arial"/>
          <w:lang w:val="ro-RO"/>
        </w:rPr>
        <w:tab/>
      </w:r>
      <w:r w:rsidR="001E30CD" w:rsidRPr="00EA74D4">
        <w:rPr>
          <w:rFonts w:ascii="Arial" w:hAnsi="Arial" w:cs="Arial"/>
          <w:lang w:val="ro-RO"/>
        </w:rPr>
        <w:t>Orele suplimentare sunt ore care nu cad sâmbăta și/sau duminica, cu care se depășește programul de serviciu de 40 de ore pe săptămână. Pentru personalul care șofează pe autovehiculele cu echipaj de doi șoferi, orele suplimentare sunt acele ore care nu sunt sâmbăta după ora 7.00 și/sau duminica, cu care se depășește programul de serviciu de 40 de ore pe săptămână.</w:t>
      </w:r>
    </w:p>
    <w:p w14:paraId="16E7F88D"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5C36EF9F" w14:textId="223D5FB2"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i/>
          <w:iCs/>
          <w:lang w:val="ro-RO"/>
        </w:rPr>
      </w:pPr>
      <w:r w:rsidRPr="00A22552">
        <w:rPr>
          <w:rFonts w:ascii="Arial" w:hAnsi="Arial" w:cs="Arial"/>
          <w:lang w:val="ro-RO"/>
        </w:rPr>
        <w:t>3.a.</w:t>
      </w:r>
      <w:r w:rsidRPr="00A22552">
        <w:rPr>
          <w:rFonts w:ascii="Arial" w:hAnsi="Arial" w:cs="Arial"/>
          <w:lang w:val="ro-RO"/>
        </w:rPr>
        <w:tab/>
      </w:r>
      <w:r w:rsidR="00E313A5" w:rsidRPr="00EA74D4">
        <w:rPr>
          <w:rFonts w:ascii="Arial" w:hAnsi="Arial" w:cs="Arial"/>
          <w:lang w:val="ro-RO"/>
        </w:rPr>
        <w:t>Zilele de concediu și prima de concediu se acumulează proporțional cu orele de serviciu prestate, ele neputând depăși maximul stabilit la articolele 67, 68 resp. 69.</w:t>
      </w:r>
    </w:p>
    <w:p w14:paraId="42937BA8"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p>
    <w:p w14:paraId="09928F74" w14:textId="77777777" w:rsidR="00E313A5" w:rsidRPr="00EA74D4" w:rsidRDefault="00A22552" w:rsidP="00E313A5">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r w:rsidRPr="00A22552">
        <w:rPr>
          <w:rFonts w:ascii="Arial" w:hAnsi="Arial" w:cs="Arial"/>
          <w:lang w:val="ro-RO"/>
        </w:rPr>
        <w:t>3.b.</w:t>
      </w:r>
      <w:r w:rsidRPr="00A22552">
        <w:rPr>
          <w:rFonts w:ascii="Arial" w:hAnsi="Arial" w:cs="Arial"/>
          <w:lang w:val="ro-RO"/>
        </w:rPr>
        <w:tab/>
      </w:r>
      <w:r w:rsidR="00E313A5" w:rsidRPr="00EA74D4">
        <w:rPr>
          <w:rFonts w:ascii="Arial" w:hAnsi="Arial" w:cs="Arial"/>
          <w:lang w:val="ro-RO"/>
        </w:rPr>
        <w:t>Pentru aprobarea zilelor de concediu și a primei de concediu la care se face referire la punctul 3a.</w:t>
      </w:r>
      <w:r w:rsidR="00E313A5" w:rsidRPr="00EA74D4">
        <w:rPr>
          <w:rFonts w:ascii="Arial" w:hAnsi="Arial" w:cs="Arial"/>
          <w:lang w:val="ro-RO"/>
        </w:rPr>
        <w:noBreakHyphen/>
        <w:t xml:space="preserve">, se va folosi ca bază de calcul numărul minim convenit de ore. </w:t>
      </w:r>
    </w:p>
    <w:p w14:paraId="569607CB" w14:textId="77777777" w:rsidR="00E313A5" w:rsidRPr="00EA74D4" w:rsidRDefault="00E313A5" w:rsidP="00E313A5">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54B5C87E" w14:textId="496E5326" w:rsidR="00E313A5" w:rsidRPr="00EA74D4" w:rsidRDefault="00E313A5" w:rsidP="00E313A5">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r w:rsidRPr="00EA74D4">
        <w:rPr>
          <w:rFonts w:ascii="Arial" w:hAnsi="Arial" w:cs="Arial"/>
          <w:lang w:val="ro-RO"/>
        </w:rPr>
        <w:t>3.c.</w:t>
      </w:r>
      <w:r w:rsidRPr="00EA74D4">
        <w:rPr>
          <w:rFonts w:ascii="Arial" w:hAnsi="Arial" w:cs="Arial"/>
          <w:lang w:val="ro-RO"/>
        </w:rPr>
        <w:tab/>
        <w:t xml:space="preserve">La calculul zilelor de concediu și a primei de concediu într-un anumit an, se vor putea lua zilele de concediu în baza numărului total de ore de serviciu prestate, cu un minim de ore convenite, în anul calendaristic prealabil. </w:t>
      </w:r>
    </w:p>
    <w:p w14:paraId="5CD96A21" w14:textId="77777777" w:rsidR="00E313A5" w:rsidRPr="00EA74D4" w:rsidRDefault="00E313A5" w:rsidP="00E313A5">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p>
    <w:p w14:paraId="1BC96475" w14:textId="68B02AFE" w:rsidR="00E313A5" w:rsidRPr="00EA74D4" w:rsidRDefault="00E313A5" w:rsidP="00E313A5">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i/>
          <w:iCs/>
          <w:lang w:val="ro-RO"/>
        </w:rPr>
      </w:pPr>
      <w:r w:rsidRPr="00EA74D4">
        <w:rPr>
          <w:rFonts w:ascii="Arial" w:hAnsi="Arial" w:cs="Arial"/>
          <w:lang w:val="ro-RO"/>
        </w:rPr>
        <w:t xml:space="preserve">4. </w:t>
      </w:r>
      <w:r w:rsidRPr="00EA74D4">
        <w:rPr>
          <w:rFonts w:ascii="Arial" w:hAnsi="Arial" w:cs="Arial"/>
          <w:lang w:val="ro-RO"/>
        </w:rPr>
        <w:tab/>
      </w:r>
      <w:r w:rsidRPr="00EA74D4">
        <w:rPr>
          <w:rFonts w:ascii="Arial" w:hAnsi="Arial" w:cs="Arial"/>
          <w:lang w:val="ro-RO"/>
        </w:rPr>
        <w:tab/>
        <w:t xml:space="preserve">Dacă lucrătorul cu </w:t>
      </w:r>
      <w:r w:rsidR="00B2755C">
        <w:rPr>
          <w:rFonts w:ascii="Arial" w:hAnsi="Arial" w:cs="Arial"/>
          <w:lang w:val="ro-RO"/>
        </w:rPr>
        <w:t xml:space="preserve">fracțiune de </w:t>
      </w:r>
      <w:r w:rsidRPr="00EA74D4">
        <w:rPr>
          <w:rFonts w:ascii="Arial" w:hAnsi="Arial" w:cs="Arial"/>
          <w:lang w:val="ro-RO"/>
        </w:rPr>
        <w:t xml:space="preserve">normă a lucrat pe o perioadă de 52 de săptămâni prealabile primei zile de incapacitate de muncă mai multe ore decât cele convenite contractual, aceste ore suplimentare trebuie cuprinse în indemnizația de incapacitate de muncă, cu respectarea prevederilor articolului 16. </w:t>
      </w:r>
    </w:p>
    <w:p w14:paraId="51602D17" w14:textId="181FA8A2" w:rsidR="00A22552" w:rsidRPr="00A22552" w:rsidRDefault="00A22552" w:rsidP="00E313A5">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i/>
          <w:iCs/>
          <w:lang w:val="ro-RO"/>
        </w:rPr>
      </w:pPr>
    </w:p>
    <w:p w14:paraId="619C4F41" w14:textId="77777777" w:rsidR="00B2755C" w:rsidRPr="00EA74D4" w:rsidRDefault="00B2755C" w:rsidP="00B2755C">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9</w:t>
      </w:r>
    </w:p>
    <w:p w14:paraId="44994A01" w14:textId="77777777" w:rsidR="00B2755C" w:rsidRPr="00EA74D4" w:rsidRDefault="00B2755C" w:rsidP="00B2755C">
      <w:pPr>
        <w:tabs>
          <w:tab w:val="left" w:pos="0"/>
          <w:tab w:val="left" w:pos="567"/>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567" w:hanging="567"/>
        <w:rPr>
          <w:rFonts w:ascii="Arial" w:hAnsi="Arial"/>
          <w:bCs/>
          <w:lang w:val="ro-RO"/>
        </w:rPr>
      </w:pPr>
      <w:r w:rsidRPr="00EA74D4">
        <w:rPr>
          <w:rFonts w:ascii="Arial" w:hAnsi="Arial"/>
          <w:bCs/>
          <w:lang w:val="ro-RO"/>
        </w:rPr>
        <w:t>Lucrători temporari</w:t>
      </w:r>
    </w:p>
    <w:p w14:paraId="49F2D892" w14:textId="77777777" w:rsidR="00A22552" w:rsidRPr="00A22552" w:rsidRDefault="00A22552" w:rsidP="00A22552">
      <w:pPr>
        <w:tabs>
          <w:tab w:val="left" w:pos="0"/>
          <w:tab w:val="left" w:pos="567"/>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567" w:hanging="567"/>
        <w:rPr>
          <w:rFonts w:ascii="Arial" w:hAnsi="Arial"/>
          <w:bCs/>
          <w:lang w:val="ro-RO"/>
        </w:rPr>
      </w:pPr>
    </w:p>
    <w:p w14:paraId="7AF612D1" w14:textId="77777777" w:rsidR="00E3469F" w:rsidRPr="00EA74D4" w:rsidRDefault="00A22552" w:rsidP="00E3469F">
      <w:pPr>
        <w:tabs>
          <w:tab w:val="left" w:pos="0"/>
          <w:tab w:val="left" w:pos="567"/>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567" w:hanging="567"/>
        <w:rPr>
          <w:rFonts w:ascii="Arial" w:hAnsi="Arial"/>
          <w:lang w:val="ro-RO"/>
        </w:rPr>
      </w:pPr>
      <w:r w:rsidRPr="00A22552">
        <w:rPr>
          <w:rFonts w:ascii="Arial" w:hAnsi="Arial"/>
          <w:lang w:val="ro-RO"/>
        </w:rPr>
        <w:t>1.</w:t>
      </w:r>
      <w:r w:rsidRPr="00A22552">
        <w:rPr>
          <w:rFonts w:ascii="Arial" w:hAnsi="Arial"/>
          <w:lang w:val="ro-RO"/>
        </w:rPr>
        <w:tab/>
      </w:r>
      <w:r w:rsidR="00E3469F" w:rsidRPr="00EA74D4">
        <w:rPr>
          <w:rFonts w:ascii="Arial" w:hAnsi="Arial"/>
          <w:lang w:val="ro-RO"/>
        </w:rPr>
        <w:t xml:space="preserve">Când se folosește personal temporar de la agenții de muncă temporară sau societăți salariale cu sediul în străinătate, se poate apela doar la agenții de muncă temporară cu certificare NEN 4400/1 și/sau 4400/2 sau la societăți salariale înregistrate în registrul Agenției de standardizare a muncii (Stichting Normering Arbeid (SNA)). </w:t>
      </w:r>
    </w:p>
    <w:p w14:paraId="4D3CC4C0" w14:textId="77777777" w:rsidR="00E3469F" w:rsidRPr="00EA74D4" w:rsidRDefault="00E3469F" w:rsidP="00E3469F">
      <w:pPr>
        <w:tabs>
          <w:tab w:val="left" w:pos="567"/>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567" w:hanging="567"/>
        <w:rPr>
          <w:rFonts w:ascii="Arial" w:hAnsi="Arial"/>
          <w:lang w:val="ro-RO"/>
        </w:rPr>
      </w:pPr>
      <w:r w:rsidRPr="00EA74D4">
        <w:rPr>
          <w:rFonts w:ascii="Arial" w:hAnsi="Arial"/>
          <w:lang w:val="ro-RO"/>
        </w:rPr>
        <w:tab/>
        <w:t>Angajatorul are obligația ca, la cererea scrisă a organizației angajaților, să specifice la ce agenții de muncă temporară sau societăți salariale apelează.</w:t>
      </w:r>
    </w:p>
    <w:p w14:paraId="3232921B" w14:textId="2F54D816" w:rsidR="00A22552" w:rsidRPr="00A22552" w:rsidRDefault="00A22552" w:rsidP="00E3469F">
      <w:pPr>
        <w:tabs>
          <w:tab w:val="left" w:pos="0"/>
          <w:tab w:val="left" w:pos="567"/>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567" w:hanging="567"/>
        <w:rPr>
          <w:rFonts w:ascii="Arial" w:hAnsi="Arial"/>
          <w:lang w:val="ro-RO"/>
        </w:rPr>
      </w:pPr>
    </w:p>
    <w:p w14:paraId="591BEDB3" w14:textId="343AEBAD" w:rsidR="00A22552" w:rsidRPr="00A22552" w:rsidRDefault="00774E1F" w:rsidP="00A22552">
      <w:pPr>
        <w:pStyle w:val="Lijstalinea"/>
        <w:numPr>
          <w:ilvl w:val="0"/>
          <w:numId w:val="32"/>
        </w:numPr>
        <w:ind w:left="567" w:hanging="567"/>
        <w:rPr>
          <w:rFonts w:ascii="Arial" w:hAnsi="Arial"/>
          <w:lang w:val="ro-RO"/>
        </w:rPr>
      </w:pPr>
      <w:r>
        <w:rPr>
          <w:rFonts w:ascii="Arial" w:hAnsi="Arial"/>
          <w:lang w:val="ro-RO"/>
        </w:rPr>
        <w:t>Angajatorul se obligă să stipuleze în acordurile sale cu a</w:t>
      </w:r>
      <w:r w:rsidRPr="00EA74D4">
        <w:rPr>
          <w:rFonts w:ascii="Arial" w:hAnsi="Arial"/>
          <w:lang w:val="ro-RO"/>
        </w:rPr>
        <w:t xml:space="preserve">gențiile de muncă temporară și/sau agențiile salariale cu sediul în Țările de Jos sau în străinătate care pun la dispoziția angajatorului forță de muncă </w:t>
      </w:r>
      <w:r w:rsidR="00FE0602">
        <w:rPr>
          <w:rFonts w:ascii="Arial" w:hAnsi="Arial"/>
          <w:lang w:val="ro-RO"/>
        </w:rPr>
        <w:t xml:space="preserve">faptul că acestor </w:t>
      </w:r>
      <w:r w:rsidRPr="00EA74D4">
        <w:rPr>
          <w:rFonts w:ascii="Arial" w:hAnsi="Arial"/>
          <w:lang w:val="ro-RO"/>
        </w:rPr>
        <w:t xml:space="preserve">forțe de muncă </w:t>
      </w:r>
      <w:r w:rsidR="00FE0602">
        <w:rPr>
          <w:rFonts w:ascii="Arial" w:hAnsi="Arial"/>
          <w:lang w:val="ro-RO"/>
        </w:rPr>
        <w:t xml:space="preserve">li se oferă </w:t>
      </w:r>
      <w:r w:rsidRPr="00EA74D4">
        <w:rPr>
          <w:rFonts w:ascii="Arial" w:hAnsi="Arial"/>
          <w:lang w:val="ro-RO"/>
        </w:rPr>
        <w:t>condițiile de muncă de bază pe care le oferă angajaților proprii în funcții similare sau identice.</w:t>
      </w:r>
      <w:r w:rsidR="00A22552" w:rsidRPr="00A22552">
        <w:rPr>
          <w:rFonts w:ascii="Arial" w:hAnsi="Arial"/>
          <w:lang w:val="ro-RO"/>
        </w:rPr>
        <w:t>.</w:t>
      </w:r>
    </w:p>
    <w:p w14:paraId="1F7AC857" w14:textId="77777777" w:rsidR="00A22552" w:rsidRPr="00A22552" w:rsidRDefault="00A22552" w:rsidP="00A22552">
      <w:pPr>
        <w:pStyle w:val="Lijstalinea"/>
        <w:rPr>
          <w:rFonts w:ascii="Arial" w:hAnsi="Arial"/>
          <w:lang w:val="ro-RO"/>
        </w:rPr>
      </w:pPr>
    </w:p>
    <w:p w14:paraId="4464830D" w14:textId="77777777" w:rsidR="00A22552" w:rsidRPr="00A22552" w:rsidRDefault="00A22552" w:rsidP="00A22552">
      <w:pPr>
        <w:pStyle w:val="Lijstalinea"/>
        <w:rPr>
          <w:rFonts w:ascii="Arial" w:hAnsi="Arial"/>
          <w:lang w:val="ro-RO"/>
        </w:rPr>
      </w:pPr>
    </w:p>
    <w:p w14:paraId="5F047492" w14:textId="77777777" w:rsidR="00A22552" w:rsidRPr="00A22552" w:rsidRDefault="00A22552" w:rsidP="00A22552">
      <w:p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48F8DFA1" w14:textId="77777777" w:rsidR="00A22552" w:rsidRPr="00A22552" w:rsidRDefault="00A22552" w:rsidP="00A22552">
      <w:p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5B66CB70" w14:textId="53701C05" w:rsidR="00A22552" w:rsidRDefault="00A22552" w:rsidP="00A22552">
      <w:p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0EEFD34C" w14:textId="2189B82B" w:rsidR="00FE0602" w:rsidRDefault="00FE0602" w:rsidP="00A22552">
      <w:p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3B6B0DE2" w14:textId="15005CCA" w:rsidR="00FE0602" w:rsidRDefault="00FE0602" w:rsidP="00A22552">
      <w:p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49F46203" w14:textId="77777777" w:rsidR="00FE0602" w:rsidRPr="00A22552" w:rsidRDefault="00FE0602" w:rsidP="00A22552">
      <w:p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4B07ED51" w14:textId="77777777" w:rsidR="0085686C" w:rsidRPr="00EA74D4" w:rsidRDefault="0085686C" w:rsidP="0085686C">
      <w:p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lang w:val="ro-RO"/>
        </w:rPr>
      </w:pPr>
      <w:r w:rsidRPr="00EA74D4">
        <w:rPr>
          <w:rFonts w:ascii="Arial" w:hAnsi="Arial"/>
          <w:b/>
          <w:lang w:val="ro-RO"/>
        </w:rPr>
        <w:lastRenderedPageBreak/>
        <w:t>Articolul 9a</w:t>
      </w:r>
    </w:p>
    <w:p w14:paraId="0A281BAA" w14:textId="77777777" w:rsidR="0085686C" w:rsidRPr="00EA74D4" w:rsidRDefault="0085686C" w:rsidP="0085686C">
      <w:p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 xml:space="preserve">Personalul temporar </w:t>
      </w:r>
    </w:p>
    <w:p w14:paraId="215C245F" w14:textId="77777777" w:rsidR="00A22552" w:rsidRPr="00A22552" w:rsidRDefault="00A22552" w:rsidP="00A22552">
      <w:pPr>
        <w:tabs>
          <w:tab w:val="left" w:pos="142"/>
          <w:tab w:val="left" w:pos="1872"/>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27AA8BCA" w14:textId="77777777" w:rsidR="0085686C" w:rsidRPr="00EA74D4" w:rsidRDefault="0085686C" w:rsidP="0085686C">
      <w:pPr>
        <w:pStyle w:val="Lijstalinea1"/>
        <w:numPr>
          <w:ilvl w:val="0"/>
          <w:numId w:val="28"/>
        </w:numPr>
        <w:ind w:left="709" w:hanging="283"/>
        <w:rPr>
          <w:rFonts w:ascii="Arial" w:hAnsi="Arial" w:cs="Arial"/>
          <w:lang w:val="ro-RO"/>
        </w:rPr>
      </w:pPr>
      <w:r w:rsidRPr="00EA74D4">
        <w:rPr>
          <w:rFonts w:ascii="Arial" w:hAnsi="Arial" w:cs="Arial"/>
          <w:lang w:val="ro-RO"/>
        </w:rPr>
        <w:t>Societățile cu sediul în străinătate care pun temporar la dispoziția angajatorului forțe de muncă, au în baza Directivei privind detașarea lucrătorilor obligația de a le oferi acestor forțe de muncă condițiile de muncă de bază pe care le oferă angajaților proprii în funcții similare sau identice. Dacă nu este vorba despre un CCM declarat general valabil, atunci se aplică prevederile minime legale.</w:t>
      </w:r>
    </w:p>
    <w:p w14:paraId="0B3EA619" w14:textId="77777777" w:rsidR="00A22552" w:rsidRPr="00A22552" w:rsidRDefault="00A22552" w:rsidP="00A22552">
      <w:pPr>
        <w:pStyle w:val="Lijstalinea1"/>
        <w:ind w:left="709"/>
        <w:rPr>
          <w:rFonts w:ascii="Arial" w:hAnsi="Arial" w:cs="Arial"/>
          <w:lang w:val="ro-RO"/>
        </w:rPr>
      </w:pPr>
    </w:p>
    <w:p w14:paraId="7D76C1E7" w14:textId="35FE27D5" w:rsidR="00A22552" w:rsidRPr="00A22552" w:rsidRDefault="0085686C" w:rsidP="00A22552">
      <w:pPr>
        <w:pStyle w:val="Lijstalinea1"/>
        <w:numPr>
          <w:ilvl w:val="0"/>
          <w:numId w:val="28"/>
        </w:numPr>
        <w:ind w:left="709"/>
        <w:rPr>
          <w:rFonts w:ascii="Arial" w:hAnsi="Arial" w:cs="Arial"/>
          <w:lang w:val="ro-RO"/>
        </w:rPr>
      </w:pPr>
      <w:r w:rsidRPr="00EA74D4">
        <w:rPr>
          <w:rFonts w:ascii="Arial" w:hAnsi="Arial" w:cs="Arial"/>
          <w:lang w:val="ro-RO"/>
        </w:rPr>
        <w:t>Angajatorul are obligația ca, în contractele cu societatea cu sediul în străinătate, să impună ca forțelor de muncă ce-i sunt puse la dispoziție să li se ofere condițiile de muncă de bază. Dacă nu este vorba despre un CCM declarat general valabil, atunci se aplică prevederile minime legale</w:t>
      </w:r>
      <w:r>
        <w:rPr>
          <w:rFonts w:ascii="Arial" w:hAnsi="Arial" w:cs="Arial"/>
          <w:lang w:val="ro-RO"/>
        </w:rPr>
        <w:t>.</w:t>
      </w:r>
      <w:r w:rsidR="00A22552" w:rsidRPr="00A22552">
        <w:rPr>
          <w:rFonts w:ascii="Arial" w:hAnsi="Arial" w:cs="Arial"/>
          <w:lang w:val="ro-RO"/>
        </w:rPr>
        <w:br/>
      </w:r>
    </w:p>
    <w:p w14:paraId="4FF9BD4B" w14:textId="6838670D" w:rsidR="00A22552" w:rsidRPr="00A22552" w:rsidRDefault="0085686C" w:rsidP="00A22552">
      <w:pPr>
        <w:pStyle w:val="Lijstalinea1"/>
        <w:numPr>
          <w:ilvl w:val="0"/>
          <w:numId w:val="29"/>
        </w:numPr>
        <w:tabs>
          <w:tab w:val="left" w:pos="142"/>
          <w:tab w:val="left" w:pos="284"/>
          <w:tab w:val="left" w:pos="709"/>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cs="Arial"/>
          <w:lang w:val="ro-RO"/>
        </w:rPr>
        <w:t>Angajatorul are obligația de a informa forțele de muncă la care se face referire la alineatele 1 și 2 din prezentul articol legat de condițiile de muncă de bază care li se aplică.</w:t>
      </w:r>
      <w:r w:rsidR="00A22552" w:rsidRPr="00A22552">
        <w:rPr>
          <w:rFonts w:ascii="Arial" w:hAnsi="Arial"/>
          <w:lang w:val="ro-RO"/>
        </w:rPr>
        <w:br/>
      </w:r>
    </w:p>
    <w:p w14:paraId="35295A0B" w14:textId="4C616CC2" w:rsidR="00A22552" w:rsidRDefault="0085686C" w:rsidP="00A22552">
      <w:pPr>
        <w:pStyle w:val="Lijstalinea1"/>
        <w:tabs>
          <w:tab w:val="left" w:pos="142"/>
          <w:tab w:val="left" w:pos="709"/>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r w:rsidRPr="00EA74D4">
        <w:rPr>
          <w:rFonts w:ascii="Arial" w:hAnsi="Arial" w:cs="Arial"/>
          <w:lang w:val="ro-RO"/>
        </w:rPr>
        <w:t>Alineatul 1, 2 și 3 al acestui articol nu se aplică în cazul forțelor de muncă împrumutate de la societăți cu sediul în Țările de Jos care cad sub incidența domeniului de aplicare al prezentului ccm. Acestora li se aplică întregul CCM</w:t>
      </w:r>
    </w:p>
    <w:p w14:paraId="50963D25" w14:textId="77777777" w:rsidR="0085686C" w:rsidRPr="00A22552" w:rsidRDefault="0085686C" w:rsidP="00A22552">
      <w:pPr>
        <w:pStyle w:val="Lijstalinea1"/>
        <w:tabs>
          <w:tab w:val="left" w:pos="142"/>
          <w:tab w:val="left" w:pos="709"/>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0E703117" w14:textId="19601A7B" w:rsidR="00A22552" w:rsidRPr="00A22552" w:rsidRDefault="0085686C" w:rsidP="00A22552">
      <w:pPr>
        <w:pStyle w:val="Lijstalinea1"/>
        <w:numPr>
          <w:ilvl w:val="0"/>
          <w:numId w:val="29"/>
        </w:numPr>
        <w:tabs>
          <w:tab w:val="left" w:pos="142"/>
          <w:tab w:val="left" w:pos="709"/>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Pr>
          <w:rFonts w:ascii="Arial" w:hAnsi="Arial"/>
          <w:lang w:val="ro-RO"/>
        </w:rPr>
        <w:t xml:space="preserve">Detașările cu o durată mai mare de 12 luni sunt supuse prevederilor art. 2a, alin. </w:t>
      </w:r>
      <w:r w:rsidRPr="0085686C">
        <w:rPr>
          <w:rFonts w:ascii="Arial" w:hAnsi="Arial"/>
          <w:lang w:val="ro-RO"/>
        </w:rPr>
        <w:t>4, 5 și 6 din Legea AVV</w:t>
      </w:r>
      <w:r>
        <w:rPr>
          <w:rFonts w:ascii="Arial" w:hAnsi="Arial"/>
          <w:lang w:val="ro-RO"/>
        </w:rPr>
        <w:t xml:space="preserve">. </w:t>
      </w:r>
    </w:p>
    <w:p w14:paraId="0117F1B6" w14:textId="77777777" w:rsidR="00A22552" w:rsidRPr="00A22552" w:rsidRDefault="00A22552" w:rsidP="00A22552">
      <w:pPr>
        <w:tabs>
          <w:tab w:val="left" w:pos="288"/>
          <w:tab w:val="left" w:pos="709"/>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134" w:hanging="1134"/>
        <w:rPr>
          <w:rFonts w:ascii="Arial" w:hAnsi="Arial"/>
          <w:lang w:val="ro-RO"/>
        </w:rPr>
      </w:pPr>
    </w:p>
    <w:p w14:paraId="314A4034" w14:textId="77777777" w:rsidR="00E06A57" w:rsidRPr="00EA74D4" w:rsidRDefault="00E06A57" w:rsidP="00E06A57">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10</w:t>
      </w:r>
    </w:p>
    <w:p w14:paraId="088DD0F4" w14:textId="77777777" w:rsidR="00E06A57" w:rsidRPr="00EA74D4" w:rsidRDefault="00E06A57" w:rsidP="00E06A57">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RO"/>
        </w:rPr>
      </w:pPr>
      <w:r w:rsidRPr="00EA74D4">
        <w:rPr>
          <w:rFonts w:ascii="Arial" w:hAnsi="Arial" w:cs="Arial"/>
          <w:bCs/>
          <w:lang w:val="ro-RO"/>
        </w:rPr>
        <w:t xml:space="preserve">Lucrători pe bază de solicitare </w:t>
      </w:r>
    </w:p>
    <w:p w14:paraId="0171BA39"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11B1BE18" w14:textId="77777777" w:rsidR="00E06A57" w:rsidRPr="00EA74D4" w:rsidRDefault="00A22552" w:rsidP="00E06A57">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r w:rsidRPr="00A22552">
        <w:rPr>
          <w:rFonts w:ascii="Arial" w:hAnsi="Arial" w:cs="Arial"/>
          <w:lang w:val="ro-RO"/>
        </w:rPr>
        <w:t>1.</w:t>
      </w:r>
      <w:r w:rsidRPr="00A22552">
        <w:rPr>
          <w:rFonts w:ascii="Arial" w:hAnsi="Arial" w:cs="Arial"/>
          <w:lang w:val="ro-RO"/>
        </w:rPr>
        <w:tab/>
      </w:r>
      <w:r w:rsidRPr="00A22552">
        <w:rPr>
          <w:rFonts w:ascii="Arial" w:hAnsi="Arial" w:cs="Arial"/>
          <w:lang w:val="ro-RO"/>
        </w:rPr>
        <w:tab/>
      </w:r>
      <w:r w:rsidR="00E06A57" w:rsidRPr="00EA74D4">
        <w:rPr>
          <w:rFonts w:ascii="Arial" w:hAnsi="Arial" w:cs="Arial"/>
          <w:lang w:val="ro-RO"/>
        </w:rPr>
        <w:t xml:space="preserve">Pentru lucrătorii pe bază de solicitare se aplică, în principiu, toate articolele prezentului CCM, cu excepția următoarelor: </w:t>
      </w:r>
    </w:p>
    <w:p w14:paraId="6AD64DC5" w14:textId="77777777" w:rsidR="00E06A57" w:rsidRPr="00EA74D4" w:rsidRDefault="00E06A57" w:rsidP="00E06A57">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ab/>
      </w:r>
    </w:p>
    <w:p w14:paraId="3A728178" w14:textId="77777777" w:rsidR="00E06A57" w:rsidRPr="00EA74D4" w:rsidRDefault="00E06A57" w:rsidP="00E06A57">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ab/>
      </w:r>
      <w:r w:rsidRPr="00EA74D4">
        <w:rPr>
          <w:rFonts w:ascii="Arial" w:hAnsi="Arial" w:cs="Arial"/>
          <w:lang w:val="ro-RO"/>
        </w:rPr>
        <w:tab/>
        <w:t>articolul 4</w:t>
      </w:r>
    </w:p>
    <w:p w14:paraId="55DD98A8" w14:textId="77777777" w:rsidR="00E06A57" w:rsidRPr="00EA74D4" w:rsidRDefault="00E06A57" w:rsidP="00E06A57">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ab/>
      </w:r>
      <w:r w:rsidRPr="00EA74D4">
        <w:rPr>
          <w:rFonts w:ascii="Arial" w:hAnsi="Arial" w:cs="Arial"/>
          <w:lang w:val="ro-RO"/>
        </w:rPr>
        <w:tab/>
        <w:t>articolul 6 alineatul 2</w:t>
      </w:r>
    </w:p>
    <w:p w14:paraId="31364A7C" w14:textId="77777777" w:rsidR="00E06A57" w:rsidRPr="00EA74D4" w:rsidRDefault="00E06A57" w:rsidP="00E06A57">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ab/>
      </w:r>
      <w:r w:rsidRPr="00EA74D4">
        <w:rPr>
          <w:rFonts w:ascii="Arial" w:hAnsi="Arial" w:cs="Arial"/>
          <w:lang w:val="ro-RO"/>
        </w:rPr>
        <w:tab/>
        <w:t>articolul 13</w:t>
      </w:r>
      <w:r w:rsidRPr="00EA74D4">
        <w:rPr>
          <w:rFonts w:ascii="Arial" w:hAnsi="Arial" w:cs="Arial"/>
          <w:lang w:val="ro-RO"/>
        </w:rPr>
        <w:tab/>
      </w:r>
      <w:r w:rsidRPr="00EA74D4">
        <w:rPr>
          <w:rFonts w:ascii="Arial" w:hAnsi="Arial" w:cs="Arial"/>
          <w:lang w:val="ro-RO"/>
        </w:rPr>
        <w:tab/>
      </w:r>
      <w:r w:rsidRPr="00EA74D4">
        <w:rPr>
          <w:rFonts w:ascii="Arial" w:hAnsi="Arial" w:cs="Arial"/>
          <w:lang w:val="ro-RO"/>
        </w:rPr>
        <w:tab/>
      </w:r>
      <w:r w:rsidRPr="00EA74D4">
        <w:rPr>
          <w:rFonts w:ascii="Arial" w:hAnsi="Arial" w:cs="Arial"/>
          <w:lang w:val="ro-RO"/>
        </w:rPr>
        <w:tab/>
      </w:r>
    </w:p>
    <w:p w14:paraId="0AD44EA4" w14:textId="77777777" w:rsidR="00E06A57" w:rsidRPr="00EA74D4" w:rsidRDefault="00E06A57" w:rsidP="00E06A57">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ab/>
      </w:r>
      <w:r w:rsidRPr="00EA74D4">
        <w:rPr>
          <w:rFonts w:ascii="Arial" w:hAnsi="Arial" w:cs="Arial"/>
          <w:lang w:val="ro-RO"/>
        </w:rPr>
        <w:tab/>
        <w:t>articolul 14</w:t>
      </w:r>
      <w:r w:rsidRPr="00EA74D4">
        <w:rPr>
          <w:rFonts w:ascii="Arial" w:hAnsi="Arial" w:cs="Arial"/>
          <w:lang w:val="ro-RO"/>
        </w:rPr>
        <w:tab/>
      </w:r>
    </w:p>
    <w:p w14:paraId="0DD9AA05" w14:textId="77777777" w:rsidR="00E06A57" w:rsidRPr="00EA74D4" w:rsidRDefault="00E06A57" w:rsidP="00E06A57">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ab/>
      </w:r>
      <w:r w:rsidRPr="00EA74D4">
        <w:rPr>
          <w:rFonts w:ascii="Arial" w:hAnsi="Arial" w:cs="Arial"/>
          <w:lang w:val="ro-RO"/>
        </w:rPr>
        <w:tab/>
        <w:t>articolele 26b, c și d</w:t>
      </w:r>
      <w:r w:rsidRPr="00EA74D4">
        <w:rPr>
          <w:rFonts w:ascii="Arial" w:hAnsi="Arial" w:cs="Arial"/>
          <w:lang w:val="ro-RO"/>
        </w:rPr>
        <w:tab/>
      </w:r>
      <w:r w:rsidRPr="00EA74D4">
        <w:rPr>
          <w:rFonts w:ascii="Arial" w:hAnsi="Arial" w:cs="Arial"/>
          <w:lang w:val="ro-RO"/>
        </w:rPr>
        <w:tab/>
      </w:r>
      <w:r w:rsidRPr="00EA74D4">
        <w:rPr>
          <w:rFonts w:ascii="Arial" w:hAnsi="Arial" w:cs="Arial"/>
          <w:lang w:val="ro-RO"/>
        </w:rPr>
        <w:tab/>
        <w:t xml:space="preserve"> </w:t>
      </w:r>
    </w:p>
    <w:p w14:paraId="725C3D62" w14:textId="77777777" w:rsidR="00E06A57" w:rsidRPr="00EA74D4" w:rsidRDefault="00E06A57" w:rsidP="00E06A57">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ab/>
      </w:r>
      <w:r w:rsidRPr="00EA74D4">
        <w:rPr>
          <w:rFonts w:ascii="Arial" w:hAnsi="Arial" w:cs="Arial"/>
          <w:lang w:val="ro-RO"/>
        </w:rPr>
        <w:tab/>
        <w:t>articolul 30</w:t>
      </w:r>
    </w:p>
    <w:p w14:paraId="57ABC1F3" w14:textId="77777777" w:rsidR="00E06A57" w:rsidRPr="00EA74D4" w:rsidRDefault="00E06A57" w:rsidP="00E06A57">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ab/>
      </w:r>
      <w:r w:rsidRPr="00EA74D4">
        <w:rPr>
          <w:rFonts w:ascii="Arial" w:hAnsi="Arial" w:cs="Arial"/>
          <w:lang w:val="ro-RO"/>
        </w:rPr>
        <w:tab/>
        <w:t>articolul 31</w:t>
      </w:r>
    </w:p>
    <w:p w14:paraId="733C7019" w14:textId="77777777" w:rsidR="00E06A57" w:rsidRPr="00EA74D4" w:rsidRDefault="00E06A57" w:rsidP="00E06A57">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ab/>
      </w:r>
      <w:r w:rsidRPr="00EA74D4">
        <w:rPr>
          <w:rFonts w:ascii="Arial" w:hAnsi="Arial" w:cs="Arial"/>
          <w:lang w:val="ro-RO"/>
        </w:rPr>
        <w:tab/>
        <w:t>articolul 36</w:t>
      </w:r>
    </w:p>
    <w:p w14:paraId="70A573B4" w14:textId="77777777" w:rsidR="00E06A57" w:rsidRPr="00EA74D4" w:rsidRDefault="00E06A57" w:rsidP="00E06A57">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ab/>
      </w:r>
      <w:r w:rsidRPr="00EA74D4">
        <w:rPr>
          <w:rFonts w:ascii="Arial" w:hAnsi="Arial" w:cs="Arial"/>
          <w:lang w:val="ro-RO"/>
        </w:rPr>
        <w:tab/>
        <w:t>articolele 64 până la 69</w:t>
      </w:r>
    </w:p>
    <w:p w14:paraId="09947F9A" w14:textId="1654ADB7" w:rsidR="00A22552" w:rsidRPr="00A22552" w:rsidRDefault="00A22552" w:rsidP="00E06A57">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p>
    <w:p w14:paraId="20EFE960" w14:textId="2C0C9F22"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r w:rsidRPr="00A22552">
        <w:rPr>
          <w:rFonts w:ascii="Arial" w:hAnsi="Arial" w:cs="Arial"/>
          <w:lang w:val="ro-RO"/>
        </w:rPr>
        <w:t>2.</w:t>
      </w:r>
      <w:r w:rsidRPr="00A22552">
        <w:rPr>
          <w:rFonts w:ascii="Arial" w:hAnsi="Arial" w:cs="Arial"/>
          <w:lang w:val="ro-RO"/>
        </w:rPr>
        <w:tab/>
      </w:r>
      <w:r w:rsidRPr="00A22552">
        <w:rPr>
          <w:rFonts w:ascii="Arial" w:hAnsi="Arial" w:cs="Arial"/>
          <w:lang w:val="ro-RO"/>
        </w:rPr>
        <w:tab/>
      </w:r>
      <w:r w:rsidRPr="00A22552">
        <w:rPr>
          <w:rFonts w:ascii="Arial" w:hAnsi="Arial" w:cs="Arial"/>
          <w:lang w:val="ro-RO"/>
        </w:rPr>
        <w:tab/>
      </w:r>
      <w:r w:rsidR="00E06A57" w:rsidRPr="00EA74D4">
        <w:rPr>
          <w:rFonts w:ascii="Arial" w:hAnsi="Arial" w:cs="Arial"/>
          <w:lang w:val="ro-RO"/>
        </w:rPr>
        <w:t>La calculul salariului pe zi și pe oră se va porni, în cazul forțelor de muncă pe bază de solicitare, de la grila salarială, la care se adaugă 8% primă de concediu.</w:t>
      </w:r>
    </w:p>
    <w:p w14:paraId="2ED8C4B8"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p>
    <w:p w14:paraId="4CFF8D33" w14:textId="0D91785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r w:rsidRPr="00A22552">
        <w:rPr>
          <w:rFonts w:ascii="Arial" w:hAnsi="Arial" w:cs="Arial"/>
          <w:lang w:val="ro-RO"/>
        </w:rPr>
        <w:t>3.</w:t>
      </w:r>
      <w:r w:rsidRPr="00A22552">
        <w:rPr>
          <w:rFonts w:ascii="Arial" w:hAnsi="Arial" w:cs="Arial"/>
          <w:lang w:val="ro-RO"/>
        </w:rPr>
        <w:tab/>
      </w:r>
      <w:r w:rsidRPr="00A22552">
        <w:rPr>
          <w:rFonts w:ascii="Arial" w:hAnsi="Arial" w:cs="Arial"/>
          <w:lang w:val="ro-RO"/>
        </w:rPr>
        <w:tab/>
      </w:r>
      <w:r w:rsidR="00E06A57">
        <w:rPr>
          <w:rFonts w:ascii="Arial" w:hAnsi="Arial" w:cs="Arial"/>
          <w:lang w:val="ro-RO"/>
        </w:rPr>
        <w:t>Lucrătorul pe bază de solicitare va acumula</w:t>
      </w:r>
      <w:r w:rsidR="0095595F">
        <w:rPr>
          <w:rFonts w:ascii="Arial" w:hAnsi="Arial" w:cs="Arial"/>
          <w:lang w:val="ro-RO"/>
        </w:rPr>
        <w:t>,</w:t>
      </w:r>
      <w:r w:rsidR="00E06A57">
        <w:rPr>
          <w:rFonts w:ascii="Arial" w:hAnsi="Arial" w:cs="Arial"/>
          <w:lang w:val="ro-RO"/>
        </w:rPr>
        <w:t xml:space="preserve"> pentru orele lucrate</w:t>
      </w:r>
      <w:r w:rsidR="0095595F">
        <w:rPr>
          <w:rFonts w:ascii="Arial" w:hAnsi="Arial" w:cs="Arial"/>
          <w:lang w:val="ro-RO"/>
        </w:rPr>
        <w:t>,</w:t>
      </w:r>
      <w:r w:rsidR="00E06A57">
        <w:rPr>
          <w:rFonts w:ascii="Arial" w:hAnsi="Arial" w:cs="Arial"/>
          <w:lang w:val="ro-RO"/>
        </w:rPr>
        <w:t xml:space="preserve"> zile</w:t>
      </w:r>
      <w:r w:rsidR="0095595F">
        <w:rPr>
          <w:rFonts w:ascii="Arial" w:hAnsi="Arial" w:cs="Arial"/>
          <w:lang w:val="ro-RO"/>
        </w:rPr>
        <w:t>le</w:t>
      </w:r>
      <w:r w:rsidR="00E06A57">
        <w:rPr>
          <w:rFonts w:ascii="Arial" w:hAnsi="Arial" w:cs="Arial"/>
          <w:lang w:val="ro-RO"/>
        </w:rPr>
        <w:t xml:space="preserve"> de concediu în conformitate cu art. 7:634 </w:t>
      </w:r>
      <w:r w:rsidR="00F1689C">
        <w:rPr>
          <w:rFonts w:ascii="Arial" w:hAnsi="Arial" w:cs="Arial"/>
          <w:lang w:val="ro-RO"/>
        </w:rPr>
        <w:t xml:space="preserve">din </w:t>
      </w:r>
      <w:r w:rsidR="00E06A57">
        <w:rPr>
          <w:rFonts w:ascii="Arial" w:hAnsi="Arial" w:cs="Arial"/>
          <w:lang w:val="ro-RO"/>
        </w:rPr>
        <w:t>Cod</w:t>
      </w:r>
      <w:r w:rsidR="00F1689C">
        <w:rPr>
          <w:rFonts w:ascii="Arial" w:hAnsi="Arial" w:cs="Arial"/>
          <w:lang w:val="ro-RO"/>
        </w:rPr>
        <w:t>ul</w:t>
      </w:r>
      <w:r w:rsidR="00E06A57">
        <w:rPr>
          <w:rFonts w:ascii="Arial" w:hAnsi="Arial" w:cs="Arial"/>
          <w:lang w:val="ro-RO"/>
        </w:rPr>
        <w:t xml:space="preserve"> civ</w:t>
      </w:r>
      <w:r w:rsidR="00F1689C">
        <w:rPr>
          <w:rFonts w:ascii="Arial" w:hAnsi="Arial" w:cs="Arial"/>
          <w:lang w:val="ro-RO"/>
        </w:rPr>
        <w:t>il.</w:t>
      </w:r>
    </w:p>
    <w:p w14:paraId="02D8CCE0"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44E94B85" w14:textId="77777777" w:rsidR="00E06A57" w:rsidRPr="00EA74D4" w:rsidRDefault="00A22552" w:rsidP="00E06A57">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r w:rsidRPr="00A22552">
        <w:rPr>
          <w:rFonts w:ascii="Arial" w:hAnsi="Arial" w:cs="Arial"/>
          <w:lang w:val="ro-RO"/>
        </w:rPr>
        <w:t>4.</w:t>
      </w:r>
      <w:r w:rsidRPr="00A22552">
        <w:rPr>
          <w:rFonts w:ascii="Arial" w:hAnsi="Arial" w:cs="Arial"/>
          <w:lang w:val="ro-RO"/>
        </w:rPr>
        <w:tab/>
      </w:r>
      <w:r w:rsidRPr="00A22552">
        <w:rPr>
          <w:rFonts w:ascii="Arial" w:hAnsi="Arial" w:cs="Arial"/>
          <w:lang w:val="ro-RO"/>
        </w:rPr>
        <w:tab/>
      </w:r>
      <w:r w:rsidR="00E06A57" w:rsidRPr="00EA74D4">
        <w:rPr>
          <w:rFonts w:ascii="Arial" w:hAnsi="Arial" w:cs="Arial"/>
          <w:lang w:val="ro-RO"/>
        </w:rPr>
        <w:t xml:space="preserve">Forța de muncă pe bază de solicitare este remunerată pe oră. </w:t>
      </w:r>
    </w:p>
    <w:p w14:paraId="576FA24D"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p>
    <w:p w14:paraId="70B241A1" w14:textId="14BB4C88"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r w:rsidRPr="00A22552">
        <w:rPr>
          <w:rFonts w:ascii="Arial" w:hAnsi="Arial" w:cs="Arial"/>
          <w:lang w:val="ro-RO"/>
        </w:rPr>
        <w:t xml:space="preserve">5. </w:t>
      </w:r>
      <w:r w:rsidRPr="00A22552">
        <w:rPr>
          <w:rFonts w:ascii="Arial" w:hAnsi="Arial" w:cs="Arial"/>
          <w:lang w:val="ro-RO"/>
        </w:rPr>
        <w:tab/>
      </w:r>
      <w:r w:rsidRPr="00A22552">
        <w:rPr>
          <w:rFonts w:ascii="Arial" w:hAnsi="Arial" w:cs="Arial"/>
          <w:lang w:val="ro-RO"/>
        </w:rPr>
        <w:tab/>
      </w:r>
      <w:r w:rsidR="00E06A57" w:rsidRPr="00EA74D4">
        <w:rPr>
          <w:rFonts w:ascii="Arial" w:hAnsi="Arial" w:cs="Arial"/>
          <w:lang w:val="ro-RO"/>
        </w:rPr>
        <w:t>Orele suplimentare sunt orele cu care se depășește programul de serviciu de aproximativ 8 ore pe zi.</w:t>
      </w:r>
    </w:p>
    <w:p w14:paraId="018CBFA5"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0FA0BDB0" w14:textId="1EA64FBB"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r w:rsidRPr="00A22552">
        <w:rPr>
          <w:rFonts w:ascii="Arial" w:hAnsi="Arial" w:cs="Arial"/>
          <w:lang w:val="ro-RO"/>
        </w:rPr>
        <w:t>6.</w:t>
      </w:r>
      <w:r w:rsidRPr="00A22552">
        <w:rPr>
          <w:rFonts w:ascii="Arial" w:hAnsi="Arial" w:cs="Arial"/>
          <w:lang w:val="ro-RO"/>
        </w:rPr>
        <w:tab/>
      </w:r>
      <w:r w:rsidRPr="00A22552">
        <w:rPr>
          <w:rFonts w:ascii="Arial" w:hAnsi="Arial" w:cs="Arial"/>
          <w:lang w:val="ro-RO"/>
        </w:rPr>
        <w:tab/>
      </w:r>
      <w:r w:rsidR="00E06A57" w:rsidRPr="00EA74D4">
        <w:rPr>
          <w:rFonts w:ascii="Arial" w:hAnsi="Arial" w:cs="Arial"/>
          <w:lang w:val="ro-RO"/>
        </w:rPr>
        <w:t>În derogarea articolului 6 alineatul 3, angajatorul îi pune la dispoziție lucrătorului pe bază de solicitare un exemplar al CCM, dacă acesta solicită unul angajatorului.</w:t>
      </w:r>
    </w:p>
    <w:p w14:paraId="7782A2E6" w14:textId="77777777" w:rsidR="00CA2CF4" w:rsidRPr="00EA74D4" w:rsidRDefault="00CA2CF4" w:rsidP="00CA2CF4">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RO"/>
        </w:rPr>
      </w:pPr>
      <w:r w:rsidRPr="00EA74D4">
        <w:rPr>
          <w:rFonts w:ascii="Arial" w:hAnsi="Arial" w:cs="Arial"/>
          <w:b/>
          <w:bCs/>
          <w:lang w:val="ro-RO"/>
        </w:rPr>
        <w:lastRenderedPageBreak/>
        <w:t>Articolul 11</w:t>
      </w:r>
    </w:p>
    <w:p w14:paraId="69B053B4" w14:textId="77777777" w:rsidR="00CA2CF4" w:rsidRPr="00EA74D4" w:rsidRDefault="00CA2CF4" w:rsidP="00CA2CF4">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RO"/>
        </w:rPr>
      </w:pPr>
      <w:r w:rsidRPr="00EA74D4">
        <w:rPr>
          <w:rFonts w:ascii="Arial" w:hAnsi="Arial" w:cs="Arial"/>
          <w:bCs/>
          <w:lang w:val="ro-RO"/>
        </w:rPr>
        <w:t xml:space="preserve">Studenții </w:t>
      </w:r>
    </w:p>
    <w:p w14:paraId="2C880DDD" w14:textId="77777777" w:rsidR="00CA2CF4" w:rsidRPr="00EA74D4" w:rsidRDefault="00CA2CF4" w:rsidP="00CA2CF4">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7A889938" w14:textId="77777777" w:rsidR="00CA2CF4" w:rsidRPr="00EA74D4" w:rsidRDefault="00CA2CF4" w:rsidP="00CA2CF4">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ro-RO"/>
        </w:rPr>
      </w:pPr>
      <w:r w:rsidRPr="00EA74D4">
        <w:rPr>
          <w:rFonts w:ascii="Arial" w:hAnsi="Arial"/>
          <w:lang w:val="ro-RO"/>
        </w:rPr>
        <w:t>1.</w:t>
      </w:r>
      <w:r w:rsidRPr="00EA74D4">
        <w:rPr>
          <w:rFonts w:ascii="Arial" w:hAnsi="Arial"/>
          <w:lang w:val="ro-RO"/>
        </w:rPr>
        <w:tab/>
      </w:r>
      <w:r w:rsidRPr="00EA74D4">
        <w:rPr>
          <w:rFonts w:ascii="Arial" w:hAnsi="Arial"/>
          <w:lang w:val="ro-RO"/>
        </w:rPr>
        <w:tab/>
        <w:t>În derogarea prevederilor articolului 67 alineatele 2 și 3 legate de regimul de concediu, pentru studenții din filiera de învățământ vocațional (BBL) se aplică următoarele:</w:t>
      </w:r>
    </w:p>
    <w:p w14:paraId="656AF38D" w14:textId="77777777" w:rsidR="00CA2CF4" w:rsidRPr="00EA74D4" w:rsidRDefault="00CA2CF4" w:rsidP="00CA2CF4">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ro-RO"/>
        </w:rPr>
      </w:pPr>
    </w:p>
    <w:p w14:paraId="530E4BF4" w14:textId="77777777" w:rsidR="00CA2CF4" w:rsidRPr="00EA74D4" w:rsidRDefault="00CA2CF4" w:rsidP="00CA2CF4">
      <w:pPr>
        <w:pStyle w:val="Plattetekst2"/>
        <w:tabs>
          <w:tab w:val="clear" w:pos="576"/>
          <w:tab w:val="clear" w:pos="864"/>
          <w:tab w:val="clear" w:pos="1008"/>
          <w:tab w:val="left" w:pos="709"/>
          <w:tab w:val="left" w:pos="3427"/>
          <w:tab w:val="left" w:pos="7329"/>
          <w:tab w:val="decimal" w:pos="7761"/>
          <w:tab w:val="left" w:pos="8625"/>
          <w:tab w:val="left" w:pos="9057"/>
        </w:tabs>
        <w:ind w:left="705" w:hanging="705"/>
        <w:jc w:val="left"/>
        <w:rPr>
          <w:lang w:val="ro-RO"/>
        </w:rPr>
      </w:pPr>
      <w:r w:rsidRPr="00EA74D4">
        <w:rPr>
          <w:lang w:val="ro-RO"/>
        </w:rPr>
        <w:t>1.a.</w:t>
      </w:r>
      <w:r w:rsidRPr="00EA74D4">
        <w:rPr>
          <w:lang w:val="ro-RO"/>
        </w:rPr>
        <w:tab/>
        <w:t xml:space="preserve">Zilele de concediu se cumulează de la 16 august până la 15 august al anului următor. </w:t>
      </w:r>
    </w:p>
    <w:p w14:paraId="6684A069" w14:textId="77777777" w:rsidR="00CA2CF4" w:rsidRPr="00EA74D4" w:rsidRDefault="00CA2CF4" w:rsidP="00CA2CF4">
      <w:pPr>
        <w:pStyle w:val="Plattetekst2"/>
        <w:tabs>
          <w:tab w:val="clear" w:pos="576"/>
          <w:tab w:val="clear" w:pos="864"/>
          <w:tab w:val="clear" w:pos="1008"/>
          <w:tab w:val="left" w:pos="709"/>
          <w:tab w:val="left" w:pos="3427"/>
          <w:tab w:val="left" w:pos="7329"/>
          <w:tab w:val="decimal" w:pos="7761"/>
          <w:tab w:val="left" w:pos="8625"/>
          <w:tab w:val="left" w:pos="9057"/>
        </w:tabs>
        <w:jc w:val="left"/>
        <w:rPr>
          <w:lang w:val="ro-RO"/>
        </w:rPr>
      </w:pPr>
    </w:p>
    <w:p w14:paraId="090AD502" w14:textId="77777777" w:rsidR="00CA2CF4" w:rsidRPr="00EA74D4" w:rsidRDefault="00CA2CF4" w:rsidP="00CA2CF4">
      <w:pPr>
        <w:pStyle w:val="Plattetekst2"/>
        <w:tabs>
          <w:tab w:val="clear" w:pos="576"/>
          <w:tab w:val="clear" w:pos="864"/>
          <w:tab w:val="clear" w:pos="1008"/>
          <w:tab w:val="left" w:pos="709"/>
          <w:tab w:val="left" w:pos="3427"/>
          <w:tab w:val="left" w:pos="7329"/>
          <w:tab w:val="decimal" w:pos="7761"/>
          <w:tab w:val="left" w:pos="8625"/>
          <w:tab w:val="left" w:pos="9057"/>
        </w:tabs>
        <w:ind w:left="705" w:hanging="705"/>
        <w:jc w:val="left"/>
        <w:rPr>
          <w:lang w:val="ro-RO"/>
        </w:rPr>
      </w:pPr>
      <w:r w:rsidRPr="00EA74D4">
        <w:rPr>
          <w:lang w:val="ro-RO"/>
        </w:rPr>
        <w:t>1.b.</w:t>
      </w:r>
      <w:r w:rsidRPr="00EA74D4">
        <w:rPr>
          <w:lang w:val="ro-RO"/>
        </w:rPr>
        <w:tab/>
        <w:t xml:space="preserve">În anul angajării și încetării angajării, durata concediului se stabilește proporțional cu perioada din an care a trecut; părțile care nu depășesc o jumătate de zi sunt rotunjite în jos și părțile care depășesc jumătate de zi se rotunjesc în sus. </w:t>
      </w:r>
    </w:p>
    <w:p w14:paraId="7F9A60AD" w14:textId="77777777" w:rsidR="00CA2CF4" w:rsidRPr="00EA74D4" w:rsidRDefault="00CA2CF4" w:rsidP="00CA2CF4">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607BBA77" w14:textId="77777777" w:rsidR="00CA2CF4" w:rsidRPr="00EA74D4" w:rsidRDefault="00CA2CF4" w:rsidP="00CA2CF4">
      <w:pPr>
        <w:tabs>
          <w:tab w:val="left" w:pos="288"/>
          <w:tab w:val="left" w:pos="709"/>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lang w:val="ro-RO"/>
        </w:rPr>
      </w:pPr>
      <w:r w:rsidRPr="00EA74D4">
        <w:rPr>
          <w:rFonts w:ascii="Arial" w:hAnsi="Arial"/>
          <w:lang w:val="ro-RO"/>
        </w:rPr>
        <w:t>1.c.</w:t>
      </w:r>
      <w:r w:rsidRPr="00EA74D4">
        <w:rPr>
          <w:rFonts w:ascii="Arial" w:hAnsi="Arial"/>
          <w:lang w:val="ro-RO"/>
        </w:rPr>
        <w:tab/>
        <w:t xml:space="preserve">Drepturile de concediu ale </w:t>
      </w:r>
      <w:r w:rsidRPr="00EA74D4">
        <w:rPr>
          <w:rFonts w:ascii="Arial" w:hAnsi="Arial"/>
          <w:lang w:val="ro-RO"/>
        </w:rPr>
        <w:noBreakHyphen/>
        <w:t xml:space="preserve">studenților cu program parțial sunt de 17 zile lucrătoare și ale celor </w:t>
      </w:r>
      <w:r w:rsidRPr="00EA74D4">
        <w:rPr>
          <w:rFonts w:ascii="Arial" w:hAnsi="Arial"/>
          <w:lang w:val="ro-RO"/>
        </w:rPr>
        <w:noBreakHyphen/>
        <w:t xml:space="preserve">cu program întreg sunt de 21 de zile lucrătoare, prin aceasta înțelegându-se: </w:t>
      </w:r>
    </w:p>
    <w:p w14:paraId="05AD5D8C" w14:textId="77777777" w:rsidR="00CA2CF4" w:rsidRPr="00EA74D4" w:rsidRDefault="00CA2CF4" w:rsidP="00CA2CF4">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66EA7011" w14:textId="77777777" w:rsidR="00CA2CF4" w:rsidRPr="00EA74D4" w:rsidRDefault="00CA2CF4" w:rsidP="00CA2CF4">
      <w:pPr>
        <w:tabs>
          <w:tab w:val="left" w:pos="288"/>
          <w:tab w:val="left" w:pos="567"/>
          <w:tab w:val="left" w:pos="709"/>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872" w:hanging="2450"/>
        <w:rPr>
          <w:rFonts w:ascii="Arial" w:hAnsi="Arial"/>
          <w:lang w:val="ro-RO"/>
        </w:rPr>
      </w:pPr>
      <w:r w:rsidRPr="00EA74D4">
        <w:rPr>
          <w:rFonts w:ascii="Arial" w:hAnsi="Arial"/>
          <w:lang w:val="ro-RO"/>
        </w:rPr>
        <w:tab/>
      </w:r>
      <w:r w:rsidRPr="00EA74D4">
        <w:rPr>
          <w:rFonts w:ascii="Arial" w:hAnsi="Arial"/>
          <w:lang w:val="ro-RO"/>
        </w:rPr>
        <w:tab/>
      </w:r>
      <w:r w:rsidRPr="00EA74D4">
        <w:rPr>
          <w:rFonts w:ascii="Arial" w:hAnsi="Arial"/>
          <w:lang w:val="ro-RO"/>
        </w:rPr>
        <w:tab/>
        <w:t>-</w:t>
      </w:r>
      <w:r w:rsidRPr="00EA74D4">
        <w:rPr>
          <w:rFonts w:ascii="Arial" w:hAnsi="Arial"/>
          <w:lang w:val="ro-RO"/>
        </w:rPr>
        <w:tab/>
        <w:t xml:space="preserve">că studentul trebuie să-și ia cel puțin 9 respectiv 12 din zilele menționate în trei </w:t>
      </w:r>
    </w:p>
    <w:p w14:paraId="4ADA1C75" w14:textId="77777777" w:rsidR="00CA2CF4" w:rsidRPr="00EA74D4" w:rsidRDefault="00CA2CF4" w:rsidP="00CA2CF4">
      <w:pPr>
        <w:tabs>
          <w:tab w:val="left" w:pos="288"/>
          <w:tab w:val="left" w:pos="567"/>
          <w:tab w:val="left" w:pos="709"/>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872" w:hanging="2450"/>
        <w:rPr>
          <w:rFonts w:ascii="Arial" w:hAnsi="Arial"/>
          <w:lang w:val="ro-RO"/>
        </w:rPr>
      </w:pPr>
      <w:r w:rsidRPr="00EA74D4">
        <w:rPr>
          <w:rFonts w:ascii="Arial" w:hAnsi="Arial"/>
          <w:lang w:val="ro-RO"/>
        </w:rPr>
        <w:tab/>
      </w:r>
      <w:r w:rsidRPr="00EA74D4">
        <w:rPr>
          <w:rFonts w:ascii="Arial" w:hAnsi="Arial"/>
          <w:lang w:val="ro-RO"/>
        </w:rPr>
        <w:tab/>
      </w:r>
      <w:r w:rsidRPr="00EA74D4">
        <w:rPr>
          <w:rFonts w:ascii="Arial" w:hAnsi="Arial"/>
          <w:lang w:val="ro-RO"/>
        </w:rPr>
        <w:tab/>
      </w:r>
      <w:r w:rsidRPr="00EA74D4">
        <w:rPr>
          <w:rFonts w:ascii="Arial" w:hAnsi="Arial"/>
          <w:lang w:val="ro-RO"/>
        </w:rPr>
        <w:tab/>
        <w:t xml:space="preserve">săptămâni legate în perioada vacanței de vară; </w:t>
      </w:r>
    </w:p>
    <w:p w14:paraId="2C829E01" w14:textId="77777777" w:rsidR="00CA2CF4" w:rsidRPr="00EA74D4" w:rsidRDefault="00CA2CF4" w:rsidP="00CA2CF4">
      <w:pPr>
        <w:pStyle w:val="Plattetekst2"/>
        <w:tabs>
          <w:tab w:val="clear" w:pos="864"/>
          <w:tab w:val="clear" w:pos="1008"/>
          <w:tab w:val="left" w:pos="3427"/>
          <w:tab w:val="left" w:pos="7329"/>
          <w:tab w:val="decimal" w:pos="7761"/>
          <w:tab w:val="left" w:pos="8625"/>
          <w:tab w:val="left" w:pos="9057"/>
        </w:tabs>
        <w:jc w:val="left"/>
        <w:rPr>
          <w:lang w:val="ro-RO"/>
        </w:rPr>
      </w:pPr>
      <w:r w:rsidRPr="00EA74D4">
        <w:rPr>
          <w:lang w:val="ro-RO"/>
        </w:rPr>
        <w:tab/>
      </w:r>
      <w:r w:rsidRPr="00EA74D4">
        <w:rPr>
          <w:lang w:val="ro-RO"/>
        </w:rPr>
        <w:tab/>
      </w:r>
    </w:p>
    <w:p w14:paraId="29F45C9D" w14:textId="77777777" w:rsidR="00CA2CF4" w:rsidRPr="00EA74D4" w:rsidRDefault="00CA2CF4" w:rsidP="00CA2CF4">
      <w:pPr>
        <w:pStyle w:val="Plattetekst2"/>
        <w:tabs>
          <w:tab w:val="clear" w:pos="576"/>
          <w:tab w:val="clear" w:pos="864"/>
          <w:tab w:val="clear" w:pos="1008"/>
          <w:tab w:val="left" w:pos="709"/>
          <w:tab w:val="left" w:pos="1134"/>
          <w:tab w:val="left" w:pos="3427"/>
          <w:tab w:val="left" w:pos="7329"/>
          <w:tab w:val="decimal" w:pos="7761"/>
          <w:tab w:val="left" w:pos="8625"/>
          <w:tab w:val="left" w:pos="9057"/>
        </w:tabs>
        <w:jc w:val="left"/>
        <w:rPr>
          <w:lang w:val="ro-RO"/>
        </w:rPr>
      </w:pPr>
      <w:r w:rsidRPr="00EA74D4">
        <w:rPr>
          <w:lang w:val="ro-RO"/>
        </w:rPr>
        <w:tab/>
      </w:r>
      <w:r w:rsidRPr="00EA74D4">
        <w:rPr>
          <w:lang w:val="ro-RO"/>
        </w:rPr>
        <w:tab/>
        <w:t>-</w:t>
      </w:r>
      <w:r w:rsidRPr="00EA74D4">
        <w:rPr>
          <w:lang w:val="ro-RO"/>
        </w:rPr>
        <w:tab/>
        <w:t>zilele libere sporadice se pot lua dacă studentul a obținut</w:t>
      </w:r>
    </w:p>
    <w:p w14:paraId="1E91BB1E" w14:textId="77777777" w:rsidR="00CA2CF4" w:rsidRPr="00EA74D4" w:rsidRDefault="00CA2CF4" w:rsidP="00CA2CF4">
      <w:pPr>
        <w:pStyle w:val="Plattetekst2"/>
        <w:tabs>
          <w:tab w:val="clear" w:pos="576"/>
          <w:tab w:val="clear" w:pos="864"/>
          <w:tab w:val="clear" w:pos="1008"/>
          <w:tab w:val="left" w:pos="709"/>
          <w:tab w:val="left" w:pos="1134"/>
          <w:tab w:val="left" w:pos="3427"/>
          <w:tab w:val="left" w:pos="7329"/>
          <w:tab w:val="decimal" w:pos="7761"/>
          <w:tab w:val="left" w:pos="8625"/>
          <w:tab w:val="left" w:pos="9057"/>
        </w:tabs>
        <w:ind w:left="1134"/>
        <w:jc w:val="left"/>
        <w:rPr>
          <w:lang w:val="ro-RO"/>
        </w:rPr>
      </w:pPr>
      <w:r w:rsidRPr="00EA74D4">
        <w:rPr>
          <w:lang w:val="ro-RO"/>
        </w:rPr>
        <w:t xml:space="preserve">acordul prealabil al societății care organizează stagiatura și al angajatorului colectiv. </w:t>
      </w:r>
    </w:p>
    <w:p w14:paraId="57C43DB2" w14:textId="77777777" w:rsidR="00CA2CF4" w:rsidRPr="00EA74D4" w:rsidRDefault="00CA2CF4" w:rsidP="00CA2CF4">
      <w:pPr>
        <w:pStyle w:val="Plattetekst2"/>
        <w:tabs>
          <w:tab w:val="clear" w:pos="576"/>
          <w:tab w:val="clear" w:pos="864"/>
          <w:tab w:val="clear" w:pos="1008"/>
          <w:tab w:val="left" w:pos="709"/>
          <w:tab w:val="left" w:pos="1134"/>
          <w:tab w:val="left" w:pos="3427"/>
          <w:tab w:val="left" w:pos="7329"/>
          <w:tab w:val="decimal" w:pos="7761"/>
          <w:tab w:val="left" w:pos="8625"/>
          <w:tab w:val="left" w:pos="9057"/>
        </w:tabs>
        <w:ind w:left="1134"/>
        <w:jc w:val="left"/>
        <w:rPr>
          <w:lang w:val="ro-RO"/>
        </w:rPr>
      </w:pPr>
    </w:p>
    <w:p w14:paraId="1E7FC0AA" w14:textId="77777777" w:rsidR="00CA2CF4" w:rsidRPr="00EA74D4" w:rsidRDefault="00CA2CF4" w:rsidP="00CA2CF4">
      <w:pPr>
        <w:tabs>
          <w:tab w:val="left" w:pos="709"/>
        </w:tabs>
        <w:ind w:left="705" w:hanging="705"/>
        <w:rPr>
          <w:rFonts w:ascii="Arial" w:hAnsi="Arial" w:cs="Arial"/>
          <w:lang w:val="ro-RO"/>
        </w:rPr>
      </w:pPr>
      <w:r w:rsidRPr="00EA74D4">
        <w:rPr>
          <w:rFonts w:ascii="Arial" w:hAnsi="Arial"/>
          <w:lang w:val="ro-RO"/>
        </w:rPr>
        <w:t>2.</w:t>
      </w:r>
      <w:r w:rsidRPr="00EA74D4">
        <w:rPr>
          <w:rFonts w:ascii="Arial" w:hAnsi="Arial"/>
          <w:lang w:val="ro-RO"/>
        </w:rPr>
        <w:tab/>
        <w:t xml:space="preserve">Decontarea cheltuielilor de cazare reglementată la articolul 40 alineatele 1 și 2 și la articolul 41 se aplică și studenților din filiera vocațională care desfășoară activități în altă locație decât la locul desfășurării activității. </w:t>
      </w:r>
    </w:p>
    <w:p w14:paraId="260EFBEC" w14:textId="77777777" w:rsidR="00CA2CF4" w:rsidRPr="00EA74D4" w:rsidRDefault="00CA2CF4" w:rsidP="00CA2CF4">
      <w:pPr>
        <w:tabs>
          <w:tab w:val="left" w:pos="288"/>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27E34F1F" w14:textId="77777777" w:rsidR="00CA2CF4" w:rsidRPr="00EA74D4" w:rsidRDefault="00CA2CF4" w:rsidP="00CA2CF4">
      <w:pPr>
        <w:tabs>
          <w:tab w:val="left" w:pos="288"/>
          <w:tab w:val="left" w:pos="709"/>
          <w:tab w:val="left" w:pos="1008"/>
          <w:tab w:val="left" w:pos="1440"/>
          <w:tab w:val="left" w:pos="1872"/>
          <w:tab w:val="left" w:pos="2304"/>
          <w:tab w:val="left" w:pos="4032"/>
          <w:tab w:val="left" w:pos="6048"/>
          <w:tab w:val="left" w:pos="6624"/>
          <w:tab w:val="left" w:pos="8064"/>
          <w:tab w:val="left" w:pos="9504"/>
          <w:tab w:val="left" w:pos="10656"/>
        </w:tabs>
        <w:ind w:left="705" w:hanging="705"/>
        <w:rPr>
          <w:rFonts w:ascii="Arial" w:hAnsi="Arial" w:cs="Arial"/>
          <w:lang w:val="ro-RO"/>
        </w:rPr>
      </w:pPr>
      <w:r w:rsidRPr="00EA74D4">
        <w:rPr>
          <w:rFonts w:ascii="Arial" w:hAnsi="Arial" w:cs="Arial"/>
          <w:lang w:val="ro-RO"/>
        </w:rPr>
        <w:t>3.</w:t>
      </w:r>
      <w:r w:rsidRPr="00EA74D4">
        <w:rPr>
          <w:rFonts w:ascii="Arial" w:hAnsi="Arial" w:cs="Arial"/>
          <w:lang w:val="ro-RO"/>
        </w:rPr>
        <w:tab/>
      </w:r>
      <w:r w:rsidRPr="00EA74D4">
        <w:rPr>
          <w:rFonts w:ascii="Arial" w:hAnsi="Arial" w:cs="Arial"/>
          <w:lang w:val="ro-RO"/>
        </w:rPr>
        <w:tab/>
        <w:t xml:space="preserve">Salariile angajaților tineri stagiari sunt, în cadrul învățământului vocațional cu o zi de studiu pe săptămână, de 4/5 din salariul pentru tineri în funcție de vârsta lor respectiv de 3/5 din acesta la două zile de studiu pe săptămână. </w:t>
      </w:r>
    </w:p>
    <w:p w14:paraId="565F2F8D" w14:textId="77777777" w:rsidR="00CA2CF4" w:rsidRPr="00EA74D4" w:rsidRDefault="00CA2CF4" w:rsidP="00CA2CF4">
      <w:pPr>
        <w:tabs>
          <w:tab w:val="left" w:pos="288"/>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1CB02584" w14:textId="77777777" w:rsidR="00CA2CF4" w:rsidRPr="00EA74D4" w:rsidRDefault="00CA2CF4" w:rsidP="00CA2CF4">
      <w:pPr>
        <w:tabs>
          <w:tab w:val="left" w:pos="288"/>
        </w:tabs>
        <w:ind w:left="705" w:hanging="705"/>
        <w:rPr>
          <w:rFonts w:ascii="Arial" w:hAnsi="Arial" w:cs="Arial"/>
          <w:lang w:val="ro-RO"/>
        </w:rPr>
      </w:pPr>
      <w:r w:rsidRPr="00EA74D4">
        <w:rPr>
          <w:rFonts w:ascii="Arial" w:hAnsi="Arial" w:cs="Arial"/>
          <w:lang w:val="ro-RO"/>
        </w:rPr>
        <w:t>4.</w:t>
      </w:r>
      <w:r w:rsidRPr="00EA74D4">
        <w:rPr>
          <w:rFonts w:ascii="Arial" w:hAnsi="Arial" w:cs="Arial"/>
          <w:lang w:val="ro-RO"/>
        </w:rPr>
        <w:tab/>
      </w:r>
      <w:r w:rsidRPr="00EA74D4">
        <w:rPr>
          <w:rFonts w:ascii="Arial" w:hAnsi="Arial" w:cs="Arial"/>
          <w:lang w:val="ro-RO"/>
        </w:rPr>
        <w:tab/>
        <w:t>Studenții primesc, în prima perioadă a angajării, un avans egal cu un salariu brut. În perioadele următoare, pe baza pontajelor predate, li se va plăti salariul aferent. La încetarea angajării, avansul este regularizat cu ultima plată a salariului.</w:t>
      </w:r>
    </w:p>
    <w:p w14:paraId="3C6A3094" w14:textId="60D561D0"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r w:rsidRPr="00A22552">
        <w:rPr>
          <w:rFonts w:ascii="Arial" w:hAnsi="Arial" w:cs="Arial"/>
          <w:lang w:val="ro-RO"/>
        </w:rPr>
        <w:br w:type="page"/>
      </w:r>
      <w:r w:rsidR="0056436C" w:rsidRPr="00EA74D4">
        <w:rPr>
          <w:rFonts w:ascii="Arial" w:hAnsi="Arial" w:cs="Arial"/>
          <w:bCs/>
          <w:sz w:val="24"/>
          <w:lang w:val="ro-RO"/>
        </w:rPr>
        <w:lastRenderedPageBreak/>
        <w:t>Capitolul V</w:t>
      </w:r>
      <w:r w:rsidR="0056436C" w:rsidRPr="00EA74D4">
        <w:rPr>
          <w:rFonts w:ascii="Arial" w:hAnsi="Arial" w:cs="Arial"/>
          <w:bCs/>
          <w:sz w:val="24"/>
          <w:lang w:val="ro-RO"/>
        </w:rPr>
        <w:tab/>
      </w:r>
      <w:r w:rsidR="0056436C" w:rsidRPr="00EA74D4">
        <w:rPr>
          <w:rFonts w:ascii="Arial" w:hAnsi="Arial" w:cs="Arial"/>
          <w:bCs/>
          <w:sz w:val="24"/>
          <w:lang w:val="ro-RO"/>
        </w:rPr>
        <w:tab/>
        <w:t>Salarii: Prevederi generale</w:t>
      </w:r>
    </w:p>
    <w:p w14:paraId="50D6682B"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1305C0CF" w14:textId="77777777" w:rsidR="0056436C" w:rsidRPr="00EA74D4" w:rsidRDefault="0056436C" w:rsidP="0056436C">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12</w:t>
      </w:r>
    </w:p>
    <w:p w14:paraId="5EC27E11" w14:textId="77777777" w:rsidR="0056436C" w:rsidRPr="00EA74D4" w:rsidRDefault="0056436C" w:rsidP="0056436C">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RO"/>
        </w:rPr>
      </w:pPr>
      <w:r w:rsidRPr="00EA74D4">
        <w:rPr>
          <w:rFonts w:ascii="Arial" w:hAnsi="Arial" w:cs="Arial"/>
          <w:bCs/>
          <w:lang w:val="ro-RO"/>
        </w:rPr>
        <w:t xml:space="preserve">Calculul salariului pe zi </w:t>
      </w:r>
      <w:r w:rsidRPr="00EA74D4">
        <w:rPr>
          <w:rFonts w:ascii="Arial" w:hAnsi="Arial" w:cs="Arial"/>
          <w:bCs/>
          <w:lang w:val="ro-RO"/>
        </w:rPr>
        <w:noBreakHyphen/>
        <w:t xml:space="preserve"> și pe oră. </w:t>
      </w:r>
    </w:p>
    <w:p w14:paraId="666B4D35" w14:textId="77777777" w:rsidR="0056436C" w:rsidRPr="00EA74D4" w:rsidRDefault="0056436C" w:rsidP="0056436C">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17CEACC7" w14:textId="3D7DCDD6" w:rsidR="00A22552" w:rsidRPr="00A22552" w:rsidRDefault="0056436C" w:rsidP="0056436C">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Salariul pe zi</w:t>
      </w:r>
      <w:r w:rsidRPr="00EA74D4">
        <w:rPr>
          <w:rFonts w:ascii="Arial" w:hAnsi="Arial" w:cs="Arial"/>
          <w:lang w:val="ro-RO"/>
        </w:rPr>
        <w:noBreakHyphen/>
        <w:t xml:space="preserve"> și salariul pe oră se calculează împărțind salariul de încadrare pe 4 săptămâni la 20 respectiv la 160 și împărțind salariul de încadrare lunar la 21,75 respectiv la </w:t>
      </w:r>
      <w:r w:rsidR="00A22552" w:rsidRPr="00A22552">
        <w:rPr>
          <w:rFonts w:ascii="Arial" w:hAnsi="Arial" w:cs="Arial"/>
          <w:lang w:val="ro-RO"/>
        </w:rPr>
        <w:t xml:space="preserve">173,92. </w:t>
      </w:r>
    </w:p>
    <w:p w14:paraId="6EC70690"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029B73D0" w14:textId="77777777" w:rsidR="0056436C" w:rsidRPr="00EA74D4" w:rsidRDefault="0056436C" w:rsidP="0056436C">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13</w:t>
      </w:r>
    </w:p>
    <w:p w14:paraId="20B69508" w14:textId="77777777" w:rsidR="0056436C" w:rsidRPr="00EA74D4" w:rsidRDefault="0056436C" w:rsidP="0056436C">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RO"/>
        </w:rPr>
      </w:pPr>
      <w:r w:rsidRPr="00EA74D4">
        <w:rPr>
          <w:rFonts w:ascii="Arial" w:hAnsi="Arial" w:cs="Arial"/>
          <w:bCs/>
          <w:lang w:val="ro-RO"/>
        </w:rPr>
        <w:t xml:space="preserve">Plata salariului </w:t>
      </w:r>
    </w:p>
    <w:p w14:paraId="17801CAB" w14:textId="77777777" w:rsidR="0056436C" w:rsidRPr="00EA74D4" w:rsidRDefault="0056436C" w:rsidP="0056436C">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28D87E8D" w14:textId="77777777" w:rsidR="0056436C" w:rsidRPr="00EA74D4" w:rsidRDefault="0056436C" w:rsidP="0056436C">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1.</w:t>
      </w:r>
      <w:r w:rsidRPr="00EA74D4">
        <w:rPr>
          <w:rFonts w:ascii="Arial" w:hAnsi="Arial" w:cs="Arial"/>
          <w:lang w:val="ro-RO"/>
        </w:rPr>
        <w:tab/>
      </w:r>
      <w:r w:rsidRPr="00EA74D4">
        <w:rPr>
          <w:rFonts w:ascii="Arial" w:hAnsi="Arial" w:cs="Arial"/>
          <w:lang w:val="ro-RO"/>
        </w:rPr>
        <w:tab/>
        <w:t xml:space="preserve">Salariile de încadrare la care se face referire la articolul 25 se plătesc la 4 săptămâni sau pe lună. </w:t>
      </w:r>
    </w:p>
    <w:p w14:paraId="147BA411" w14:textId="77777777" w:rsidR="0056436C" w:rsidRPr="00EA74D4" w:rsidRDefault="0056436C" w:rsidP="0056436C">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6651E688" w14:textId="77777777" w:rsidR="0056436C" w:rsidRPr="00EA74D4" w:rsidRDefault="0056436C" w:rsidP="0056436C">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2.</w:t>
      </w:r>
      <w:r w:rsidRPr="00EA74D4">
        <w:rPr>
          <w:rFonts w:ascii="Arial" w:hAnsi="Arial" w:cs="Arial"/>
          <w:lang w:val="ro-RO"/>
        </w:rPr>
        <w:tab/>
      </w:r>
      <w:r w:rsidRPr="00EA74D4">
        <w:rPr>
          <w:rFonts w:ascii="Arial" w:hAnsi="Arial" w:cs="Arial"/>
          <w:lang w:val="ro-RO"/>
        </w:rPr>
        <w:tab/>
        <w:t xml:space="preserve">Factorul de conversie pentru conversia salariului pe patru săptămâni în salariu lunar este 1,087. </w:t>
      </w:r>
    </w:p>
    <w:p w14:paraId="6F05DEBF" w14:textId="77777777" w:rsidR="0056436C" w:rsidRPr="00EA74D4" w:rsidRDefault="0056436C" w:rsidP="0056436C">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4F3F4271" w14:textId="77777777" w:rsidR="0056436C" w:rsidRPr="00EA74D4" w:rsidRDefault="0056436C" w:rsidP="0056436C">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r w:rsidRPr="00EA74D4">
        <w:rPr>
          <w:rFonts w:ascii="Arial" w:hAnsi="Arial" w:cs="Arial"/>
          <w:lang w:val="ro-RO"/>
        </w:rPr>
        <w:t>3.</w:t>
      </w:r>
      <w:r w:rsidRPr="00EA74D4">
        <w:rPr>
          <w:rFonts w:ascii="Arial" w:hAnsi="Arial" w:cs="Arial"/>
          <w:lang w:val="ro-RO"/>
        </w:rPr>
        <w:tab/>
        <w:t xml:space="preserve">Plata orelor suplimentare trebuie să se facă cel târziu în perioada de plată următoare perioadei în care s-au lucrat orele suplimentare. </w:t>
      </w:r>
    </w:p>
    <w:p w14:paraId="570DFF52"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7DBC496C" w14:textId="77777777" w:rsidR="00F1689C" w:rsidRPr="00EA74D4" w:rsidRDefault="00F1689C" w:rsidP="00F1689C">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14</w:t>
      </w:r>
    </w:p>
    <w:p w14:paraId="3B59BC88" w14:textId="77777777" w:rsidR="00F1689C" w:rsidRPr="00EA74D4" w:rsidRDefault="00F1689C" w:rsidP="00F1689C">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RO"/>
        </w:rPr>
      </w:pPr>
      <w:r w:rsidRPr="00EA74D4">
        <w:rPr>
          <w:rFonts w:ascii="Arial" w:hAnsi="Arial" w:cs="Arial"/>
          <w:bCs/>
          <w:lang w:val="ro-RO"/>
        </w:rPr>
        <w:t xml:space="preserve">Salariu în caz de îngheț și probleme cu apa </w:t>
      </w:r>
    </w:p>
    <w:p w14:paraId="6C51CA76" w14:textId="77777777" w:rsidR="00A22552" w:rsidRPr="00A22552" w:rsidRDefault="00A22552" w:rsidP="00A22552">
      <w:pPr>
        <w:rPr>
          <w:rFonts w:ascii="Arial" w:hAnsi="Arial" w:cs="Arial"/>
          <w:lang w:val="ro-RO"/>
        </w:rPr>
      </w:pPr>
    </w:p>
    <w:p w14:paraId="7F74477B" w14:textId="039D7644" w:rsidR="00723E3A" w:rsidRDefault="00723E3A" w:rsidP="00A22552">
      <w:pPr>
        <w:pStyle w:val="Lijstalinea"/>
        <w:widowControl/>
        <w:numPr>
          <w:ilvl w:val="0"/>
          <w:numId w:val="44"/>
        </w:numPr>
        <w:tabs>
          <w:tab w:val="left" w:pos="709"/>
        </w:tabs>
        <w:spacing w:after="160" w:line="259" w:lineRule="auto"/>
        <w:ind w:left="709" w:hanging="709"/>
        <w:contextualSpacing/>
        <w:rPr>
          <w:rFonts w:ascii="Arial" w:hAnsi="Arial" w:cs="Arial"/>
          <w:lang w:val="ro-RO"/>
        </w:rPr>
      </w:pPr>
      <w:r w:rsidRPr="00EA74D4">
        <w:rPr>
          <w:rFonts w:ascii="Arial" w:hAnsi="Arial" w:cs="Arial"/>
          <w:lang w:val="ro-RO"/>
        </w:rPr>
        <w:t xml:space="preserve">Angajatorul </w:t>
      </w:r>
      <w:r>
        <w:rPr>
          <w:rFonts w:ascii="Arial" w:hAnsi="Arial" w:cs="Arial"/>
          <w:lang w:val="ro-RO"/>
        </w:rPr>
        <w:t>este scutit de la obligația plății salariului, în temeiul articolului 7:628 Codul civil,</w:t>
      </w:r>
      <w:r w:rsidRPr="00EA74D4">
        <w:rPr>
          <w:rFonts w:ascii="Arial" w:hAnsi="Arial" w:cs="Arial"/>
          <w:lang w:val="ro-RO"/>
        </w:rPr>
        <w:t xml:space="preserve"> </w:t>
      </w:r>
      <w:r>
        <w:rPr>
          <w:rFonts w:ascii="Arial" w:hAnsi="Arial" w:cs="Arial"/>
          <w:lang w:val="ro-RO"/>
        </w:rPr>
        <w:t>dacă condițiile menționate la alin. (3) sunt îndeplinite în ziua în care se produce o circumstanță naturală extraordinară.</w:t>
      </w:r>
    </w:p>
    <w:p w14:paraId="2372605D" w14:textId="6D8DCAFF" w:rsidR="00A22552" w:rsidRPr="00A22552" w:rsidRDefault="00A22552" w:rsidP="00A22552">
      <w:pPr>
        <w:tabs>
          <w:tab w:val="left" w:pos="284"/>
        </w:tabs>
        <w:rPr>
          <w:rFonts w:ascii="Arial" w:hAnsi="Arial" w:cs="Arial"/>
          <w:lang w:val="ro-RO"/>
        </w:rPr>
      </w:pPr>
      <w:r w:rsidRPr="00A22552">
        <w:rPr>
          <w:rFonts w:ascii="Arial" w:hAnsi="Arial" w:cs="Arial"/>
          <w:lang w:val="ro-RO"/>
        </w:rPr>
        <w:t xml:space="preserve">2. </w:t>
      </w:r>
      <w:r w:rsidRPr="00A22552">
        <w:rPr>
          <w:rFonts w:ascii="Arial" w:hAnsi="Arial" w:cs="Arial"/>
          <w:lang w:val="ro-RO"/>
        </w:rPr>
        <w:tab/>
      </w:r>
      <w:r w:rsidRPr="00A22552">
        <w:rPr>
          <w:rFonts w:ascii="Arial" w:hAnsi="Arial" w:cs="Arial"/>
          <w:lang w:val="ro-RO"/>
        </w:rPr>
        <w:tab/>
      </w:r>
      <w:r w:rsidR="00723E3A" w:rsidRPr="00723E3A">
        <w:rPr>
          <w:rFonts w:ascii="Arial" w:hAnsi="Arial" w:cs="Arial"/>
          <w:lang w:val="ro-RO"/>
        </w:rPr>
        <w:t>Exist</w:t>
      </w:r>
      <w:r w:rsidR="00723E3A" w:rsidRPr="00723E3A">
        <w:rPr>
          <w:rFonts w:ascii="Arial" w:hAnsi="Arial" w:cs="Arial" w:hint="eastAsia"/>
          <w:lang w:val="ro-RO"/>
        </w:rPr>
        <w:t>ă</w:t>
      </w:r>
      <w:r w:rsidR="00723E3A" w:rsidRPr="00723E3A">
        <w:rPr>
          <w:rFonts w:ascii="Arial" w:hAnsi="Arial" w:cs="Arial"/>
          <w:lang w:val="ro-RO"/>
        </w:rPr>
        <w:t xml:space="preserve"> circumstanțe naturale extraordinare în cazul</w:t>
      </w:r>
      <w:r w:rsidRPr="00A22552">
        <w:rPr>
          <w:rFonts w:ascii="Arial" w:hAnsi="Arial" w:cs="Arial"/>
          <w:lang w:val="ro-RO"/>
        </w:rPr>
        <w:t>:</w:t>
      </w:r>
    </w:p>
    <w:p w14:paraId="75E78DAC" w14:textId="0DCE3A51" w:rsidR="00A22552" w:rsidRPr="00A22552" w:rsidRDefault="00A22552" w:rsidP="00A22552">
      <w:pPr>
        <w:tabs>
          <w:tab w:val="left" w:pos="284"/>
        </w:tabs>
        <w:ind w:left="708"/>
        <w:rPr>
          <w:rFonts w:ascii="Arial" w:hAnsi="Arial" w:cs="Arial"/>
          <w:lang w:val="ro-RO"/>
        </w:rPr>
      </w:pPr>
      <w:r w:rsidRPr="00A22552">
        <w:rPr>
          <w:rFonts w:ascii="Arial" w:hAnsi="Arial" w:cs="Arial"/>
          <w:lang w:val="ro-RO"/>
        </w:rPr>
        <w:t xml:space="preserve">a. </w:t>
      </w:r>
      <w:r w:rsidR="00723E3A" w:rsidRPr="00723E3A">
        <w:rPr>
          <w:rFonts w:ascii="Arial" w:hAnsi="Arial" w:cs="Arial"/>
          <w:lang w:val="ro-RO"/>
        </w:rPr>
        <w:t>îngheț, lapoviț</w:t>
      </w:r>
      <w:r w:rsidR="00723E3A" w:rsidRPr="00723E3A">
        <w:rPr>
          <w:rFonts w:ascii="Arial" w:hAnsi="Arial" w:cs="Arial" w:hint="eastAsia"/>
          <w:lang w:val="ro-RO"/>
        </w:rPr>
        <w:t>ă</w:t>
      </w:r>
      <w:r w:rsidR="00723E3A" w:rsidRPr="00723E3A">
        <w:rPr>
          <w:rFonts w:ascii="Arial" w:hAnsi="Arial" w:cs="Arial"/>
          <w:lang w:val="ro-RO"/>
        </w:rPr>
        <w:t xml:space="preserve"> sau ninsoare, dac</w:t>
      </w:r>
      <w:r w:rsidR="00723E3A" w:rsidRPr="00723E3A">
        <w:rPr>
          <w:rFonts w:ascii="Arial" w:hAnsi="Arial" w:cs="Arial" w:hint="eastAsia"/>
          <w:lang w:val="ro-RO"/>
        </w:rPr>
        <w:t>ă</w:t>
      </w:r>
      <w:r w:rsidR="00723E3A" w:rsidRPr="00723E3A">
        <w:rPr>
          <w:rFonts w:ascii="Arial" w:hAnsi="Arial" w:cs="Arial"/>
          <w:lang w:val="ro-RO"/>
        </w:rPr>
        <w:t xml:space="preserve"> aceste condiții apar în perioada 1 noiembrie-31 martie</w:t>
      </w:r>
      <w:r w:rsidRPr="00A22552">
        <w:rPr>
          <w:rFonts w:ascii="Arial" w:hAnsi="Arial" w:cs="Arial"/>
          <w:lang w:val="ro-RO"/>
        </w:rPr>
        <w:t>;</w:t>
      </w:r>
    </w:p>
    <w:p w14:paraId="4F330109" w14:textId="281FD6BE" w:rsidR="00A22552" w:rsidRPr="00A22552" w:rsidRDefault="00A22552" w:rsidP="00A22552">
      <w:pPr>
        <w:tabs>
          <w:tab w:val="left" w:pos="284"/>
        </w:tabs>
        <w:ind w:left="708"/>
        <w:rPr>
          <w:rFonts w:ascii="Arial" w:hAnsi="Arial" w:cs="Arial"/>
          <w:lang w:val="ro-RO"/>
        </w:rPr>
      </w:pPr>
      <w:r w:rsidRPr="00A22552">
        <w:rPr>
          <w:rFonts w:ascii="Arial" w:hAnsi="Arial" w:cs="Arial"/>
          <w:lang w:val="ro-RO"/>
        </w:rPr>
        <w:t xml:space="preserve">b. </w:t>
      </w:r>
      <w:r w:rsidR="00723E3A" w:rsidRPr="00723E3A">
        <w:rPr>
          <w:rFonts w:ascii="Arial" w:hAnsi="Arial" w:cs="Arial"/>
          <w:lang w:val="ro-RO"/>
        </w:rPr>
        <w:t>precipitații excesive, dac</w:t>
      </w:r>
      <w:r w:rsidR="00723E3A" w:rsidRPr="00723E3A">
        <w:rPr>
          <w:rFonts w:ascii="Arial" w:hAnsi="Arial" w:cs="Arial" w:hint="eastAsia"/>
          <w:lang w:val="ro-RO"/>
        </w:rPr>
        <w:t>ă</w:t>
      </w:r>
      <w:r w:rsidR="00723E3A" w:rsidRPr="00723E3A">
        <w:rPr>
          <w:rFonts w:ascii="Arial" w:hAnsi="Arial" w:cs="Arial"/>
          <w:lang w:val="ro-RO"/>
        </w:rPr>
        <w:t xml:space="preserve"> plou</w:t>
      </w:r>
      <w:r w:rsidR="00723E3A" w:rsidRPr="00723E3A">
        <w:rPr>
          <w:rFonts w:ascii="Arial" w:hAnsi="Arial" w:cs="Arial" w:hint="eastAsia"/>
          <w:lang w:val="ro-RO"/>
        </w:rPr>
        <w:t>ă</w:t>
      </w:r>
      <w:r w:rsidR="00723E3A" w:rsidRPr="00723E3A">
        <w:rPr>
          <w:rFonts w:ascii="Arial" w:hAnsi="Arial" w:cs="Arial"/>
          <w:lang w:val="ro-RO"/>
        </w:rPr>
        <w:t xml:space="preserve"> cel puțin 300 de minute într-o zi lucr</w:t>
      </w:r>
      <w:r w:rsidR="00723E3A" w:rsidRPr="00723E3A">
        <w:rPr>
          <w:rFonts w:ascii="Arial" w:hAnsi="Arial" w:cs="Arial" w:hint="eastAsia"/>
          <w:lang w:val="ro-RO"/>
        </w:rPr>
        <w:t>ă</w:t>
      </w:r>
      <w:r w:rsidR="00723E3A" w:rsidRPr="00723E3A">
        <w:rPr>
          <w:rFonts w:ascii="Arial" w:hAnsi="Arial" w:cs="Arial"/>
          <w:lang w:val="ro-RO"/>
        </w:rPr>
        <w:t>toare între orele 07:00 și 19:00 în zona codului poștal în care lucreaz</w:t>
      </w:r>
      <w:r w:rsidR="00723E3A" w:rsidRPr="00723E3A">
        <w:rPr>
          <w:rFonts w:ascii="Arial" w:hAnsi="Arial" w:cs="Arial" w:hint="eastAsia"/>
          <w:lang w:val="ro-RO"/>
        </w:rPr>
        <w:t>ă</w:t>
      </w:r>
      <w:r w:rsidR="00723E3A" w:rsidRPr="00723E3A">
        <w:rPr>
          <w:rFonts w:ascii="Arial" w:hAnsi="Arial" w:cs="Arial"/>
          <w:lang w:val="ro-RO"/>
        </w:rPr>
        <w:t xml:space="preserve"> angajatul</w:t>
      </w:r>
      <w:r w:rsidRPr="00A22552">
        <w:rPr>
          <w:rFonts w:ascii="Arial" w:hAnsi="Arial" w:cs="Arial"/>
          <w:lang w:val="ro-RO"/>
        </w:rPr>
        <w:t>;</w:t>
      </w:r>
    </w:p>
    <w:p w14:paraId="72BB925B" w14:textId="623BA551" w:rsidR="00A22552" w:rsidRPr="00A22552" w:rsidRDefault="00A22552" w:rsidP="00A22552">
      <w:pPr>
        <w:tabs>
          <w:tab w:val="left" w:pos="284"/>
        </w:tabs>
        <w:ind w:left="705"/>
        <w:rPr>
          <w:rFonts w:ascii="Arial" w:hAnsi="Arial" w:cs="Arial"/>
          <w:lang w:val="ro-RO"/>
        </w:rPr>
      </w:pPr>
      <w:r w:rsidRPr="00A22552">
        <w:rPr>
          <w:rFonts w:ascii="Arial" w:hAnsi="Arial" w:cs="Arial"/>
          <w:lang w:val="ro-RO"/>
        </w:rPr>
        <w:tab/>
        <w:t xml:space="preserve">c. </w:t>
      </w:r>
      <w:r w:rsidR="00723E3A" w:rsidRPr="00723E3A">
        <w:rPr>
          <w:rFonts w:ascii="Arial" w:hAnsi="Arial" w:cs="Arial"/>
          <w:lang w:val="ro-RO"/>
        </w:rPr>
        <w:t xml:space="preserve">alte condiții naturale extraordinare. Aceasta include, de exemplu, circumstanțe legate de </w:t>
      </w:r>
      <w:r w:rsidR="00723E3A">
        <w:rPr>
          <w:rFonts w:ascii="Arial" w:hAnsi="Arial" w:cs="Arial"/>
          <w:lang w:val="ro-RO"/>
        </w:rPr>
        <w:t xml:space="preserve">nivelul ridicat al </w:t>
      </w:r>
      <w:r w:rsidR="00723E3A" w:rsidRPr="00723E3A">
        <w:rPr>
          <w:rFonts w:ascii="Arial" w:hAnsi="Arial" w:cs="Arial"/>
          <w:lang w:val="ro-RO"/>
        </w:rPr>
        <w:t>ap</w:t>
      </w:r>
      <w:r w:rsidR="00723E3A">
        <w:rPr>
          <w:rFonts w:ascii="Arial" w:hAnsi="Arial" w:cs="Arial"/>
          <w:lang w:val="ro-RO"/>
        </w:rPr>
        <w:t>ei</w:t>
      </w:r>
      <w:r w:rsidRPr="00A22552">
        <w:rPr>
          <w:rFonts w:ascii="Arial" w:hAnsi="Arial" w:cs="Arial"/>
          <w:lang w:val="ro-RO"/>
        </w:rPr>
        <w:t>.</w:t>
      </w:r>
      <w:r w:rsidRPr="00A22552">
        <w:rPr>
          <w:rFonts w:ascii="Arial" w:hAnsi="Arial" w:cs="Arial"/>
          <w:lang w:val="ro-RO"/>
        </w:rPr>
        <w:br/>
      </w:r>
    </w:p>
    <w:p w14:paraId="20EA8FF7" w14:textId="2F1684C7" w:rsidR="00A22552" w:rsidRPr="00A22552" w:rsidRDefault="00A22552" w:rsidP="00A22552">
      <w:pPr>
        <w:tabs>
          <w:tab w:val="left" w:pos="284"/>
        </w:tabs>
        <w:ind w:left="705" w:hanging="705"/>
        <w:rPr>
          <w:rFonts w:ascii="Arial" w:hAnsi="Arial" w:cs="Arial"/>
          <w:lang w:val="ro-RO"/>
        </w:rPr>
      </w:pPr>
      <w:r w:rsidRPr="00A22552">
        <w:rPr>
          <w:rFonts w:ascii="Arial" w:hAnsi="Arial" w:cs="Arial"/>
          <w:lang w:val="ro-RO"/>
        </w:rPr>
        <w:t xml:space="preserve">3. </w:t>
      </w:r>
      <w:r w:rsidRPr="00A22552">
        <w:rPr>
          <w:rFonts w:ascii="Arial" w:hAnsi="Arial" w:cs="Arial"/>
          <w:lang w:val="ro-RO"/>
        </w:rPr>
        <w:tab/>
      </w:r>
      <w:r w:rsidRPr="00A22552">
        <w:rPr>
          <w:rFonts w:ascii="Arial" w:hAnsi="Arial" w:cs="Arial"/>
          <w:lang w:val="ro-RO"/>
        </w:rPr>
        <w:tab/>
      </w:r>
      <w:r w:rsidR="00E22D99" w:rsidRPr="00E22D99">
        <w:rPr>
          <w:rFonts w:ascii="Arial" w:hAnsi="Arial" w:cs="Arial"/>
          <w:lang w:val="ro-RO"/>
        </w:rPr>
        <w:t xml:space="preserve">Pentru a putea </w:t>
      </w:r>
      <w:r w:rsidR="00E22D99">
        <w:rPr>
          <w:rFonts w:ascii="Arial" w:hAnsi="Arial" w:cs="Arial"/>
          <w:lang w:val="ro-RO"/>
        </w:rPr>
        <w:t>beneficia de</w:t>
      </w:r>
      <w:r w:rsidR="00E22D99" w:rsidRPr="00E22D99">
        <w:rPr>
          <w:rFonts w:ascii="Arial" w:hAnsi="Arial" w:cs="Arial"/>
          <w:lang w:val="ro-RO"/>
        </w:rPr>
        <w:t xml:space="preserve"> scutirea menționat</w:t>
      </w:r>
      <w:r w:rsidR="00E22D99" w:rsidRPr="00E22D99">
        <w:rPr>
          <w:rFonts w:ascii="Arial" w:hAnsi="Arial" w:cs="Arial" w:hint="eastAsia"/>
          <w:lang w:val="ro-RO"/>
        </w:rPr>
        <w:t>ă</w:t>
      </w:r>
      <w:r w:rsidR="00E22D99" w:rsidRPr="00E22D99">
        <w:rPr>
          <w:rFonts w:ascii="Arial" w:hAnsi="Arial" w:cs="Arial"/>
          <w:lang w:val="ro-RO"/>
        </w:rPr>
        <w:t xml:space="preserve"> la alineatul (1), trebuie îndeplinite urm</w:t>
      </w:r>
      <w:r w:rsidR="00E22D99" w:rsidRPr="00E22D99">
        <w:rPr>
          <w:rFonts w:ascii="Arial" w:hAnsi="Arial" w:cs="Arial" w:hint="eastAsia"/>
          <w:lang w:val="ro-RO"/>
        </w:rPr>
        <w:t>ă</w:t>
      </w:r>
      <w:r w:rsidR="00E22D99" w:rsidRPr="00E22D99">
        <w:rPr>
          <w:rFonts w:ascii="Arial" w:hAnsi="Arial" w:cs="Arial"/>
          <w:lang w:val="ro-RO"/>
        </w:rPr>
        <w:t>toarele condiții:</w:t>
      </w:r>
    </w:p>
    <w:p w14:paraId="61A1C794" w14:textId="3CAF8FA7" w:rsidR="00A22552" w:rsidRPr="00A22552" w:rsidRDefault="00A22552" w:rsidP="00A22552">
      <w:pPr>
        <w:tabs>
          <w:tab w:val="left" w:pos="284"/>
        </w:tabs>
        <w:ind w:left="705"/>
        <w:rPr>
          <w:rFonts w:ascii="Arial" w:hAnsi="Arial" w:cs="Arial"/>
          <w:lang w:val="ro-RO"/>
        </w:rPr>
      </w:pPr>
      <w:r w:rsidRPr="00A22552">
        <w:rPr>
          <w:rFonts w:ascii="Arial" w:hAnsi="Arial" w:cs="Arial"/>
          <w:lang w:val="ro-RO"/>
        </w:rPr>
        <w:tab/>
        <w:t xml:space="preserve">a. </w:t>
      </w:r>
      <w:r w:rsidR="00E22D99" w:rsidRPr="00E22D99">
        <w:rPr>
          <w:rFonts w:ascii="Arial" w:hAnsi="Arial" w:cs="Arial"/>
          <w:lang w:val="ro-RO"/>
        </w:rPr>
        <w:t>Neexecutarea lucr</w:t>
      </w:r>
      <w:r w:rsidR="00E22D99" w:rsidRPr="00E22D99">
        <w:rPr>
          <w:rFonts w:ascii="Arial" w:hAnsi="Arial" w:cs="Arial" w:hint="eastAsia"/>
          <w:lang w:val="ro-RO"/>
        </w:rPr>
        <w:t>ă</w:t>
      </w:r>
      <w:r w:rsidR="00E22D99" w:rsidRPr="00E22D99">
        <w:rPr>
          <w:rFonts w:ascii="Arial" w:hAnsi="Arial" w:cs="Arial"/>
          <w:lang w:val="ro-RO"/>
        </w:rPr>
        <w:t>rii convenite este rezultatul unor circumstanțe naturale extraordinare menționate la paragraful 2;</w:t>
      </w:r>
    </w:p>
    <w:p w14:paraId="1672523C" w14:textId="2BF4BD2D" w:rsidR="00A22552" w:rsidRPr="00A22552" w:rsidRDefault="00A22552" w:rsidP="00A22552">
      <w:pPr>
        <w:tabs>
          <w:tab w:val="left" w:pos="284"/>
        </w:tabs>
        <w:rPr>
          <w:rFonts w:ascii="Arial" w:hAnsi="Arial" w:cs="Arial"/>
          <w:lang w:val="ro-RO"/>
        </w:rPr>
      </w:pPr>
      <w:r w:rsidRPr="00A22552">
        <w:rPr>
          <w:rFonts w:ascii="Arial" w:hAnsi="Arial" w:cs="Arial"/>
          <w:lang w:val="ro-RO"/>
        </w:rPr>
        <w:tab/>
      </w:r>
      <w:r w:rsidRPr="00A22552">
        <w:rPr>
          <w:rFonts w:ascii="Arial" w:hAnsi="Arial" w:cs="Arial"/>
          <w:lang w:val="ro-RO"/>
        </w:rPr>
        <w:tab/>
        <w:t xml:space="preserve">b. </w:t>
      </w:r>
      <w:r w:rsidR="00E22D99" w:rsidRPr="00E22D99">
        <w:rPr>
          <w:rFonts w:ascii="Arial" w:hAnsi="Arial" w:cs="Arial"/>
          <w:lang w:val="ro-RO"/>
        </w:rPr>
        <w:t>Num</w:t>
      </w:r>
      <w:r w:rsidR="00E22D99" w:rsidRPr="00E22D99">
        <w:rPr>
          <w:rFonts w:ascii="Arial" w:hAnsi="Arial" w:cs="Arial" w:hint="eastAsia"/>
          <w:lang w:val="ro-RO"/>
        </w:rPr>
        <w:t>ă</w:t>
      </w:r>
      <w:r w:rsidR="00E22D99" w:rsidRPr="00E22D99">
        <w:rPr>
          <w:rFonts w:ascii="Arial" w:hAnsi="Arial" w:cs="Arial"/>
          <w:lang w:val="ro-RO"/>
        </w:rPr>
        <w:t>rul de zile de așteptare menționat la alineatul (5) a expirat;</w:t>
      </w:r>
    </w:p>
    <w:p w14:paraId="3AC976A1" w14:textId="43F939E3" w:rsidR="00A22552" w:rsidRPr="00A22552" w:rsidRDefault="00A22552" w:rsidP="00A22552">
      <w:pPr>
        <w:tabs>
          <w:tab w:val="left" w:pos="284"/>
        </w:tabs>
        <w:ind w:left="708"/>
        <w:rPr>
          <w:rFonts w:ascii="Arial" w:hAnsi="Arial" w:cs="Arial"/>
          <w:lang w:val="ro-RO"/>
        </w:rPr>
      </w:pPr>
      <w:r w:rsidRPr="00A22552">
        <w:rPr>
          <w:rFonts w:ascii="Arial" w:hAnsi="Arial" w:cs="Arial"/>
          <w:lang w:val="ro-RO"/>
        </w:rPr>
        <w:t xml:space="preserve">c. </w:t>
      </w:r>
      <w:r w:rsidR="00E22D99">
        <w:rPr>
          <w:rFonts w:ascii="Arial" w:hAnsi="Arial" w:cs="Arial"/>
          <w:lang w:val="ro-RO"/>
        </w:rPr>
        <w:t>Angajatul</w:t>
      </w:r>
      <w:r w:rsidR="00E22D99" w:rsidRPr="00E22D99">
        <w:rPr>
          <w:rFonts w:ascii="Arial" w:hAnsi="Arial" w:cs="Arial"/>
          <w:lang w:val="ro-RO"/>
        </w:rPr>
        <w:t xml:space="preserve"> în cauz</w:t>
      </w:r>
      <w:r w:rsidR="00E22D99" w:rsidRPr="00E22D99">
        <w:rPr>
          <w:rFonts w:ascii="Arial" w:hAnsi="Arial" w:cs="Arial" w:hint="eastAsia"/>
          <w:lang w:val="ro-RO"/>
        </w:rPr>
        <w:t>ă</w:t>
      </w:r>
      <w:r w:rsidR="00E22D99" w:rsidRPr="00E22D99">
        <w:rPr>
          <w:rFonts w:ascii="Arial" w:hAnsi="Arial" w:cs="Arial"/>
          <w:lang w:val="ro-RO"/>
        </w:rPr>
        <w:t xml:space="preserve"> are dreptul la o </w:t>
      </w:r>
      <w:r w:rsidR="00E22D99">
        <w:rPr>
          <w:rFonts w:ascii="Arial" w:hAnsi="Arial" w:cs="Arial"/>
          <w:lang w:val="ro-RO"/>
        </w:rPr>
        <w:t xml:space="preserve">indemnizație </w:t>
      </w:r>
      <w:r w:rsidR="00E22D99" w:rsidRPr="00E22D99">
        <w:rPr>
          <w:rFonts w:ascii="Arial" w:hAnsi="Arial" w:cs="Arial"/>
          <w:lang w:val="ro-RO"/>
        </w:rPr>
        <w:t>în temeiul articolului 18 din Legea asigur</w:t>
      </w:r>
      <w:r w:rsidR="00E22D99" w:rsidRPr="00E22D99">
        <w:rPr>
          <w:rFonts w:ascii="Arial" w:hAnsi="Arial" w:cs="Arial" w:hint="eastAsia"/>
          <w:lang w:val="ro-RO"/>
        </w:rPr>
        <w:t>ă</w:t>
      </w:r>
      <w:r w:rsidR="00E22D99" w:rsidRPr="00E22D99">
        <w:rPr>
          <w:rFonts w:ascii="Arial" w:hAnsi="Arial" w:cs="Arial"/>
          <w:lang w:val="ro-RO"/>
        </w:rPr>
        <w:t>rilor pentru șomaj pentru orele în care nu poate lucra; și</w:t>
      </w:r>
    </w:p>
    <w:p w14:paraId="5DD8C61E" w14:textId="7B3F9307" w:rsidR="00A22552" w:rsidRPr="00A22552" w:rsidRDefault="00A22552" w:rsidP="00A22552">
      <w:pPr>
        <w:tabs>
          <w:tab w:val="left" w:pos="284"/>
          <w:tab w:val="left" w:pos="709"/>
        </w:tabs>
        <w:ind w:left="708"/>
        <w:rPr>
          <w:rFonts w:ascii="Arial" w:hAnsi="Arial" w:cs="Arial"/>
          <w:lang w:val="ro-RO"/>
        </w:rPr>
      </w:pPr>
      <w:r w:rsidRPr="00A22552">
        <w:rPr>
          <w:rFonts w:ascii="Arial" w:hAnsi="Arial" w:cs="Arial"/>
          <w:lang w:val="ro-RO"/>
        </w:rPr>
        <w:tab/>
        <w:t xml:space="preserve">d. </w:t>
      </w:r>
      <w:r w:rsidR="00E22D99" w:rsidRPr="00E22D99">
        <w:rPr>
          <w:rFonts w:ascii="Arial" w:hAnsi="Arial" w:cs="Arial"/>
          <w:lang w:val="ro-RO"/>
        </w:rPr>
        <w:t xml:space="preserve">În conformitate cu </w:t>
      </w:r>
      <w:r w:rsidR="00E22D99">
        <w:rPr>
          <w:rFonts w:ascii="Arial" w:hAnsi="Arial" w:cs="Arial"/>
          <w:lang w:val="ro-RO"/>
        </w:rPr>
        <w:t>alin.</w:t>
      </w:r>
      <w:r w:rsidR="00E22D99" w:rsidRPr="00E22D99">
        <w:rPr>
          <w:rFonts w:ascii="Arial" w:hAnsi="Arial" w:cs="Arial"/>
          <w:lang w:val="ro-RO"/>
        </w:rPr>
        <w:t xml:space="preserve"> </w:t>
      </w:r>
      <w:r w:rsidR="00E22D99">
        <w:rPr>
          <w:rFonts w:ascii="Arial" w:hAnsi="Arial" w:cs="Arial"/>
          <w:lang w:val="ro-RO"/>
        </w:rPr>
        <w:t>(</w:t>
      </w:r>
      <w:r w:rsidR="00E22D99" w:rsidRPr="00E22D99">
        <w:rPr>
          <w:rFonts w:ascii="Arial" w:hAnsi="Arial" w:cs="Arial"/>
          <w:lang w:val="ro-RO"/>
        </w:rPr>
        <w:t>6</w:t>
      </w:r>
      <w:r w:rsidR="00E22D99">
        <w:rPr>
          <w:rFonts w:ascii="Arial" w:hAnsi="Arial" w:cs="Arial"/>
          <w:lang w:val="ro-RO"/>
        </w:rPr>
        <w:t>)</w:t>
      </w:r>
      <w:r w:rsidR="00E22D99" w:rsidRPr="00E22D99">
        <w:rPr>
          <w:rFonts w:ascii="Arial" w:hAnsi="Arial" w:cs="Arial"/>
          <w:lang w:val="ro-RO"/>
        </w:rPr>
        <w:t xml:space="preserve">, angajatorul a </w:t>
      </w:r>
      <w:r w:rsidR="00E22D99">
        <w:rPr>
          <w:rFonts w:ascii="Arial" w:hAnsi="Arial" w:cs="Arial"/>
          <w:lang w:val="ro-RO"/>
        </w:rPr>
        <w:t xml:space="preserve">transmis către </w:t>
      </w:r>
      <w:r w:rsidR="00E22D99" w:rsidRPr="00E22D99">
        <w:rPr>
          <w:rFonts w:ascii="Arial" w:hAnsi="Arial" w:cs="Arial"/>
          <w:lang w:val="ro-RO"/>
        </w:rPr>
        <w:t xml:space="preserve">UWV în fiecare zi în care nu </w:t>
      </w:r>
      <w:r w:rsidR="00E22D99">
        <w:rPr>
          <w:rFonts w:ascii="Arial" w:hAnsi="Arial" w:cs="Arial"/>
          <w:lang w:val="ro-RO"/>
        </w:rPr>
        <w:t xml:space="preserve">a fost posibilă desfășurarea activității ca urmare a unor </w:t>
      </w:r>
      <w:r w:rsidR="00E22D99" w:rsidRPr="00E22D99">
        <w:rPr>
          <w:rFonts w:ascii="Arial" w:hAnsi="Arial" w:cs="Arial"/>
          <w:lang w:val="ro-RO"/>
        </w:rPr>
        <w:t>circumstanțe naturale extraordinare.</w:t>
      </w:r>
    </w:p>
    <w:p w14:paraId="60355F9D" w14:textId="77777777" w:rsidR="00A22552" w:rsidRPr="00A22552" w:rsidRDefault="00A22552" w:rsidP="00A22552">
      <w:pPr>
        <w:tabs>
          <w:tab w:val="left" w:pos="284"/>
          <w:tab w:val="left" w:pos="709"/>
        </w:tabs>
        <w:ind w:left="708"/>
        <w:rPr>
          <w:rFonts w:ascii="Arial" w:hAnsi="Arial" w:cs="Arial"/>
          <w:lang w:val="ro-RO"/>
        </w:rPr>
      </w:pPr>
    </w:p>
    <w:p w14:paraId="7AA1E764" w14:textId="231B12CC" w:rsidR="00A22552" w:rsidRPr="00A22552" w:rsidRDefault="00A22552" w:rsidP="00A22552">
      <w:pPr>
        <w:tabs>
          <w:tab w:val="left" w:pos="709"/>
          <w:tab w:val="left" w:pos="851"/>
        </w:tabs>
        <w:ind w:left="705" w:hanging="705"/>
        <w:rPr>
          <w:rFonts w:ascii="Arial" w:hAnsi="Arial" w:cs="Arial"/>
          <w:lang w:val="ro-RO"/>
        </w:rPr>
      </w:pPr>
      <w:r w:rsidRPr="00A22552">
        <w:rPr>
          <w:rFonts w:ascii="Arial" w:hAnsi="Arial" w:cs="Arial"/>
          <w:lang w:val="ro-RO"/>
        </w:rPr>
        <w:t>4.</w:t>
      </w:r>
      <w:r w:rsidRPr="00A22552">
        <w:rPr>
          <w:rFonts w:ascii="Arial" w:hAnsi="Arial" w:cs="Arial"/>
          <w:lang w:val="ro-RO"/>
        </w:rPr>
        <w:tab/>
      </w:r>
      <w:r w:rsidR="00B6100C" w:rsidRPr="00B6100C">
        <w:rPr>
          <w:rFonts w:ascii="Arial" w:hAnsi="Arial" w:cs="Arial"/>
          <w:lang w:val="ro-RO"/>
        </w:rPr>
        <w:t xml:space="preserve">Scutirea în temeiul </w:t>
      </w:r>
      <w:r w:rsidR="00B6100C">
        <w:rPr>
          <w:rFonts w:ascii="Arial" w:hAnsi="Arial" w:cs="Arial"/>
          <w:lang w:val="ro-RO"/>
        </w:rPr>
        <w:t>alineatul</w:t>
      </w:r>
      <w:r w:rsidR="00B6100C" w:rsidRPr="00B6100C">
        <w:rPr>
          <w:rFonts w:ascii="Arial" w:hAnsi="Arial" w:cs="Arial"/>
          <w:lang w:val="ro-RO"/>
        </w:rPr>
        <w:t xml:space="preserve"> </w:t>
      </w:r>
      <w:r w:rsidR="00B6100C">
        <w:rPr>
          <w:rFonts w:ascii="Arial" w:hAnsi="Arial" w:cs="Arial"/>
          <w:lang w:val="ro-RO"/>
        </w:rPr>
        <w:t>(</w:t>
      </w:r>
      <w:r w:rsidR="00B6100C" w:rsidRPr="00B6100C">
        <w:rPr>
          <w:rFonts w:ascii="Arial" w:hAnsi="Arial" w:cs="Arial"/>
          <w:lang w:val="ro-RO"/>
        </w:rPr>
        <w:t>1</w:t>
      </w:r>
      <w:r w:rsidR="00B6100C">
        <w:rPr>
          <w:rFonts w:ascii="Arial" w:hAnsi="Arial" w:cs="Arial"/>
          <w:lang w:val="ro-RO"/>
        </w:rPr>
        <w:t>)</w:t>
      </w:r>
      <w:r w:rsidR="00B6100C" w:rsidRPr="00B6100C">
        <w:rPr>
          <w:rFonts w:ascii="Arial" w:hAnsi="Arial" w:cs="Arial"/>
          <w:lang w:val="ro-RO"/>
        </w:rPr>
        <w:t xml:space="preserve"> nu se aplic</w:t>
      </w:r>
      <w:r w:rsidR="00B6100C" w:rsidRPr="00B6100C">
        <w:rPr>
          <w:rFonts w:ascii="Arial" w:hAnsi="Arial" w:cs="Arial" w:hint="eastAsia"/>
          <w:lang w:val="ro-RO"/>
        </w:rPr>
        <w:t>ă</w:t>
      </w:r>
      <w:r w:rsidR="00B6100C" w:rsidRPr="00B6100C">
        <w:rPr>
          <w:rFonts w:ascii="Arial" w:hAnsi="Arial" w:cs="Arial"/>
          <w:lang w:val="ro-RO"/>
        </w:rPr>
        <w:t xml:space="preserve"> în </w:t>
      </w:r>
      <w:r w:rsidR="00B6100C">
        <w:rPr>
          <w:rFonts w:ascii="Arial" w:hAnsi="Arial" w:cs="Arial"/>
          <w:lang w:val="ro-RO"/>
        </w:rPr>
        <w:t>cazul</w:t>
      </w:r>
      <w:r w:rsidR="00B6100C" w:rsidRPr="00B6100C">
        <w:rPr>
          <w:rFonts w:ascii="Arial" w:hAnsi="Arial" w:cs="Arial"/>
          <w:lang w:val="ro-RO"/>
        </w:rPr>
        <w:t xml:space="preserve"> în care un angajat </w:t>
      </w:r>
      <w:r w:rsidR="00B6100C">
        <w:rPr>
          <w:rFonts w:ascii="Arial" w:hAnsi="Arial" w:cs="Arial"/>
          <w:lang w:val="ro-RO"/>
        </w:rPr>
        <w:t>se află</w:t>
      </w:r>
      <w:r w:rsidR="00B6100C" w:rsidRPr="00B6100C">
        <w:rPr>
          <w:rFonts w:ascii="Arial" w:hAnsi="Arial" w:cs="Arial"/>
          <w:lang w:val="ro-RO"/>
        </w:rPr>
        <w:t xml:space="preserve"> în concediu sau beneficiaz</w:t>
      </w:r>
      <w:r w:rsidR="00B6100C" w:rsidRPr="00B6100C">
        <w:rPr>
          <w:rFonts w:ascii="Arial" w:hAnsi="Arial" w:cs="Arial" w:hint="eastAsia"/>
          <w:lang w:val="ro-RO"/>
        </w:rPr>
        <w:t>ă</w:t>
      </w:r>
      <w:r w:rsidR="00B6100C" w:rsidRPr="00B6100C">
        <w:rPr>
          <w:rFonts w:ascii="Arial" w:hAnsi="Arial" w:cs="Arial"/>
          <w:lang w:val="ro-RO"/>
        </w:rPr>
        <w:t xml:space="preserve"> de concediu.</w:t>
      </w:r>
    </w:p>
    <w:p w14:paraId="3036F3F8" w14:textId="77777777" w:rsidR="00A22552" w:rsidRPr="00A22552" w:rsidRDefault="00A22552" w:rsidP="00A22552">
      <w:pPr>
        <w:tabs>
          <w:tab w:val="left" w:pos="709"/>
          <w:tab w:val="left" w:pos="851"/>
        </w:tabs>
        <w:ind w:left="705" w:hanging="705"/>
        <w:rPr>
          <w:rFonts w:ascii="Arial" w:hAnsi="Arial" w:cs="Arial"/>
          <w:lang w:val="ro-RO"/>
        </w:rPr>
      </w:pPr>
    </w:p>
    <w:p w14:paraId="473A48AF" w14:textId="193A3DC8" w:rsidR="00A22552" w:rsidRPr="00A22552" w:rsidRDefault="00A22552" w:rsidP="00A22552">
      <w:pPr>
        <w:tabs>
          <w:tab w:val="left" w:pos="709"/>
          <w:tab w:val="left" w:pos="851"/>
        </w:tabs>
        <w:ind w:left="705" w:hanging="705"/>
        <w:rPr>
          <w:rFonts w:ascii="Arial" w:hAnsi="Arial" w:cs="Arial"/>
          <w:lang w:val="ro-RO"/>
        </w:rPr>
      </w:pPr>
      <w:r w:rsidRPr="00A22552">
        <w:rPr>
          <w:rFonts w:ascii="Arial" w:hAnsi="Arial" w:cs="Arial"/>
          <w:lang w:val="ro-RO"/>
        </w:rPr>
        <w:t xml:space="preserve">5. </w:t>
      </w:r>
      <w:r w:rsidRPr="00A22552">
        <w:rPr>
          <w:rFonts w:ascii="Arial" w:hAnsi="Arial" w:cs="Arial"/>
          <w:lang w:val="ro-RO"/>
        </w:rPr>
        <w:tab/>
      </w:r>
      <w:r w:rsidR="00B6100C">
        <w:rPr>
          <w:rFonts w:ascii="Arial" w:hAnsi="Arial" w:cs="Arial"/>
          <w:lang w:val="ro-RO"/>
        </w:rPr>
        <w:t>Numărul de zile de așteptare sunt următoarele</w:t>
      </w:r>
      <w:r w:rsidRPr="00A22552">
        <w:rPr>
          <w:rFonts w:ascii="Arial" w:hAnsi="Arial" w:cs="Arial"/>
          <w:lang w:val="ro-RO"/>
        </w:rPr>
        <w:t>:</w:t>
      </w:r>
    </w:p>
    <w:p w14:paraId="22034861" w14:textId="7846C4D9" w:rsidR="00A22552" w:rsidRPr="00A22552" w:rsidRDefault="00A22552" w:rsidP="00A22552">
      <w:pPr>
        <w:tabs>
          <w:tab w:val="left" w:pos="709"/>
          <w:tab w:val="left" w:pos="851"/>
        </w:tabs>
        <w:ind w:left="705" w:hanging="705"/>
        <w:rPr>
          <w:rFonts w:ascii="Arial" w:hAnsi="Arial" w:cs="Arial"/>
          <w:lang w:val="ro-RO"/>
        </w:rPr>
      </w:pPr>
      <w:r w:rsidRPr="00A22552">
        <w:rPr>
          <w:rFonts w:ascii="Arial" w:hAnsi="Arial" w:cs="Arial"/>
          <w:lang w:val="ro-RO"/>
        </w:rPr>
        <w:tab/>
        <w:t xml:space="preserve">a. </w:t>
      </w:r>
      <w:r w:rsidR="00B6100C">
        <w:rPr>
          <w:rFonts w:ascii="Arial" w:hAnsi="Arial" w:cs="Arial"/>
          <w:lang w:val="ro-RO"/>
        </w:rPr>
        <w:t xml:space="preserve">în caz de </w:t>
      </w:r>
      <w:r w:rsidR="00B6100C" w:rsidRPr="00B6100C">
        <w:rPr>
          <w:rFonts w:ascii="Arial" w:hAnsi="Arial" w:cs="Arial"/>
          <w:lang w:val="ro-RO"/>
        </w:rPr>
        <w:t>îngheț, lapoviț</w:t>
      </w:r>
      <w:r w:rsidR="00B6100C" w:rsidRPr="00B6100C">
        <w:rPr>
          <w:rFonts w:ascii="Arial" w:hAnsi="Arial" w:cs="Arial" w:hint="eastAsia"/>
          <w:lang w:val="ro-RO"/>
        </w:rPr>
        <w:t>ă</w:t>
      </w:r>
      <w:r w:rsidR="00B6100C" w:rsidRPr="00B6100C">
        <w:rPr>
          <w:rFonts w:ascii="Arial" w:hAnsi="Arial" w:cs="Arial"/>
          <w:lang w:val="ro-RO"/>
        </w:rPr>
        <w:t xml:space="preserve"> sau ninsoare: 2 zile lucr</w:t>
      </w:r>
      <w:r w:rsidR="00B6100C" w:rsidRPr="00B6100C">
        <w:rPr>
          <w:rFonts w:ascii="Arial" w:hAnsi="Arial" w:cs="Arial" w:hint="eastAsia"/>
          <w:lang w:val="ro-RO"/>
        </w:rPr>
        <w:t>ă</w:t>
      </w:r>
      <w:r w:rsidR="00B6100C" w:rsidRPr="00B6100C">
        <w:rPr>
          <w:rFonts w:ascii="Arial" w:hAnsi="Arial" w:cs="Arial"/>
          <w:lang w:val="ro-RO"/>
        </w:rPr>
        <w:t xml:space="preserve">toare în perioada 1 noiembrie – 31 martie inclusiv, în care nu se poate lucra </w:t>
      </w:r>
      <w:r w:rsidR="00B6100C">
        <w:rPr>
          <w:rFonts w:ascii="Arial" w:hAnsi="Arial" w:cs="Arial"/>
          <w:lang w:val="ro-RO"/>
        </w:rPr>
        <w:t>ca urmare a</w:t>
      </w:r>
      <w:r w:rsidR="00B6100C" w:rsidRPr="00B6100C">
        <w:rPr>
          <w:rFonts w:ascii="Arial" w:hAnsi="Arial" w:cs="Arial"/>
          <w:lang w:val="ro-RO"/>
        </w:rPr>
        <w:t xml:space="preserve"> înghețului, lapoviței sau ninsorii;</w:t>
      </w:r>
    </w:p>
    <w:p w14:paraId="72FC6CCE" w14:textId="2630209D" w:rsidR="00A22552" w:rsidRPr="00A22552" w:rsidRDefault="00A22552" w:rsidP="00A22552">
      <w:pPr>
        <w:tabs>
          <w:tab w:val="left" w:pos="709"/>
          <w:tab w:val="left" w:pos="851"/>
        </w:tabs>
        <w:ind w:left="705" w:hanging="705"/>
        <w:rPr>
          <w:rFonts w:ascii="Arial" w:hAnsi="Arial" w:cs="Arial"/>
          <w:lang w:val="ro-RO"/>
        </w:rPr>
      </w:pPr>
      <w:r w:rsidRPr="00A22552">
        <w:rPr>
          <w:rFonts w:ascii="Arial" w:hAnsi="Arial" w:cs="Arial"/>
          <w:lang w:val="ro-RO"/>
        </w:rPr>
        <w:tab/>
        <w:t xml:space="preserve">b. </w:t>
      </w:r>
      <w:r w:rsidR="00B6100C">
        <w:rPr>
          <w:rFonts w:ascii="Arial" w:hAnsi="Arial" w:cs="Arial"/>
          <w:lang w:val="ro-RO"/>
        </w:rPr>
        <w:t xml:space="preserve">în caz de </w:t>
      </w:r>
      <w:r w:rsidR="00B6100C" w:rsidRPr="00B6100C">
        <w:rPr>
          <w:rFonts w:ascii="Arial" w:hAnsi="Arial" w:cs="Arial"/>
          <w:lang w:val="ro-RO"/>
        </w:rPr>
        <w:t>precipitații excesive: 19 zile lucr</w:t>
      </w:r>
      <w:r w:rsidR="00B6100C" w:rsidRPr="00B6100C">
        <w:rPr>
          <w:rFonts w:ascii="Arial" w:hAnsi="Arial" w:cs="Arial" w:hint="eastAsia"/>
          <w:lang w:val="ro-RO"/>
        </w:rPr>
        <w:t>ă</w:t>
      </w:r>
      <w:r w:rsidR="00B6100C" w:rsidRPr="00B6100C">
        <w:rPr>
          <w:rFonts w:ascii="Arial" w:hAnsi="Arial" w:cs="Arial"/>
          <w:lang w:val="ro-RO"/>
        </w:rPr>
        <w:t xml:space="preserve">toare pe an calendaristic, în care nu se poate lucra </w:t>
      </w:r>
      <w:r w:rsidR="00B6100C">
        <w:rPr>
          <w:rFonts w:ascii="Arial" w:hAnsi="Arial" w:cs="Arial"/>
          <w:lang w:val="ro-RO"/>
        </w:rPr>
        <w:t>ca urmare a</w:t>
      </w:r>
      <w:r w:rsidR="00B6100C" w:rsidRPr="00B6100C">
        <w:rPr>
          <w:rFonts w:ascii="Arial" w:hAnsi="Arial" w:cs="Arial"/>
          <w:lang w:val="ro-RO"/>
        </w:rPr>
        <w:t xml:space="preserve"> precipitațiilor excesive;</w:t>
      </w:r>
    </w:p>
    <w:p w14:paraId="58E7042F" w14:textId="6EAAE671" w:rsidR="00A22552" w:rsidRPr="00A22552" w:rsidRDefault="00A22552" w:rsidP="00A22552">
      <w:pPr>
        <w:tabs>
          <w:tab w:val="left" w:pos="709"/>
          <w:tab w:val="left" w:pos="851"/>
        </w:tabs>
        <w:ind w:left="705" w:hanging="705"/>
        <w:rPr>
          <w:rFonts w:ascii="Arial" w:hAnsi="Arial" w:cs="Arial"/>
          <w:lang w:val="ro-RO"/>
        </w:rPr>
      </w:pPr>
      <w:r w:rsidRPr="00A22552">
        <w:rPr>
          <w:rFonts w:ascii="Arial" w:hAnsi="Arial" w:cs="Arial"/>
          <w:lang w:val="ro-RO"/>
        </w:rPr>
        <w:lastRenderedPageBreak/>
        <w:tab/>
        <w:t xml:space="preserve">c. </w:t>
      </w:r>
      <w:r w:rsidR="007726F1">
        <w:rPr>
          <w:rFonts w:ascii="Arial" w:hAnsi="Arial" w:cs="Arial"/>
          <w:lang w:val="ro-RO"/>
        </w:rPr>
        <w:t xml:space="preserve">în cazul </w:t>
      </w:r>
      <w:r w:rsidR="007726F1" w:rsidRPr="007726F1">
        <w:rPr>
          <w:rFonts w:ascii="Arial" w:hAnsi="Arial" w:cs="Arial"/>
          <w:lang w:val="ro-RO"/>
        </w:rPr>
        <w:t>alt</w:t>
      </w:r>
      <w:r w:rsidR="007726F1">
        <w:rPr>
          <w:rFonts w:ascii="Arial" w:hAnsi="Arial" w:cs="Arial"/>
          <w:lang w:val="ro-RO"/>
        </w:rPr>
        <w:t>or</w:t>
      </w:r>
      <w:r w:rsidR="007726F1" w:rsidRPr="007726F1">
        <w:rPr>
          <w:rFonts w:ascii="Arial" w:hAnsi="Arial" w:cs="Arial"/>
          <w:lang w:val="ro-RO"/>
        </w:rPr>
        <w:t xml:space="preserve"> circumstanțe naturale extraordinare: 2 zile lucr</w:t>
      </w:r>
      <w:r w:rsidR="007726F1" w:rsidRPr="007726F1">
        <w:rPr>
          <w:rFonts w:ascii="Arial" w:hAnsi="Arial" w:cs="Arial" w:hint="eastAsia"/>
          <w:lang w:val="ro-RO"/>
        </w:rPr>
        <w:t>ă</w:t>
      </w:r>
      <w:r w:rsidR="007726F1" w:rsidRPr="007726F1">
        <w:rPr>
          <w:rFonts w:ascii="Arial" w:hAnsi="Arial" w:cs="Arial"/>
          <w:lang w:val="ro-RO"/>
        </w:rPr>
        <w:t>toare pe an calendaristic, în care nu se poate lucra ca urmare a unor circumstanțe naturale extraordinare, altele decât înghețul, lapovița, ninsorile sau precipitațiile excesive.</w:t>
      </w:r>
    </w:p>
    <w:p w14:paraId="319867E6" w14:textId="77777777" w:rsidR="00A22552" w:rsidRPr="00A22552" w:rsidRDefault="00A22552" w:rsidP="00A22552">
      <w:pPr>
        <w:tabs>
          <w:tab w:val="left" w:pos="709"/>
          <w:tab w:val="left" w:pos="851"/>
        </w:tabs>
        <w:ind w:left="705" w:hanging="705"/>
        <w:rPr>
          <w:rFonts w:ascii="Arial" w:hAnsi="Arial" w:cs="Arial"/>
          <w:lang w:val="ro-RO"/>
        </w:rPr>
      </w:pPr>
    </w:p>
    <w:p w14:paraId="3ED6C0D1" w14:textId="13F8C54D" w:rsidR="00A22552" w:rsidRPr="00A22552" w:rsidRDefault="00A22552" w:rsidP="00A22552">
      <w:pPr>
        <w:tabs>
          <w:tab w:val="left" w:pos="709"/>
          <w:tab w:val="left" w:pos="851"/>
        </w:tabs>
        <w:ind w:left="705" w:hanging="705"/>
        <w:rPr>
          <w:rFonts w:ascii="Arial" w:hAnsi="Arial" w:cs="Arial"/>
          <w:lang w:val="ro-RO"/>
        </w:rPr>
      </w:pPr>
      <w:r w:rsidRPr="00A22552">
        <w:rPr>
          <w:rFonts w:ascii="Arial" w:hAnsi="Arial" w:cs="Arial"/>
          <w:lang w:val="ro-RO"/>
        </w:rPr>
        <w:t xml:space="preserve">6. </w:t>
      </w:r>
      <w:r w:rsidRPr="00A22552">
        <w:rPr>
          <w:rFonts w:ascii="Arial" w:hAnsi="Arial" w:cs="Arial"/>
          <w:lang w:val="ro-RO"/>
        </w:rPr>
        <w:tab/>
        <w:t xml:space="preserve">a. </w:t>
      </w:r>
      <w:r w:rsidR="009147AB" w:rsidRPr="009147AB">
        <w:rPr>
          <w:rFonts w:ascii="Arial" w:hAnsi="Arial" w:cs="Arial"/>
          <w:lang w:val="ro-RO"/>
        </w:rPr>
        <w:t xml:space="preserve">În fiecare zi în care </w:t>
      </w:r>
      <w:r w:rsidR="009147AB">
        <w:rPr>
          <w:rFonts w:ascii="Arial" w:hAnsi="Arial" w:cs="Arial"/>
          <w:lang w:val="ro-RO"/>
        </w:rPr>
        <w:t xml:space="preserve">nu s-a lucrat ca urmare a </w:t>
      </w:r>
      <w:r w:rsidR="009147AB" w:rsidRPr="009147AB">
        <w:rPr>
          <w:rFonts w:ascii="Arial" w:hAnsi="Arial" w:cs="Arial"/>
          <w:lang w:val="ro-RO"/>
        </w:rPr>
        <w:t xml:space="preserve">unor circumstanțe naturale extraordinare, angajatorul va </w:t>
      </w:r>
      <w:r w:rsidR="009147AB">
        <w:rPr>
          <w:rFonts w:ascii="Arial" w:hAnsi="Arial" w:cs="Arial"/>
          <w:lang w:val="ro-RO"/>
        </w:rPr>
        <w:t xml:space="preserve">transmite către </w:t>
      </w:r>
      <w:r w:rsidR="009147AB" w:rsidRPr="009147AB">
        <w:rPr>
          <w:rFonts w:ascii="Arial" w:hAnsi="Arial" w:cs="Arial"/>
          <w:lang w:val="ro-RO"/>
        </w:rPr>
        <w:t xml:space="preserve">UWV pentru fiecare </w:t>
      </w:r>
      <w:r w:rsidR="009147AB">
        <w:rPr>
          <w:rFonts w:ascii="Arial" w:hAnsi="Arial" w:cs="Arial"/>
          <w:lang w:val="ro-RO"/>
        </w:rPr>
        <w:t>angajat</w:t>
      </w:r>
      <w:r w:rsidR="009147AB" w:rsidRPr="009147AB">
        <w:rPr>
          <w:rFonts w:ascii="Arial" w:hAnsi="Arial" w:cs="Arial"/>
          <w:lang w:val="ro-RO"/>
        </w:rPr>
        <w:t xml:space="preserve"> num</w:t>
      </w:r>
      <w:r w:rsidR="009147AB" w:rsidRPr="009147AB">
        <w:rPr>
          <w:rFonts w:ascii="Arial" w:hAnsi="Arial" w:cs="Arial" w:hint="eastAsia"/>
          <w:lang w:val="ro-RO"/>
        </w:rPr>
        <w:t>ă</w:t>
      </w:r>
      <w:r w:rsidR="009147AB" w:rsidRPr="009147AB">
        <w:rPr>
          <w:rFonts w:ascii="Arial" w:hAnsi="Arial" w:cs="Arial"/>
          <w:lang w:val="ro-RO"/>
        </w:rPr>
        <w:t>r</w:t>
      </w:r>
      <w:r w:rsidR="009147AB">
        <w:rPr>
          <w:rFonts w:ascii="Arial" w:hAnsi="Arial" w:cs="Arial"/>
          <w:lang w:val="ro-RO"/>
        </w:rPr>
        <w:t>ul</w:t>
      </w:r>
      <w:r w:rsidR="009147AB" w:rsidRPr="009147AB">
        <w:rPr>
          <w:rFonts w:ascii="Arial" w:hAnsi="Arial" w:cs="Arial"/>
          <w:lang w:val="ro-RO"/>
        </w:rPr>
        <w:t xml:space="preserve"> de ore</w:t>
      </w:r>
      <w:r w:rsidR="009147AB">
        <w:rPr>
          <w:rFonts w:ascii="Arial" w:hAnsi="Arial" w:cs="Arial"/>
          <w:lang w:val="ro-RO"/>
        </w:rPr>
        <w:t xml:space="preserve">, </w:t>
      </w:r>
      <w:r w:rsidR="009147AB" w:rsidRPr="009147AB">
        <w:rPr>
          <w:rFonts w:ascii="Arial" w:hAnsi="Arial" w:cs="Arial"/>
          <w:lang w:val="ro-RO"/>
        </w:rPr>
        <w:t>loc</w:t>
      </w:r>
      <w:r w:rsidR="009147AB">
        <w:rPr>
          <w:rFonts w:ascii="Arial" w:hAnsi="Arial" w:cs="Arial"/>
          <w:lang w:val="ro-RO"/>
        </w:rPr>
        <w:t>ul</w:t>
      </w:r>
      <w:r w:rsidR="009147AB" w:rsidRPr="009147AB">
        <w:rPr>
          <w:rFonts w:ascii="Arial" w:hAnsi="Arial" w:cs="Arial"/>
          <w:lang w:val="ro-RO"/>
        </w:rPr>
        <w:t xml:space="preserve"> de munc</w:t>
      </w:r>
      <w:r w:rsidR="009147AB" w:rsidRPr="009147AB">
        <w:rPr>
          <w:rFonts w:ascii="Arial" w:hAnsi="Arial" w:cs="Arial" w:hint="eastAsia"/>
          <w:lang w:val="ro-RO"/>
        </w:rPr>
        <w:t>ă</w:t>
      </w:r>
      <w:r w:rsidR="009147AB" w:rsidRPr="009147AB">
        <w:rPr>
          <w:rFonts w:ascii="Arial" w:hAnsi="Arial" w:cs="Arial"/>
          <w:lang w:val="ro-RO"/>
        </w:rPr>
        <w:t xml:space="preserve"> și perioad</w:t>
      </w:r>
      <w:r w:rsidR="009147AB">
        <w:rPr>
          <w:rFonts w:ascii="Arial" w:hAnsi="Arial" w:cs="Arial"/>
          <w:lang w:val="ro-RO"/>
        </w:rPr>
        <w:t xml:space="preserve">a </w:t>
      </w:r>
      <w:r w:rsidR="009147AB" w:rsidRPr="009147AB">
        <w:rPr>
          <w:rFonts w:ascii="Arial" w:hAnsi="Arial" w:cs="Arial"/>
          <w:lang w:val="ro-RO"/>
        </w:rPr>
        <w:t xml:space="preserve">zilei </w:t>
      </w:r>
      <w:r w:rsidR="009147AB">
        <w:rPr>
          <w:rFonts w:ascii="Arial" w:hAnsi="Arial" w:cs="Arial"/>
          <w:lang w:val="ro-RO"/>
        </w:rPr>
        <w:t xml:space="preserve">în care </w:t>
      </w:r>
      <w:r w:rsidR="009147AB" w:rsidRPr="009147AB">
        <w:rPr>
          <w:rFonts w:ascii="Arial" w:hAnsi="Arial" w:cs="Arial"/>
          <w:lang w:val="ro-RO"/>
        </w:rPr>
        <w:t xml:space="preserve">nu </w:t>
      </w:r>
      <w:r w:rsidR="009147AB">
        <w:rPr>
          <w:rFonts w:ascii="Arial" w:hAnsi="Arial" w:cs="Arial"/>
          <w:lang w:val="ro-RO"/>
        </w:rPr>
        <w:t xml:space="preserve">s-a putut </w:t>
      </w:r>
      <w:r w:rsidR="009147AB" w:rsidRPr="009147AB">
        <w:rPr>
          <w:rFonts w:ascii="Arial" w:hAnsi="Arial" w:cs="Arial"/>
          <w:lang w:val="ro-RO"/>
        </w:rPr>
        <w:t>efectua munca, precum și func</w:t>
      </w:r>
      <w:r w:rsidR="009147AB">
        <w:rPr>
          <w:rFonts w:ascii="Arial" w:hAnsi="Arial" w:cs="Arial"/>
          <w:lang w:val="ro-RO"/>
        </w:rPr>
        <w:t>ția angajatului ș</w:t>
      </w:r>
      <w:r w:rsidR="009147AB" w:rsidRPr="009147AB">
        <w:rPr>
          <w:rFonts w:ascii="Arial" w:hAnsi="Arial" w:cs="Arial"/>
          <w:lang w:val="ro-RO"/>
        </w:rPr>
        <w:t xml:space="preserve">i motivul pentru care nu </w:t>
      </w:r>
      <w:r w:rsidR="009147AB">
        <w:rPr>
          <w:rFonts w:ascii="Arial" w:hAnsi="Arial" w:cs="Arial"/>
          <w:lang w:val="ro-RO"/>
        </w:rPr>
        <w:t>s-a putut realiza activitatea salarială</w:t>
      </w:r>
      <w:r w:rsidRPr="00A22552">
        <w:rPr>
          <w:rFonts w:ascii="Arial" w:hAnsi="Arial" w:cs="Arial"/>
          <w:lang w:val="ro-RO"/>
        </w:rPr>
        <w:t>.</w:t>
      </w:r>
    </w:p>
    <w:p w14:paraId="4FAFD8BB" w14:textId="47D8A0CD" w:rsidR="00A22552" w:rsidRPr="00A22552" w:rsidRDefault="00A22552" w:rsidP="00A22552">
      <w:pPr>
        <w:tabs>
          <w:tab w:val="left" w:pos="709"/>
          <w:tab w:val="left" w:pos="851"/>
        </w:tabs>
        <w:ind w:left="705" w:hanging="705"/>
        <w:rPr>
          <w:rFonts w:ascii="Arial" w:hAnsi="Arial" w:cs="Arial"/>
          <w:lang w:val="ro-RO"/>
        </w:rPr>
      </w:pPr>
      <w:r w:rsidRPr="00A22552">
        <w:rPr>
          <w:rFonts w:ascii="Arial" w:hAnsi="Arial" w:cs="Arial"/>
          <w:lang w:val="ro-RO"/>
        </w:rPr>
        <w:tab/>
        <w:t xml:space="preserve">b. </w:t>
      </w:r>
      <w:r w:rsidR="009147AB" w:rsidRPr="009147AB">
        <w:rPr>
          <w:rFonts w:ascii="Arial" w:hAnsi="Arial" w:cs="Arial"/>
          <w:lang w:val="ro-RO"/>
        </w:rPr>
        <w:t xml:space="preserve">Angajatorul </w:t>
      </w:r>
      <w:r w:rsidR="009147AB">
        <w:rPr>
          <w:rFonts w:ascii="Arial" w:hAnsi="Arial" w:cs="Arial"/>
          <w:lang w:val="ro-RO"/>
        </w:rPr>
        <w:t xml:space="preserve">va transmite datele </w:t>
      </w:r>
      <w:r w:rsidR="009147AB" w:rsidRPr="009147AB">
        <w:rPr>
          <w:rFonts w:ascii="Arial" w:hAnsi="Arial" w:cs="Arial"/>
          <w:lang w:val="ro-RO"/>
        </w:rPr>
        <w:t>menționat</w:t>
      </w:r>
      <w:r w:rsidR="009147AB">
        <w:rPr>
          <w:rFonts w:ascii="Arial" w:hAnsi="Arial" w:cs="Arial"/>
          <w:lang w:val="ro-RO"/>
        </w:rPr>
        <w:t>e</w:t>
      </w:r>
      <w:r w:rsidR="009147AB" w:rsidRPr="009147AB">
        <w:rPr>
          <w:rFonts w:ascii="Arial" w:hAnsi="Arial" w:cs="Arial"/>
          <w:lang w:val="ro-RO"/>
        </w:rPr>
        <w:t xml:space="preserve"> la punctul </w:t>
      </w:r>
      <w:r w:rsidR="009147AB">
        <w:rPr>
          <w:rFonts w:ascii="Arial" w:hAnsi="Arial" w:cs="Arial"/>
          <w:lang w:val="ro-RO"/>
        </w:rPr>
        <w:t>(</w:t>
      </w:r>
      <w:r w:rsidR="009147AB" w:rsidRPr="009147AB">
        <w:rPr>
          <w:rFonts w:ascii="Arial" w:hAnsi="Arial" w:cs="Arial"/>
          <w:lang w:val="ro-RO"/>
        </w:rPr>
        <w:t>a</w:t>
      </w:r>
      <w:r w:rsidR="009147AB">
        <w:rPr>
          <w:rFonts w:ascii="Arial" w:hAnsi="Arial" w:cs="Arial"/>
          <w:lang w:val="ro-RO"/>
        </w:rPr>
        <w:t>)</w:t>
      </w:r>
      <w:r w:rsidR="009147AB" w:rsidRPr="009147AB">
        <w:rPr>
          <w:rFonts w:ascii="Arial" w:hAnsi="Arial" w:cs="Arial"/>
          <w:lang w:val="ro-RO"/>
        </w:rPr>
        <w:t xml:space="preserve"> în ziua </w:t>
      </w:r>
      <w:r w:rsidR="009147AB">
        <w:rPr>
          <w:rFonts w:ascii="Arial" w:hAnsi="Arial" w:cs="Arial"/>
          <w:lang w:val="ro-RO"/>
        </w:rPr>
        <w:t>la care se face referință</w:t>
      </w:r>
      <w:r w:rsidR="009147AB" w:rsidRPr="009147AB">
        <w:rPr>
          <w:rFonts w:ascii="Arial" w:hAnsi="Arial" w:cs="Arial"/>
          <w:lang w:val="ro-RO"/>
        </w:rPr>
        <w:t>. Notificarea este valabil</w:t>
      </w:r>
      <w:r w:rsidR="009147AB" w:rsidRPr="009147AB">
        <w:rPr>
          <w:rFonts w:ascii="Arial" w:hAnsi="Arial" w:cs="Arial" w:hint="eastAsia"/>
          <w:lang w:val="ro-RO"/>
        </w:rPr>
        <w:t>ă</w:t>
      </w:r>
      <w:r w:rsidR="009147AB" w:rsidRPr="009147AB">
        <w:rPr>
          <w:rFonts w:ascii="Arial" w:hAnsi="Arial" w:cs="Arial"/>
          <w:lang w:val="ro-RO"/>
        </w:rPr>
        <w:t xml:space="preserve"> pentru toat</w:t>
      </w:r>
      <w:r w:rsidR="009147AB" w:rsidRPr="009147AB">
        <w:rPr>
          <w:rFonts w:ascii="Arial" w:hAnsi="Arial" w:cs="Arial" w:hint="eastAsia"/>
          <w:lang w:val="ro-RO"/>
        </w:rPr>
        <w:t>ă</w:t>
      </w:r>
      <w:r w:rsidR="009147AB" w:rsidRPr="009147AB">
        <w:rPr>
          <w:rFonts w:ascii="Arial" w:hAnsi="Arial" w:cs="Arial"/>
          <w:lang w:val="ro-RO"/>
        </w:rPr>
        <w:t xml:space="preserve"> ziua. Dac</w:t>
      </w:r>
      <w:r w:rsidR="009147AB" w:rsidRPr="009147AB">
        <w:rPr>
          <w:rFonts w:ascii="Arial" w:hAnsi="Arial" w:cs="Arial" w:hint="eastAsia"/>
          <w:lang w:val="ro-RO"/>
        </w:rPr>
        <w:t>ă</w:t>
      </w:r>
      <w:r w:rsidR="009147AB" w:rsidRPr="009147AB">
        <w:rPr>
          <w:rFonts w:ascii="Arial" w:hAnsi="Arial" w:cs="Arial"/>
          <w:lang w:val="ro-RO"/>
        </w:rPr>
        <w:t xml:space="preserve"> </w:t>
      </w:r>
      <w:r w:rsidR="009147AB">
        <w:rPr>
          <w:rFonts w:ascii="Arial" w:hAnsi="Arial" w:cs="Arial"/>
          <w:lang w:val="ro-RO"/>
        </w:rPr>
        <w:t>notificarea</w:t>
      </w:r>
      <w:r w:rsidR="009147AB" w:rsidRPr="009147AB">
        <w:rPr>
          <w:rFonts w:ascii="Arial" w:hAnsi="Arial" w:cs="Arial"/>
          <w:lang w:val="ro-RO"/>
        </w:rPr>
        <w:t xml:space="preserve"> se refer</w:t>
      </w:r>
      <w:r w:rsidR="009147AB" w:rsidRPr="009147AB">
        <w:rPr>
          <w:rFonts w:ascii="Arial" w:hAnsi="Arial" w:cs="Arial" w:hint="eastAsia"/>
          <w:lang w:val="ro-RO"/>
        </w:rPr>
        <w:t>ă</w:t>
      </w:r>
      <w:r w:rsidR="009147AB" w:rsidRPr="009147AB">
        <w:rPr>
          <w:rFonts w:ascii="Arial" w:hAnsi="Arial" w:cs="Arial"/>
          <w:lang w:val="ro-RO"/>
        </w:rPr>
        <w:t xml:space="preserve"> la o circumstanț</w:t>
      </w:r>
      <w:r w:rsidR="009147AB" w:rsidRPr="009147AB">
        <w:rPr>
          <w:rFonts w:ascii="Arial" w:hAnsi="Arial" w:cs="Arial" w:hint="eastAsia"/>
          <w:lang w:val="ro-RO"/>
        </w:rPr>
        <w:t>ă</w:t>
      </w:r>
      <w:r w:rsidR="009147AB" w:rsidRPr="009147AB">
        <w:rPr>
          <w:rFonts w:ascii="Arial" w:hAnsi="Arial" w:cs="Arial"/>
          <w:lang w:val="ro-RO"/>
        </w:rPr>
        <w:t xml:space="preserve"> menționat</w:t>
      </w:r>
      <w:r w:rsidR="009147AB" w:rsidRPr="009147AB">
        <w:rPr>
          <w:rFonts w:ascii="Arial" w:hAnsi="Arial" w:cs="Arial" w:hint="eastAsia"/>
          <w:lang w:val="ro-RO"/>
        </w:rPr>
        <w:t>ă</w:t>
      </w:r>
      <w:r w:rsidR="009147AB" w:rsidRPr="009147AB">
        <w:rPr>
          <w:rFonts w:ascii="Arial" w:hAnsi="Arial" w:cs="Arial"/>
          <w:lang w:val="ro-RO"/>
        </w:rPr>
        <w:t xml:space="preserve"> la </w:t>
      </w:r>
      <w:r w:rsidR="009147AB">
        <w:rPr>
          <w:rFonts w:ascii="Arial" w:hAnsi="Arial" w:cs="Arial"/>
          <w:lang w:val="ro-RO"/>
        </w:rPr>
        <w:t>alin.</w:t>
      </w:r>
      <w:r w:rsidR="009147AB" w:rsidRPr="009147AB">
        <w:rPr>
          <w:rFonts w:ascii="Arial" w:hAnsi="Arial" w:cs="Arial"/>
          <w:lang w:val="ro-RO"/>
        </w:rPr>
        <w:t xml:space="preserve"> </w:t>
      </w:r>
      <w:r w:rsidR="009147AB">
        <w:rPr>
          <w:rFonts w:ascii="Arial" w:hAnsi="Arial" w:cs="Arial"/>
          <w:lang w:val="ro-RO"/>
        </w:rPr>
        <w:t>(</w:t>
      </w:r>
      <w:r w:rsidR="009147AB" w:rsidRPr="009147AB">
        <w:rPr>
          <w:rFonts w:ascii="Arial" w:hAnsi="Arial" w:cs="Arial"/>
          <w:lang w:val="ro-RO"/>
        </w:rPr>
        <w:t>5</w:t>
      </w:r>
      <w:r w:rsidR="009147AB">
        <w:rPr>
          <w:rFonts w:ascii="Arial" w:hAnsi="Arial" w:cs="Arial"/>
          <w:lang w:val="ro-RO"/>
        </w:rPr>
        <w:t>)</w:t>
      </w:r>
      <w:r w:rsidR="009147AB" w:rsidRPr="009147AB">
        <w:rPr>
          <w:rFonts w:ascii="Arial" w:hAnsi="Arial" w:cs="Arial"/>
          <w:lang w:val="ro-RO"/>
        </w:rPr>
        <w:t xml:space="preserve"> </w:t>
      </w:r>
      <w:r w:rsidR="009147AB">
        <w:rPr>
          <w:rFonts w:ascii="Arial" w:hAnsi="Arial" w:cs="Arial"/>
          <w:lang w:val="ro-RO"/>
        </w:rPr>
        <w:t>(</w:t>
      </w:r>
      <w:r w:rsidR="009147AB" w:rsidRPr="009147AB">
        <w:rPr>
          <w:rFonts w:ascii="Arial" w:hAnsi="Arial" w:cs="Arial"/>
          <w:lang w:val="ro-RO"/>
        </w:rPr>
        <w:t>a</w:t>
      </w:r>
      <w:r w:rsidR="009147AB">
        <w:rPr>
          <w:rFonts w:ascii="Arial" w:hAnsi="Arial" w:cs="Arial"/>
          <w:lang w:val="ro-RO"/>
        </w:rPr>
        <w:t>)</w:t>
      </w:r>
      <w:r w:rsidR="009147AB" w:rsidRPr="009147AB">
        <w:rPr>
          <w:rFonts w:ascii="Arial" w:hAnsi="Arial" w:cs="Arial"/>
          <w:lang w:val="ro-RO"/>
        </w:rPr>
        <w:t xml:space="preserve"> sau </w:t>
      </w:r>
      <w:r w:rsidR="009147AB">
        <w:rPr>
          <w:rFonts w:ascii="Arial" w:hAnsi="Arial" w:cs="Arial"/>
          <w:lang w:val="ro-RO"/>
        </w:rPr>
        <w:t>(</w:t>
      </w:r>
      <w:r w:rsidR="009147AB" w:rsidRPr="009147AB">
        <w:rPr>
          <w:rFonts w:ascii="Arial" w:hAnsi="Arial" w:cs="Arial"/>
          <w:lang w:val="ro-RO"/>
        </w:rPr>
        <w:t>c</w:t>
      </w:r>
      <w:r w:rsidR="009147AB">
        <w:rPr>
          <w:rFonts w:ascii="Arial" w:hAnsi="Arial" w:cs="Arial"/>
          <w:lang w:val="ro-RO"/>
        </w:rPr>
        <w:t>)</w:t>
      </w:r>
      <w:r w:rsidR="009147AB" w:rsidRPr="009147AB">
        <w:rPr>
          <w:rFonts w:ascii="Arial" w:hAnsi="Arial" w:cs="Arial"/>
          <w:lang w:val="ro-RO"/>
        </w:rPr>
        <w:t xml:space="preserve">, </w:t>
      </w:r>
      <w:r w:rsidR="009147AB">
        <w:rPr>
          <w:rFonts w:ascii="Arial" w:hAnsi="Arial" w:cs="Arial"/>
          <w:lang w:val="ro-RO"/>
        </w:rPr>
        <w:t>notificarea se</w:t>
      </w:r>
      <w:r w:rsidR="009147AB" w:rsidRPr="009147AB">
        <w:rPr>
          <w:rFonts w:ascii="Arial" w:hAnsi="Arial" w:cs="Arial"/>
          <w:lang w:val="ro-RO"/>
        </w:rPr>
        <w:t xml:space="preserve"> va </w:t>
      </w:r>
      <w:r w:rsidR="009147AB">
        <w:rPr>
          <w:rFonts w:ascii="Arial" w:hAnsi="Arial" w:cs="Arial"/>
          <w:lang w:val="ro-RO"/>
        </w:rPr>
        <w:t>transmite către</w:t>
      </w:r>
      <w:r w:rsidR="009147AB" w:rsidRPr="009147AB">
        <w:rPr>
          <w:rFonts w:ascii="Arial" w:hAnsi="Arial" w:cs="Arial"/>
          <w:lang w:val="ro-RO"/>
        </w:rPr>
        <w:t xml:space="preserve"> UWV înainte de ora 10:00 dimineața.</w:t>
      </w:r>
    </w:p>
    <w:p w14:paraId="281A70BA" w14:textId="6E0BADFD" w:rsidR="00A22552" w:rsidRPr="00A22552" w:rsidRDefault="00A22552" w:rsidP="00A22552">
      <w:pPr>
        <w:tabs>
          <w:tab w:val="left" w:pos="709"/>
          <w:tab w:val="left" w:pos="851"/>
        </w:tabs>
        <w:ind w:left="705" w:hanging="705"/>
        <w:rPr>
          <w:rFonts w:ascii="Arial" w:hAnsi="Arial" w:cs="Arial"/>
          <w:lang w:val="ro-RO"/>
        </w:rPr>
      </w:pPr>
      <w:r w:rsidRPr="00A22552">
        <w:rPr>
          <w:rFonts w:ascii="Arial" w:hAnsi="Arial" w:cs="Arial"/>
          <w:lang w:val="ro-RO"/>
        </w:rPr>
        <w:tab/>
        <w:t xml:space="preserve">c. </w:t>
      </w:r>
      <w:r w:rsidR="00C840FC" w:rsidRPr="00C840FC">
        <w:rPr>
          <w:rFonts w:ascii="Arial" w:hAnsi="Arial" w:cs="Arial"/>
          <w:lang w:val="ro-RO"/>
        </w:rPr>
        <w:t>În notificarea menționat</w:t>
      </w:r>
      <w:r w:rsidR="00C840FC" w:rsidRPr="00C840FC">
        <w:rPr>
          <w:rFonts w:ascii="Arial" w:hAnsi="Arial" w:cs="Arial" w:hint="eastAsia"/>
          <w:lang w:val="ro-RO"/>
        </w:rPr>
        <w:t>ă</w:t>
      </w:r>
      <w:r w:rsidR="00C840FC" w:rsidRPr="00C840FC">
        <w:rPr>
          <w:rFonts w:ascii="Arial" w:hAnsi="Arial" w:cs="Arial"/>
          <w:lang w:val="ro-RO"/>
        </w:rPr>
        <w:t xml:space="preserve"> la punctul </w:t>
      </w:r>
      <w:r w:rsidR="00C840FC">
        <w:rPr>
          <w:rFonts w:ascii="Arial" w:hAnsi="Arial" w:cs="Arial"/>
          <w:lang w:val="ro-RO"/>
        </w:rPr>
        <w:t>(</w:t>
      </w:r>
      <w:r w:rsidR="00C840FC" w:rsidRPr="00C840FC">
        <w:rPr>
          <w:rFonts w:ascii="Arial" w:hAnsi="Arial" w:cs="Arial"/>
          <w:lang w:val="ro-RO"/>
        </w:rPr>
        <w:t>a</w:t>
      </w:r>
      <w:r w:rsidR="00C840FC">
        <w:rPr>
          <w:rFonts w:ascii="Arial" w:hAnsi="Arial" w:cs="Arial"/>
          <w:lang w:val="ro-RO"/>
        </w:rPr>
        <w:t>)</w:t>
      </w:r>
      <w:r w:rsidR="00C840FC" w:rsidRPr="00C840FC">
        <w:rPr>
          <w:rFonts w:ascii="Arial" w:hAnsi="Arial" w:cs="Arial"/>
          <w:lang w:val="ro-RO"/>
        </w:rPr>
        <w:t xml:space="preserve">, angajatorul </w:t>
      </w:r>
      <w:r w:rsidR="00C840FC">
        <w:rPr>
          <w:rFonts w:ascii="Arial" w:hAnsi="Arial" w:cs="Arial"/>
          <w:lang w:val="ro-RO"/>
        </w:rPr>
        <w:t>va utiliza</w:t>
      </w:r>
      <w:r w:rsidR="00C840FC" w:rsidRPr="00C840FC">
        <w:rPr>
          <w:rFonts w:ascii="Arial" w:hAnsi="Arial" w:cs="Arial"/>
          <w:lang w:val="ro-RO"/>
        </w:rPr>
        <w:t xml:space="preserve"> formularul pus la dispoziție de UWV în acest scop.</w:t>
      </w:r>
    </w:p>
    <w:p w14:paraId="19634D8A" w14:textId="77777777" w:rsidR="00A22552" w:rsidRPr="00A22552" w:rsidRDefault="00A22552" w:rsidP="00A22552">
      <w:pPr>
        <w:tabs>
          <w:tab w:val="left" w:pos="709"/>
          <w:tab w:val="left" w:pos="851"/>
        </w:tabs>
        <w:ind w:left="705" w:hanging="705"/>
        <w:rPr>
          <w:rFonts w:ascii="Arial" w:hAnsi="Arial" w:cs="Arial"/>
          <w:lang w:val="ro-RO"/>
        </w:rPr>
      </w:pPr>
    </w:p>
    <w:p w14:paraId="11A262EE" w14:textId="36F20635" w:rsidR="00A22552" w:rsidRPr="00A22552" w:rsidRDefault="00A22552" w:rsidP="00A22552">
      <w:pPr>
        <w:ind w:left="705" w:hanging="705"/>
        <w:rPr>
          <w:rFonts w:ascii="Arial" w:hAnsi="Arial" w:cs="Arial"/>
          <w:lang w:val="ro-RO"/>
        </w:rPr>
      </w:pPr>
      <w:r w:rsidRPr="00A22552">
        <w:rPr>
          <w:rFonts w:ascii="Arial" w:hAnsi="Arial" w:cs="Arial"/>
          <w:lang w:val="ro-RO"/>
        </w:rPr>
        <w:t>7.</w:t>
      </w:r>
      <w:r w:rsidRPr="00A22552">
        <w:rPr>
          <w:rFonts w:ascii="Arial" w:hAnsi="Arial" w:cs="Arial"/>
          <w:lang w:val="ro-RO"/>
        </w:rPr>
        <w:tab/>
      </w:r>
      <w:r w:rsidR="00A34B2F" w:rsidRPr="00A34B2F">
        <w:rPr>
          <w:rFonts w:ascii="Arial" w:hAnsi="Arial" w:cs="Arial"/>
          <w:lang w:val="ro-RO"/>
        </w:rPr>
        <w:t>În cazul în care angajatul, dup</w:t>
      </w:r>
      <w:r w:rsidR="00A34B2F" w:rsidRPr="00A34B2F">
        <w:rPr>
          <w:rFonts w:ascii="Arial" w:hAnsi="Arial" w:cs="Arial" w:hint="eastAsia"/>
          <w:lang w:val="ro-RO"/>
        </w:rPr>
        <w:t>ă</w:t>
      </w:r>
      <w:r w:rsidR="00A34B2F" w:rsidRPr="00A34B2F">
        <w:rPr>
          <w:rFonts w:ascii="Arial" w:hAnsi="Arial" w:cs="Arial"/>
          <w:lang w:val="ro-RO"/>
        </w:rPr>
        <w:t xml:space="preserve"> încheierea perioadei pentru care angajatorul </w:t>
      </w:r>
      <w:r w:rsidR="00A34B2F">
        <w:rPr>
          <w:rFonts w:ascii="Arial" w:hAnsi="Arial" w:cs="Arial"/>
          <w:lang w:val="ro-RO"/>
        </w:rPr>
        <w:t>are</w:t>
      </w:r>
      <w:r w:rsidR="00A34B2F" w:rsidRPr="00A34B2F">
        <w:rPr>
          <w:rFonts w:ascii="Arial" w:hAnsi="Arial" w:cs="Arial"/>
          <w:lang w:val="ro-RO"/>
        </w:rPr>
        <w:t xml:space="preserve"> obliga</w:t>
      </w:r>
      <w:r w:rsidR="00A34B2F">
        <w:rPr>
          <w:rFonts w:ascii="Arial" w:hAnsi="Arial" w:cs="Arial"/>
          <w:lang w:val="ro-RO"/>
        </w:rPr>
        <w:t>ția</w:t>
      </w:r>
      <w:r w:rsidR="00A34B2F" w:rsidRPr="00A34B2F">
        <w:rPr>
          <w:rFonts w:ascii="Arial" w:hAnsi="Arial" w:cs="Arial"/>
          <w:lang w:val="ro-RO"/>
        </w:rPr>
        <w:t xml:space="preserve"> s</w:t>
      </w:r>
      <w:r w:rsidR="00A34B2F" w:rsidRPr="00A34B2F">
        <w:rPr>
          <w:rFonts w:ascii="Arial" w:hAnsi="Arial" w:cs="Arial" w:hint="eastAsia"/>
          <w:lang w:val="ro-RO"/>
        </w:rPr>
        <w:t>ă</w:t>
      </w:r>
      <w:r w:rsidR="00A34B2F" w:rsidRPr="00A34B2F">
        <w:rPr>
          <w:rFonts w:ascii="Arial" w:hAnsi="Arial" w:cs="Arial"/>
          <w:lang w:val="ro-RO"/>
        </w:rPr>
        <w:t xml:space="preserve"> pl</w:t>
      </w:r>
      <w:r w:rsidR="00A34B2F" w:rsidRPr="00A34B2F">
        <w:rPr>
          <w:rFonts w:ascii="Arial" w:hAnsi="Arial" w:cs="Arial" w:hint="eastAsia"/>
          <w:lang w:val="ro-RO"/>
        </w:rPr>
        <w:t>ă</w:t>
      </w:r>
      <w:r w:rsidR="00A34B2F" w:rsidRPr="00A34B2F">
        <w:rPr>
          <w:rFonts w:ascii="Arial" w:hAnsi="Arial" w:cs="Arial"/>
          <w:lang w:val="ro-RO"/>
        </w:rPr>
        <w:t>teasc</w:t>
      </w:r>
      <w:r w:rsidR="00A34B2F" w:rsidRPr="00A34B2F">
        <w:rPr>
          <w:rFonts w:ascii="Arial" w:hAnsi="Arial" w:cs="Arial" w:hint="eastAsia"/>
          <w:lang w:val="ro-RO"/>
        </w:rPr>
        <w:t>ă</w:t>
      </w:r>
      <w:r w:rsidR="00A34B2F" w:rsidRPr="00A34B2F">
        <w:rPr>
          <w:rFonts w:ascii="Arial" w:hAnsi="Arial" w:cs="Arial"/>
          <w:lang w:val="ro-RO"/>
        </w:rPr>
        <w:t xml:space="preserve"> în continuare salariul conform celor de mai sus, are dreptul la o </w:t>
      </w:r>
      <w:r w:rsidR="00A34B2F">
        <w:rPr>
          <w:rFonts w:ascii="Arial" w:hAnsi="Arial" w:cs="Arial"/>
          <w:lang w:val="ro-RO"/>
        </w:rPr>
        <w:t>indemnizație</w:t>
      </w:r>
      <w:r w:rsidR="00A34B2F" w:rsidRPr="00A34B2F">
        <w:rPr>
          <w:rFonts w:ascii="Arial" w:hAnsi="Arial" w:cs="Arial"/>
          <w:lang w:val="ro-RO"/>
        </w:rPr>
        <w:t xml:space="preserve"> în temeiul Legii asigur</w:t>
      </w:r>
      <w:r w:rsidR="00A34B2F" w:rsidRPr="00A34B2F">
        <w:rPr>
          <w:rFonts w:ascii="Arial" w:hAnsi="Arial" w:cs="Arial" w:hint="eastAsia"/>
          <w:lang w:val="ro-RO"/>
        </w:rPr>
        <w:t>ă</w:t>
      </w:r>
      <w:r w:rsidR="00A34B2F" w:rsidRPr="00A34B2F">
        <w:rPr>
          <w:rFonts w:ascii="Arial" w:hAnsi="Arial" w:cs="Arial"/>
          <w:lang w:val="ro-RO"/>
        </w:rPr>
        <w:t>rilor pentru șomaj, angajatorul este obligat s</w:t>
      </w:r>
      <w:r w:rsidR="00A34B2F" w:rsidRPr="00A34B2F">
        <w:rPr>
          <w:rFonts w:ascii="Arial" w:hAnsi="Arial" w:cs="Arial" w:hint="eastAsia"/>
          <w:lang w:val="ro-RO"/>
        </w:rPr>
        <w:t>ă</w:t>
      </w:r>
      <w:r w:rsidR="00A34B2F" w:rsidRPr="00A34B2F">
        <w:rPr>
          <w:rFonts w:ascii="Arial" w:hAnsi="Arial" w:cs="Arial"/>
          <w:lang w:val="ro-RO"/>
        </w:rPr>
        <w:t xml:space="preserve"> </w:t>
      </w:r>
      <w:r w:rsidR="00A34B2F">
        <w:rPr>
          <w:rFonts w:ascii="Arial" w:hAnsi="Arial" w:cs="Arial"/>
          <w:lang w:val="ro-RO"/>
        </w:rPr>
        <w:t xml:space="preserve">plătească un supliment </w:t>
      </w:r>
      <w:r w:rsidR="00A34B2F" w:rsidRPr="00A34B2F">
        <w:rPr>
          <w:rFonts w:ascii="Arial" w:hAnsi="Arial" w:cs="Arial"/>
          <w:lang w:val="ro-RO"/>
        </w:rPr>
        <w:t>de 25% din salariul zilnic la care se calculeaz</w:t>
      </w:r>
      <w:r w:rsidR="00A34B2F" w:rsidRPr="00A34B2F">
        <w:rPr>
          <w:rFonts w:ascii="Arial" w:hAnsi="Arial" w:cs="Arial" w:hint="eastAsia"/>
          <w:lang w:val="ro-RO"/>
        </w:rPr>
        <w:t>ă</w:t>
      </w:r>
      <w:r w:rsidR="00A34B2F" w:rsidRPr="00A34B2F">
        <w:rPr>
          <w:rFonts w:ascii="Arial" w:hAnsi="Arial" w:cs="Arial"/>
          <w:lang w:val="ro-RO"/>
        </w:rPr>
        <w:t xml:space="preserve"> prestația respectiv</w:t>
      </w:r>
      <w:r w:rsidR="00A34B2F" w:rsidRPr="00A34B2F">
        <w:rPr>
          <w:rFonts w:ascii="Arial" w:hAnsi="Arial" w:cs="Arial" w:hint="eastAsia"/>
          <w:lang w:val="ro-RO"/>
        </w:rPr>
        <w:t>ă</w:t>
      </w:r>
      <w:r w:rsidR="00A34B2F" w:rsidRPr="00A34B2F">
        <w:rPr>
          <w:rFonts w:ascii="Arial" w:hAnsi="Arial" w:cs="Arial"/>
          <w:lang w:val="ro-RO"/>
        </w:rPr>
        <w:t xml:space="preserve"> pentru fiecare circumstanț</w:t>
      </w:r>
      <w:r w:rsidR="00A34B2F" w:rsidRPr="00A34B2F">
        <w:rPr>
          <w:rFonts w:ascii="Arial" w:hAnsi="Arial" w:cs="Arial" w:hint="eastAsia"/>
          <w:lang w:val="ro-RO"/>
        </w:rPr>
        <w:t>ă</w:t>
      </w:r>
      <w:r w:rsidR="00A34B2F" w:rsidRPr="00A34B2F">
        <w:rPr>
          <w:rFonts w:ascii="Arial" w:hAnsi="Arial" w:cs="Arial"/>
          <w:lang w:val="ro-RO"/>
        </w:rPr>
        <w:t xml:space="preserve"> natural</w:t>
      </w:r>
      <w:r w:rsidR="00A34B2F" w:rsidRPr="00A34B2F">
        <w:rPr>
          <w:rFonts w:ascii="Arial" w:hAnsi="Arial" w:cs="Arial" w:hint="eastAsia"/>
          <w:lang w:val="ro-RO"/>
        </w:rPr>
        <w:t>ă</w:t>
      </w:r>
      <w:r w:rsidR="00A34B2F" w:rsidRPr="00A34B2F">
        <w:rPr>
          <w:rFonts w:ascii="Arial" w:hAnsi="Arial" w:cs="Arial"/>
          <w:lang w:val="ro-RO"/>
        </w:rPr>
        <w:t xml:space="preserve"> extraordinar</w:t>
      </w:r>
      <w:r w:rsidR="00A34B2F" w:rsidRPr="00A34B2F">
        <w:rPr>
          <w:rFonts w:ascii="Arial" w:hAnsi="Arial" w:cs="Arial" w:hint="eastAsia"/>
          <w:lang w:val="ro-RO"/>
        </w:rPr>
        <w:t>ă</w:t>
      </w:r>
      <w:r w:rsidR="00A34B2F" w:rsidRPr="00A34B2F">
        <w:rPr>
          <w:rFonts w:ascii="Arial" w:hAnsi="Arial" w:cs="Arial"/>
          <w:lang w:val="ro-RO"/>
        </w:rPr>
        <w:t xml:space="preserve">, în conformitate cu </w:t>
      </w:r>
      <w:r w:rsidR="00A34B2F">
        <w:rPr>
          <w:rFonts w:ascii="Arial" w:hAnsi="Arial" w:cs="Arial"/>
          <w:lang w:val="ro-RO"/>
        </w:rPr>
        <w:t>alin.</w:t>
      </w:r>
      <w:r w:rsidR="00A34B2F" w:rsidRPr="00A34B2F">
        <w:rPr>
          <w:rFonts w:ascii="Arial" w:hAnsi="Arial" w:cs="Arial"/>
          <w:lang w:val="ro-RO"/>
        </w:rPr>
        <w:t xml:space="preserve"> 5a și 5c, pentru maximum 8 zile lucr</w:t>
      </w:r>
      <w:r w:rsidR="00A34B2F" w:rsidRPr="00A34B2F">
        <w:rPr>
          <w:rFonts w:ascii="Arial" w:hAnsi="Arial" w:cs="Arial" w:hint="eastAsia"/>
          <w:lang w:val="ro-RO"/>
        </w:rPr>
        <w:t>ă</w:t>
      </w:r>
      <w:r w:rsidR="00A34B2F" w:rsidRPr="00A34B2F">
        <w:rPr>
          <w:rFonts w:ascii="Arial" w:hAnsi="Arial" w:cs="Arial"/>
          <w:lang w:val="ro-RO"/>
        </w:rPr>
        <w:t>toare și maximum 19 zile lucr</w:t>
      </w:r>
      <w:r w:rsidR="00A34B2F" w:rsidRPr="00A34B2F">
        <w:rPr>
          <w:rFonts w:ascii="Arial" w:hAnsi="Arial" w:cs="Arial" w:hint="eastAsia"/>
          <w:lang w:val="ro-RO"/>
        </w:rPr>
        <w:t>ă</w:t>
      </w:r>
      <w:r w:rsidR="00A34B2F" w:rsidRPr="00A34B2F">
        <w:rPr>
          <w:rFonts w:ascii="Arial" w:hAnsi="Arial" w:cs="Arial"/>
          <w:lang w:val="ro-RO"/>
        </w:rPr>
        <w:t>toare în total.</w:t>
      </w:r>
    </w:p>
    <w:p w14:paraId="1DB9F5FE" w14:textId="04F4ACFD" w:rsidR="00A22552" w:rsidRPr="00A22552" w:rsidRDefault="00A22552" w:rsidP="00A22552">
      <w:pPr>
        <w:ind w:left="705" w:hanging="705"/>
        <w:rPr>
          <w:rFonts w:ascii="Arial" w:hAnsi="Arial" w:cs="Arial"/>
          <w:lang w:val="ro-RO"/>
        </w:rPr>
      </w:pPr>
      <w:r w:rsidRPr="00A22552">
        <w:rPr>
          <w:rFonts w:ascii="Arial" w:hAnsi="Arial" w:cs="Arial"/>
          <w:lang w:val="ro-RO"/>
        </w:rPr>
        <w:t xml:space="preserve">            </w:t>
      </w:r>
      <w:r w:rsidR="00A34B2F" w:rsidRPr="00A34B2F">
        <w:rPr>
          <w:rFonts w:ascii="Arial" w:hAnsi="Arial" w:cs="Arial"/>
          <w:lang w:val="ro-RO"/>
        </w:rPr>
        <w:t xml:space="preserve">În urma unei întreruperi </w:t>
      </w:r>
      <w:r w:rsidR="00A34B2F">
        <w:rPr>
          <w:rFonts w:ascii="Arial" w:hAnsi="Arial" w:cs="Arial"/>
          <w:lang w:val="ro-RO"/>
        </w:rPr>
        <w:t>ca urmarea a</w:t>
      </w:r>
      <w:r w:rsidR="00A34B2F" w:rsidRPr="00A34B2F">
        <w:rPr>
          <w:rFonts w:ascii="Arial" w:hAnsi="Arial" w:cs="Arial"/>
          <w:lang w:val="ro-RO"/>
        </w:rPr>
        <w:t xml:space="preserve"> unei circumstanțe naturale extraordinare în temeiul </w:t>
      </w:r>
      <w:r w:rsidR="00A34B2F">
        <w:rPr>
          <w:rFonts w:ascii="Arial" w:hAnsi="Arial" w:cs="Arial"/>
          <w:lang w:val="ro-RO"/>
        </w:rPr>
        <w:t>alin.</w:t>
      </w:r>
      <w:r w:rsidR="00A34B2F" w:rsidRPr="00A34B2F">
        <w:rPr>
          <w:rFonts w:ascii="Arial" w:hAnsi="Arial" w:cs="Arial"/>
          <w:lang w:val="ro-RO"/>
        </w:rPr>
        <w:t xml:space="preserve"> 5b, dup</w:t>
      </w:r>
      <w:r w:rsidR="00A34B2F" w:rsidRPr="00A34B2F">
        <w:rPr>
          <w:rFonts w:ascii="Arial" w:hAnsi="Arial" w:cs="Arial" w:hint="eastAsia"/>
          <w:lang w:val="ro-RO"/>
        </w:rPr>
        <w:t>ă</w:t>
      </w:r>
      <w:r w:rsidR="00A34B2F" w:rsidRPr="00A34B2F">
        <w:rPr>
          <w:rFonts w:ascii="Arial" w:hAnsi="Arial" w:cs="Arial"/>
          <w:lang w:val="ro-RO"/>
        </w:rPr>
        <w:t xml:space="preserve"> încheierea perioadei pentru care angajatorul </w:t>
      </w:r>
      <w:r w:rsidR="00A34B2F">
        <w:rPr>
          <w:rFonts w:ascii="Arial" w:hAnsi="Arial" w:cs="Arial"/>
          <w:lang w:val="ro-RO"/>
        </w:rPr>
        <w:t>are</w:t>
      </w:r>
      <w:r w:rsidR="00A34B2F" w:rsidRPr="00A34B2F">
        <w:rPr>
          <w:rFonts w:ascii="Arial" w:hAnsi="Arial" w:cs="Arial"/>
          <w:lang w:val="ro-RO"/>
        </w:rPr>
        <w:t xml:space="preserve"> obliga</w:t>
      </w:r>
      <w:r w:rsidR="00A34B2F">
        <w:rPr>
          <w:rFonts w:ascii="Arial" w:hAnsi="Arial" w:cs="Arial"/>
          <w:lang w:val="ro-RO"/>
        </w:rPr>
        <w:t>ția</w:t>
      </w:r>
      <w:r w:rsidR="00A34B2F" w:rsidRPr="00A34B2F">
        <w:rPr>
          <w:rFonts w:ascii="Arial" w:hAnsi="Arial" w:cs="Arial"/>
          <w:lang w:val="ro-RO"/>
        </w:rPr>
        <w:t xml:space="preserve"> s</w:t>
      </w:r>
      <w:r w:rsidR="00A34B2F" w:rsidRPr="00A34B2F">
        <w:rPr>
          <w:rFonts w:ascii="Arial" w:hAnsi="Arial" w:cs="Arial" w:hint="eastAsia"/>
          <w:lang w:val="ro-RO"/>
        </w:rPr>
        <w:t>ă</w:t>
      </w:r>
      <w:r w:rsidR="00A34B2F" w:rsidRPr="00A34B2F">
        <w:rPr>
          <w:rFonts w:ascii="Arial" w:hAnsi="Arial" w:cs="Arial"/>
          <w:lang w:val="ro-RO"/>
        </w:rPr>
        <w:t xml:space="preserve"> pl</w:t>
      </w:r>
      <w:r w:rsidR="00A34B2F" w:rsidRPr="00A34B2F">
        <w:rPr>
          <w:rFonts w:ascii="Arial" w:hAnsi="Arial" w:cs="Arial" w:hint="eastAsia"/>
          <w:lang w:val="ro-RO"/>
        </w:rPr>
        <w:t>ă</w:t>
      </w:r>
      <w:r w:rsidR="00A34B2F" w:rsidRPr="00A34B2F">
        <w:rPr>
          <w:rFonts w:ascii="Arial" w:hAnsi="Arial" w:cs="Arial"/>
          <w:lang w:val="ro-RO"/>
        </w:rPr>
        <w:t>teasc</w:t>
      </w:r>
      <w:r w:rsidR="00A34B2F" w:rsidRPr="00A34B2F">
        <w:rPr>
          <w:rFonts w:ascii="Arial" w:hAnsi="Arial" w:cs="Arial" w:hint="eastAsia"/>
          <w:lang w:val="ro-RO"/>
        </w:rPr>
        <w:t>ă</w:t>
      </w:r>
      <w:r w:rsidR="00A34B2F" w:rsidRPr="00A34B2F">
        <w:rPr>
          <w:rFonts w:ascii="Arial" w:hAnsi="Arial" w:cs="Arial"/>
          <w:lang w:val="ro-RO"/>
        </w:rPr>
        <w:t xml:space="preserve"> în continuare salariul în temeiul prezentului </w:t>
      </w:r>
      <w:r w:rsidR="00A34B2F">
        <w:rPr>
          <w:rFonts w:ascii="Arial" w:hAnsi="Arial" w:cs="Arial"/>
          <w:lang w:val="ro-RO"/>
        </w:rPr>
        <w:t>alin.</w:t>
      </w:r>
      <w:r w:rsidR="00A34B2F" w:rsidRPr="00A34B2F">
        <w:rPr>
          <w:rFonts w:ascii="Arial" w:hAnsi="Arial" w:cs="Arial"/>
          <w:lang w:val="ro-RO"/>
        </w:rPr>
        <w:t xml:space="preserve"> 5b, angajatorul este obligat s</w:t>
      </w:r>
      <w:r w:rsidR="00A34B2F" w:rsidRPr="00A34B2F">
        <w:rPr>
          <w:rFonts w:ascii="Arial" w:hAnsi="Arial" w:cs="Arial" w:hint="eastAsia"/>
          <w:lang w:val="ro-RO"/>
        </w:rPr>
        <w:t>ă</w:t>
      </w:r>
      <w:r w:rsidR="00A34B2F" w:rsidRPr="00A34B2F">
        <w:rPr>
          <w:rFonts w:ascii="Arial" w:hAnsi="Arial" w:cs="Arial"/>
          <w:lang w:val="ro-RO"/>
        </w:rPr>
        <w:t xml:space="preserve"> </w:t>
      </w:r>
      <w:r w:rsidR="00A34B2F">
        <w:rPr>
          <w:rFonts w:ascii="Arial" w:hAnsi="Arial" w:cs="Arial"/>
          <w:lang w:val="ro-RO"/>
        </w:rPr>
        <w:t>plătească</w:t>
      </w:r>
      <w:r w:rsidR="00A34B2F" w:rsidRPr="00A34B2F">
        <w:rPr>
          <w:rFonts w:ascii="Arial" w:hAnsi="Arial" w:cs="Arial"/>
          <w:lang w:val="ro-RO"/>
        </w:rPr>
        <w:t xml:space="preserve"> un supliment de 25% din salariul zilnic pentru maximum 2 zile lucr</w:t>
      </w:r>
      <w:r w:rsidR="00A34B2F" w:rsidRPr="00A34B2F">
        <w:rPr>
          <w:rFonts w:ascii="Arial" w:hAnsi="Arial" w:cs="Arial" w:hint="eastAsia"/>
          <w:lang w:val="ro-RO"/>
        </w:rPr>
        <w:t>ă</w:t>
      </w:r>
      <w:r w:rsidR="00A34B2F" w:rsidRPr="00A34B2F">
        <w:rPr>
          <w:rFonts w:ascii="Arial" w:hAnsi="Arial" w:cs="Arial"/>
          <w:lang w:val="ro-RO"/>
        </w:rPr>
        <w:t>toare</w:t>
      </w:r>
      <w:r w:rsidR="00A34B2F">
        <w:rPr>
          <w:rFonts w:ascii="Arial" w:hAnsi="Arial" w:cs="Arial"/>
          <w:lang w:val="ro-RO"/>
        </w:rPr>
        <w:t xml:space="preserve"> </w:t>
      </w:r>
      <w:r w:rsidR="00A34B2F" w:rsidRPr="00A34B2F">
        <w:rPr>
          <w:rFonts w:ascii="Arial" w:hAnsi="Arial" w:cs="Arial"/>
          <w:lang w:val="ro-RO"/>
        </w:rPr>
        <w:t xml:space="preserve">la care </w:t>
      </w:r>
      <w:r w:rsidR="00A34B2F">
        <w:rPr>
          <w:rFonts w:ascii="Arial" w:hAnsi="Arial" w:cs="Arial"/>
          <w:lang w:val="ro-RO"/>
        </w:rPr>
        <w:t>face referire indemnizația</w:t>
      </w:r>
      <w:r w:rsidRPr="00A22552">
        <w:rPr>
          <w:rFonts w:ascii="Arial" w:hAnsi="Arial" w:cs="Arial"/>
          <w:lang w:val="ro-RO"/>
        </w:rPr>
        <w:t>.</w:t>
      </w:r>
    </w:p>
    <w:p w14:paraId="021EC73A" w14:textId="77777777" w:rsidR="00A22552" w:rsidRPr="00A22552" w:rsidRDefault="00A22552" w:rsidP="00A22552">
      <w:pPr>
        <w:ind w:left="705" w:hanging="705"/>
        <w:rPr>
          <w:rFonts w:ascii="Arial" w:hAnsi="Arial" w:cs="Arial"/>
          <w:lang w:val="ro-RO"/>
        </w:rPr>
      </w:pPr>
    </w:p>
    <w:p w14:paraId="71CDA727" w14:textId="4E232E83" w:rsidR="00A22552" w:rsidRPr="00A22552" w:rsidRDefault="00A22552" w:rsidP="00A22552">
      <w:pPr>
        <w:ind w:left="705" w:hanging="705"/>
        <w:rPr>
          <w:rFonts w:ascii="Arial" w:hAnsi="Arial" w:cs="Arial"/>
          <w:lang w:val="ro-RO"/>
        </w:rPr>
      </w:pPr>
      <w:r w:rsidRPr="00A22552">
        <w:rPr>
          <w:rFonts w:ascii="Arial" w:hAnsi="Arial" w:cs="Arial"/>
          <w:lang w:val="ro-RO"/>
        </w:rPr>
        <w:t xml:space="preserve">            </w:t>
      </w:r>
      <w:r w:rsidR="00A34B2F" w:rsidRPr="00A34B2F">
        <w:rPr>
          <w:rFonts w:ascii="Arial" w:hAnsi="Arial" w:cs="Arial"/>
          <w:lang w:val="ro-RO"/>
        </w:rPr>
        <w:t>Dup</w:t>
      </w:r>
      <w:r w:rsidR="00A34B2F" w:rsidRPr="00A34B2F">
        <w:rPr>
          <w:rFonts w:ascii="Arial" w:hAnsi="Arial" w:cs="Arial" w:hint="eastAsia"/>
          <w:lang w:val="ro-RO"/>
        </w:rPr>
        <w:t>ă</w:t>
      </w:r>
      <w:r w:rsidR="00A34B2F" w:rsidRPr="00A34B2F">
        <w:rPr>
          <w:rFonts w:ascii="Arial" w:hAnsi="Arial" w:cs="Arial"/>
          <w:lang w:val="ro-RO"/>
        </w:rPr>
        <w:t xml:space="preserve"> perioadele menționate mai sus, angajatorul </w:t>
      </w:r>
      <w:r w:rsidR="00A34B2F">
        <w:rPr>
          <w:rFonts w:ascii="Arial" w:hAnsi="Arial" w:cs="Arial"/>
          <w:lang w:val="ro-RO"/>
        </w:rPr>
        <w:t>are</w:t>
      </w:r>
      <w:r w:rsidR="00A34B2F" w:rsidRPr="00A34B2F">
        <w:rPr>
          <w:rFonts w:ascii="Arial" w:hAnsi="Arial" w:cs="Arial"/>
          <w:lang w:val="ro-RO"/>
        </w:rPr>
        <w:t xml:space="preserve"> în continuare obliga</w:t>
      </w:r>
      <w:r w:rsidR="00A34B2F">
        <w:rPr>
          <w:rFonts w:ascii="Arial" w:hAnsi="Arial" w:cs="Arial"/>
          <w:lang w:val="ro-RO"/>
        </w:rPr>
        <w:t xml:space="preserve">ția de a plăti un </w:t>
      </w:r>
      <w:r w:rsidR="00A34B2F" w:rsidRPr="00A34B2F">
        <w:rPr>
          <w:rFonts w:ascii="Arial" w:hAnsi="Arial" w:cs="Arial"/>
          <w:lang w:val="ro-RO"/>
        </w:rPr>
        <w:t xml:space="preserve">supliment de 10% din salariul zilnic </w:t>
      </w:r>
      <w:r w:rsidR="00A34B2F">
        <w:rPr>
          <w:rFonts w:ascii="Arial" w:hAnsi="Arial" w:cs="Arial"/>
          <w:lang w:val="ro-RO"/>
        </w:rPr>
        <w:t>în</w:t>
      </w:r>
      <w:r w:rsidR="00A34B2F" w:rsidRPr="00A34B2F">
        <w:rPr>
          <w:rFonts w:ascii="Arial" w:hAnsi="Arial" w:cs="Arial"/>
          <w:lang w:val="ro-RO"/>
        </w:rPr>
        <w:t xml:space="preserve"> baza c</w:t>
      </w:r>
      <w:r w:rsidR="00A34B2F" w:rsidRPr="00A34B2F">
        <w:rPr>
          <w:rFonts w:ascii="Arial" w:hAnsi="Arial" w:cs="Arial" w:hint="eastAsia"/>
          <w:lang w:val="ro-RO"/>
        </w:rPr>
        <w:t>ă</w:t>
      </w:r>
      <w:r w:rsidR="00A34B2F" w:rsidRPr="00A34B2F">
        <w:rPr>
          <w:rFonts w:ascii="Arial" w:hAnsi="Arial" w:cs="Arial"/>
          <w:lang w:val="ro-RO"/>
        </w:rPr>
        <w:t>ruia a fost calculat</w:t>
      </w:r>
      <w:r w:rsidR="00A34B2F" w:rsidRPr="00A34B2F">
        <w:rPr>
          <w:rFonts w:ascii="Arial" w:hAnsi="Arial" w:cs="Arial" w:hint="eastAsia"/>
          <w:lang w:val="ro-RO"/>
        </w:rPr>
        <w:t>ă</w:t>
      </w:r>
      <w:r w:rsidR="00A34B2F" w:rsidRPr="00A34B2F">
        <w:rPr>
          <w:rFonts w:ascii="Arial" w:hAnsi="Arial" w:cs="Arial"/>
          <w:lang w:val="ro-RO"/>
        </w:rPr>
        <w:t xml:space="preserve"> prestația.</w:t>
      </w:r>
    </w:p>
    <w:p w14:paraId="79926E04" w14:textId="77777777" w:rsidR="00A22552" w:rsidRPr="00A22552" w:rsidRDefault="00A22552" w:rsidP="00A22552">
      <w:pPr>
        <w:ind w:left="570" w:hanging="570"/>
        <w:rPr>
          <w:rFonts w:ascii="Arial" w:hAnsi="Arial" w:cs="Arial"/>
          <w:lang w:val="ro-RO"/>
        </w:rPr>
      </w:pPr>
    </w:p>
    <w:p w14:paraId="01938120" w14:textId="77777777" w:rsidR="00A22552" w:rsidRPr="00A22552" w:rsidRDefault="00A22552" w:rsidP="00A22552">
      <w:pPr>
        <w:tabs>
          <w:tab w:val="left" w:pos="709"/>
          <w:tab w:val="left" w:pos="851"/>
        </w:tabs>
        <w:ind w:left="705" w:hanging="705"/>
        <w:rPr>
          <w:rFonts w:ascii="Arial" w:hAnsi="Arial" w:cs="Arial"/>
          <w:lang w:val="ro-RO"/>
        </w:rPr>
      </w:pPr>
    </w:p>
    <w:p w14:paraId="12CD4ADF"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p>
    <w:p w14:paraId="68BE00DC"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p>
    <w:p w14:paraId="09949E49" w14:textId="5A3D2489" w:rsidR="00842B98" w:rsidRPr="00EA74D4" w:rsidRDefault="00842B98" w:rsidP="00842B98">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 xml:space="preserve">Articolul 15 </w:t>
      </w:r>
      <w:r>
        <w:rPr>
          <w:rFonts w:ascii="Arial" w:hAnsi="Arial" w:cs="Arial"/>
          <w:b/>
          <w:bCs/>
          <w:lang w:val="ro-RO"/>
        </w:rPr>
        <w:t>Abrogat</w:t>
      </w:r>
    </w:p>
    <w:p w14:paraId="50BB85A8" w14:textId="4EB6BDD5"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Cs/>
          <w:lang w:val="ro-RO"/>
        </w:rPr>
      </w:pPr>
      <w:r w:rsidRPr="00A22552">
        <w:rPr>
          <w:rFonts w:ascii="Arial" w:hAnsi="Arial"/>
          <w:lang w:val="ro-RO"/>
        </w:rPr>
        <w:br w:type="page"/>
      </w:r>
      <w:r w:rsidR="002C655D" w:rsidRPr="00EA74D4">
        <w:rPr>
          <w:rFonts w:ascii="Arial" w:hAnsi="Arial" w:cs="Arial"/>
          <w:bCs/>
          <w:lang w:val="ro-RO"/>
        </w:rPr>
        <w:lastRenderedPageBreak/>
        <w:t>Capitolul VI</w:t>
      </w:r>
      <w:r w:rsidR="002C655D" w:rsidRPr="00EA74D4">
        <w:rPr>
          <w:rFonts w:ascii="Arial" w:hAnsi="Arial" w:cs="Arial"/>
          <w:bCs/>
          <w:lang w:val="ro-RO"/>
        </w:rPr>
        <w:tab/>
      </w:r>
      <w:r w:rsidR="002C655D" w:rsidRPr="00EA74D4">
        <w:rPr>
          <w:rFonts w:ascii="Arial" w:hAnsi="Arial" w:cs="Arial"/>
          <w:bCs/>
          <w:lang w:val="ro-RO"/>
        </w:rPr>
        <w:tab/>
        <w:t>Salariu în caz de incapacitate de muncă</w:t>
      </w:r>
    </w:p>
    <w:p w14:paraId="45036535"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p>
    <w:p w14:paraId="2E4E80AA"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A22552">
        <w:rPr>
          <w:rFonts w:ascii="Arial" w:hAnsi="Arial" w:cs="Arial"/>
          <w:b/>
          <w:bCs/>
          <w:lang w:val="ro-RO"/>
        </w:rPr>
        <w:t xml:space="preserve"> </w:t>
      </w:r>
    </w:p>
    <w:p w14:paraId="0811B1CE" w14:textId="77777777" w:rsidR="002C655D" w:rsidRPr="00EA74D4" w:rsidRDefault="002C655D" w:rsidP="002C655D">
      <w:pPr>
        <w:rPr>
          <w:b/>
          <w:lang w:val="ro-RO"/>
        </w:rPr>
      </w:pPr>
      <w:r w:rsidRPr="00EA74D4">
        <w:rPr>
          <w:b/>
          <w:lang w:val="ro-RO"/>
        </w:rPr>
        <w:t>Articolul 16</w:t>
      </w:r>
    </w:p>
    <w:p w14:paraId="29DECE62" w14:textId="77777777" w:rsidR="002C655D" w:rsidRPr="00EA74D4" w:rsidRDefault="002C655D" w:rsidP="002C655D">
      <w:pPr>
        <w:rPr>
          <w:lang w:val="ro-RO"/>
        </w:rPr>
      </w:pPr>
      <w:r w:rsidRPr="00EA74D4">
        <w:rPr>
          <w:lang w:val="ro-RO"/>
        </w:rPr>
        <w:t>Salariu în caz de incapacitate de muncă</w:t>
      </w:r>
    </w:p>
    <w:p w14:paraId="3F9F8470" w14:textId="77777777" w:rsidR="00A22552" w:rsidRPr="00A22552" w:rsidRDefault="00A22552" w:rsidP="00A22552">
      <w:pPr>
        <w:rPr>
          <w:lang w:val="ro-RO"/>
        </w:rPr>
      </w:pPr>
    </w:p>
    <w:p w14:paraId="731746F0" w14:textId="77777777" w:rsidR="000F4F31" w:rsidRPr="00EA74D4" w:rsidRDefault="000F4F31" w:rsidP="000F4F31">
      <w:pPr>
        <w:numPr>
          <w:ilvl w:val="0"/>
          <w:numId w:val="30"/>
        </w:numPr>
        <w:ind w:left="709" w:hanging="709"/>
        <w:rPr>
          <w:lang w:val="ro-RO"/>
        </w:rPr>
      </w:pPr>
      <w:r w:rsidRPr="00EA74D4">
        <w:rPr>
          <w:lang w:val="ro-RO"/>
        </w:rPr>
        <w:t>Salariul în caz de îmbolnăvire constă, conform articolului 7: 629 Codul Civil, din:</w:t>
      </w:r>
    </w:p>
    <w:p w14:paraId="5F096829" w14:textId="77777777" w:rsidR="000F4F31" w:rsidRPr="00EA74D4" w:rsidRDefault="000F4F31" w:rsidP="000F4F31">
      <w:pPr>
        <w:ind w:left="1065"/>
        <w:rPr>
          <w:lang w:val="ro-RO"/>
        </w:rPr>
      </w:pPr>
    </w:p>
    <w:p w14:paraId="06EDDA38" w14:textId="77777777" w:rsidR="000F4F31" w:rsidRPr="00EA74D4" w:rsidRDefault="000F4F31" w:rsidP="000F4F31">
      <w:pPr>
        <w:widowControl/>
        <w:numPr>
          <w:ilvl w:val="0"/>
          <w:numId w:val="27"/>
        </w:numPr>
        <w:rPr>
          <w:lang w:val="ro-RO"/>
        </w:rPr>
      </w:pPr>
      <w:r w:rsidRPr="00EA74D4">
        <w:rPr>
          <w:lang w:val="ro-RO"/>
        </w:rPr>
        <w:t>salariul de încadrare;</w:t>
      </w:r>
    </w:p>
    <w:p w14:paraId="6DD94A57" w14:textId="77777777" w:rsidR="000F4F31" w:rsidRPr="00EA74D4" w:rsidRDefault="000F4F31" w:rsidP="000F4F31">
      <w:pPr>
        <w:widowControl/>
        <w:numPr>
          <w:ilvl w:val="0"/>
          <w:numId w:val="27"/>
        </w:numPr>
        <w:rPr>
          <w:lang w:val="ro-RO"/>
        </w:rPr>
      </w:pPr>
      <w:r w:rsidRPr="00EA74D4">
        <w:rPr>
          <w:lang w:val="ro-RO"/>
        </w:rPr>
        <w:t>sporurile personale la care se face referire la articolul 23;</w:t>
      </w:r>
    </w:p>
    <w:p w14:paraId="4405EE0E" w14:textId="77777777" w:rsidR="000F4F31" w:rsidRPr="00EA74D4" w:rsidRDefault="000F4F31" w:rsidP="000F4F31">
      <w:pPr>
        <w:widowControl/>
        <w:numPr>
          <w:ilvl w:val="0"/>
          <w:numId w:val="27"/>
        </w:numPr>
        <w:rPr>
          <w:lang w:val="ro-RO"/>
        </w:rPr>
      </w:pPr>
      <w:r w:rsidRPr="00EA74D4">
        <w:rPr>
          <w:lang w:val="ro-RO"/>
        </w:rPr>
        <w:t xml:space="preserve">suma încasată în medie de angajat pe o perioadă de 52 săptămâni anterioară primei zi de incapacitate cu titlu de sporuri de muncă în schimburi sau sporuri de muncă în condiții insalubre, sporuri de program neregulat în sensul articolului 55 și sporuri de curse de noapte / Matricea sporurilor cuprinsă la articolul 37; </w:t>
      </w:r>
    </w:p>
    <w:p w14:paraId="328A7211" w14:textId="77777777" w:rsidR="000F4F31" w:rsidRPr="00EA74D4" w:rsidRDefault="000F4F31" w:rsidP="000F4F31">
      <w:pPr>
        <w:widowControl/>
        <w:numPr>
          <w:ilvl w:val="0"/>
          <w:numId w:val="27"/>
        </w:numPr>
        <w:rPr>
          <w:lang w:val="ro-RO"/>
        </w:rPr>
      </w:pPr>
      <w:r w:rsidRPr="00EA74D4">
        <w:rPr>
          <w:lang w:val="ro-RO"/>
        </w:rPr>
        <w:t>suma încasată în medie de angajat pe o perioadă de 52 săptămâni anterioară primei zi de incapacitate cu titlu de ore suplimentare, ore lucrate sâmbăta și ore lucrate duminica, în măsura în care acestea depășesc norma de 40 de ore pe săptămână și sporurile de 50% și 100% pentru aceste ore; Media orelor suplimentare nu poate depăși 15 și valoarea totală a acestei componente nu poate depăși 48,75% din salariul de încadrare (și anume valoarea a 15 ore suplimentare la 130%). Dacă nu este vorba despre un accident de muncă, din această sumă se vor scădea următoarele: în primul rând se scădea un sfert din numărul mediu de ore suplimentare. Valoarea nu poate depăși 22,75% din salariul de încadrare (și anume valoarea a 7 ore suplimentare la 130%).</w:t>
      </w:r>
      <w:r w:rsidRPr="00EA74D4">
        <w:rPr>
          <w:rFonts w:ascii="Arial" w:hAnsi="Arial" w:cs="Arial"/>
          <w:lang w:val="ro-RO"/>
        </w:rPr>
        <w:t>*.</w:t>
      </w:r>
      <w:r w:rsidRPr="00EA74D4">
        <w:rPr>
          <w:lang w:val="ro-RO"/>
        </w:rPr>
        <w:t xml:space="preserve"> </w:t>
      </w:r>
    </w:p>
    <w:p w14:paraId="032FEE37" w14:textId="77777777" w:rsidR="00A22552" w:rsidRPr="00A22552" w:rsidRDefault="00A22552" w:rsidP="00A22552">
      <w:pPr>
        <w:ind w:left="1065"/>
        <w:rPr>
          <w:lang w:val="ro-RO"/>
        </w:rPr>
      </w:pPr>
    </w:p>
    <w:p w14:paraId="288D74B7" w14:textId="77777777" w:rsidR="000F4F31" w:rsidRPr="00EA74D4" w:rsidRDefault="000F4F31" w:rsidP="000F4F31">
      <w:pPr>
        <w:numPr>
          <w:ilvl w:val="0"/>
          <w:numId w:val="30"/>
        </w:numPr>
        <w:ind w:left="709" w:hanging="709"/>
        <w:rPr>
          <w:lang w:val="ro-RO"/>
        </w:rPr>
      </w:pPr>
      <w:r w:rsidRPr="00EA74D4">
        <w:rPr>
          <w:lang w:val="ro-RO"/>
        </w:rPr>
        <w:t>Dacă angajatul este în incapacitate de muncă, el va primi un supliment pe lângă obligația legală de continuare a plății salariului la care se face referire la articolul 7: 629 Codul Civil, până la 100%, conform descrierii de mai jos. Această completare se face până la salariul maxim în sensul articolului 17 din Legea finanțării asigurărilor sociale.</w:t>
      </w:r>
    </w:p>
    <w:p w14:paraId="55C362C0" w14:textId="77777777" w:rsidR="000F4F31" w:rsidRPr="00EA74D4" w:rsidRDefault="000F4F31" w:rsidP="000F4F31">
      <w:pPr>
        <w:ind w:left="705"/>
        <w:rPr>
          <w:lang w:val="ro-RO"/>
        </w:rPr>
      </w:pPr>
      <w:r w:rsidRPr="00EA74D4">
        <w:rPr>
          <w:lang w:val="ro-RO"/>
        </w:rPr>
        <w:t>Obligația de suplimentare nu se va aplica în următoarele cazuri:</w:t>
      </w:r>
    </w:p>
    <w:p w14:paraId="43B04A86" w14:textId="77777777" w:rsidR="000F4F31" w:rsidRPr="00EA74D4" w:rsidRDefault="000F4F31" w:rsidP="000F4F31">
      <w:pPr>
        <w:ind w:left="705"/>
        <w:rPr>
          <w:lang w:val="ro-RO"/>
        </w:rPr>
      </w:pPr>
      <w:r w:rsidRPr="00EA74D4">
        <w:rPr>
          <w:lang w:val="ro-RO"/>
        </w:rPr>
        <w:t>- dacă, conform legii, nu există obligația de continuare a plății salariului;</w:t>
      </w:r>
    </w:p>
    <w:p w14:paraId="5D27CA4C" w14:textId="77777777" w:rsidR="000F4F31" w:rsidRPr="00EA74D4" w:rsidRDefault="000F4F31" w:rsidP="000F4F31">
      <w:pPr>
        <w:ind w:left="705"/>
        <w:rPr>
          <w:lang w:val="ro-RO"/>
        </w:rPr>
      </w:pPr>
      <w:r w:rsidRPr="00EA74D4">
        <w:rPr>
          <w:lang w:val="ro-RO"/>
        </w:rPr>
        <w:t xml:space="preserve">- dacă incapacitatea a fost cauzată intenționată de angajat sau din culpa acestuia. </w:t>
      </w:r>
    </w:p>
    <w:p w14:paraId="6B2040D6" w14:textId="77777777" w:rsidR="00A22552" w:rsidRPr="00A22552" w:rsidRDefault="00A22552" w:rsidP="00A22552">
      <w:pPr>
        <w:ind w:firstLine="705"/>
        <w:rPr>
          <w:lang w:val="ro-RO"/>
        </w:rPr>
      </w:pPr>
    </w:p>
    <w:p w14:paraId="4F6451DE" w14:textId="2F2FE6E3" w:rsidR="00A22552" w:rsidRPr="00A22552" w:rsidRDefault="00A22552" w:rsidP="00A22552">
      <w:pPr>
        <w:ind w:left="705" w:hanging="705"/>
        <w:rPr>
          <w:lang w:val="ro-RO"/>
        </w:rPr>
      </w:pPr>
      <w:r w:rsidRPr="00A22552">
        <w:rPr>
          <w:lang w:val="ro-RO"/>
        </w:rPr>
        <w:t>3.</w:t>
      </w:r>
      <w:r w:rsidRPr="00A22552">
        <w:rPr>
          <w:lang w:val="ro-RO"/>
        </w:rPr>
        <w:tab/>
      </w:r>
      <w:r w:rsidR="000F4F31" w:rsidRPr="00EA74D4">
        <w:rPr>
          <w:lang w:val="ro-RO"/>
        </w:rPr>
        <w:t>Obligația de suplimentare începe în prima zi a incapacității, dacă nu se aplică o zi de așteptare conform alineatului 5. În acest caz suplimentarea va începe în a doua zi de incapacitate de muncă. Durata maximă a suplimentării este de 52 de săptămâni, sau, în cazul unei angajări de mai puțin de un an în prima zi a incapacității, de maxim 13 săptămâni. Dacă angajatul este încă în perioadă de probă în prima zi de incapacitate de muncă, suplimentarea încetează după 2 săptămâni.</w:t>
      </w:r>
    </w:p>
    <w:p w14:paraId="56A5A2DD" w14:textId="77777777" w:rsidR="00A22552" w:rsidRPr="00A22552" w:rsidRDefault="00A22552" w:rsidP="00A22552">
      <w:pPr>
        <w:ind w:firstLine="705"/>
        <w:rPr>
          <w:lang w:val="ro-RO"/>
        </w:rPr>
      </w:pPr>
    </w:p>
    <w:p w14:paraId="2B65E3BC" w14:textId="153EA178" w:rsidR="00A22552" w:rsidRDefault="00A22552" w:rsidP="00A22552">
      <w:pPr>
        <w:ind w:left="705" w:hanging="705"/>
        <w:rPr>
          <w:lang w:val="ro-RO"/>
        </w:rPr>
      </w:pPr>
      <w:r w:rsidRPr="00A22552">
        <w:rPr>
          <w:lang w:val="ro-RO"/>
        </w:rPr>
        <w:t>4.</w:t>
      </w:r>
      <w:r w:rsidRPr="00A22552">
        <w:rPr>
          <w:lang w:val="ro-RO"/>
        </w:rPr>
        <w:tab/>
      </w:r>
      <w:r w:rsidR="000F4F31" w:rsidRPr="00EA74D4">
        <w:rPr>
          <w:lang w:val="ro-RO"/>
        </w:rPr>
        <w:t>Durata suplimentării se prelungește, în cazul unei angajări de peste un an în momentul primei zi a incapacității, cu o a doua perioadă de 52 de săptămâni, dacă angajatul cooperează la reîncadrarea în câmpul muncii și a încheiat o asigurare de sănătate suplimentară în cadrul căreia este inclusă o primă pentru fizioterapie, asistență psihologică și dietetician. Suplimentarea se prelungește până la 104 săptămâni dacă angajatul este în incapacitate de muncă permanentă.</w:t>
      </w:r>
    </w:p>
    <w:p w14:paraId="1EC52614" w14:textId="77777777" w:rsidR="000F4F31" w:rsidRPr="00A22552" w:rsidRDefault="000F4F31" w:rsidP="00A22552">
      <w:pPr>
        <w:ind w:left="705" w:hanging="705"/>
        <w:rPr>
          <w:lang w:val="ro-RO"/>
        </w:rPr>
      </w:pPr>
    </w:p>
    <w:p w14:paraId="7EDE68E7" w14:textId="77777777" w:rsidR="00A22552" w:rsidRPr="00A22552" w:rsidRDefault="00A22552" w:rsidP="00A22552">
      <w:pPr>
        <w:ind w:left="705" w:hanging="705"/>
        <w:rPr>
          <w:lang w:val="ro-RO"/>
        </w:rPr>
      </w:pPr>
    </w:p>
    <w:p w14:paraId="356B5C4E" w14:textId="77777777" w:rsidR="00A22552" w:rsidRPr="00A22552" w:rsidRDefault="00A22552" w:rsidP="00A22552">
      <w:pPr>
        <w:ind w:left="705" w:hanging="705"/>
        <w:rPr>
          <w:lang w:val="ro-RO"/>
        </w:rPr>
      </w:pPr>
    </w:p>
    <w:p w14:paraId="72C0F5DF" w14:textId="77777777" w:rsidR="00A22552" w:rsidRPr="00A22552" w:rsidRDefault="00A22552" w:rsidP="00A22552">
      <w:pPr>
        <w:ind w:left="705" w:hanging="705"/>
        <w:rPr>
          <w:lang w:val="ro-RO"/>
        </w:rPr>
      </w:pPr>
    </w:p>
    <w:p w14:paraId="6FA56E89" w14:textId="77777777" w:rsidR="00A22552" w:rsidRPr="00A22552" w:rsidRDefault="00A22552" w:rsidP="00A22552">
      <w:pPr>
        <w:ind w:left="705" w:hanging="705"/>
        <w:rPr>
          <w:lang w:val="ro-RO"/>
        </w:rPr>
      </w:pPr>
      <w:r w:rsidRPr="00A22552">
        <w:rPr>
          <w:lang w:val="ro-RO"/>
        </w:rPr>
        <w:t>____________________________________________________</w:t>
      </w:r>
    </w:p>
    <w:p w14:paraId="1E441430" w14:textId="43090E0F" w:rsidR="000F4F31" w:rsidRPr="00EA74D4" w:rsidRDefault="00A22552" w:rsidP="000F4F31">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r w:rsidRPr="00A22552">
        <w:rPr>
          <w:rFonts w:ascii="Arial" w:hAnsi="Arial" w:cs="Arial"/>
          <w:bCs/>
          <w:szCs w:val="22"/>
          <w:lang w:val="ro-RO"/>
        </w:rPr>
        <w:t>*</w:t>
      </w:r>
      <w:r w:rsidR="000F4F31" w:rsidRPr="00EA74D4">
        <w:rPr>
          <w:rFonts w:ascii="Arial" w:hAnsi="Arial" w:cs="Arial"/>
          <w:bCs/>
          <w:szCs w:val="22"/>
          <w:lang w:val="ro-RO"/>
        </w:rPr>
        <w:t>Pentru explicații legate de modul de calcul, vezi Anexa VII</w:t>
      </w:r>
    </w:p>
    <w:p w14:paraId="388E67CB" w14:textId="34C73BDF"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4A30B17C" w14:textId="77777777" w:rsidR="00A22552" w:rsidRPr="00A22552" w:rsidRDefault="00A22552" w:rsidP="00A22552">
      <w:pPr>
        <w:ind w:left="705" w:hanging="705"/>
        <w:rPr>
          <w:lang w:val="ro-RO"/>
        </w:rPr>
      </w:pPr>
    </w:p>
    <w:p w14:paraId="4915BA9D" w14:textId="77777777" w:rsidR="00A22552" w:rsidRPr="00A22552" w:rsidRDefault="00A22552" w:rsidP="00A22552">
      <w:pPr>
        <w:ind w:left="705" w:hanging="705"/>
        <w:rPr>
          <w:lang w:val="ro-RO"/>
        </w:rPr>
      </w:pPr>
    </w:p>
    <w:p w14:paraId="61A4E755" w14:textId="48C61AE7" w:rsidR="00A22552" w:rsidRPr="00A22552" w:rsidRDefault="00A22552" w:rsidP="00A22552">
      <w:pPr>
        <w:ind w:left="705" w:hanging="705"/>
        <w:rPr>
          <w:lang w:val="ro-RO"/>
        </w:rPr>
      </w:pPr>
      <w:r w:rsidRPr="00A22552">
        <w:rPr>
          <w:lang w:val="ro-RO"/>
        </w:rPr>
        <w:t>5.</w:t>
      </w:r>
      <w:r w:rsidRPr="00A22552">
        <w:rPr>
          <w:lang w:val="ro-RO"/>
        </w:rPr>
        <w:tab/>
      </w:r>
      <w:r w:rsidR="00DF6B73" w:rsidRPr="00DF6B73">
        <w:rPr>
          <w:lang w:val="ro-RO"/>
        </w:rPr>
        <w:t xml:space="preserve">Cu excepția cazului </w:t>
      </w:r>
      <w:r w:rsidR="00DF6B73">
        <w:rPr>
          <w:lang w:val="ro-RO"/>
        </w:rPr>
        <w:t>unei</w:t>
      </w:r>
      <w:r w:rsidR="00DF6B73" w:rsidRPr="00DF6B73">
        <w:rPr>
          <w:lang w:val="ro-RO"/>
        </w:rPr>
        <w:t xml:space="preserve"> accident </w:t>
      </w:r>
      <w:r w:rsidR="00DF6B73">
        <w:rPr>
          <w:lang w:val="ro-RO"/>
        </w:rPr>
        <w:t>de muncă</w:t>
      </w:r>
      <w:r w:rsidR="00DF6B73" w:rsidRPr="00DF6B73">
        <w:rPr>
          <w:lang w:val="ro-RO"/>
        </w:rPr>
        <w:t xml:space="preserve">, angajatorul </w:t>
      </w:r>
      <w:r w:rsidR="00DF6B73">
        <w:rPr>
          <w:lang w:val="ro-RO"/>
        </w:rPr>
        <w:t>își rezervă dreptul de a</w:t>
      </w:r>
      <w:r w:rsidR="00DF6B73" w:rsidRPr="00DF6B73">
        <w:rPr>
          <w:lang w:val="ro-RO"/>
        </w:rPr>
        <w:t xml:space="preserve"> aplice o zi de așteptare pentru fiecare </w:t>
      </w:r>
      <w:r w:rsidR="00DF6B73">
        <w:rPr>
          <w:lang w:val="ro-RO"/>
        </w:rPr>
        <w:t>caz</w:t>
      </w:r>
      <w:r w:rsidR="00DF6B73" w:rsidRPr="00DF6B73">
        <w:rPr>
          <w:lang w:val="ro-RO"/>
        </w:rPr>
        <w:t xml:space="preserve"> de boal</w:t>
      </w:r>
      <w:r w:rsidR="00DF6B73" w:rsidRPr="00DF6B73">
        <w:rPr>
          <w:rFonts w:hint="eastAsia"/>
          <w:lang w:val="ro-RO"/>
        </w:rPr>
        <w:t>ă</w:t>
      </w:r>
      <w:r w:rsidR="00DF6B73" w:rsidRPr="00DF6B73">
        <w:rPr>
          <w:lang w:val="ro-RO"/>
        </w:rPr>
        <w:t>. Aceasta înseamn</w:t>
      </w:r>
      <w:r w:rsidR="00DF6B73" w:rsidRPr="00DF6B73">
        <w:rPr>
          <w:rFonts w:hint="eastAsia"/>
          <w:lang w:val="ro-RO"/>
        </w:rPr>
        <w:t>ă</w:t>
      </w:r>
      <w:r w:rsidR="00DF6B73" w:rsidRPr="00DF6B73">
        <w:rPr>
          <w:lang w:val="ro-RO"/>
        </w:rPr>
        <w:t xml:space="preserve"> c</w:t>
      </w:r>
      <w:r w:rsidR="00DF6B73" w:rsidRPr="00DF6B73">
        <w:rPr>
          <w:rFonts w:hint="eastAsia"/>
          <w:lang w:val="ro-RO"/>
        </w:rPr>
        <w:t>ă</w:t>
      </w:r>
      <w:r w:rsidR="00DF6B73" w:rsidRPr="00DF6B73">
        <w:rPr>
          <w:lang w:val="ro-RO"/>
        </w:rPr>
        <w:t xml:space="preserve"> nu </w:t>
      </w:r>
      <w:r w:rsidR="00DF6B73">
        <w:rPr>
          <w:lang w:val="ro-RO"/>
        </w:rPr>
        <w:t>va</w:t>
      </w:r>
      <w:r w:rsidR="00DF6B73" w:rsidRPr="00DF6B73">
        <w:rPr>
          <w:lang w:val="ro-RO"/>
        </w:rPr>
        <w:t xml:space="preserve"> </w:t>
      </w:r>
      <w:r w:rsidR="00DF6B73">
        <w:rPr>
          <w:lang w:val="ro-RO"/>
        </w:rPr>
        <w:t xml:space="preserve">achita </w:t>
      </w:r>
      <w:r w:rsidR="00DF6B73" w:rsidRPr="00DF6B73">
        <w:rPr>
          <w:lang w:val="ro-RO"/>
        </w:rPr>
        <w:t>salariu pentru 1 zi (prima zi de incapacitate de munc</w:t>
      </w:r>
      <w:r w:rsidR="00DF6B73" w:rsidRPr="00DF6B73">
        <w:rPr>
          <w:rFonts w:hint="eastAsia"/>
          <w:lang w:val="ro-RO"/>
        </w:rPr>
        <w:t>ă</w:t>
      </w:r>
      <w:r w:rsidR="00DF6B73" w:rsidRPr="00DF6B73">
        <w:rPr>
          <w:lang w:val="ro-RO"/>
        </w:rPr>
        <w:t>). Dac</w:t>
      </w:r>
      <w:r w:rsidR="00DF6B73" w:rsidRPr="00DF6B73">
        <w:rPr>
          <w:rFonts w:hint="eastAsia"/>
          <w:lang w:val="ro-RO"/>
        </w:rPr>
        <w:t>ă</w:t>
      </w:r>
      <w:r w:rsidR="00DF6B73" w:rsidRPr="00DF6B73">
        <w:rPr>
          <w:lang w:val="ro-RO"/>
        </w:rPr>
        <w:t xml:space="preserve"> un </w:t>
      </w:r>
      <w:r w:rsidR="00DF6B73">
        <w:rPr>
          <w:lang w:val="ro-RO"/>
        </w:rPr>
        <w:t>angajat</w:t>
      </w:r>
      <w:r w:rsidR="00DF6B73" w:rsidRPr="00DF6B73">
        <w:rPr>
          <w:lang w:val="ro-RO"/>
        </w:rPr>
        <w:t xml:space="preserve"> </w:t>
      </w:r>
      <w:r w:rsidR="00DF6B73">
        <w:rPr>
          <w:lang w:val="ro-RO"/>
        </w:rPr>
        <w:t xml:space="preserve">se va afla </w:t>
      </w:r>
      <w:r w:rsidR="00DF6B73" w:rsidRPr="00DF6B73">
        <w:rPr>
          <w:lang w:val="ro-RO"/>
        </w:rPr>
        <w:t>din nou în incapacitate de munc</w:t>
      </w:r>
      <w:r w:rsidR="00DF6B73" w:rsidRPr="00DF6B73">
        <w:rPr>
          <w:rFonts w:hint="eastAsia"/>
          <w:lang w:val="ro-RO"/>
        </w:rPr>
        <w:t>ă</w:t>
      </w:r>
      <w:r w:rsidR="00DF6B73" w:rsidRPr="00DF6B73">
        <w:rPr>
          <w:lang w:val="ro-RO"/>
        </w:rPr>
        <w:t xml:space="preserve"> și au trecut mai puțin de patru s</w:t>
      </w:r>
      <w:r w:rsidR="00DF6B73" w:rsidRPr="00DF6B73">
        <w:rPr>
          <w:rFonts w:hint="eastAsia"/>
          <w:lang w:val="ro-RO"/>
        </w:rPr>
        <w:t>ă</w:t>
      </w:r>
      <w:r w:rsidR="00DF6B73" w:rsidRPr="00DF6B73">
        <w:rPr>
          <w:lang w:val="ro-RO"/>
        </w:rPr>
        <w:t>pt</w:t>
      </w:r>
      <w:r w:rsidR="00DF6B73" w:rsidRPr="00DF6B73">
        <w:rPr>
          <w:rFonts w:hint="eastAsia"/>
          <w:lang w:val="ro-RO"/>
        </w:rPr>
        <w:t>ă</w:t>
      </w:r>
      <w:r w:rsidR="00DF6B73" w:rsidRPr="00DF6B73">
        <w:rPr>
          <w:lang w:val="ro-RO"/>
        </w:rPr>
        <w:t>mâni de la ultima zi a perioadei precedente de incapacitate de munc</w:t>
      </w:r>
      <w:r w:rsidR="00DF6B73" w:rsidRPr="00DF6B73">
        <w:rPr>
          <w:rFonts w:hint="eastAsia"/>
          <w:lang w:val="ro-RO"/>
        </w:rPr>
        <w:t>ă</w:t>
      </w:r>
      <w:r w:rsidR="00DF6B73" w:rsidRPr="00DF6B73">
        <w:rPr>
          <w:lang w:val="ro-RO"/>
        </w:rPr>
        <w:t>, pentru noul caz de boal</w:t>
      </w:r>
      <w:r w:rsidR="00DF6B73" w:rsidRPr="00DF6B73">
        <w:rPr>
          <w:rFonts w:hint="eastAsia"/>
          <w:lang w:val="ro-RO"/>
        </w:rPr>
        <w:t>ă</w:t>
      </w:r>
      <w:r w:rsidR="00DF6B73" w:rsidRPr="00DF6B73">
        <w:rPr>
          <w:lang w:val="ro-RO"/>
        </w:rPr>
        <w:t xml:space="preserve"> nu se poate aplica nicio zi de așteptare.</w:t>
      </w:r>
    </w:p>
    <w:p w14:paraId="0E4BA0F7" w14:textId="77777777" w:rsidR="00A22552" w:rsidRPr="00A22552" w:rsidRDefault="00A22552" w:rsidP="00A22552">
      <w:pPr>
        <w:ind w:firstLine="705"/>
        <w:rPr>
          <w:lang w:val="ro-RO"/>
        </w:rPr>
      </w:pPr>
    </w:p>
    <w:p w14:paraId="066AEB97" w14:textId="06C745CA" w:rsidR="00A22552" w:rsidRPr="00A22552" w:rsidRDefault="00A22552" w:rsidP="00A22552">
      <w:pPr>
        <w:ind w:left="705" w:hanging="705"/>
        <w:rPr>
          <w:lang w:val="ro-RO"/>
        </w:rPr>
      </w:pPr>
      <w:r w:rsidRPr="00A22552">
        <w:rPr>
          <w:lang w:val="ro-RO"/>
        </w:rPr>
        <w:t>6.</w:t>
      </w:r>
      <w:r w:rsidRPr="00A22552">
        <w:rPr>
          <w:lang w:val="ro-RO"/>
        </w:rPr>
        <w:tab/>
      </w:r>
      <w:r w:rsidR="00DF6B73" w:rsidRPr="00EA74D4">
        <w:rPr>
          <w:lang w:val="ro-RO"/>
        </w:rPr>
        <w:t xml:space="preserve">Perioadele de incapacitate de muncă care </w:t>
      </w:r>
      <w:r w:rsidR="00DF6B73">
        <w:rPr>
          <w:lang w:val="ro-RO"/>
        </w:rPr>
        <w:t>se încadrează</w:t>
      </w:r>
      <w:r w:rsidR="00DF6B73" w:rsidRPr="00EA74D4">
        <w:rPr>
          <w:lang w:val="ro-RO"/>
        </w:rPr>
        <w:t xml:space="preserve"> integral sau parțial într-un an calendaristic sunt cumulate pentru a se stabili durata obligației de suplimentare, în măsura în care incapacitatea de muncă nu este urmarea unui accident.</w:t>
      </w:r>
    </w:p>
    <w:p w14:paraId="4EDCBAC0" w14:textId="77777777" w:rsidR="00A22552" w:rsidRPr="00A22552" w:rsidRDefault="00A22552" w:rsidP="00A22552">
      <w:pPr>
        <w:widowControl/>
        <w:rPr>
          <w:lang w:val="ro-RO"/>
        </w:rPr>
      </w:pPr>
      <w:r w:rsidRPr="00A22552">
        <w:rPr>
          <w:lang w:val="ro-RO"/>
        </w:rPr>
        <w:tab/>
      </w:r>
    </w:p>
    <w:p w14:paraId="04F528C0" w14:textId="7FAC1CE1" w:rsidR="00A22552" w:rsidRPr="00A22552" w:rsidRDefault="00A22552" w:rsidP="00A22552">
      <w:pPr>
        <w:ind w:left="705" w:hanging="705"/>
        <w:rPr>
          <w:lang w:val="ro-RO"/>
        </w:rPr>
      </w:pPr>
      <w:r w:rsidRPr="00A22552">
        <w:rPr>
          <w:lang w:val="ro-RO"/>
        </w:rPr>
        <w:t>7.</w:t>
      </w:r>
      <w:r w:rsidRPr="00A22552">
        <w:rPr>
          <w:lang w:val="ro-RO"/>
        </w:rPr>
        <w:tab/>
      </w:r>
      <w:r w:rsidR="00DF6B73" w:rsidRPr="00EA74D4">
        <w:rPr>
          <w:lang w:val="ro-RO"/>
        </w:rPr>
        <w:t>Modificările intermediare ale salariului brut resp</w:t>
      </w:r>
      <w:r w:rsidR="00DF6B73">
        <w:rPr>
          <w:lang w:val="ro-RO"/>
        </w:rPr>
        <w:t>ectiv,</w:t>
      </w:r>
      <w:r w:rsidR="00DF6B73" w:rsidRPr="00EA74D4">
        <w:rPr>
          <w:lang w:val="ro-RO"/>
        </w:rPr>
        <w:t xml:space="preserve"> hotărârile privind salariul pe zi sau alte măsuri legislative trebuie prelucrate în această plată a salariului pe perioada incapacității de muncă.</w:t>
      </w:r>
    </w:p>
    <w:p w14:paraId="4C290ECA" w14:textId="77777777" w:rsidR="00A22552" w:rsidRPr="00A22552" w:rsidRDefault="00A22552" w:rsidP="00A22552">
      <w:pPr>
        <w:rPr>
          <w:lang w:val="ro-RO"/>
        </w:rPr>
      </w:pPr>
    </w:p>
    <w:p w14:paraId="5E292855" w14:textId="146A1FDA" w:rsidR="00A22552" w:rsidRPr="00A22552" w:rsidRDefault="00A22552" w:rsidP="00A22552">
      <w:pPr>
        <w:ind w:left="705" w:hanging="705"/>
        <w:rPr>
          <w:lang w:val="ro-RO"/>
        </w:rPr>
      </w:pPr>
      <w:r w:rsidRPr="00A22552">
        <w:rPr>
          <w:lang w:val="ro-RO"/>
        </w:rPr>
        <w:t>8.</w:t>
      </w:r>
      <w:r w:rsidRPr="00A22552">
        <w:rPr>
          <w:lang w:val="ro-RO"/>
        </w:rPr>
        <w:tab/>
      </w:r>
      <w:r w:rsidR="004D0BF5" w:rsidRPr="00EA74D4">
        <w:rPr>
          <w:lang w:val="ro-RO"/>
        </w:rPr>
        <w:t>În cazul în care angajatului îi revine o indemnizație în baza Legii asigurărilor de sănătate, Legii asigurărilor de invaliditate, Legii privind munca și venitul conform capacității de muncă sau în baza oricărei asigurări obligatorii în care este impusă participarea angajatului sau aceasta rezultă din contractul de muncă, din salariul a cărui plată se continuă se va scădea această cotă</w:t>
      </w:r>
    </w:p>
    <w:p w14:paraId="6BFD339F"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6BB2466E"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
          <w:bCs/>
          <w:lang w:val="ro-RO"/>
        </w:rPr>
      </w:pPr>
    </w:p>
    <w:p w14:paraId="3144EAEA"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
          <w:bCs/>
          <w:lang w:val="ro-RO"/>
        </w:rPr>
      </w:pPr>
    </w:p>
    <w:p w14:paraId="4E091E18" w14:textId="77777777" w:rsidR="004D0BF5" w:rsidRPr="00EA74D4" w:rsidRDefault="004D0BF5" w:rsidP="004D0BF5">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
          <w:bCs/>
          <w:lang w:val="ro-RO"/>
        </w:rPr>
      </w:pPr>
      <w:r w:rsidRPr="00EA74D4">
        <w:rPr>
          <w:rFonts w:ascii="Arial" w:hAnsi="Arial" w:cs="Arial"/>
          <w:b/>
          <w:bCs/>
          <w:lang w:val="ro-RO"/>
        </w:rPr>
        <w:t xml:space="preserve">Articolul 17 </w:t>
      </w:r>
    </w:p>
    <w:p w14:paraId="4ED46A17" w14:textId="77777777" w:rsidR="004D0BF5" w:rsidRPr="00EA74D4" w:rsidRDefault="004D0BF5" w:rsidP="004D0BF5">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lang w:val="ro-RO"/>
        </w:rPr>
      </w:pPr>
      <w:r w:rsidRPr="00EA74D4">
        <w:rPr>
          <w:rFonts w:ascii="Arial" w:hAnsi="Arial" w:cs="Arial"/>
          <w:bCs/>
          <w:lang w:val="ro-RO"/>
        </w:rPr>
        <w:t xml:space="preserve">Protocol în caz de incapacitate de muncă </w:t>
      </w:r>
    </w:p>
    <w:p w14:paraId="2B562A57"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lang w:val="ro-RO"/>
        </w:rPr>
      </w:pPr>
    </w:p>
    <w:p w14:paraId="41802F55" w14:textId="77777777" w:rsidR="001716FE" w:rsidRPr="00EA74D4" w:rsidRDefault="001716FE" w:rsidP="001716FE">
      <w:pPr>
        <w:tabs>
          <w:tab w:val="left" w:pos="0"/>
          <w:tab w:val="left" w:pos="288"/>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RO"/>
        </w:rPr>
      </w:pPr>
      <w:r w:rsidRPr="00EA74D4">
        <w:rPr>
          <w:rFonts w:ascii="Arial" w:hAnsi="Arial" w:cs="Arial"/>
          <w:bCs/>
          <w:lang w:val="ro-RO"/>
        </w:rPr>
        <w:t xml:space="preserve">Părțile CCM au încheiat un protocol în privința Incapacității de muncă. Acest protocol este atașat prezentului CCM în anexa V. </w:t>
      </w:r>
    </w:p>
    <w:p w14:paraId="434B0A52"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
          <w:bCs/>
          <w:lang w:val="ro-RO"/>
        </w:rPr>
      </w:pPr>
    </w:p>
    <w:p w14:paraId="30D7CACD"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618BDA3C"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4D401FBD"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300E7DBD"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36FA7A9A"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423E2F9A"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66B4EFA0"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4659AE4F"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7980D6BA"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5EBA8917"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352A2A5F"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2DA85162"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2D46F265"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15CDE5B6"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16F22281"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622268DB"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5D1D8A06"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5144FAAB"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5E5160F0"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7300C9D3"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004BA06A" w14:textId="74256D25" w:rsid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5AD922FE" w14:textId="77777777" w:rsidR="00CE0460" w:rsidRPr="00A22552" w:rsidRDefault="00CE0460"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7055A040"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1070E9B4" w14:textId="77777777" w:rsidR="00CE0460" w:rsidRPr="00EA74D4" w:rsidRDefault="00CE0460" w:rsidP="00CE0460">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r w:rsidRPr="00EA74D4">
        <w:rPr>
          <w:rFonts w:ascii="Arial" w:hAnsi="Arial" w:cs="Arial"/>
          <w:bCs/>
          <w:sz w:val="24"/>
          <w:lang w:val="ro-RO"/>
        </w:rPr>
        <w:lastRenderedPageBreak/>
        <w:t>Capitolul VII</w:t>
      </w:r>
      <w:r w:rsidRPr="00EA74D4">
        <w:rPr>
          <w:rFonts w:ascii="Arial" w:hAnsi="Arial" w:cs="Arial"/>
          <w:bCs/>
          <w:sz w:val="24"/>
          <w:lang w:val="ro-RO"/>
        </w:rPr>
        <w:tab/>
        <w:t>Funcție de încadrare și grilă salarială</w:t>
      </w:r>
    </w:p>
    <w:p w14:paraId="17BB95D4"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p>
    <w:p w14:paraId="53DABF5B" w14:textId="77777777" w:rsidR="00CE0460" w:rsidRPr="00EA74D4" w:rsidRDefault="00CE0460" w:rsidP="00CE0460">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18</w:t>
      </w:r>
    </w:p>
    <w:p w14:paraId="09EBE37F" w14:textId="77777777" w:rsidR="00CE0460" w:rsidRPr="00EA74D4" w:rsidRDefault="00CE0460" w:rsidP="00CE0460">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Cs/>
          <w:lang w:val="ro-RO"/>
        </w:rPr>
        <w:t>Funcție de încadrare</w:t>
      </w:r>
      <w:r w:rsidRPr="00EA74D4">
        <w:rPr>
          <w:rFonts w:ascii="Arial" w:hAnsi="Arial" w:cs="Arial"/>
          <w:b/>
          <w:bCs/>
          <w:lang w:val="ro-RO"/>
        </w:rPr>
        <w:t xml:space="preserve"> </w:t>
      </w:r>
    </w:p>
    <w:p w14:paraId="39834605" w14:textId="77777777" w:rsidR="00CE0460" w:rsidRPr="00EA74D4" w:rsidRDefault="00CE0460" w:rsidP="00CE0460">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7C220135" w14:textId="77777777" w:rsidR="00CE0460" w:rsidRPr="00EA74D4" w:rsidRDefault="00CE0460" w:rsidP="00CE0460">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EA74D4">
        <w:rPr>
          <w:rFonts w:ascii="Arial" w:hAnsi="Arial" w:cs="Arial"/>
          <w:lang w:val="ro-RO"/>
        </w:rPr>
        <w:t>1.</w:t>
      </w:r>
      <w:r w:rsidRPr="00EA74D4">
        <w:rPr>
          <w:rFonts w:ascii="Arial" w:hAnsi="Arial" w:cs="Arial"/>
          <w:lang w:val="ro-RO"/>
        </w:rPr>
        <w:tab/>
        <w:t xml:space="preserve">Încadrarea în funcție se face pe baza sistemului de fișe ale postului convenit între părți. </w:t>
      </w:r>
    </w:p>
    <w:p w14:paraId="3F9554D3" w14:textId="77777777" w:rsidR="00CE0460" w:rsidRPr="00EA74D4" w:rsidRDefault="00CE0460" w:rsidP="00CE0460">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5EE4052E" w14:textId="77777777" w:rsidR="00CE0460" w:rsidRPr="00EA74D4" w:rsidRDefault="00CE0460" w:rsidP="00CE0460">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EA74D4">
        <w:rPr>
          <w:rFonts w:ascii="Arial" w:hAnsi="Arial" w:cs="Arial"/>
          <w:lang w:val="ro-RO"/>
        </w:rPr>
        <w:t>2.</w:t>
      </w:r>
      <w:r w:rsidRPr="00EA74D4">
        <w:rPr>
          <w:rFonts w:ascii="Arial" w:hAnsi="Arial" w:cs="Arial"/>
          <w:lang w:val="ro-RO"/>
        </w:rPr>
        <w:tab/>
        <w:t>Pentru angajații încadrați într-o funcție mai înaltă decât cea de la grila salarială H, angajatorul trebuie să stabilească funcția și salariul în scris.</w:t>
      </w:r>
    </w:p>
    <w:p w14:paraId="6CA7B071" w14:textId="77777777" w:rsidR="00CE0460" w:rsidRPr="00EA74D4" w:rsidRDefault="00CE0460" w:rsidP="00CE0460">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7828CD1E" w14:textId="77777777" w:rsidR="00CE0460" w:rsidRPr="00EA74D4" w:rsidRDefault="00CE0460" w:rsidP="00CE0460">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EA74D4">
        <w:rPr>
          <w:rFonts w:ascii="Arial" w:hAnsi="Arial" w:cs="Arial"/>
          <w:lang w:val="ro-RO"/>
        </w:rPr>
        <w:t>3.</w:t>
      </w:r>
      <w:r w:rsidRPr="00EA74D4">
        <w:rPr>
          <w:rFonts w:ascii="Arial" w:hAnsi="Arial" w:cs="Arial"/>
          <w:lang w:val="ro-RO"/>
        </w:rPr>
        <w:tab/>
        <w:t>Există un Institut al sectorului transport și logistică (Sectorinstituut Transport en Logistiek), Postbus 308, 2800 AH Gouda, tel.nr. 088-2596110. Printre atribuțiile Institutului sectorului se numără facilitarea încadrării funcțiilor din sectorul Transport rutier de mărfuri și închiriere de automacarale mobile în conformitate cu sistemul convenit de fișe ale postului. Se poate cere un manual de instrucțiuni privind fișele postului de la acest institut al sectorului. Mai găsiți informații și pe www.stlwerkt.nl.</w:t>
      </w:r>
    </w:p>
    <w:p w14:paraId="66B3A969"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638DE198" w14:textId="77777777" w:rsidR="00DC18A8" w:rsidRPr="00EA74D4" w:rsidRDefault="00DC18A8" w:rsidP="00DC18A8">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19</w:t>
      </w:r>
    </w:p>
    <w:p w14:paraId="55147C07" w14:textId="77777777" w:rsidR="00DC18A8" w:rsidRPr="00EA74D4" w:rsidRDefault="00DC18A8" w:rsidP="00DC18A8">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bCs/>
          <w:lang w:val="ro-RO"/>
        </w:rPr>
        <w:t>Încadrare în momentul angajării</w:t>
      </w:r>
      <w:r w:rsidRPr="00EA74D4">
        <w:rPr>
          <w:rFonts w:ascii="Arial" w:hAnsi="Arial" w:cs="Arial"/>
          <w:b/>
          <w:bCs/>
          <w:lang w:val="ro-RO"/>
        </w:rPr>
        <w:t xml:space="preserve"> </w:t>
      </w:r>
    </w:p>
    <w:p w14:paraId="0DE70365" w14:textId="77777777" w:rsidR="00DC18A8" w:rsidRPr="00EA74D4" w:rsidRDefault="00DC18A8" w:rsidP="00DC18A8">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p>
    <w:p w14:paraId="7279EDEA" w14:textId="77777777" w:rsidR="00DC18A8" w:rsidRPr="00EA74D4" w:rsidRDefault="00DC18A8" w:rsidP="00DC18A8">
      <w:pPr>
        <w:pStyle w:val="Plattetekst2"/>
        <w:tabs>
          <w:tab w:val="clear" w:pos="288"/>
          <w:tab w:val="clear" w:pos="576"/>
          <w:tab w:val="clear" w:pos="1008"/>
          <w:tab w:val="left" w:pos="144"/>
          <w:tab w:val="left" w:pos="691"/>
        </w:tabs>
        <w:ind w:left="690" w:hanging="690"/>
        <w:jc w:val="left"/>
        <w:rPr>
          <w:rFonts w:cs="Arial"/>
          <w:lang w:val="ro-RO"/>
        </w:rPr>
      </w:pPr>
      <w:r w:rsidRPr="00EA74D4">
        <w:rPr>
          <w:rFonts w:cs="Arial"/>
          <w:lang w:val="ro-RO"/>
        </w:rPr>
        <w:t>1.</w:t>
      </w:r>
      <w:r w:rsidRPr="00EA74D4">
        <w:rPr>
          <w:rFonts w:cs="Arial"/>
          <w:lang w:val="ro-RO"/>
        </w:rPr>
        <w:tab/>
        <w:t>La angajare, angajatul este încadrat în grila salarială aferentă postului său, în funcție de anii de experiență neîntrerupți pe același post sau pe un post similar, atât în acest sector de activitate cât și în alte sectoare, imediat precedente angajării. Când se stabilește numărul anilor de experiență, întreruperile de sub doi ani nu vor fi luate în considerare.</w:t>
      </w:r>
    </w:p>
    <w:p w14:paraId="4AA91B00" w14:textId="77777777" w:rsidR="00DC18A8" w:rsidRPr="00EA74D4" w:rsidRDefault="00DC18A8" w:rsidP="00DC18A8">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547DA58B" w14:textId="77777777" w:rsidR="00DC18A8" w:rsidRPr="00EA74D4" w:rsidRDefault="00DC18A8" w:rsidP="00DC18A8">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EA74D4">
        <w:rPr>
          <w:rFonts w:ascii="Arial" w:hAnsi="Arial" w:cs="Arial"/>
          <w:lang w:val="ro-RO"/>
        </w:rPr>
        <w:t>2.</w:t>
      </w:r>
      <w:r w:rsidRPr="00EA74D4">
        <w:rPr>
          <w:rFonts w:ascii="Arial" w:hAnsi="Arial" w:cs="Arial"/>
          <w:lang w:val="ro-RO"/>
        </w:rPr>
        <w:tab/>
        <w:t xml:space="preserve">Dacă experiența nu a fost acumulată în același post ci într-un post similar, angajatul poate fi încadrat la angajare timp de maxim 1 an în grila salarială cu o treaptă mai jos decât cea corespunzătoare anilor de experiență pe un post similar. După anul respectiv, angajatul va fi încadrat pe treapta corespunzătoare anilor de experiență. </w:t>
      </w:r>
    </w:p>
    <w:p w14:paraId="73449777" w14:textId="77777777" w:rsidR="00DC18A8" w:rsidRPr="00EA74D4" w:rsidRDefault="00DC18A8" w:rsidP="00DC18A8">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2973A57F" w14:textId="77777777" w:rsidR="00DC18A8" w:rsidRPr="00EA74D4" w:rsidRDefault="00DC18A8" w:rsidP="00DC18A8">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EA74D4">
        <w:rPr>
          <w:rFonts w:ascii="Arial" w:hAnsi="Arial" w:cs="Arial"/>
          <w:lang w:val="ro-RO"/>
        </w:rPr>
        <w:t>3.</w:t>
      </w:r>
      <w:r w:rsidRPr="00EA74D4">
        <w:rPr>
          <w:rFonts w:ascii="Arial" w:hAnsi="Arial" w:cs="Arial"/>
          <w:lang w:val="ro-RO"/>
        </w:rPr>
        <w:tab/>
        <w:t xml:space="preserve">La angajare, angajatorul poate stabili ca angajatul să fie încadrat pe o treaptă mai jos în grila salarială. Cu efect retroactiv până la data angajării, după trecerea perioadei de probă angajatul va fi încadrat în scara corespunzătoare numărului de ani de experiență, conform alineatului 1 al prezentului articol. </w:t>
      </w:r>
    </w:p>
    <w:p w14:paraId="301A6809"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63850BAF" w14:textId="77777777" w:rsidR="0060338D" w:rsidRPr="00EA74D4" w:rsidRDefault="0060338D" w:rsidP="0060338D">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bookmarkStart w:id="1" w:name="_Hlk41462201"/>
      <w:r w:rsidRPr="00EA74D4">
        <w:rPr>
          <w:rFonts w:ascii="Arial" w:hAnsi="Arial" w:cs="Arial"/>
          <w:b/>
          <w:bCs/>
          <w:lang w:val="ro-RO"/>
        </w:rPr>
        <w:t>Articolul 20</w:t>
      </w:r>
    </w:p>
    <w:p w14:paraId="021E1C62" w14:textId="77777777" w:rsidR="0060338D" w:rsidRPr="00EA74D4" w:rsidRDefault="0060338D" w:rsidP="0060338D">
      <w:pPr>
        <w:tabs>
          <w:tab w:val="left" w:pos="288"/>
          <w:tab w:val="left" w:pos="576"/>
          <w:tab w:val="left" w:pos="864"/>
          <w:tab w:val="left" w:pos="1008"/>
          <w:tab w:val="left" w:pos="1440"/>
          <w:tab w:val="left" w:pos="1872"/>
          <w:tab w:val="left" w:pos="2304"/>
          <w:tab w:val="left" w:pos="4050"/>
          <w:tab w:val="left" w:pos="6048"/>
          <w:tab w:val="left" w:pos="6624"/>
          <w:tab w:val="left" w:pos="8064"/>
          <w:tab w:val="left" w:pos="9504"/>
          <w:tab w:val="left" w:pos="10656"/>
        </w:tabs>
        <w:rPr>
          <w:rFonts w:ascii="Arial" w:hAnsi="Arial" w:cs="Arial"/>
          <w:lang w:val="ro-RO"/>
        </w:rPr>
      </w:pPr>
      <w:r w:rsidRPr="00EA74D4">
        <w:rPr>
          <w:rFonts w:ascii="Arial" w:hAnsi="Arial" w:cs="Arial"/>
          <w:bCs/>
          <w:lang w:val="ro-RO"/>
        </w:rPr>
        <w:t xml:space="preserve">Salarii pentru tineri </w:t>
      </w:r>
    </w:p>
    <w:p w14:paraId="3B019772" w14:textId="77777777" w:rsidR="00A22552" w:rsidRPr="00A22552" w:rsidRDefault="00A22552" w:rsidP="00A22552">
      <w:pPr>
        <w:tabs>
          <w:tab w:val="left" w:pos="0"/>
          <w:tab w:val="left" w:pos="330"/>
          <w:tab w:val="left" w:pos="720"/>
          <w:tab w:val="left" w:pos="1716"/>
          <w:tab w:val="left" w:pos="2880"/>
          <w:tab w:val="left" w:pos="4050"/>
          <w:tab w:val="left" w:pos="5400"/>
          <w:tab w:val="left" w:pos="6480"/>
          <w:tab w:val="left" w:pos="6840"/>
          <w:tab w:val="left" w:pos="7560"/>
          <w:tab w:val="left" w:pos="7920"/>
          <w:tab w:val="left" w:pos="8190"/>
          <w:tab w:val="left" w:pos="8370"/>
          <w:tab w:val="left" w:pos="8640"/>
        </w:tabs>
        <w:rPr>
          <w:rFonts w:ascii="Arial" w:hAnsi="Arial" w:cs="Arial"/>
          <w:lang w:val="ro-RO"/>
        </w:rPr>
      </w:pPr>
    </w:p>
    <w:p w14:paraId="471BC156" w14:textId="25978E24" w:rsidR="00A22552" w:rsidRPr="00A22552" w:rsidRDefault="00A22552" w:rsidP="00A22552">
      <w:pPr>
        <w:tabs>
          <w:tab w:val="left" w:pos="0"/>
          <w:tab w:val="left" w:pos="330"/>
          <w:tab w:val="left" w:pos="720"/>
          <w:tab w:val="left" w:pos="1716"/>
          <w:tab w:val="left" w:pos="2880"/>
          <w:tab w:val="left" w:pos="4050"/>
          <w:tab w:val="left" w:pos="5400"/>
          <w:tab w:val="left" w:pos="6480"/>
          <w:tab w:val="left" w:pos="6840"/>
          <w:tab w:val="left" w:pos="7560"/>
          <w:tab w:val="left" w:pos="7920"/>
          <w:tab w:val="left" w:pos="8190"/>
          <w:tab w:val="left" w:pos="8370"/>
          <w:tab w:val="left" w:pos="8640"/>
        </w:tabs>
        <w:ind w:left="720" w:hanging="720"/>
        <w:rPr>
          <w:rFonts w:ascii="Arial" w:hAnsi="Arial" w:cs="Arial"/>
          <w:lang w:val="ro-RO"/>
        </w:rPr>
      </w:pPr>
      <w:r w:rsidRPr="00A22552">
        <w:rPr>
          <w:rFonts w:ascii="Arial" w:hAnsi="Arial" w:cs="Arial"/>
          <w:lang w:val="ro-RO"/>
        </w:rPr>
        <w:t>1.a.</w:t>
      </w:r>
      <w:r w:rsidRPr="00A22552">
        <w:rPr>
          <w:rFonts w:ascii="Arial" w:hAnsi="Arial" w:cs="Arial"/>
          <w:lang w:val="ro-RO"/>
        </w:rPr>
        <w:tab/>
      </w:r>
      <w:r w:rsidR="0060338D" w:rsidRPr="00EA74D4">
        <w:rPr>
          <w:rFonts w:ascii="Arial" w:hAnsi="Arial" w:cs="Arial"/>
          <w:lang w:val="ro-RO"/>
        </w:rPr>
        <w:t>Pentru angajații cu vârste de până la 2</w:t>
      </w:r>
      <w:r w:rsidR="0060338D">
        <w:rPr>
          <w:rFonts w:ascii="Arial" w:hAnsi="Arial" w:cs="Arial"/>
          <w:lang w:val="ro-RO"/>
        </w:rPr>
        <w:t>0</w:t>
      </w:r>
      <w:r w:rsidR="0060338D" w:rsidRPr="00EA74D4">
        <w:rPr>
          <w:rFonts w:ascii="Arial" w:hAnsi="Arial" w:cs="Arial"/>
          <w:lang w:val="ro-RO"/>
        </w:rPr>
        <w:t xml:space="preserve"> de ani care nu dețin un certificat de calificare profesională pentru a conduce un camion, este obligatorie obținerea certificatului TCVT de competențe profesionale pentru operarea unei automacarale mobile și se vor aplica următoarele procentaje din salariul minim legal:</w:t>
      </w:r>
    </w:p>
    <w:p w14:paraId="0ED4E0AE"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lang w:val="ro-RO"/>
        </w:rPr>
      </w:pPr>
    </w:p>
    <w:p w14:paraId="17BC1DEC" w14:textId="6CB5850E"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lang w:val="ro-RO"/>
        </w:rPr>
      </w:pPr>
      <w:r w:rsidRPr="00A22552">
        <w:rPr>
          <w:rFonts w:ascii="Arial" w:hAnsi="Arial" w:cs="Arial"/>
          <w:lang w:val="ro-RO"/>
        </w:rPr>
        <w:tab/>
      </w:r>
      <w:r w:rsidRPr="00A22552">
        <w:rPr>
          <w:rFonts w:ascii="Arial" w:hAnsi="Arial" w:cs="Arial"/>
          <w:lang w:val="ro-RO"/>
        </w:rPr>
        <w:tab/>
        <w:t xml:space="preserve">15 </w:t>
      </w:r>
      <w:r w:rsidR="0060338D">
        <w:rPr>
          <w:rFonts w:ascii="Arial" w:hAnsi="Arial" w:cs="Arial"/>
          <w:lang w:val="ro-RO"/>
        </w:rPr>
        <w:t>ani</w:t>
      </w:r>
      <w:r w:rsidRPr="00A22552">
        <w:rPr>
          <w:rFonts w:ascii="Arial" w:hAnsi="Arial" w:cs="Arial"/>
          <w:lang w:val="ro-RO"/>
        </w:rPr>
        <w:t xml:space="preserve"> </w:t>
      </w:r>
      <w:r w:rsidRPr="00A22552">
        <w:rPr>
          <w:rFonts w:ascii="Arial" w:hAnsi="Arial" w:cs="Arial"/>
          <w:lang w:val="ro-RO"/>
        </w:rPr>
        <w:tab/>
      </w:r>
      <w:r w:rsidRPr="00A22552">
        <w:rPr>
          <w:rFonts w:ascii="Arial" w:hAnsi="Arial" w:cs="Arial"/>
          <w:lang w:val="ro-RO"/>
        </w:rPr>
        <w:tab/>
        <w:t>45%</w:t>
      </w:r>
    </w:p>
    <w:p w14:paraId="26D4AEBE" w14:textId="74359F4D"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lang w:val="ro-RO"/>
        </w:rPr>
      </w:pPr>
      <w:r w:rsidRPr="00A22552">
        <w:rPr>
          <w:rFonts w:ascii="Arial" w:hAnsi="Arial" w:cs="Arial"/>
          <w:lang w:val="ro-RO"/>
        </w:rPr>
        <w:tab/>
      </w:r>
      <w:r w:rsidRPr="00A22552">
        <w:rPr>
          <w:rFonts w:ascii="Arial" w:hAnsi="Arial" w:cs="Arial"/>
          <w:lang w:val="ro-RO"/>
        </w:rPr>
        <w:tab/>
        <w:t xml:space="preserve">16 </w:t>
      </w:r>
      <w:r w:rsidR="0060338D">
        <w:rPr>
          <w:rFonts w:ascii="Arial" w:hAnsi="Arial" w:cs="Arial"/>
          <w:lang w:val="ro-RO"/>
        </w:rPr>
        <w:t>ani</w:t>
      </w:r>
      <w:r w:rsidRPr="00A22552">
        <w:rPr>
          <w:rFonts w:ascii="Arial" w:hAnsi="Arial" w:cs="Arial"/>
          <w:lang w:val="ro-RO"/>
        </w:rPr>
        <w:tab/>
      </w:r>
      <w:r w:rsidRPr="00A22552">
        <w:rPr>
          <w:rFonts w:ascii="Arial" w:hAnsi="Arial" w:cs="Arial"/>
          <w:lang w:val="ro-RO"/>
        </w:rPr>
        <w:tab/>
        <w:t>50%</w:t>
      </w:r>
    </w:p>
    <w:p w14:paraId="484077DB" w14:textId="0E3B5A69"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lang w:val="ro-RO"/>
        </w:rPr>
      </w:pPr>
      <w:r w:rsidRPr="00A22552">
        <w:rPr>
          <w:rFonts w:ascii="Arial" w:hAnsi="Arial" w:cs="Arial"/>
          <w:lang w:val="ro-RO"/>
        </w:rPr>
        <w:tab/>
      </w:r>
      <w:r w:rsidRPr="00A22552">
        <w:rPr>
          <w:rFonts w:ascii="Arial" w:hAnsi="Arial" w:cs="Arial"/>
          <w:lang w:val="ro-RO"/>
        </w:rPr>
        <w:tab/>
        <w:t xml:space="preserve">17 </w:t>
      </w:r>
      <w:r w:rsidR="0060338D">
        <w:rPr>
          <w:rFonts w:ascii="Arial" w:hAnsi="Arial" w:cs="Arial"/>
          <w:lang w:val="ro-RO"/>
        </w:rPr>
        <w:t>ani</w:t>
      </w:r>
      <w:r w:rsidRPr="00A22552">
        <w:rPr>
          <w:rFonts w:ascii="Arial" w:hAnsi="Arial" w:cs="Arial"/>
          <w:lang w:val="ro-RO"/>
        </w:rPr>
        <w:tab/>
      </w:r>
      <w:r w:rsidRPr="00A22552">
        <w:rPr>
          <w:rFonts w:ascii="Arial" w:hAnsi="Arial" w:cs="Arial"/>
          <w:lang w:val="ro-RO"/>
        </w:rPr>
        <w:tab/>
        <w:t>56%</w:t>
      </w:r>
    </w:p>
    <w:p w14:paraId="6C42D550" w14:textId="50214C64"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lang w:val="ro-RO"/>
        </w:rPr>
      </w:pPr>
      <w:r w:rsidRPr="00A22552">
        <w:rPr>
          <w:rFonts w:ascii="Arial" w:hAnsi="Arial" w:cs="Arial"/>
          <w:lang w:val="ro-RO"/>
        </w:rPr>
        <w:tab/>
      </w:r>
      <w:r w:rsidRPr="00A22552">
        <w:rPr>
          <w:rFonts w:ascii="Arial" w:hAnsi="Arial" w:cs="Arial"/>
          <w:lang w:val="ro-RO"/>
        </w:rPr>
        <w:tab/>
        <w:t xml:space="preserve">18 </w:t>
      </w:r>
      <w:r w:rsidR="0060338D">
        <w:rPr>
          <w:rFonts w:ascii="Arial" w:hAnsi="Arial" w:cs="Arial"/>
          <w:lang w:val="ro-RO"/>
        </w:rPr>
        <w:t>ani</w:t>
      </w:r>
      <w:r w:rsidRPr="00A22552">
        <w:rPr>
          <w:rFonts w:ascii="Arial" w:hAnsi="Arial" w:cs="Arial"/>
          <w:lang w:val="ro-RO"/>
        </w:rPr>
        <w:tab/>
      </w:r>
      <w:r w:rsidRPr="00A22552">
        <w:rPr>
          <w:rFonts w:ascii="Arial" w:hAnsi="Arial" w:cs="Arial"/>
          <w:lang w:val="ro-RO"/>
        </w:rPr>
        <w:tab/>
        <w:t>63%</w:t>
      </w:r>
    </w:p>
    <w:p w14:paraId="5AFE4636" w14:textId="4AB2FC18"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lang w:val="ro-RO"/>
        </w:rPr>
      </w:pPr>
      <w:r w:rsidRPr="00A22552">
        <w:rPr>
          <w:rFonts w:ascii="Arial" w:hAnsi="Arial" w:cs="Arial"/>
          <w:lang w:val="ro-RO"/>
        </w:rPr>
        <w:tab/>
      </w:r>
      <w:r w:rsidRPr="00A22552">
        <w:rPr>
          <w:rFonts w:ascii="Arial" w:hAnsi="Arial" w:cs="Arial"/>
          <w:lang w:val="ro-RO"/>
        </w:rPr>
        <w:tab/>
        <w:t xml:space="preserve">19 </w:t>
      </w:r>
      <w:r w:rsidR="0060338D">
        <w:rPr>
          <w:rFonts w:ascii="Arial" w:hAnsi="Arial" w:cs="Arial"/>
          <w:lang w:val="ro-RO"/>
        </w:rPr>
        <w:t>ani</w:t>
      </w:r>
      <w:r w:rsidRPr="00A22552">
        <w:rPr>
          <w:rFonts w:ascii="Arial" w:hAnsi="Arial" w:cs="Arial"/>
          <w:lang w:val="ro-RO"/>
        </w:rPr>
        <w:tab/>
      </w:r>
      <w:r w:rsidRPr="00A22552">
        <w:rPr>
          <w:rFonts w:ascii="Arial" w:hAnsi="Arial" w:cs="Arial"/>
          <w:lang w:val="ro-RO"/>
        </w:rPr>
        <w:tab/>
        <w:t>72%</w:t>
      </w:r>
    </w:p>
    <w:p w14:paraId="67D87209" w14:textId="2DE3B969"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lang w:val="ro-RO"/>
        </w:rPr>
      </w:pPr>
      <w:r w:rsidRPr="00A22552">
        <w:rPr>
          <w:rFonts w:ascii="Arial" w:hAnsi="Arial" w:cs="Arial"/>
          <w:lang w:val="ro-RO"/>
        </w:rPr>
        <w:tab/>
      </w:r>
      <w:r w:rsidRPr="00A22552">
        <w:rPr>
          <w:rFonts w:ascii="Arial" w:hAnsi="Arial" w:cs="Arial"/>
          <w:lang w:val="ro-RO"/>
        </w:rPr>
        <w:tab/>
        <w:t xml:space="preserve">20 </w:t>
      </w:r>
      <w:r w:rsidR="0060338D">
        <w:rPr>
          <w:rFonts w:ascii="Arial" w:hAnsi="Arial" w:cs="Arial"/>
          <w:lang w:val="ro-RO"/>
        </w:rPr>
        <w:t>ani</w:t>
      </w:r>
      <w:r w:rsidRPr="00A22552">
        <w:rPr>
          <w:rFonts w:ascii="Arial" w:hAnsi="Arial" w:cs="Arial"/>
          <w:lang w:val="ro-RO"/>
        </w:rPr>
        <w:tab/>
      </w:r>
      <w:r w:rsidRPr="00A22552">
        <w:rPr>
          <w:rFonts w:ascii="Arial" w:hAnsi="Arial" w:cs="Arial"/>
          <w:lang w:val="ro-RO"/>
        </w:rPr>
        <w:tab/>
        <w:t>83%</w:t>
      </w:r>
    </w:p>
    <w:p w14:paraId="759BBD1A"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lang w:val="ro-RO"/>
        </w:rPr>
      </w:pPr>
      <w:r w:rsidRPr="00A22552">
        <w:rPr>
          <w:rFonts w:ascii="Arial" w:hAnsi="Arial" w:cs="Arial"/>
          <w:lang w:val="ro-RO"/>
        </w:rPr>
        <w:tab/>
      </w:r>
      <w:r w:rsidRPr="00A22552">
        <w:rPr>
          <w:rFonts w:ascii="Arial" w:hAnsi="Arial" w:cs="Arial"/>
          <w:lang w:val="ro-RO"/>
        </w:rPr>
        <w:tab/>
      </w:r>
    </w:p>
    <w:p w14:paraId="72B2759E"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lang w:val="ro-RO"/>
        </w:rPr>
      </w:pPr>
      <w:r w:rsidRPr="00A22552">
        <w:rPr>
          <w:rFonts w:ascii="Arial" w:hAnsi="Arial" w:cs="Arial"/>
          <w:lang w:val="ro-RO"/>
        </w:rPr>
        <w:tab/>
      </w:r>
      <w:r w:rsidRPr="00A22552">
        <w:rPr>
          <w:rFonts w:ascii="Arial" w:hAnsi="Arial" w:cs="Arial"/>
          <w:lang w:val="ro-RO"/>
        </w:rPr>
        <w:tab/>
      </w:r>
    </w:p>
    <w:p w14:paraId="4357333F" w14:textId="5903B7C0"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A22552">
        <w:rPr>
          <w:rFonts w:ascii="Arial" w:hAnsi="Arial" w:cs="Arial"/>
          <w:lang w:val="ro-RO"/>
        </w:rPr>
        <w:t>1.b.</w:t>
      </w:r>
      <w:r w:rsidRPr="00A22552">
        <w:rPr>
          <w:rFonts w:ascii="Arial" w:hAnsi="Arial" w:cs="Arial"/>
          <w:lang w:val="ro-RO"/>
        </w:rPr>
        <w:tab/>
      </w:r>
      <w:r w:rsidR="0060338D" w:rsidRPr="00EA74D4">
        <w:rPr>
          <w:rFonts w:ascii="Arial" w:hAnsi="Arial" w:cs="Arial"/>
          <w:lang w:val="ro-RO"/>
        </w:rPr>
        <w:t xml:space="preserve">Creșterea salarială conform alineatului 1.a. își produce efectele în </w:t>
      </w:r>
      <w:r w:rsidR="0060338D" w:rsidRPr="00EA74D4">
        <w:rPr>
          <w:rFonts w:ascii="Arial" w:hAnsi="Arial" w:cs="Arial"/>
          <w:vertAlign w:val="superscript"/>
          <w:lang w:val="ro-RO"/>
        </w:rPr>
        <w:t>prima</w:t>
      </w:r>
      <w:r w:rsidR="0060338D" w:rsidRPr="00EA74D4">
        <w:rPr>
          <w:rFonts w:ascii="Arial" w:hAnsi="Arial" w:cs="Arial"/>
          <w:lang w:val="ro-RO"/>
        </w:rPr>
        <w:t xml:space="preserve"> zi a perioadei de plată următoare zilei de naștere.</w:t>
      </w:r>
      <w:r w:rsidRPr="00A22552">
        <w:rPr>
          <w:rFonts w:ascii="Arial" w:hAnsi="Arial" w:cs="Arial"/>
          <w:lang w:val="ro-RO"/>
        </w:rPr>
        <w:t xml:space="preserve"> </w:t>
      </w:r>
    </w:p>
    <w:p w14:paraId="0355D3AE"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A22552">
        <w:rPr>
          <w:rFonts w:ascii="Arial" w:hAnsi="Arial" w:cs="Arial"/>
          <w:lang w:val="ro-RO"/>
        </w:rPr>
        <w:lastRenderedPageBreak/>
        <w:t xml:space="preserve"> </w:t>
      </w:r>
    </w:p>
    <w:p w14:paraId="0EA65AE2" w14:textId="435464E3"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A22552">
        <w:rPr>
          <w:rFonts w:ascii="Arial" w:hAnsi="Arial" w:cs="Arial"/>
          <w:lang w:val="ro-RO"/>
        </w:rPr>
        <w:t>2.a.</w:t>
      </w:r>
      <w:r w:rsidRPr="00A22552">
        <w:rPr>
          <w:rFonts w:ascii="Arial" w:hAnsi="Arial" w:cs="Arial"/>
          <w:lang w:val="ro-RO"/>
        </w:rPr>
        <w:tab/>
      </w:r>
      <w:r w:rsidR="00090605" w:rsidRPr="00EA74D4">
        <w:rPr>
          <w:rFonts w:ascii="Arial" w:hAnsi="Arial" w:cs="Arial"/>
          <w:lang w:val="ro-RO"/>
        </w:rPr>
        <w:t>Pentru angajații cu vârste de până la 2</w:t>
      </w:r>
      <w:r w:rsidR="00090605">
        <w:rPr>
          <w:rFonts w:ascii="Arial" w:hAnsi="Arial" w:cs="Arial"/>
          <w:lang w:val="ro-RO"/>
        </w:rPr>
        <w:t>0</w:t>
      </w:r>
      <w:r w:rsidR="00090605" w:rsidRPr="00EA74D4">
        <w:rPr>
          <w:rFonts w:ascii="Arial" w:hAnsi="Arial" w:cs="Arial"/>
          <w:lang w:val="ro-RO"/>
        </w:rPr>
        <w:t xml:space="preserve"> de ani care dețin un certificat valabil de calificare profesională pentru a conduce un camion și certificatul TCVT de competențe profesionale pentru operarea unei automacarale mobile se vor aplica următoarele procentaje din treapta 0 a grilei salariale aferente funcției, cu maximul aferent grilei salariale D:</w:t>
      </w:r>
      <w:r w:rsidRPr="00A22552">
        <w:rPr>
          <w:rFonts w:ascii="Arial" w:hAnsi="Arial" w:cs="Arial"/>
          <w:lang w:val="ro-RO"/>
        </w:rPr>
        <w:t>.</w:t>
      </w:r>
    </w:p>
    <w:p w14:paraId="1EF94B13"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5CC1C981" w14:textId="66A83945"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A22552">
        <w:rPr>
          <w:rFonts w:ascii="Arial" w:hAnsi="Arial" w:cs="Arial"/>
          <w:lang w:val="ro-RO"/>
        </w:rPr>
        <w:tab/>
      </w:r>
      <w:r w:rsidRPr="00A22552">
        <w:rPr>
          <w:rFonts w:ascii="Arial" w:hAnsi="Arial" w:cs="Arial"/>
          <w:lang w:val="ro-RO"/>
        </w:rPr>
        <w:tab/>
        <w:t xml:space="preserve">18 </w:t>
      </w:r>
      <w:r w:rsidR="0078309F">
        <w:rPr>
          <w:rFonts w:ascii="Arial" w:hAnsi="Arial" w:cs="Arial"/>
          <w:lang w:val="ro-RO"/>
        </w:rPr>
        <w:t>ani</w:t>
      </w:r>
      <w:r w:rsidRPr="00A22552">
        <w:rPr>
          <w:rFonts w:ascii="Arial" w:hAnsi="Arial" w:cs="Arial"/>
          <w:lang w:val="ro-RO"/>
        </w:rPr>
        <w:t xml:space="preserve"> </w:t>
      </w:r>
      <w:r w:rsidRPr="00A22552">
        <w:rPr>
          <w:rFonts w:ascii="Arial" w:hAnsi="Arial" w:cs="Arial"/>
          <w:lang w:val="ro-RO"/>
        </w:rPr>
        <w:tab/>
      </w:r>
      <w:r w:rsidRPr="00A22552">
        <w:rPr>
          <w:rFonts w:ascii="Arial" w:hAnsi="Arial" w:cs="Arial"/>
          <w:lang w:val="ro-RO"/>
        </w:rPr>
        <w:tab/>
        <w:t>80%</w:t>
      </w:r>
    </w:p>
    <w:p w14:paraId="115C3D25" w14:textId="48FD87CE"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A22552">
        <w:rPr>
          <w:rFonts w:ascii="Arial" w:hAnsi="Arial" w:cs="Arial"/>
          <w:lang w:val="ro-RO"/>
        </w:rPr>
        <w:tab/>
      </w:r>
      <w:r w:rsidRPr="00A22552">
        <w:rPr>
          <w:rFonts w:ascii="Arial" w:hAnsi="Arial" w:cs="Arial"/>
          <w:lang w:val="ro-RO"/>
        </w:rPr>
        <w:tab/>
        <w:t xml:space="preserve">19 </w:t>
      </w:r>
      <w:r w:rsidR="0078309F">
        <w:rPr>
          <w:rFonts w:ascii="Arial" w:hAnsi="Arial" w:cs="Arial"/>
          <w:lang w:val="ro-RO"/>
        </w:rPr>
        <w:t>ani</w:t>
      </w:r>
      <w:r w:rsidRPr="00A22552">
        <w:rPr>
          <w:rFonts w:ascii="Arial" w:hAnsi="Arial" w:cs="Arial"/>
          <w:lang w:val="ro-RO"/>
        </w:rPr>
        <w:t xml:space="preserve"> </w:t>
      </w:r>
      <w:r w:rsidRPr="00A22552">
        <w:rPr>
          <w:rFonts w:ascii="Arial" w:hAnsi="Arial" w:cs="Arial"/>
          <w:lang w:val="ro-RO"/>
        </w:rPr>
        <w:tab/>
      </w:r>
      <w:r w:rsidRPr="00A22552">
        <w:rPr>
          <w:rFonts w:ascii="Arial" w:hAnsi="Arial" w:cs="Arial"/>
          <w:lang w:val="ro-RO"/>
        </w:rPr>
        <w:tab/>
        <w:t>90%</w:t>
      </w:r>
    </w:p>
    <w:p w14:paraId="1AA281C5" w14:textId="6B94B799"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A22552">
        <w:rPr>
          <w:rFonts w:ascii="Arial" w:hAnsi="Arial" w:cs="Arial"/>
          <w:lang w:val="ro-RO"/>
        </w:rPr>
        <w:tab/>
      </w:r>
      <w:r w:rsidRPr="00A22552">
        <w:rPr>
          <w:rFonts w:ascii="Arial" w:hAnsi="Arial" w:cs="Arial"/>
          <w:lang w:val="ro-RO"/>
        </w:rPr>
        <w:tab/>
        <w:t xml:space="preserve">20 </w:t>
      </w:r>
      <w:r w:rsidR="0078309F">
        <w:rPr>
          <w:rFonts w:ascii="Arial" w:hAnsi="Arial" w:cs="Arial"/>
          <w:lang w:val="ro-RO"/>
        </w:rPr>
        <w:t>ani</w:t>
      </w:r>
      <w:r w:rsidRPr="00A22552">
        <w:rPr>
          <w:rFonts w:ascii="Arial" w:hAnsi="Arial" w:cs="Arial"/>
          <w:lang w:val="ro-RO"/>
        </w:rPr>
        <w:tab/>
      </w:r>
      <w:r w:rsidRPr="00A22552">
        <w:rPr>
          <w:rFonts w:ascii="Arial" w:hAnsi="Arial" w:cs="Arial"/>
          <w:lang w:val="ro-RO"/>
        </w:rPr>
        <w:tab/>
        <w:t>95%</w:t>
      </w:r>
    </w:p>
    <w:p w14:paraId="6759276C"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A22552">
        <w:rPr>
          <w:rFonts w:ascii="Arial" w:hAnsi="Arial" w:cs="Arial"/>
          <w:lang w:val="ro-RO"/>
        </w:rPr>
        <w:tab/>
      </w:r>
      <w:r w:rsidRPr="00A22552">
        <w:rPr>
          <w:rFonts w:ascii="Arial" w:hAnsi="Arial" w:cs="Arial"/>
          <w:lang w:val="ro-RO"/>
        </w:rPr>
        <w:tab/>
      </w:r>
    </w:p>
    <w:p w14:paraId="624A57AA" w14:textId="3F9F53E3"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A22552">
        <w:rPr>
          <w:rFonts w:ascii="Arial" w:hAnsi="Arial" w:cs="Arial"/>
          <w:lang w:val="ro-RO"/>
        </w:rPr>
        <w:t>2.b.</w:t>
      </w:r>
      <w:r w:rsidRPr="00A22552">
        <w:rPr>
          <w:rFonts w:ascii="Arial" w:hAnsi="Arial" w:cs="Arial"/>
          <w:lang w:val="ro-RO"/>
        </w:rPr>
        <w:tab/>
      </w:r>
      <w:r w:rsidR="00241298" w:rsidRPr="00EA74D4">
        <w:rPr>
          <w:rFonts w:ascii="Arial" w:hAnsi="Arial" w:cs="Arial"/>
          <w:lang w:val="ro-RO"/>
        </w:rPr>
        <w:t>Creșterea salarială conform alineatului 2.a. și alineatului 2.b se aplică doar dacă angajatul la care se face referire în acestea alineate șofează camionul în activitățile zilnice și / sau trebuie să opereze o automacara mobile în cadrul acestora.</w:t>
      </w:r>
    </w:p>
    <w:p w14:paraId="5911F125"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p>
    <w:p w14:paraId="7246B7DF" w14:textId="77777777" w:rsidR="00241298" w:rsidRPr="00EA74D4" w:rsidRDefault="00241298" w:rsidP="00241298">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21</w:t>
      </w:r>
    </w:p>
    <w:p w14:paraId="1E08CE2A" w14:textId="77777777" w:rsidR="00241298" w:rsidRPr="00EA74D4" w:rsidRDefault="00241298" w:rsidP="00241298">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bCs/>
          <w:lang w:val="ro-RO"/>
        </w:rPr>
        <w:t xml:space="preserve">Încadrările într-o scară superioară </w:t>
      </w:r>
    </w:p>
    <w:p w14:paraId="5A2C137B"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67F44327" w14:textId="58B86A2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A22552">
        <w:rPr>
          <w:rFonts w:ascii="Arial" w:hAnsi="Arial" w:cs="Arial"/>
          <w:lang w:val="ro-RO"/>
        </w:rPr>
        <w:t>1.</w:t>
      </w:r>
      <w:r w:rsidRPr="00A22552">
        <w:rPr>
          <w:rFonts w:ascii="Arial" w:hAnsi="Arial" w:cs="Arial"/>
          <w:lang w:val="ro-RO"/>
        </w:rPr>
        <w:tab/>
      </w:r>
      <w:r w:rsidR="0015334D" w:rsidRPr="00EA74D4">
        <w:rPr>
          <w:rFonts w:ascii="Arial" w:hAnsi="Arial" w:cs="Arial"/>
          <w:lang w:val="ro-RO"/>
        </w:rPr>
        <w:t>Angajatorul îi poate acorda angajatului un salariu aferent unei trepte mai înalte din aceeași grilă salarială decât cel la care are dreptul conform anilor lui de experiență.</w:t>
      </w:r>
    </w:p>
    <w:p w14:paraId="20C11778"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p>
    <w:p w14:paraId="2AAE2A71" w14:textId="49F585ED"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8064"/>
          <w:tab w:val="left" w:pos="9072"/>
          <w:tab w:val="left" w:pos="9504"/>
          <w:tab w:val="left" w:pos="10656"/>
        </w:tabs>
        <w:ind w:left="690" w:hanging="690"/>
        <w:rPr>
          <w:rFonts w:ascii="Arial" w:hAnsi="Arial" w:cs="Arial"/>
          <w:highlight w:val="yellow"/>
          <w:lang w:val="ro-RO"/>
        </w:rPr>
      </w:pPr>
      <w:r w:rsidRPr="00A22552">
        <w:rPr>
          <w:rFonts w:ascii="Arial" w:hAnsi="Arial" w:cs="Arial"/>
          <w:lang w:val="ro-RO"/>
        </w:rPr>
        <w:t>2.a.</w:t>
      </w:r>
      <w:r w:rsidRPr="00A22552">
        <w:rPr>
          <w:rFonts w:ascii="Arial" w:hAnsi="Arial" w:cs="Arial"/>
          <w:lang w:val="ro-RO"/>
        </w:rPr>
        <w:tab/>
      </w:r>
      <w:r w:rsidR="0015334D" w:rsidRPr="00EA74D4">
        <w:rPr>
          <w:rFonts w:ascii="Arial" w:hAnsi="Arial" w:cs="Arial"/>
          <w:lang w:val="ro-RO"/>
        </w:rPr>
        <w:t>După încheierea fiecărui an complet în funcție, angajatului i se va acorda o majorare de salariu egală cu o treaptă salarială a grilei în care este încadrat, până când atinge scara cea mai înaltă.</w:t>
      </w:r>
    </w:p>
    <w:p w14:paraId="769EEE57"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8064"/>
          <w:tab w:val="left" w:pos="9072"/>
          <w:tab w:val="left" w:pos="9504"/>
          <w:tab w:val="left" w:pos="10656"/>
        </w:tabs>
        <w:ind w:left="690" w:hanging="690"/>
        <w:rPr>
          <w:rFonts w:ascii="Arial" w:hAnsi="Arial" w:cs="Arial"/>
          <w:lang w:val="ro-RO"/>
        </w:rPr>
      </w:pPr>
      <w:r w:rsidRPr="00A22552">
        <w:rPr>
          <w:rFonts w:ascii="Arial" w:hAnsi="Arial" w:cs="Arial"/>
          <w:lang w:val="ro-RO"/>
        </w:rPr>
        <w:tab/>
      </w:r>
      <w:r w:rsidRPr="00A22552">
        <w:rPr>
          <w:rFonts w:ascii="Arial" w:hAnsi="Arial" w:cs="Arial"/>
          <w:lang w:val="ro-RO"/>
        </w:rPr>
        <w:tab/>
      </w:r>
      <w:r w:rsidRPr="00A22552">
        <w:rPr>
          <w:rFonts w:ascii="Arial" w:hAnsi="Arial" w:cs="Arial"/>
          <w:lang w:val="ro-RO"/>
        </w:rPr>
        <w:tab/>
      </w:r>
    </w:p>
    <w:p w14:paraId="4A2A6FC6" w14:textId="2E2477CB"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A22552">
        <w:rPr>
          <w:rFonts w:ascii="Arial" w:hAnsi="Arial" w:cs="Arial"/>
          <w:lang w:val="ro-RO"/>
        </w:rPr>
        <w:t>2.b.</w:t>
      </w:r>
      <w:r w:rsidRPr="00A22552">
        <w:rPr>
          <w:rFonts w:ascii="Arial" w:hAnsi="Arial" w:cs="Arial"/>
          <w:lang w:val="ro-RO"/>
        </w:rPr>
        <w:tab/>
      </w:r>
      <w:r w:rsidR="0015334D" w:rsidRPr="00EA74D4">
        <w:rPr>
          <w:rFonts w:ascii="Arial" w:hAnsi="Arial" w:cs="Arial"/>
          <w:lang w:val="ro-RO"/>
        </w:rPr>
        <w:t>Dacă angajatorul poate demonstra faptul că angajatul desfășoară insuficiente activități pentru a fi încadrat pe o treaptă superioară și prin urmare nu dorește să acorde o majorare, el informează angajatul în scris legat de aceasta, cu specificarea motivelor. El îl va informa în cel mult 1 lună înainte ca încadrarea pe o scară superioară să își producă efectele</w:t>
      </w:r>
      <w:r w:rsidR="0015334D">
        <w:rPr>
          <w:rFonts w:ascii="Arial" w:hAnsi="Arial" w:cs="Arial"/>
          <w:lang w:val="ro-RO"/>
        </w:rPr>
        <w:t>.</w:t>
      </w:r>
    </w:p>
    <w:p w14:paraId="590ED59F"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292614AC" w14:textId="38589519"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A22552">
        <w:rPr>
          <w:rFonts w:ascii="Arial" w:hAnsi="Arial" w:cs="Arial"/>
          <w:lang w:val="ro-RO"/>
        </w:rPr>
        <w:t>3.a.</w:t>
      </w:r>
      <w:r w:rsidRPr="00A22552">
        <w:rPr>
          <w:rFonts w:ascii="Arial" w:hAnsi="Arial" w:cs="Arial"/>
          <w:lang w:val="ro-RO"/>
        </w:rPr>
        <w:tab/>
      </w:r>
      <w:r w:rsidR="0015334D" w:rsidRPr="00EA74D4">
        <w:rPr>
          <w:rFonts w:ascii="Arial" w:hAnsi="Arial" w:cs="Arial"/>
          <w:lang w:val="ro-RO"/>
        </w:rPr>
        <w:t>La angajare, angajatului care a împlinit vârsta de 2</w:t>
      </w:r>
      <w:r w:rsidR="0015334D">
        <w:rPr>
          <w:rFonts w:ascii="Arial" w:hAnsi="Arial" w:cs="Arial"/>
          <w:lang w:val="ro-RO"/>
        </w:rPr>
        <w:t>1</w:t>
      </w:r>
      <w:r w:rsidR="0015334D" w:rsidRPr="00EA74D4">
        <w:rPr>
          <w:rFonts w:ascii="Arial" w:hAnsi="Arial" w:cs="Arial"/>
          <w:lang w:val="ro-RO"/>
        </w:rPr>
        <w:t xml:space="preserve"> de ani angajatorul îi poate acorda un salariu aferent unei trepte salariale mai înaltă din aceeași grilă salarială decât cel la care are dreptul conform anilor lui de experiență.</w:t>
      </w:r>
      <w:r w:rsidRPr="00A22552">
        <w:rPr>
          <w:rFonts w:ascii="Arial" w:hAnsi="Arial" w:cs="Arial"/>
          <w:lang w:val="ro-RO"/>
        </w:rPr>
        <w:t>.</w:t>
      </w:r>
    </w:p>
    <w:p w14:paraId="34F3D125"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p>
    <w:p w14:paraId="08AB36EF" w14:textId="220E4B5D"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A22552">
        <w:rPr>
          <w:rFonts w:ascii="Arial" w:hAnsi="Arial" w:cs="Arial"/>
          <w:lang w:val="ro-RO"/>
        </w:rPr>
        <w:t>3.b.</w:t>
      </w:r>
      <w:r w:rsidRPr="00A22552">
        <w:rPr>
          <w:rFonts w:ascii="Arial" w:hAnsi="Arial" w:cs="Arial"/>
          <w:lang w:val="ro-RO"/>
        </w:rPr>
        <w:tab/>
      </w:r>
      <w:r w:rsidR="0015334D" w:rsidRPr="00EA74D4">
        <w:rPr>
          <w:rFonts w:ascii="Arial" w:hAnsi="Arial" w:cs="Arial"/>
          <w:lang w:val="ro-RO"/>
        </w:rPr>
        <w:t>La angajare, pentru un angajat care nu a împlinit încă vârsta de 2</w:t>
      </w:r>
      <w:r w:rsidR="0015334D">
        <w:rPr>
          <w:rFonts w:ascii="Arial" w:hAnsi="Arial" w:cs="Arial"/>
          <w:lang w:val="ro-RO"/>
        </w:rPr>
        <w:t>1</w:t>
      </w:r>
      <w:r w:rsidR="0015334D" w:rsidRPr="00EA74D4">
        <w:rPr>
          <w:rFonts w:ascii="Arial" w:hAnsi="Arial" w:cs="Arial"/>
          <w:lang w:val="ro-RO"/>
        </w:rPr>
        <w:t xml:space="preserve"> de ani se poate stabili ca, pentru aprobarea unei majorări salariale </w:t>
      </w:r>
      <w:r w:rsidR="0015334D" w:rsidRPr="00EA74D4">
        <w:rPr>
          <w:rFonts w:ascii="Arial" w:hAnsi="Arial" w:cs="Arial"/>
          <w:bCs/>
          <w:lang w:val="ro-RO"/>
        </w:rPr>
        <w:t xml:space="preserve">să se pornească de la </w:t>
      </w:r>
      <w:r w:rsidR="0015334D" w:rsidRPr="00EA74D4">
        <w:rPr>
          <w:rFonts w:ascii="Arial" w:hAnsi="Arial" w:cs="Arial"/>
          <w:lang w:val="ro-RO"/>
        </w:rPr>
        <w:t>o vârstă mai mare decât vârstă ape care o are angajatul.</w:t>
      </w:r>
      <w:r w:rsidRPr="00A22552">
        <w:rPr>
          <w:rFonts w:ascii="Arial" w:hAnsi="Arial" w:cs="Arial"/>
          <w:bCs/>
          <w:lang w:val="ro-RO"/>
        </w:rPr>
        <w:t>.</w:t>
      </w:r>
      <w:r w:rsidRPr="00A22552">
        <w:rPr>
          <w:rFonts w:ascii="Arial" w:hAnsi="Arial" w:cs="Arial"/>
          <w:lang w:val="ro-RO"/>
        </w:rPr>
        <w:t xml:space="preserve"> </w:t>
      </w:r>
    </w:p>
    <w:p w14:paraId="2B673509"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5BFA61CB" w14:textId="5F48572F" w:rsidR="00A22552" w:rsidRPr="00A22552" w:rsidRDefault="00A22552" w:rsidP="0015334D">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A22552">
        <w:rPr>
          <w:rFonts w:ascii="Arial" w:hAnsi="Arial" w:cs="Arial"/>
          <w:lang w:val="ro-RO"/>
        </w:rPr>
        <w:t>4.</w:t>
      </w:r>
      <w:r w:rsidRPr="00A22552">
        <w:rPr>
          <w:rFonts w:ascii="Arial" w:hAnsi="Arial" w:cs="Arial"/>
          <w:lang w:val="ro-RO"/>
        </w:rPr>
        <w:tab/>
      </w:r>
      <w:r w:rsidR="0015334D" w:rsidRPr="00EA74D4">
        <w:rPr>
          <w:rFonts w:ascii="Arial" w:hAnsi="Arial" w:cs="Arial"/>
          <w:lang w:val="ro-RO"/>
        </w:rPr>
        <w:t>Dacă angajatorul a aplicat prevederile alineatelor 1, 3a sau 3b., alineatul 2 continuă să se aplice fără rezerve</w:t>
      </w:r>
      <w:r w:rsidR="0015334D">
        <w:rPr>
          <w:rFonts w:ascii="Arial" w:hAnsi="Arial" w:cs="Arial"/>
          <w:lang w:val="ro-RO"/>
        </w:rPr>
        <w:t>.</w:t>
      </w:r>
    </w:p>
    <w:p w14:paraId="2F869CD0"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p>
    <w:p w14:paraId="637913D5" w14:textId="77777777" w:rsidR="0015334D" w:rsidRPr="00EA74D4" w:rsidRDefault="0015334D" w:rsidP="0015334D">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22</w:t>
      </w:r>
    </w:p>
    <w:p w14:paraId="36FABAC1" w14:textId="4BC0837D" w:rsidR="0015334D" w:rsidRPr="00EA74D4" w:rsidRDefault="0015334D" w:rsidP="0015334D">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bCs/>
          <w:lang w:val="ro-RO"/>
        </w:rPr>
        <w:t>angajații de 2</w:t>
      </w:r>
      <w:r>
        <w:rPr>
          <w:rFonts w:ascii="Arial" w:hAnsi="Arial" w:cs="Arial"/>
          <w:bCs/>
          <w:lang w:val="ro-RO"/>
        </w:rPr>
        <w:t>1</w:t>
      </w:r>
      <w:r w:rsidRPr="00EA74D4">
        <w:rPr>
          <w:rFonts w:ascii="Arial" w:hAnsi="Arial" w:cs="Arial"/>
          <w:bCs/>
          <w:lang w:val="ro-RO"/>
        </w:rPr>
        <w:t xml:space="preserve"> de ani și mai în vârstă </w:t>
      </w:r>
    </w:p>
    <w:p w14:paraId="05CA9F80"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4955B84F" w14:textId="13EDE7FD"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A22552">
        <w:rPr>
          <w:rFonts w:ascii="Arial" w:hAnsi="Arial" w:cs="Arial"/>
          <w:lang w:val="ro-RO"/>
        </w:rPr>
        <w:t>1.a.</w:t>
      </w:r>
      <w:r w:rsidRPr="00A22552">
        <w:rPr>
          <w:rFonts w:ascii="Arial" w:hAnsi="Arial" w:cs="Arial"/>
          <w:lang w:val="ro-RO"/>
        </w:rPr>
        <w:tab/>
      </w:r>
      <w:r w:rsidR="0015334D" w:rsidRPr="00EA74D4">
        <w:rPr>
          <w:rFonts w:ascii="Arial" w:hAnsi="Arial" w:cs="Arial"/>
          <w:lang w:val="ro-RO"/>
        </w:rPr>
        <w:t>Când un angajat împlinește vârsta de 2</w:t>
      </w:r>
      <w:r w:rsidR="0015334D">
        <w:rPr>
          <w:rFonts w:ascii="Arial" w:hAnsi="Arial" w:cs="Arial"/>
          <w:lang w:val="ro-RO"/>
        </w:rPr>
        <w:t>1</w:t>
      </w:r>
      <w:r w:rsidR="0015334D" w:rsidRPr="00EA74D4">
        <w:rPr>
          <w:rFonts w:ascii="Arial" w:hAnsi="Arial" w:cs="Arial"/>
          <w:lang w:val="ro-RO"/>
        </w:rPr>
        <w:t xml:space="preserve"> de ani, el este încadrat la treapta 0 din grila salarială aplicabilă.</w:t>
      </w:r>
    </w:p>
    <w:p w14:paraId="788C7B1F"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405C5EF4" w14:textId="51D7DAD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lang w:val="ro-RO"/>
        </w:rPr>
      </w:pPr>
      <w:r w:rsidRPr="00A22552">
        <w:rPr>
          <w:rFonts w:ascii="Arial" w:hAnsi="Arial" w:cs="Arial"/>
          <w:lang w:val="ro-RO"/>
        </w:rPr>
        <w:t>1.b.</w:t>
      </w:r>
      <w:r w:rsidRPr="00A22552">
        <w:rPr>
          <w:rFonts w:ascii="Arial" w:hAnsi="Arial" w:cs="Arial"/>
          <w:lang w:val="ro-RO"/>
        </w:rPr>
        <w:tab/>
      </w:r>
      <w:bookmarkEnd w:id="1"/>
      <w:r w:rsidR="0015334D" w:rsidRPr="00EA74D4">
        <w:rPr>
          <w:rFonts w:ascii="Arial" w:hAnsi="Arial" w:cs="Arial"/>
          <w:lang w:val="ro-RO"/>
        </w:rPr>
        <w:t>În derogarea alineatului 1a, angajatul care a împlinit vârsta de 2</w:t>
      </w:r>
      <w:r w:rsidR="0015334D">
        <w:rPr>
          <w:rFonts w:ascii="Arial" w:hAnsi="Arial" w:cs="Arial"/>
          <w:lang w:val="ro-RO"/>
        </w:rPr>
        <w:t>1</w:t>
      </w:r>
      <w:r w:rsidR="0015334D" w:rsidRPr="00EA74D4">
        <w:rPr>
          <w:rFonts w:ascii="Arial" w:hAnsi="Arial" w:cs="Arial"/>
          <w:lang w:val="ro-RO"/>
        </w:rPr>
        <w:t xml:space="preserve"> de ani dar la angajare încă nu deține cunoștințele specifice profesiei și/sau sectorului pentru a-și îndeplini funcțiile din grilele salariale A, B și C, el poate fi încadrat în treapta –1 aferentă grilei sale Treapta -1 se calculează pornind de la salariul minim legal și de la treapta 0, ca medie între aceste 2 niveluri. În cazul în care salariul minim legal și/sau treapta 0 a unei grile salariale se modifică, treapta -1 trebuie modificată în consecință.</w:t>
      </w:r>
    </w:p>
    <w:p w14:paraId="32B398DF"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lang w:val="ro-RO"/>
        </w:rPr>
      </w:pPr>
      <w:r w:rsidRPr="00A22552">
        <w:rPr>
          <w:rFonts w:ascii="Arial" w:hAnsi="Arial" w:cs="Arial"/>
          <w:bCs/>
          <w:lang w:val="ro-RO"/>
        </w:rPr>
        <w:tab/>
      </w:r>
      <w:r w:rsidRPr="00A22552">
        <w:rPr>
          <w:rFonts w:ascii="Arial" w:hAnsi="Arial" w:cs="Arial"/>
          <w:bCs/>
          <w:lang w:val="ro-RO"/>
        </w:rPr>
        <w:tab/>
        <w:t xml:space="preserve"> </w:t>
      </w:r>
    </w:p>
    <w:p w14:paraId="2EFC81DF" w14:textId="25241582"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lang w:val="ro-RO"/>
        </w:rPr>
      </w:pPr>
      <w:r w:rsidRPr="00A22552">
        <w:rPr>
          <w:rFonts w:ascii="Arial" w:hAnsi="Arial" w:cs="Arial"/>
          <w:bCs/>
          <w:lang w:val="ro-RO"/>
        </w:rPr>
        <w:lastRenderedPageBreak/>
        <w:t>1.c.</w:t>
      </w:r>
      <w:r w:rsidRPr="00A22552">
        <w:rPr>
          <w:rFonts w:ascii="Arial" w:hAnsi="Arial" w:cs="Arial"/>
          <w:bCs/>
          <w:lang w:val="ro-RO"/>
        </w:rPr>
        <w:tab/>
      </w:r>
      <w:r w:rsidR="001102B3" w:rsidRPr="00EA74D4">
        <w:rPr>
          <w:rFonts w:ascii="Arial" w:hAnsi="Arial" w:cs="Arial"/>
          <w:bCs/>
          <w:lang w:val="ro-RO"/>
        </w:rPr>
        <w:t>Angajatorului îi oferă angajatului de la alineatul b ocazia de a urma formarea profesională / instructajul necesare funcției.</w:t>
      </w:r>
    </w:p>
    <w:p w14:paraId="280F2034"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lang w:val="ro-RO"/>
        </w:rPr>
      </w:pPr>
    </w:p>
    <w:p w14:paraId="67533CB6" w14:textId="7FEE4466"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lang w:val="ro-RO"/>
        </w:rPr>
      </w:pPr>
      <w:r w:rsidRPr="00A22552">
        <w:rPr>
          <w:rFonts w:ascii="Arial" w:hAnsi="Arial" w:cs="Arial"/>
          <w:bCs/>
          <w:lang w:val="ro-RO"/>
        </w:rPr>
        <w:t xml:space="preserve">1.d. </w:t>
      </w:r>
      <w:r w:rsidRPr="00A22552">
        <w:rPr>
          <w:rFonts w:ascii="Arial" w:hAnsi="Arial" w:cs="Arial"/>
          <w:bCs/>
          <w:lang w:val="ro-RO"/>
        </w:rPr>
        <w:tab/>
      </w:r>
      <w:r w:rsidR="001102B3" w:rsidRPr="00EA74D4">
        <w:rPr>
          <w:rFonts w:ascii="Arial" w:hAnsi="Arial" w:cs="Arial"/>
          <w:bCs/>
          <w:lang w:val="ro-RO"/>
        </w:rPr>
        <w:t>În momentul finalizării cu succes a formării profesionale / instructajului la care se face referire la punctul c, angajatul este încadrat în treapta 0 a grilei sale salariale.</w:t>
      </w:r>
    </w:p>
    <w:p w14:paraId="7F4CF971"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
          <w:bCs/>
          <w:lang w:val="ro-RO"/>
        </w:rPr>
      </w:pPr>
    </w:p>
    <w:p w14:paraId="470A5066" w14:textId="20CA00E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lang w:val="ro-RO"/>
        </w:rPr>
      </w:pPr>
      <w:r w:rsidRPr="00A22552">
        <w:rPr>
          <w:rFonts w:ascii="Arial" w:hAnsi="Arial" w:cs="Arial"/>
          <w:bCs/>
          <w:lang w:val="ro-RO"/>
        </w:rPr>
        <w:t xml:space="preserve">1.e. </w:t>
      </w:r>
      <w:r w:rsidRPr="00A22552">
        <w:rPr>
          <w:rFonts w:ascii="Arial" w:hAnsi="Arial" w:cs="Arial"/>
          <w:bCs/>
          <w:lang w:val="ro-RO"/>
        </w:rPr>
        <w:tab/>
      </w:r>
      <w:r w:rsidR="001102B3" w:rsidRPr="00EA74D4">
        <w:rPr>
          <w:rFonts w:ascii="Arial" w:hAnsi="Arial" w:cs="Arial"/>
          <w:bCs/>
          <w:lang w:val="ro-RO"/>
        </w:rPr>
        <w:t>Pentru acordarea de majorări salariale în funcție de treapta salarială, se vor aplica integral prevederile de la articolul 21.</w:t>
      </w:r>
      <w:r w:rsidRPr="00A22552">
        <w:rPr>
          <w:rFonts w:ascii="Arial" w:hAnsi="Arial" w:cs="Arial"/>
          <w:bCs/>
          <w:lang w:val="ro-RO"/>
        </w:rPr>
        <w:tab/>
      </w:r>
    </w:p>
    <w:p w14:paraId="71BB25B4"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lang w:val="ro-RO"/>
        </w:rPr>
      </w:pPr>
    </w:p>
    <w:p w14:paraId="33A263A0"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lang w:val="ro-RO"/>
        </w:rPr>
      </w:pPr>
    </w:p>
    <w:p w14:paraId="77D4C711" w14:textId="4AFC5890" w:rsidR="00A22552" w:rsidRPr="00A22552" w:rsidRDefault="00A434E9" w:rsidP="00A22552">
      <w:pPr>
        <w:pStyle w:val="Plattetekst2"/>
        <w:tabs>
          <w:tab w:val="clear" w:pos="576"/>
          <w:tab w:val="clear" w:pos="864"/>
          <w:tab w:val="clear" w:pos="1008"/>
          <w:tab w:val="left" w:pos="709"/>
          <w:tab w:val="left" w:pos="3427"/>
          <w:tab w:val="left" w:pos="7329"/>
          <w:tab w:val="decimal" w:pos="7761"/>
          <w:tab w:val="left" w:pos="8625"/>
          <w:tab w:val="left" w:pos="9057"/>
        </w:tabs>
        <w:jc w:val="left"/>
        <w:rPr>
          <w:lang w:val="ro-RO"/>
        </w:rPr>
      </w:pPr>
      <w:r w:rsidRPr="00EA74D4">
        <w:rPr>
          <w:lang w:val="ro-RO"/>
        </w:rPr>
        <w:t xml:space="preserve">Treptele cu minus la 1 ianuarie </w:t>
      </w:r>
      <w:r>
        <w:rPr>
          <w:lang w:val="ro-RO"/>
        </w:rPr>
        <w:t>2023</w:t>
      </w:r>
      <w:r w:rsidRPr="00EA74D4">
        <w:rPr>
          <w:lang w:val="ro-RO"/>
        </w:rPr>
        <w:t xml:space="preserve"> sunt</w:t>
      </w:r>
      <w:r w:rsidR="00A22552" w:rsidRPr="00A22552">
        <w:rPr>
          <w:lang w:val="ro-RO"/>
        </w:rPr>
        <w:t>:</w:t>
      </w:r>
    </w:p>
    <w:p w14:paraId="38E5BE21"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60BBC1A4" w14:textId="0E66177E" w:rsidR="00A22552" w:rsidRPr="00A22552" w:rsidRDefault="00A434E9" w:rsidP="00A22552">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Grilă salarială/</w:t>
      </w:r>
      <w:r w:rsidR="00A22552" w:rsidRPr="00A22552">
        <w:rPr>
          <w:rFonts w:ascii="Arial" w:hAnsi="Arial"/>
          <w:lang w:val="ro-RO"/>
        </w:rPr>
        <w:tab/>
      </w:r>
      <w:r w:rsidR="00A22552" w:rsidRPr="00A22552">
        <w:rPr>
          <w:rFonts w:ascii="Arial" w:hAnsi="Arial"/>
          <w:lang w:val="ro-RO"/>
        </w:rPr>
        <w:tab/>
      </w:r>
      <w:r w:rsidRPr="00EA74D4">
        <w:rPr>
          <w:rFonts w:ascii="Arial" w:hAnsi="Arial"/>
          <w:lang w:val="ro-RO"/>
        </w:rPr>
        <w:t>sume per:</w:t>
      </w:r>
      <w:r w:rsidR="00A22552" w:rsidRPr="00A22552">
        <w:rPr>
          <w:rFonts w:ascii="Arial" w:hAnsi="Arial"/>
          <w:lang w:val="ro-RO"/>
        </w:rPr>
        <w:tab/>
      </w:r>
      <w:r w:rsidR="00A22552" w:rsidRPr="00A22552">
        <w:rPr>
          <w:rFonts w:ascii="Arial" w:hAnsi="Arial"/>
          <w:lang w:val="ro-RO"/>
        </w:rPr>
        <w:tab/>
        <w:t xml:space="preserve">                      </w:t>
      </w:r>
      <w:r w:rsidRPr="00EA74D4">
        <w:rPr>
          <w:rFonts w:ascii="Arial" w:hAnsi="Arial"/>
          <w:lang w:val="ro-RO"/>
        </w:rPr>
        <w:t>salariu pe</w:t>
      </w:r>
    </w:p>
    <w:p w14:paraId="1E009FA0" w14:textId="1E637B0E" w:rsidR="00A22552" w:rsidRPr="00A22552" w:rsidRDefault="00A22552" w:rsidP="00A22552">
      <w:pPr>
        <w:tabs>
          <w:tab w:val="left" w:pos="288"/>
          <w:tab w:val="left" w:pos="709"/>
          <w:tab w:val="left" w:pos="1440"/>
          <w:tab w:val="left" w:pos="1872"/>
          <w:tab w:val="left" w:pos="2694"/>
          <w:tab w:val="left" w:pos="4032"/>
          <w:tab w:val="left" w:pos="5387"/>
          <w:tab w:val="left" w:pos="6624"/>
          <w:tab w:val="left" w:pos="7329"/>
          <w:tab w:val="decimal" w:pos="7761"/>
          <w:tab w:val="left" w:pos="8064"/>
          <w:tab w:val="left" w:pos="8625"/>
          <w:tab w:val="left" w:pos="9057"/>
          <w:tab w:val="left" w:pos="9504"/>
          <w:tab w:val="left" w:pos="10656"/>
        </w:tabs>
        <w:rPr>
          <w:rFonts w:ascii="Arial" w:hAnsi="Arial"/>
          <w:lang w:val="ro-RO"/>
        </w:rPr>
      </w:pPr>
      <w:r w:rsidRPr="00A22552">
        <w:rPr>
          <w:rFonts w:ascii="Arial" w:hAnsi="Arial"/>
          <w:lang w:val="ro-RO"/>
        </w:rPr>
        <w:tab/>
      </w:r>
      <w:r w:rsidR="00A434E9" w:rsidRPr="00EA74D4">
        <w:rPr>
          <w:rFonts w:ascii="Arial" w:hAnsi="Arial"/>
          <w:lang w:val="ro-RO"/>
        </w:rPr>
        <w:t>treaptă</w:t>
      </w:r>
      <w:r w:rsidRPr="00A22552">
        <w:rPr>
          <w:rFonts w:ascii="Arial" w:hAnsi="Arial"/>
          <w:lang w:val="ro-RO"/>
        </w:rPr>
        <w:tab/>
      </w:r>
      <w:r w:rsidRPr="00A22552">
        <w:rPr>
          <w:rFonts w:ascii="Arial" w:hAnsi="Arial"/>
          <w:lang w:val="ro-RO"/>
        </w:rPr>
        <w:tab/>
        <w:t xml:space="preserve"> </w:t>
      </w:r>
      <w:r w:rsidR="00A434E9">
        <w:rPr>
          <w:rFonts w:ascii="Arial" w:hAnsi="Arial"/>
          <w:lang w:val="ro-RO"/>
        </w:rPr>
        <w:t xml:space="preserve">săptămână </w:t>
      </w:r>
      <w:r w:rsidRPr="00A22552">
        <w:rPr>
          <w:rFonts w:ascii="Arial" w:hAnsi="Arial"/>
          <w:lang w:val="ro-RO"/>
        </w:rPr>
        <w:t xml:space="preserve">     4 </w:t>
      </w:r>
      <w:r w:rsidR="00A434E9">
        <w:rPr>
          <w:rFonts w:ascii="Arial" w:hAnsi="Arial"/>
          <w:lang w:val="ro-RO"/>
        </w:rPr>
        <w:t>săpt.</w:t>
      </w:r>
      <w:r w:rsidRPr="00A22552">
        <w:rPr>
          <w:rFonts w:ascii="Arial" w:hAnsi="Arial"/>
          <w:lang w:val="ro-RO"/>
        </w:rPr>
        <w:t xml:space="preserve">     </w:t>
      </w:r>
      <w:r w:rsidR="00A434E9">
        <w:rPr>
          <w:rFonts w:ascii="Arial" w:hAnsi="Arial"/>
          <w:lang w:val="ro-RO"/>
        </w:rPr>
        <w:t>lună</w:t>
      </w:r>
      <w:r w:rsidRPr="00A22552">
        <w:rPr>
          <w:rFonts w:ascii="Arial" w:hAnsi="Arial"/>
          <w:lang w:val="ro-RO"/>
        </w:rPr>
        <w:tab/>
        <w:t xml:space="preserve"> 100%</w:t>
      </w:r>
      <w:r w:rsidRPr="00A22552">
        <w:rPr>
          <w:rFonts w:ascii="Arial" w:hAnsi="Arial"/>
          <w:lang w:val="ro-RO"/>
        </w:rPr>
        <w:tab/>
        <w:t xml:space="preserve">  130%</w:t>
      </w:r>
      <w:r w:rsidRPr="00A22552">
        <w:rPr>
          <w:rFonts w:ascii="Arial" w:hAnsi="Arial"/>
          <w:lang w:val="ro-RO"/>
        </w:rPr>
        <w:tab/>
      </w:r>
      <w:r w:rsidRPr="00A22552">
        <w:rPr>
          <w:rFonts w:ascii="Arial" w:hAnsi="Arial"/>
          <w:lang w:val="ro-RO"/>
        </w:rPr>
        <w:tab/>
        <w:t xml:space="preserve">          150%</w:t>
      </w:r>
    </w:p>
    <w:p w14:paraId="18F877F2"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tbl>
      <w:tblPr>
        <w:tblW w:w="0" w:type="auto"/>
        <w:tblCellMar>
          <w:left w:w="70" w:type="dxa"/>
          <w:right w:w="70" w:type="dxa"/>
        </w:tblCellMar>
        <w:tblLook w:val="0000" w:firstRow="0" w:lastRow="0" w:firstColumn="0" w:lastColumn="0" w:noHBand="0" w:noVBand="0"/>
      </w:tblPr>
      <w:tblGrid>
        <w:gridCol w:w="1856"/>
        <w:gridCol w:w="1133"/>
        <w:gridCol w:w="1229"/>
        <w:gridCol w:w="1220"/>
        <w:gridCol w:w="1212"/>
        <w:gridCol w:w="1212"/>
        <w:gridCol w:w="1210"/>
      </w:tblGrid>
      <w:tr w:rsidR="00A22552" w:rsidRPr="00A22552" w14:paraId="60657D76" w14:textId="77777777" w:rsidTr="006216C7">
        <w:tc>
          <w:tcPr>
            <w:tcW w:w="1913" w:type="dxa"/>
          </w:tcPr>
          <w:p w14:paraId="0F1E48F2" w14:textId="77777777" w:rsidR="00A22552" w:rsidRPr="00A22552" w:rsidRDefault="00A22552" w:rsidP="006216C7">
            <w:pPr>
              <w:rPr>
                <w:rFonts w:ascii="Arial" w:hAnsi="Arial" w:cs="Arial"/>
                <w:lang w:val="ro-RO"/>
              </w:rPr>
            </w:pPr>
            <w:r w:rsidRPr="00A22552">
              <w:rPr>
                <w:rFonts w:ascii="Arial" w:hAnsi="Arial" w:cs="Arial"/>
                <w:lang w:val="ro-RO"/>
              </w:rPr>
              <w:t xml:space="preserve">A -1 </w:t>
            </w:r>
          </w:p>
        </w:tc>
        <w:tc>
          <w:tcPr>
            <w:tcW w:w="1145" w:type="dxa"/>
          </w:tcPr>
          <w:p w14:paraId="17E13113" w14:textId="77777777" w:rsidR="00A22552" w:rsidRPr="00A22552" w:rsidRDefault="00A22552" w:rsidP="006216C7">
            <w:pPr>
              <w:rPr>
                <w:rFonts w:ascii="Arial" w:hAnsi="Arial" w:cs="Arial"/>
                <w:lang w:val="ro-RO"/>
              </w:rPr>
            </w:pPr>
            <w:r w:rsidRPr="00A22552">
              <w:rPr>
                <w:rFonts w:ascii="Arial" w:hAnsi="Arial" w:cs="Arial"/>
                <w:lang w:val="ro-RO"/>
              </w:rPr>
              <w:t>461,67</w:t>
            </w:r>
          </w:p>
        </w:tc>
        <w:tc>
          <w:tcPr>
            <w:tcW w:w="1230" w:type="dxa"/>
          </w:tcPr>
          <w:p w14:paraId="3524727B" w14:textId="77777777" w:rsidR="00A22552" w:rsidRPr="00A22552" w:rsidRDefault="00A22552" w:rsidP="006216C7">
            <w:pPr>
              <w:ind w:right="270"/>
              <w:rPr>
                <w:rFonts w:ascii="Arial" w:hAnsi="Arial" w:cs="Arial"/>
                <w:lang w:val="ro-RO"/>
              </w:rPr>
            </w:pPr>
            <w:r w:rsidRPr="00A22552">
              <w:rPr>
                <w:rFonts w:ascii="Arial" w:hAnsi="Arial" w:cs="Arial"/>
                <w:lang w:val="ro-RO"/>
              </w:rPr>
              <w:t>1846,68</w:t>
            </w:r>
          </w:p>
        </w:tc>
        <w:tc>
          <w:tcPr>
            <w:tcW w:w="1231" w:type="dxa"/>
          </w:tcPr>
          <w:p w14:paraId="5248A496" w14:textId="77777777" w:rsidR="00A22552" w:rsidRPr="00A22552" w:rsidRDefault="00A22552" w:rsidP="006216C7">
            <w:pPr>
              <w:rPr>
                <w:rFonts w:ascii="Arial" w:hAnsi="Arial" w:cs="Arial"/>
                <w:lang w:val="ro-RO"/>
              </w:rPr>
            </w:pPr>
            <w:r w:rsidRPr="00A22552">
              <w:rPr>
                <w:rFonts w:ascii="Arial" w:hAnsi="Arial" w:cs="Arial"/>
                <w:lang w:val="ro-RO"/>
              </w:rPr>
              <w:t>2004,07</w:t>
            </w:r>
          </w:p>
        </w:tc>
        <w:tc>
          <w:tcPr>
            <w:tcW w:w="1231" w:type="dxa"/>
          </w:tcPr>
          <w:p w14:paraId="47DEE868" w14:textId="77777777" w:rsidR="00A22552" w:rsidRPr="00A22552" w:rsidRDefault="00A22552" w:rsidP="006216C7">
            <w:pPr>
              <w:rPr>
                <w:rFonts w:ascii="Arial" w:hAnsi="Arial" w:cs="Arial"/>
                <w:lang w:val="ro-RO"/>
              </w:rPr>
            </w:pPr>
            <w:r w:rsidRPr="00A22552">
              <w:rPr>
                <w:rFonts w:ascii="Arial" w:hAnsi="Arial" w:cs="Arial"/>
                <w:lang w:val="ro-RO"/>
              </w:rPr>
              <w:t>11,54</w:t>
            </w:r>
          </w:p>
        </w:tc>
        <w:tc>
          <w:tcPr>
            <w:tcW w:w="1231" w:type="dxa"/>
          </w:tcPr>
          <w:p w14:paraId="4D86B66C" w14:textId="77777777" w:rsidR="00A22552" w:rsidRPr="00A22552" w:rsidRDefault="00A22552" w:rsidP="006216C7">
            <w:pPr>
              <w:rPr>
                <w:rFonts w:ascii="Arial" w:hAnsi="Arial" w:cs="Arial"/>
                <w:lang w:val="ro-RO"/>
              </w:rPr>
            </w:pPr>
            <w:r w:rsidRPr="00A22552">
              <w:rPr>
                <w:rFonts w:ascii="Arial" w:hAnsi="Arial" w:cs="Arial"/>
                <w:lang w:val="ro-RO"/>
              </w:rPr>
              <w:t>15,00</w:t>
            </w:r>
          </w:p>
        </w:tc>
        <w:tc>
          <w:tcPr>
            <w:tcW w:w="1231" w:type="dxa"/>
          </w:tcPr>
          <w:p w14:paraId="44112281" w14:textId="77777777" w:rsidR="00A22552" w:rsidRPr="00A22552" w:rsidRDefault="00A22552" w:rsidP="006216C7">
            <w:pPr>
              <w:ind w:left="-43"/>
              <w:rPr>
                <w:rFonts w:ascii="Arial" w:hAnsi="Arial" w:cs="Arial"/>
                <w:lang w:val="ro-RO"/>
              </w:rPr>
            </w:pPr>
            <w:r w:rsidRPr="00A22552">
              <w:rPr>
                <w:rFonts w:ascii="Arial" w:hAnsi="Arial" w:cs="Arial"/>
                <w:lang w:val="ro-RO"/>
              </w:rPr>
              <w:t>17,31</w:t>
            </w:r>
          </w:p>
        </w:tc>
      </w:tr>
      <w:tr w:rsidR="00A22552" w:rsidRPr="00A22552" w14:paraId="4562F81A" w14:textId="77777777" w:rsidTr="006216C7">
        <w:tc>
          <w:tcPr>
            <w:tcW w:w="1913" w:type="dxa"/>
          </w:tcPr>
          <w:p w14:paraId="308B0676" w14:textId="77777777" w:rsidR="00A22552" w:rsidRPr="00A22552" w:rsidRDefault="00A22552" w:rsidP="006216C7">
            <w:pPr>
              <w:rPr>
                <w:rFonts w:ascii="Arial" w:hAnsi="Arial" w:cs="Arial"/>
                <w:lang w:val="ro-RO"/>
              </w:rPr>
            </w:pPr>
            <w:r w:rsidRPr="00A22552">
              <w:rPr>
                <w:rFonts w:ascii="Arial" w:hAnsi="Arial" w:cs="Arial"/>
                <w:lang w:val="ro-RO"/>
              </w:rPr>
              <w:t xml:space="preserve">B -1 </w:t>
            </w:r>
          </w:p>
        </w:tc>
        <w:tc>
          <w:tcPr>
            <w:tcW w:w="1145" w:type="dxa"/>
          </w:tcPr>
          <w:p w14:paraId="6083BA9A" w14:textId="77777777" w:rsidR="00A22552" w:rsidRPr="00A22552" w:rsidRDefault="00A22552" w:rsidP="006216C7">
            <w:pPr>
              <w:rPr>
                <w:rFonts w:ascii="Arial" w:hAnsi="Arial" w:cs="Arial"/>
                <w:lang w:val="ro-RO"/>
              </w:rPr>
            </w:pPr>
            <w:r w:rsidRPr="00A22552">
              <w:rPr>
                <w:rFonts w:ascii="Arial" w:hAnsi="Arial" w:cs="Arial"/>
                <w:lang w:val="ro-RO"/>
              </w:rPr>
              <w:t>474,25</w:t>
            </w:r>
          </w:p>
        </w:tc>
        <w:tc>
          <w:tcPr>
            <w:tcW w:w="1230" w:type="dxa"/>
          </w:tcPr>
          <w:p w14:paraId="389A88B4" w14:textId="77777777" w:rsidR="00A22552" w:rsidRPr="00A22552" w:rsidRDefault="00A22552" w:rsidP="006216C7">
            <w:pPr>
              <w:rPr>
                <w:rFonts w:ascii="Arial" w:hAnsi="Arial" w:cs="Arial"/>
                <w:lang w:val="ro-RO"/>
              </w:rPr>
            </w:pPr>
            <w:r w:rsidRPr="00A22552">
              <w:rPr>
                <w:rFonts w:ascii="Arial" w:hAnsi="Arial" w:cs="Arial"/>
                <w:lang w:val="ro-RO"/>
              </w:rPr>
              <w:t>1897,00</w:t>
            </w:r>
          </w:p>
        </w:tc>
        <w:tc>
          <w:tcPr>
            <w:tcW w:w="1231" w:type="dxa"/>
          </w:tcPr>
          <w:p w14:paraId="1B7B244E" w14:textId="77777777" w:rsidR="00A22552" w:rsidRPr="00A22552" w:rsidRDefault="00A22552" w:rsidP="006216C7">
            <w:pPr>
              <w:rPr>
                <w:rFonts w:ascii="Arial" w:hAnsi="Arial" w:cs="Arial"/>
                <w:lang w:val="ro-RO"/>
              </w:rPr>
            </w:pPr>
            <w:r w:rsidRPr="00A22552">
              <w:rPr>
                <w:rFonts w:ascii="Arial" w:hAnsi="Arial" w:cs="Arial"/>
                <w:lang w:val="ro-RO"/>
              </w:rPr>
              <w:t>2058,77</w:t>
            </w:r>
          </w:p>
        </w:tc>
        <w:tc>
          <w:tcPr>
            <w:tcW w:w="1231" w:type="dxa"/>
          </w:tcPr>
          <w:p w14:paraId="5E2C7FAD" w14:textId="77777777" w:rsidR="00A22552" w:rsidRPr="00A22552" w:rsidRDefault="00A22552" w:rsidP="006216C7">
            <w:pPr>
              <w:rPr>
                <w:rFonts w:ascii="Arial" w:hAnsi="Arial" w:cs="Arial"/>
                <w:lang w:val="ro-RO"/>
              </w:rPr>
            </w:pPr>
            <w:r w:rsidRPr="00A22552">
              <w:rPr>
                <w:rFonts w:ascii="Arial" w:hAnsi="Arial" w:cs="Arial"/>
                <w:lang w:val="ro-RO"/>
              </w:rPr>
              <w:t>11,86</w:t>
            </w:r>
          </w:p>
        </w:tc>
        <w:tc>
          <w:tcPr>
            <w:tcW w:w="1231" w:type="dxa"/>
          </w:tcPr>
          <w:p w14:paraId="6C2B0AA7" w14:textId="77777777" w:rsidR="00A22552" w:rsidRPr="00A22552" w:rsidRDefault="00A22552" w:rsidP="006216C7">
            <w:pPr>
              <w:rPr>
                <w:rFonts w:ascii="Arial" w:hAnsi="Arial" w:cs="Arial"/>
                <w:lang w:val="ro-RO"/>
              </w:rPr>
            </w:pPr>
            <w:r w:rsidRPr="00A22552">
              <w:rPr>
                <w:rFonts w:ascii="Arial" w:hAnsi="Arial" w:cs="Arial"/>
                <w:lang w:val="ro-RO"/>
              </w:rPr>
              <w:t>15,41</w:t>
            </w:r>
          </w:p>
        </w:tc>
        <w:tc>
          <w:tcPr>
            <w:tcW w:w="1231" w:type="dxa"/>
          </w:tcPr>
          <w:p w14:paraId="4A449DB5" w14:textId="77777777" w:rsidR="00A22552" w:rsidRPr="00A22552" w:rsidRDefault="00A22552" w:rsidP="006216C7">
            <w:pPr>
              <w:ind w:left="-43"/>
              <w:rPr>
                <w:rFonts w:ascii="Arial" w:hAnsi="Arial" w:cs="Arial"/>
                <w:lang w:val="ro-RO"/>
              </w:rPr>
            </w:pPr>
            <w:r w:rsidRPr="00A22552">
              <w:rPr>
                <w:rFonts w:ascii="Arial" w:hAnsi="Arial" w:cs="Arial"/>
                <w:lang w:val="ro-RO"/>
              </w:rPr>
              <w:t>17,78</w:t>
            </w:r>
          </w:p>
        </w:tc>
      </w:tr>
      <w:tr w:rsidR="00A22552" w:rsidRPr="00A22552" w14:paraId="770262BA" w14:textId="77777777" w:rsidTr="006216C7">
        <w:tc>
          <w:tcPr>
            <w:tcW w:w="1913" w:type="dxa"/>
          </w:tcPr>
          <w:p w14:paraId="00D4E500" w14:textId="77777777" w:rsidR="00A22552" w:rsidRPr="00A22552" w:rsidRDefault="00A22552" w:rsidP="006216C7">
            <w:pPr>
              <w:rPr>
                <w:rFonts w:ascii="Arial" w:hAnsi="Arial" w:cs="Arial"/>
                <w:lang w:val="ro-RO"/>
              </w:rPr>
            </w:pPr>
            <w:r w:rsidRPr="00A22552">
              <w:rPr>
                <w:rFonts w:ascii="Arial" w:hAnsi="Arial" w:cs="Arial"/>
                <w:lang w:val="ro-RO"/>
              </w:rPr>
              <w:t xml:space="preserve">C -1 </w:t>
            </w:r>
          </w:p>
        </w:tc>
        <w:tc>
          <w:tcPr>
            <w:tcW w:w="1145" w:type="dxa"/>
          </w:tcPr>
          <w:p w14:paraId="0261E587" w14:textId="77777777" w:rsidR="00A22552" w:rsidRPr="00A22552" w:rsidRDefault="00A22552" w:rsidP="006216C7">
            <w:pPr>
              <w:rPr>
                <w:rFonts w:ascii="Arial" w:hAnsi="Arial" w:cs="Arial"/>
                <w:lang w:val="ro-RO"/>
              </w:rPr>
            </w:pPr>
            <w:r w:rsidRPr="00A22552">
              <w:rPr>
                <w:rFonts w:ascii="Arial" w:hAnsi="Arial" w:cs="Arial"/>
                <w:lang w:val="ro-RO"/>
              </w:rPr>
              <w:t>485,12</w:t>
            </w:r>
          </w:p>
        </w:tc>
        <w:tc>
          <w:tcPr>
            <w:tcW w:w="1230" w:type="dxa"/>
          </w:tcPr>
          <w:p w14:paraId="00AF2C30" w14:textId="77777777" w:rsidR="00A22552" w:rsidRPr="00A22552" w:rsidRDefault="00A22552" w:rsidP="006216C7">
            <w:pPr>
              <w:rPr>
                <w:rFonts w:ascii="Arial" w:hAnsi="Arial" w:cs="Arial"/>
                <w:lang w:val="ro-RO"/>
              </w:rPr>
            </w:pPr>
            <w:r w:rsidRPr="00A22552">
              <w:rPr>
                <w:rFonts w:ascii="Arial" w:hAnsi="Arial" w:cs="Arial"/>
                <w:lang w:val="ro-RO"/>
              </w:rPr>
              <w:t>1940,48</w:t>
            </w:r>
          </w:p>
        </w:tc>
        <w:tc>
          <w:tcPr>
            <w:tcW w:w="1231" w:type="dxa"/>
          </w:tcPr>
          <w:p w14:paraId="5B3ED8A1" w14:textId="77777777" w:rsidR="00A22552" w:rsidRPr="00A22552" w:rsidRDefault="00A22552" w:rsidP="006216C7">
            <w:pPr>
              <w:rPr>
                <w:rFonts w:ascii="Arial" w:hAnsi="Arial" w:cs="Arial"/>
                <w:lang w:val="ro-RO"/>
              </w:rPr>
            </w:pPr>
            <w:r w:rsidRPr="00A22552">
              <w:rPr>
                <w:rFonts w:ascii="Arial" w:hAnsi="Arial" w:cs="Arial"/>
                <w:lang w:val="ro-RO"/>
              </w:rPr>
              <w:t>2106,03</w:t>
            </w:r>
          </w:p>
        </w:tc>
        <w:tc>
          <w:tcPr>
            <w:tcW w:w="1231" w:type="dxa"/>
          </w:tcPr>
          <w:p w14:paraId="150989FA" w14:textId="77777777" w:rsidR="00A22552" w:rsidRPr="00A22552" w:rsidRDefault="00A22552" w:rsidP="006216C7">
            <w:pPr>
              <w:rPr>
                <w:rFonts w:ascii="Arial" w:hAnsi="Arial" w:cs="Arial"/>
                <w:lang w:val="ro-RO"/>
              </w:rPr>
            </w:pPr>
            <w:r w:rsidRPr="00A22552">
              <w:rPr>
                <w:rFonts w:ascii="Arial" w:hAnsi="Arial" w:cs="Arial"/>
                <w:lang w:val="ro-RO"/>
              </w:rPr>
              <w:t>12,13</w:t>
            </w:r>
          </w:p>
        </w:tc>
        <w:tc>
          <w:tcPr>
            <w:tcW w:w="1231" w:type="dxa"/>
          </w:tcPr>
          <w:p w14:paraId="29FF09E6" w14:textId="77777777" w:rsidR="00A22552" w:rsidRPr="00A22552" w:rsidRDefault="00A22552" w:rsidP="006216C7">
            <w:pPr>
              <w:rPr>
                <w:rFonts w:ascii="Arial" w:hAnsi="Arial" w:cs="Arial"/>
                <w:lang w:val="ro-RO"/>
              </w:rPr>
            </w:pPr>
            <w:r w:rsidRPr="00A22552">
              <w:rPr>
                <w:rFonts w:ascii="Arial" w:hAnsi="Arial" w:cs="Arial"/>
                <w:lang w:val="ro-RO"/>
              </w:rPr>
              <w:t>15,77</w:t>
            </w:r>
          </w:p>
        </w:tc>
        <w:tc>
          <w:tcPr>
            <w:tcW w:w="1231" w:type="dxa"/>
          </w:tcPr>
          <w:p w14:paraId="382B7A5F" w14:textId="77777777" w:rsidR="00A22552" w:rsidRPr="00A22552" w:rsidRDefault="00A22552" w:rsidP="006216C7">
            <w:pPr>
              <w:ind w:left="-43"/>
              <w:rPr>
                <w:rFonts w:ascii="Arial" w:hAnsi="Arial" w:cs="Arial"/>
                <w:lang w:val="ro-RO"/>
              </w:rPr>
            </w:pPr>
            <w:r w:rsidRPr="00A22552">
              <w:rPr>
                <w:rFonts w:ascii="Arial" w:hAnsi="Arial" w:cs="Arial"/>
                <w:lang w:val="ro-RO"/>
              </w:rPr>
              <w:t>18,19</w:t>
            </w:r>
          </w:p>
        </w:tc>
      </w:tr>
    </w:tbl>
    <w:p w14:paraId="31928011" w14:textId="77777777" w:rsidR="00A22552" w:rsidRPr="00A22552" w:rsidRDefault="00A22552" w:rsidP="00A22552">
      <w:pPr>
        <w:jc w:val="both"/>
        <w:rPr>
          <w:rFonts w:ascii="Arial" w:hAnsi="Arial" w:cs="Arial"/>
          <w:lang w:val="ro-RO"/>
        </w:rPr>
      </w:pPr>
    </w:p>
    <w:p w14:paraId="5C47E7D0" w14:textId="77777777" w:rsidR="00A22552" w:rsidRPr="00A22552" w:rsidRDefault="00A22552" w:rsidP="00A22552">
      <w:pPr>
        <w:pStyle w:val="Plattetekst2"/>
        <w:tabs>
          <w:tab w:val="clear" w:pos="576"/>
          <w:tab w:val="clear" w:pos="864"/>
          <w:tab w:val="clear" w:pos="1008"/>
          <w:tab w:val="left" w:pos="709"/>
          <w:tab w:val="left" w:pos="3427"/>
          <w:tab w:val="left" w:pos="7329"/>
          <w:tab w:val="decimal" w:pos="7761"/>
          <w:tab w:val="left" w:pos="8625"/>
          <w:tab w:val="left" w:pos="9057"/>
        </w:tabs>
        <w:jc w:val="left"/>
        <w:rPr>
          <w:lang w:val="ro-RO"/>
        </w:rPr>
      </w:pPr>
    </w:p>
    <w:p w14:paraId="33B19879" w14:textId="77777777" w:rsidR="00A434E9" w:rsidRPr="00EA74D4" w:rsidRDefault="00A434E9" w:rsidP="00A434E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23</w:t>
      </w:r>
    </w:p>
    <w:p w14:paraId="3F3333F2" w14:textId="77777777" w:rsidR="00A434E9" w:rsidRPr="00EA74D4" w:rsidRDefault="00A434E9" w:rsidP="00A434E9">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bCs/>
          <w:lang w:val="ro-RO"/>
        </w:rPr>
        <w:t xml:space="preserve">Clasificarea funcțiilor </w:t>
      </w:r>
    </w:p>
    <w:p w14:paraId="63BB5E8B"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2626E4D2" w14:textId="3AEE2AEF"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A22552">
        <w:rPr>
          <w:rFonts w:ascii="Arial" w:hAnsi="Arial" w:cs="Arial"/>
          <w:lang w:val="ro-RO"/>
        </w:rPr>
        <w:t>1.</w:t>
      </w:r>
      <w:r w:rsidRPr="00A22552">
        <w:rPr>
          <w:rFonts w:ascii="Arial" w:hAnsi="Arial" w:cs="Arial"/>
          <w:lang w:val="ro-RO"/>
        </w:rPr>
        <w:tab/>
      </w:r>
      <w:r w:rsidR="00A434E9" w:rsidRPr="00EA74D4">
        <w:rPr>
          <w:rFonts w:ascii="Arial" w:hAnsi="Arial" w:cs="Arial"/>
          <w:lang w:val="ro-RO"/>
        </w:rPr>
        <w:t>Încadrarea într-o funcție inferioară</w:t>
      </w:r>
      <w:r w:rsidR="00A434E9">
        <w:rPr>
          <w:rFonts w:ascii="Arial" w:hAnsi="Arial" w:cs="Arial"/>
          <w:lang w:val="ro-RO"/>
        </w:rPr>
        <w:t>.</w:t>
      </w:r>
    </w:p>
    <w:p w14:paraId="3D251C76"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23553250" w14:textId="77777777" w:rsidR="00A434E9" w:rsidRPr="00EA74D4" w:rsidRDefault="00A22552" w:rsidP="00A434E9">
      <w:pPr>
        <w:tabs>
          <w:tab w:val="left" w:pos="0"/>
          <w:tab w:val="left" w:pos="691"/>
          <w:tab w:val="left" w:pos="864"/>
          <w:tab w:val="left" w:pos="1134"/>
          <w:tab w:val="left" w:pos="1872"/>
          <w:tab w:val="left" w:pos="2304"/>
          <w:tab w:val="left" w:pos="4032"/>
          <w:tab w:val="left" w:pos="6048"/>
          <w:tab w:val="left" w:pos="6624"/>
          <w:tab w:val="left" w:pos="8064"/>
          <w:tab w:val="left" w:pos="9504"/>
          <w:tab w:val="left" w:pos="10656"/>
        </w:tabs>
        <w:ind w:left="1440" w:hanging="1440"/>
        <w:rPr>
          <w:rFonts w:ascii="Arial" w:hAnsi="Arial" w:cs="Arial"/>
          <w:lang w:val="ro-RO"/>
        </w:rPr>
      </w:pPr>
      <w:r w:rsidRPr="00A22552">
        <w:rPr>
          <w:rFonts w:ascii="Arial" w:hAnsi="Arial" w:cs="Arial"/>
          <w:lang w:val="ro-RO"/>
        </w:rPr>
        <w:t>a.</w:t>
      </w:r>
      <w:r w:rsidRPr="00A22552">
        <w:rPr>
          <w:rFonts w:ascii="Arial" w:hAnsi="Arial" w:cs="Arial"/>
          <w:lang w:val="ro-RO"/>
        </w:rPr>
        <w:tab/>
      </w:r>
      <w:r w:rsidR="00A434E9" w:rsidRPr="00EA74D4">
        <w:rPr>
          <w:rFonts w:ascii="Arial" w:hAnsi="Arial" w:cs="Arial"/>
          <w:lang w:val="ro-RO"/>
        </w:rPr>
        <w:t>Angajatul care, datorită unor circumstanțe independente de culpa sau</w:t>
      </w:r>
    </w:p>
    <w:p w14:paraId="1677FE95" w14:textId="77777777" w:rsidR="00A434E9" w:rsidRPr="00EA74D4" w:rsidRDefault="00A434E9" w:rsidP="00A434E9">
      <w:pPr>
        <w:tabs>
          <w:tab w:val="left" w:pos="0"/>
          <w:tab w:val="left" w:pos="691"/>
          <w:tab w:val="left" w:pos="864"/>
          <w:tab w:val="left" w:pos="1134"/>
          <w:tab w:val="left" w:pos="1980"/>
          <w:tab w:val="left" w:pos="2304"/>
          <w:tab w:val="left" w:pos="4032"/>
          <w:tab w:val="left" w:pos="6048"/>
          <w:tab w:val="left" w:pos="6624"/>
          <w:tab w:val="left" w:pos="8064"/>
          <w:tab w:val="left" w:pos="9504"/>
          <w:tab w:val="left" w:pos="10656"/>
        </w:tabs>
        <w:ind w:left="1440" w:hanging="1440"/>
        <w:rPr>
          <w:rFonts w:ascii="Arial" w:hAnsi="Arial" w:cs="Arial"/>
          <w:lang w:val="ro-RO"/>
        </w:rPr>
      </w:pPr>
      <w:r w:rsidRPr="00EA74D4">
        <w:rPr>
          <w:rFonts w:ascii="Arial" w:hAnsi="Arial" w:cs="Arial"/>
          <w:lang w:val="ro-RO"/>
        </w:rPr>
        <w:tab/>
        <w:t xml:space="preserve">intenția sa și cărora i se încredințează fără ca acesta să o solicite activități </w:t>
      </w:r>
    </w:p>
    <w:p w14:paraId="146E539A" w14:textId="77777777" w:rsidR="00A434E9" w:rsidRPr="00EA74D4" w:rsidRDefault="00A434E9" w:rsidP="00A434E9">
      <w:pPr>
        <w:tabs>
          <w:tab w:val="left" w:pos="0"/>
          <w:tab w:val="left" w:pos="691"/>
          <w:tab w:val="left" w:pos="864"/>
          <w:tab w:val="left" w:pos="1134"/>
          <w:tab w:val="left" w:pos="1980"/>
          <w:tab w:val="left" w:pos="2304"/>
          <w:tab w:val="left" w:pos="4032"/>
          <w:tab w:val="left" w:pos="6048"/>
          <w:tab w:val="left" w:pos="6624"/>
          <w:tab w:val="left" w:pos="8064"/>
          <w:tab w:val="left" w:pos="9504"/>
          <w:tab w:val="left" w:pos="10656"/>
        </w:tabs>
        <w:ind w:left="1440" w:hanging="1440"/>
        <w:rPr>
          <w:rFonts w:ascii="Arial" w:hAnsi="Arial" w:cs="Arial"/>
          <w:lang w:val="ro-RO"/>
        </w:rPr>
      </w:pPr>
      <w:r w:rsidRPr="00EA74D4">
        <w:rPr>
          <w:rFonts w:ascii="Arial" w:hAnsi="Arial" w:cs="Arial"/>
          <w:lang w:val="ro-RO"/>
        </w:rPr>
        <w:tab/>
        <w:t xml:space="preserve">care țin de o funcție încadrată într-o treaptă inferioară, după 13 săptămâni va fi </w:t>
      </w:r>
    </w:p>
    <w:p w14:paraId="6789FAA2" w14:textId="77777777" w:rsidR="00A434E9" w:rsidRPr="00EA74D4" w:rsidRDefault="00A434E9" w:rsidP="00A434E9">
      <w:pPr>
        <w:tabs>
          <w:tab w:val="left" w:pos="0"/>
          <w:tab w:val="left" w:pos="691"/>
          <w:tab w:val="left" w:pos="864"/>
          <w:tab w:val="left" w:pos="1134"/>
          <w:tab w:val="left" w:pos="1980"/>
          <w:tab w:val="left" w:pos="2304"/>
          <w:tab w:val="left" w:pos="4032"/>
          <w:tab w:val="left" w:pos="6048"/>
          <w:tab w:val="left" w:pos="6624"/>
          <w:tab w:val="left" w:pos="8064"/>
          <w:tab w:val="left" w:pos="9504"/>
          <w:tab w:val="left" w:pos="10656"/>
        </w:tabs>
        <w:ind w:left="1440" w:hanging="1440"/>
        <w:rPr>
          <w:rFonts w:ascii="Arial" w:hAnsi="Arial" w:cs="Arial"/>
          <w:lang w:val="ro-RO"/>
        </w:rPr>
      </w:pPr>
      <w:r w:rsidRPr="00EA74D4">
        <w:rPr>
          <w:rFonts w:ascii="Arial" w:hAnsi="Arial" w:cs="Arial"/>
          <w:lang w:val="ro-RO"/>
        </w:rPr>
        <w:tab/>
        <w:t>încadrat în respectiva grilă salarială.</w:t>
      </w:r>
    </w:p>
    <w:p w14:paraId="10A6C6A1" w14:textId="336101D4" w:rsidR="00A22552" w:rsidRPr="00A22552" w:rsidRDefault="00A22552" w:rsidP="00A434E9">
      <w:pPr>
        <w:tabs>
          <w:tab w:val="left" w:pos="0"/>
          <w:tab w:val="left" w:pos="691"/>
          <w:tab w:val="left" w:pos="864"/>
          <w:tab w:val="left" w:pos="1134"/>
          <w:tab w:val="left" w:pos="1872"/>
          <w:tab w:val="left" w:pos="2304"/>
          <w:tab w:val="left" w:pos="4032"/>
          <w:tab w:val="left" w:pos="6048"/>
          <w:tab w:val="left" w:pos="6624"/>
          <w:tab w:val="left" w:pos="8064"/>
          <w:tab w:val="left" w:pos="9504"/>
          <w:tab w:val="left" w:pos="10656"/>
        </w:tabs>
        <w:ind w:left="1440" w:hanging="1440"/>
        <w:rPr>
          <w:rFonts w:ascii="Arial" w:hAnsi="Arial" w:cs="Arial"/>
          <w:lang w:val="ro-RO"/>
        </w:rPr>
      </w:pPr>
    </w:p>
    <w:p w14:paraId="1B4E8177" w14:textId="4AE67CCB" w:rsidR="00A22552" w:rsidRDefault="00A22552" w:rsidP="00A434E9">
      <w:pPr>
        <w:tabs>
          <w:tab w:val="left" w:pos="144"/>
          <w:tab w:val="left" w:pos="691"/>
          <w:tab w:val="left" w:pos="864"/>
          <w:tab w:val="left" w:pos="1134"/>
          <w:tab w:val="left" w:pos="1872"/>
          <w:tab w:val="left" w:pos="2304"/>
          <w:tab w:val="left" w:pos="4032"/>
          <w:tab w:val="left" w:pos="6048"/>
          <w:tab w:val="left" w:pos="6624"/>
          <w:tab w:val="left" w:pos="8064"/>
          <w:tab w:val="left" w:pos="9504"/>
          <w:tab w:val="left" w:pos="10656"/>
        </w:tabs>
        <w:ind w:left="720" w:hanging="720"/>
        <w:rPr>
          <w:rFonts w:ascii="Arial" w:hAnsi="Arial" w:cs="Arial"/>
          <w:lang w:val="ro-RO"/>
        </w:rPr>
      </w:pPr>
      <w:r w:rsidRPr="00A22552">
        <w:rPr>
          <w:rFonts w:ascii="Arial" w:hAnsi="Arial" w:cs="Arial"/>
          <w:lang w:val="ro-RO"/>
        </w:rPr>
        <w:t>b.</w:t>
      </w:r>
      <w:r w:rsidRPr="00A22552">
        <w:rPr>
          <w:rFonts w:ascii="Arial" w:hAnsi="Arial" w:cs="Arial"/>
          <w:lang w:val="ro-RO"/>
        </w:rPr>
        <w:tab/>
      </w:r>
      <w:r w:rsidR="00A434E9" w:rsidRPr="00A434E9">
        <w:rPr>
          <w:rFonts w:ascii="Arial" w:hAnsi="Arial" w:cs="Arial"/>
          <w:lang w:val="ro-RO"/>
        </w:rPr>
        <w:t>Rectificarea unei clasific</w:t>
      </w:r>
      <w:r w:rsidR="00A434E9" w:rsidRPr="00A434E9">
        <w:rPr>
          <w:rFonts w:ascii="Arial" w:hAnsi="Arial" w:cs="Arial" w:hint="eastAsia"/>
          <w:lang w:val="ro-RO"/>
        </w:rPr>
        <w:t>ă</w:t>
      </w:r>
      <w:r w:rsidR="00A434E9" w:rsidRPr="00A434E9">
        <w:rPr>
          <w:rFonts w:ascii="Arial" w:hAnsi="Arial" w:cs="Arial"/>
          <w:lang w:val="ro-RO"/>
        </w:rPr>
        <w:t>ri prea înalte care are drept consecinț</w:t>
      </w:r>
      <w:r w:rsidR="00A434E9" w:rsidRPr="00A434E9">
        <w:rPr>
          <w:rFonts w:ascii="Arial" w:hAnsi="Arial" w:cs="Arial" w:hint="eastAsia"/>
          <w:lang w:val="ro-RO"/>
        </w:rPr>
        <w:t>ă</w:t>
      </w:r>
      <w:r w:rsidR="00A434E9" w:rsidRPr="00A434E9">
        <w:rPr>
          <w:rFonts w:ascii="Arial" w:hAnsi="Arial" w:cs="Arial"/>
          <w:lang w:val="ro-RO"/>
        </w:rPr>
        <w:t xml:space="preserve"> încadrarea într-o</w:t>
      </w:r>
      <w:r w:rsidR="00A434E9">
        <w:rPr>
          <w:rFonts w:ascii="Arial" w:hAnsi="Arial" w:cs="Arial"/>
          <w:lang w:val="ro-RO"/>
        </w:rPr>
        <w:t xml:space="preserve"> </w:t>
      </w:r>
      <w:r w:rsidR="00A434E9" w:rsidRPr="00A434E9">
        <w:rPr>
          <w:rFonts w:ascii="Arial" w:hAnsi="Arial" w:cs="Arial"/>
          <w:lang w:val="ro-RO"/>
        </w:rPr>
        <w:t>gril</w:t>
      </w:r>
      <w:r w:rsidR="00A434E9" w:rsidRPr="00A434E9">
        <w:rPr>
          <w:rFonts w:ascii="Arial" w:hAnsi="Arial" w:cs="Arial" w:hint="eastAsia"/>
          <w:lang w:val="ro-RO"/>
        </w:rPr>
        <w:t>ă</w:t>
      </w:r>
      <w:r w:rsidR="00A434E9" w:rsidRPr="00A434E9">
        <w:rPr>
          <w:rFonts w:ascii="Arial" w:hAnsi="Arial" w:cs="Arial"/>
          <w:lang w:val="ro-RO"/>
        </w:rPr>
        <w:t xml:space="preserve"> salarial</w:t>
      </w:r>
      <w:r w:rsidR="00A434E9" w:rsidRPr="00A434E9">
        <w:rPr>
          <w:rFonts w:ascii="Arial" w:hAnsi="Arial" w:cs="Arial" w:hint="eastAsia"/>
          <w:lang w:val="ro-RO"/>
        </w:rPr>
        <w:t>ă</w:t>
      </w:r>
      <w:r w:rsidR="00A434E9" w:rsidRPr="00A434E9">
        <w:rPr>
          <w:rFonts w:ascii="Arial" w:hAnsi="Arial" w:cs="Arial"/>
          <w:lang w:val="ro-RO"/>
        </w:rPr>
        <w:t xml:space="preserve"> inferioar</w:t>
      </w:r>
      <w:r w:rsidR="00A434E9" w:rsidRPr="00A434E9">
        <w:rPr>
          <w:rFonts w:ascii="Arial" w:hAnsi="Arial" w:cs="Arial" w:hint="eastAsia"/>
          <w:lang w:val="ro-RO"/>
        </w:rPr>
        <w:t>ă</w:t>
      </w:r>
      <w:r w:rsidR="00A434E9" w:rsidRPr="00A434E9">
        <w:rPr>
          <w:rFonts w:ascii="Arial" w:hAnsi="Arial" w:cs="Arial"/>
          <w:lang w:val="ro-RO"/>
        </w:rPr>
        <w:t xml:space="preserve"> își va produce efectele la o s</w:t>
      </w:r>
      <w:r w:rsidR="00A434E9" w:rsidRPr="00A434E9">
        <w:rPr>
          <w:rFonts w:ascii="Arial" w:hAnsi="Arial" w:cs="Arial" w:hint="eastAsia"/>
          <w:lang w:val="ro-RO"/>
        </w:rPr>
        <w:t>ă</w:t>
      </w:r>
      <w:r w:rsidR="00A434E9" w:rsidRPr="00A434E9">
        <w:rPr>
          <w:rFonts w:ascii="Arial" w:hAnsi="Arial" w:cs="Arial"/>
          <w:lang w:val="ro-RO"/>
        </w:rPr>
        <w:t>pt</w:t>
      </w:r>
      <w:r w:rsidR="00A434E9" w:rsidRPr="00A434E9">
        <w:rPr>
          <w:rFonts w:ascii="Arial" w:hAnsi="Arial" w:cs="Arial" w:hint="eastAsia"/>
          <w:lang w:val="ro-RO"/>
        </w:rPr>
        <w:t>ă</w:t>
      </w:r>
      <w:r w:rsidR="00A434E9" w:rsidRPr="00A434E9">
        <w:rPr>
          <w:rFonts w:ascii="Arial" w:hAnsi="Arial" w:cs="Arial"/>
          <w:lang w:val="ro-RO"/>
        </w:rPr>
        <w:t>mân</w:t>
      </w:r>
      <w:r w:rsidR="00A434E9" w:rsidRPr="00A434E9">
        <w:rPr>
          <w:rFonts w:ascii="Arial" w:hAnsi="Arial" w:cs="Arial" w:hint="eastAsia"/>
          <w:lang w:val="ro-RO"/>
        </w:rPr>
        <w:t>ă</w:t>
      </w:r>
      <w:r w:rsidR="00A434E9" w:rsidRPr="00A434E9">
        <w:rPr>
          <w:rFonts w:ascii="Arial" w:hAnsi="Arial" w:cs="Arial"/>
          <w:lang w:val="ro-RO"/>
        </w:rPr>
        <w:t xml:space="preserve"> dup</w:t>
      </w:r>
      <w:r w:rsidR="00A434E9" w:rsidRPr="00A434E9">
        <w:rPr>
          <w:rFonts w:ascii="Arial" w:hAnsi="Arial" w:cs="Arial" w:hint="eastAsia"/>
          <w:lang w:val="ro-RO"/>
        </w:rPr>
        <w:t>ă</w:t>
      </w:r>
      <w:r w:rsidR="00A434E9" w:rsidRPr="00A434E9">
        <w:rPr>
          <w:rFonts w:ascii="Arial" w:hAnsi="Arial" w:cs="Arial"/>
          <w:lang w:val="ro-RO"/>
        </w:rPr>
        <w:t xml:space="preserve"> ce angajatul a fost informat în scris despre aceasta de c</w:t>
      </w:r>
      <w:r w:rsidR="00A434E9" w:rsidRPr="00A434E9">
        <w:rPr>
          <w:rFonts w:ascii="Arial" w:hAnsi="Arial" w:cs="Arial" w:hint="eastAsia"/>
          <w:lang w:val="ro-RO"/>
        </w:rPr>
        <w:t>ă</w:t>
      </w:r>
      <w:r w:rsidR="00A434E9" w:rsidRPr="00A434E9">
        <w:rPr>
          <w:rFonts w:ascii="Arial" w:hAnsi="Arial" w:cs="Arial"/>
          <w:lang w:val="ro-RO"/>
        </w:rPr>
        <w:t>tre angajatorul s</w:t>
      </w:r>
      <w:r w:rsidR="00A434E9" w:rsidRPr="00A434E9">
        <w:rPr>
          <w:rFonts w:ascii="Arial" w:hAnsi="Arial" w:cs="Arial" w:hint="eastAsia"/>
          <w:lang w:val="ro-RO"/>
        </w:rPr>
        <w:t>ă</w:t>
      </w:r>
      <w:r w:rsidR="00A434E9" w:rsidRPr="00A434E9">
        <w:rPr>
          <w:rFonts w:ascii="Arial" w:hAnsi="Arial" w:cs="Arial"/>
          <w:lang w:val="ro-RO"/>
        </w:rPr>
        <w:t>u.</w:t>
      </w:r>
    </w:p>
    <w:p w14:paraId="05421ACF" w14:textId="77777777" w:rsidR="00A434E9" w:rsidRPr="00A22552" w:rsidRDefault="00A434E9" w:rsidP="00A434E9">
      <w:pPr>
        <w:tabs>
          <w:tab w:val="left" w:pos="144"/>
          <w:tab w:val="left" w:pos="691"/>
          <w:tab w:val="left" w:pos="864"/>
          <w:tab w:val="left" w:pos="1134"/>
          <w:tab w:val="left" w:pos="1872"/>
          <w:tab w:val="left" w:pos="2304"/>
          <w:tab w:val="left" w:pos="4032"/>
          <w:tab w:val="left" w:pos="6048"/>
          <w:tab w:val="left" w:pos="6624"/>
          <w:tab w:val="left" w:pos="8064"/>
          <w:tab w:val="left" w:pos="9504"/>
          <w:tab w:val="left" w:pos="10656"/>
        </w:tabs>
        <w:ind w:left="1440" w:hanging="1440"/>
        <w:rPr>
          <w:rFonts w:ascii="Arial" w:hAnsi="Arial" w:cs="Arial"/>
          <w:lang w:val="ro-RO"/>
        </w:rPr>
      </w:pPr>
    </w:p>
    <w:p w14:paraId="2DC96795" w14:textId="4CF7C9F6" w:rsidR="00A22552" w:rsidRPr="00A22552" w:rsidRDefault="00A22552" w:rsidP="00A22552">
      <w:pPr>
        <w:tabs>
          <w:tab w:val="left" w:pos="144"/>
          <w:tab w:val="left" w:pos="691"/>
          <w:tab w:val="left" w:pos="113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A22552">
        <w:rPr>
          <w:rFonts w:ascii="Arial" w:hAnsi="Arial" w:cs="Arial"/>
          <w:lang w:val="ro-RO"/>
        </w:rPr>
        <w:t>c.</w:t>
      </w:r>
      <w:r w:rsidRPr="00A22552">
        <w:rPr>
          <w:rFonts w:ascii="Arial" w:hAnsi="Arial" w:cs="Arial"/>
          <w:lang w:val="ro-RO"/>
        </w:rPr>
        <w:tab/>
      </w:r>
      <w:r w:rsidR="00A434E9" w:rsidRPr="00EA74D4">
        <w:rPr>
          <w:rFonts w:ascii="Arial" w:hAnsi="Arial" w:cs="Arial"/>
          <w:lang w:val="ro-RO"/>
        </w:rPr>
        <w:t>Reclasificarea conform alineatelor a și b se face la suma imediat inferioară din noua grilă salarială. Diferența salarială rezultată va fi convertită într-un spor personal.</w:t>
      </w:r>
    </w:p>
    <w:p w14:paraId="22977F32"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28F76041" w14:textId="4349076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rPr>
          <w:rFonts w:ascii="Arial" w:hAnsi="Arial" w:cs="Arial"/>
          <w:szCs w:val="22"/>
          <w:lang w:val="ro-RO"/>
        </w:rPr>
      </w:pPr>
      <w:r w:rsidRPr="00A22552">
        <w:rPr>
          <w:rFonts w:ascii="Arial" w:hAnsi="Arial" w:cs="Arial"/>
          <w:szCs w:val="22"/>
          <w:lang w:val="ro-RO"/>
        </w:rPr>
        <w:tab/>
      </w:r>
      <w:r w:rsidR="00A434E9" w:rsidRPr="00EA74D4">
        <w:rPr>
          <w:rFonts w:ascii="Arial" w:hAnsi="Arial" w:cs="Arial"/>
          <w:lang w:val="ro-RO"/>
        </w:rPr>
        <w:t xml:space="preserve">Acest spor personal va fi redus progresiv pe măsură ce se vor acorda majorări ulterioare și/sau majorări salariale inițiale. </w:t>
      </w:r>
      <w:r w:rsidR="00A434E9">
        <w:rPr>
          <w:rFonts w:ascii="Arial" w:hAnsi="Arial" w:cs="Arial"/>
          <w:lang w:val="ro-RO"/>
        </w:rPr>
        <w:t>R</w:t>
      </w:r>
      <w:r w:rsidR="00A434E9" w:rsidRPr="00EA74D4">
        <w:rPr>
          <w:rFonts w:ascii="Arial" w:hAnsi="Arial" w:cs="Arial"/>
          <w:lang w:val="ro-RO"/>
        </w:rPr>
        <w:t>educerea progresivă a sporului personal cu cel puțin 25% pe an.</w:t>
      </w:r>
    </w:p>
    <w:p w14:paraId="35347535"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ro-RO"/>
        </w:rPr>
      </w:pPr>
    </w:p>
    <w:p w14:paraId="4F82923B" w14:textId="5BF75BEF" w:rsidR="00A22552" w:rsidRDefault="00E95304"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Pr>
          <w:rFonts w:ascii="Arial" w:hAnsi="Arial" w:cs="Arial"/>
          <w:lang w:val="ro-RO"/>
        </w:rPr>
        <w:tab/>
      </w:r>
      <w:r>
        <w:rPr>
          <w:rFonts w:ascii="Arial" w:hAnsi="Arial" w:cs="Arial"/>
          <w:lang w:val="ro-RO"/>
        </w:rPr>
        <w:tab/>
        <w:t>Pentru rectificările conform alineatelor a și b, sporul personal p</w:t>
      </w:r>
      <w:r w:rsidRPr="00EA74D4">
        <w:rPr>
          <w:rFonts w:ascii="Arial" w:hAnsi="Arial" w:cs="Arial"/>
          <w:lang w:val="ro-RO"/>
        </w:rPr>
        <w:t>entru angajații de peste 55 de ani nu se va mai reduce gradual.</w:t>
      </w:r>
    </w:p>
    <w:p w14:paraId="04DF059F" w14:textId="77777777" w:rsidR="00E95304" w:rsidRPr="00A22552" w:rsidRDefault="00E95304"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ro-RO"/>
        </w:rPr>
      </w:pPr>
    </w:p>
    <w:p w14:paraId="5F30CAC8" w14:textId="40C8B9C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ro-RO"/>
        </w:rPr>
      </w:pPr>
      <w:r w:rsidRPr="00A22552">
        <w:rPr>
          <w:rFonts w:ascii="Arial" w:hAnsi="Arial" w:cs="Arial"/>
          <w:szCs w:val="22"/>
          <w:lang w:val="ro-RO"/>
        </w:rPr>
        <w:t>2.</w:t>
      </w:r>
      <w:r w:rsidRPr="00A22552">
        <w:rPr>
          <w:rFonts w:ascii="Arial" w:hAnsi="Arial" w:cs="Arial"/>
          <w:szCs w:val="22"/>
          <w:lang w:val="ro-RO"/>
        </w:rPr>
        <w:tab/>
      </w:r>
      <w:r w:rsidR="00F94A42" w:rsidRPr="00EA74D4">
        <w:rPr>
          <w:rFonts w:ascii="Arial" w:hAnsi="Arial" w:cs="Arial"/>
          <w:lang w:val="ro-RO"/>
        </w:rPr>
        <w:t>Încadrarea într-o funcție superioară.</w:t>
      </w:r>
    </w:p>
    <w:p w14:paraId="6DE04354"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ro-RO"/>
        </w:rPr>
      </w:pPr>
    </w:p>
    <w:p w14:paraId="4F83E434" w14:textId="63361540" w:rsidR="00A22552" w:rsidRPr="00A22552" w:rsidRDefault="00A22552" w:rsidP="00A22552">
      <w:pPr>
        <w:tabs>
          <w:tab w:val="left" w:pos="144"/>
          <w:tab w:val="left" w:pos="691"/>
          <w:tab w:val="left" w:pos="864"/>
          <w:tab w:val="left" w:pos="1134"/>
          <w:tab w:val="left" w:pos="1440"/>
          <w:tab w:val="left" w:pos="1872"/>
          <w:tab w:val="left" w:pos="2304"/>
          <w:tab w:val="left" w:pos="4032"/>
          <w:tab w:val="left" w:pos="6048"/>
          <w:tab w:val="left" w:pos="6624"/>
          <w:tab w:val="left" w:pos="8064"/>
          <w:tab w:val="left" w:pos="9504"/>
          <w:tab w:val="left" w:pos="10656"/>
        </w:tabs>
        <w:ind w:left="1134" w:hanging="1134"/>
        <w:rPr>
          <w:rFonts w:ascii="Arial" w:hAnsi="Arial" w:cs="Arial"/>
          <w:szCs w:val="22"/>
          <w:lang w:val="ro-RO"/>
        </w:rPr>
      </w:pPr>
      <w:r w:rsidRPr="00A22552">
        <w:rPr>
          <w:rFonts w:ascii="Arial" w:hAnsi="Arial" w:cs="Arial"/>
          <w:szCs w:val="22"/>
          <w:lang w:val="ro-RO"/>
        </w:rPr>
        <w:tab/>
      </w:r>
      <w:r w:rsidRPr="00A22552">
        <w:rPr>
          <w:rFonts w:ascii="Arial" w:hAnsi="Arial" w:cs="Arial"/>
          <w:szCs w:val="22"/>
          <w:lang w:val="ro-RO"/>
        </w:rPr>
        <w:tab/>
        <w:t>a.</w:t>
      </w:r>
      <w:r w:rsidRPr="00A22552">
        <w:rPr>
          <w:rFonts w:ascii="Arial" w:hAnsi="Arial" w:cs="Arial"/>
          <w:szCs w:val="22"/>
          <w:lang w:val="ro-RO"/>
        </w:rPr>
        <w:tab/>
      </w:r>
      <w:r w:rsidR="00F94A42" w:rsidRPr="00EA74D4">
        <w:rPr>
          <w:rFonts w:ascii="Arial" w:hAnsi="Arial" w:cs="Arial"/>
          <w:lang w:val="ro-RO"/>
        </w:rPr>
        <w:t>Angajatul care, în urma modificării activităților, este încadrat pe o treaptă salarială superioară, din prima săptămână lucrată integral în respectiva funcție va fi încadrat la treapta salarială superioară imediat următoare.</w:t>
      </w:r>
    </w:p>
    <w:p w14:paraId="11D66DF1" w14:textId="77777777" w:rsidR="00A22552" w:rsidRPr="00A22552" w:rsidRDefault="00A22552" w:rsidP="00A22552">
      <w:pPr>
        <w:tabs>
          <w:tab w:val="left" w:pos="144"/>
          <w:tab w:val="left" w:pos="691"/>
          <w:tab w:val="left" w:pos="864"/>
          <w:tab w:val="left" w:pos="1134"/>
          <w:tab w:val="left" w:pos="1440"/>
          <w:tab w:val="left" w:pos="1872"/>
          <w:tab w:val="left" w:pos="2304"/>
          <w:tab w:val="left" w:pos="4032"/>
          <w:tab w:val="left" w:pos="6048"/>
          <w:tab w:val="left" w:pos="6624"/>
          <w:tab w:val="left" w:pos="8064"/>
          <w:tab w:val="left" w:pos="9504"/>
          <w:tab w:val="left" w:pos="10656"/>
        </w:tabs>
        <w:ind w:left="1134" w:hanging="1134"/>
        <w:rPr>
          <w:rFonts w:ascii="Arial" w:hAnsi="Arial" w:cs="Arial"/>
          <w:szCs w:val="22"/>
          <w:lang w:val="ro-RO"/>
        </w:rPr>
      </w:pPr>
    </w:p>
    <w:p w14:paraId="4D73B33F" w14:textId="77777777" w:rsidR="00F94A42" w:rsidRPr="00EA74D4" w:rsidRDefault="00A22552" w:rsidP="00F94A42">
      <w:pPr>
        <w:tabs>
          <w:tab w:val="left" w:pos="144"/>
          <w:tab w:val="left" w:pos="691"/>
          <w:tab w:val="left" w:pos="864"/>
          <w:tab w:val="left" w:pos="1134"/>
          <w:tab w:val="left" w:pos="1440"/>
          <w:tab w:val="left" w:pos="1872"/>
          <w:tab w:val="left" w:pos="2304"/>
          <w:tab w:val="left" w:pos="4032"/>
          <w:tab w:val="left" w:pos="6048"/>
          <w:tab w:val="left" w:pos="6624"/>
          <w:tab w:val="left" w:pos="8064"/>
          <w:tab w:val="left" w:pos="9504"/>
          <w:tab w:val="left" w:pos="10656"/>
        </w:tabs>
        <w:ind w:left="1134" w:hanging="1134"/>
        <w:rPr>
          <w:rFonts w:ascii="Arial" w:hAnsi="Arial" w:cs="Arial"/>
          <w:lang w:val="ro-RO"/>
        </w:rPr>
      </w:pPr>
      <w:r w:rsidRPr="00A22552">
        <w:rPr>
          <w:rFonts w:ascii="Arial" w:hAnsi="Arial" w:cs="Arial"/>
          <w:szCs w:val="22"/>
          <w:lang w:val="ro-RO"/>
        </w:rPr>
        <w:tab/>
      </w:r>
      <w:r w:rsidRPr="00A22552">
        <w:rPr>
          <w:rFonts w:ascii="Arial" w:hAnsi="Arial" w:cs="Arial"/>
          <w:szCs w:val="22"/>
          <w:lang w:val="ro-RO"/>
        </w:rPr>
        <w:tab/>
        <w:t>b.</w:t>
      </w:r>
      <w:r w:rsidRPr="00A22552">
        <w:rPr>
          <w:rFonts w:ascii="Arial" w:hAnsi="Arial" w:cs="Arial"/>
          <w:szCs w:val="22"/>
          <w:lang w:val="ro-RO"/>
        </w:rPr>
        <w:tab/>
      </w:r>
      <w:r w:rsidR="00F94A42" w:rsidRPr="00EA74D4">
        <w:rPr>
          <w:rFonts w:ascii="Arial" w:hAnsi="Arial" w:cs="Arial"/>
          <w:lang w:val="ro-RO"/>
        </w:rPr>
        <w:t>Corectarea unei încadrări într-o treaptă prea mică ce are ca efect încadrarea într-o treaptă superioară își va produce efectele în momentul în care angajatul trimite informarea scrisă.</w:t>
      </w:r>
    </w:p>
    <w:p w14:paraId="6AB055FF" w14:textId="77777777" w:rsidR="00F94A42" w:rsidRPr="00EA74D4" w:rsidRDefault="00F94A42" w:rsidP="00F94A42">
      <w:pPr>
        <w:tabs>
          <w:tab w:val="left" w:pos="144"/>
          <w:tab w:val="left" w:pos="691"/>
          <w:tab w:val="left" w:pos="864"/>
          <w:tab w:val="left" w:pos="1134"/>
          <w:tab w:val="left" w:pos="1440"/>
          <w:tab w:val="left" w:pos="1872"/>
          <w:tab w:val="left" w:pos="2304"/>
          <w:tab w:val="left" w:pos="4032"/>
          <w:tab w:val="left" w:pos="6048"/>
          <w:tab w:val="left" w:pos="6624"/>
          <w:tab w:val="left" w:pos="8064"/>
          <w:tab w:val="left" w:pos="9504"/>
          <w:tab w:val="left" w:pos="10656"/>
        </w:tabs>
        <w:ind w:left="1134" w:hanging="1134"/>
        <w:rPr>
          <w:rFonts w:ascii="Arial" w:hAnsi="Arial" w:cs="Arial"/>
          <w:lang w:val="ro-RO"/>
        </w:rPr>
      </w:pPr>
      <w:r w:rsidRPr="00EA74D4">
        <w:rPr>
          <w:rFonts w:ascii="Arial" w:hAnsi="Arial" w:cs="Arial"/>
          <w:lang w:val="ro-RO"/>
        </w:rPr>
        <w:tab/>
      </w:r>
      <w:r w:rsidRPr="00EA74D4">
        <w:rPr>
          <w:rFonts w:ascii="Arial" w:hAnsi="Arial" w:cs="Arial"/>
          <w:lang w:val="ro-RO"/>
        </w:rPr>
        <w:tab/>
      </w:r>
      <w:r w:rsidRPr="00EA74D4">
        <w:rPr>
          <w:rFonts w:ascii="Arial" w:hAnsi="Arial" w:cs="Arial"/>
          <w:lang w:val="ro-RO"/>
        </w:rPr>
        <w:tab/>
      </w:r>
      <w:r w:rsidRPr="00EA74D4">
        <w:rPr>
          <w:rFonts w:ascii="Arial" w:hAnsi="Arial" w:cs="Arial"/>
          <w:lang w:val="ro-RO"/>
        </w:rPr>
        <w:tab/>
        <w:t>Reclasificarea se face la suma imediat superioară din noua grilă salarială.</w:t>
      </w:r>
    </w:p>
    <w:p w14:paraId="28E3920E" w14:textId="09DFF6E0" w:rsidR="00A22552" w:rsidRPr="00A22552" w:rsidRDefault="00A22552" w:rsidP="00F94A42">
      <w:pPr>
        <w:tabs>
          <w:tab w:val="left" w:pos="144"/>
          <w:tab w:val="left" w:pos="691"/>
          <w:tab w:val="left" w:pos="864"/>
          <w:tab w:val="left" w:pos="1134"/>
          <w:tab w:val="left" w:pos="1440"/>
          <w:tab w:val="left" w:pos="1872"/>
          <w:tab w:val="left" w:pos="2304"/>
          <w:tab w:val="left" w:pos="4032"/>
          <w:tab w:val="left" w:pos="6048"/>
          <w:tab w:val="left" w:pos="6624"/>
          <w:tab w:val="left" w:pos="8064"/>
          <w:tab w:val="left" w:pos="9504"/>
          <w:tab w:val="left" w:pos="10656"/>
        </w:tabs>
        <w:ind w:left="1134" w:hanging="1134"/>
        <w:rPr>
          <w:rFonts w:ascii="Arial" w:hAnsi="Arial" w:cs="Arial"/>
          <w:szCs w:val="22"/>
          <w:lang w:val="ro-RO"/>
        </w:rPr>
      </w:pPr>
    </w:p>
    <w:p w14:paraId="299E2563" w14:textId="77777777" w:rsidR="008443EF" w:rsidRPr="00EA74D4" w:rsidRDefault="008443EF" w:rsidP="008443E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lastRenderedPageBreak/>
        <w:t>Articolul 24</w:t>
      </w:r>
    </w:p>
    <w:p w14:paraId="330D0F1F" w14:textId="77777777" w:rsidR="008443EF" w:rsidRPr="00EA74D4" w:rsidRDefault="008443EF" w:rsidP="008443E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bCs/>
          <w:lang w:val="ro-RO"/>
        </w:rPr>
        <w:t xml:space="preserve">Procedura de contestație </w:t>
      </w:r>
    </w:p>
    <w:p w14:paraId="2D57AC44"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ro-RO"/>
        </w:rPr>
      </w:pPr>
    </w:p>
    <w:p w14:paraId="41AB0AC0" w14:textId="77777777" w:rsidR="00A676A9" w:rsidRPr="00EA74D4" w:rsidRDefault="00A22552" w:rsidP="00A676A9">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A22552">
        <w:rPr>
          <w:rFonts w:ascii="Arial" w:hAnsi="Arial" w:cs="Arial"/>
          <w:szCs w:val="22"/>
          <w:lang w:val="ro-RO"/>
        </w:rPr>
        <w:t>1.</w:t>
      </w:r>
      <w:r w:rsidRPr="00A22552">
        <w:rPr>
          <w:rFonts w:ascii="Arial" w:hAnsi="Arial" w:cs="Arial"/>
          <w:szCs w:val="22"/>
          <w:lang w:val="ro-RO"/>
        </w:rPr>
        <w:tab/>
      </w:r>
      <w:r w:rsidR="00A676A9" w:rsidRPr="00EA74D4">
        <w:rPr>
          <w:rFonts w:ascii="Arial" w:hAnsi="Arial" w:cs="Arial"/>
          <w:lang w:val="ro-RO"/>
        </w:rPr>
        <w:t xml:space="preserve">Dacă un angajat nu este sau nu mai este de acord cu fișa postului în care este încadrat și/sau are obiecții legate de încadrarea sa </w:t>
      </w:r>
      <w:r w:rsidR="00A676A9" w:rsidRPr="00EA74D4">
        <w:rPr>
          <w:rFonts w:ascii="Arial" w:hAnsi="Arial" w:cs="Arial"/>
          <w:lang w:val="ro-RO"/>
        </w:rPr>
        <w:noBreakHyphen/>
        <w:t>în funcție la una dintre treptele salariale la care se face referire la articolul 25, el trebuie să încerce să soluționeze problema pe cale amiabilă, prin consultare, conform descrierii de la anexa I.</w:t>
      </w:r>
    </w:p>
    <w:p w14:paraId="59C84243" w14:textId="77777777" w:rsidR="00A676A9" w:rsidRPr="00EA74D4" w:rsidRDefault="00A676A9" w:rsidP="00A676A9">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72A2EE5C" w14:textId="77777777" w:rsidR="00A676A9" w:rsidRPr="00EA74D4" w:rsidRDefault="00A676A9" w:rsidP="00A676A9">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EA74D4">
        <w:rPr>
          <w:rFonts w:ascii="Arial" w:hAnsi="Arial" w:cs="Arial"/>
          <w:lang w:val="ro-RO"/>
        </w:rPr>
        <w:t>2.a.</w:t>
      </w:r>
      <w:r w:rsidRPr="00EA74D4">
        <w:rPr>
          <w:rFonts w:ascii="Arial" w:hAnsi="Arial" w:cs="Arial"/>
          <w:lang w:val="ro-RO"/>
        </w:rPr>
        <w:tab/>
        <w:t xml:space="preserve">Dacă pe calea la care se face referire la punctul 1 nu se ajunge la o soluție satisfăcătoare, angajatul poate prezenta contestația sa în scris Comisiei de recurs a evaluării ocupațiilor din sectorul transportului rutier de mărfuri și închirierii automacaralelor mobile. Regulamentul acestei Comisii este cuprins în anexa II. </w:t>
      </w:r>
    </w:p>
    <w:p w14:paraId="6F9F4072" w14:textId="77777777" w:rsidR="00A676A9" w:rsidRPr="00EA74D4" w:rsidRDefault="00A676A9" w:rsidP="00A676A9">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4B784D86" w14:textId="77777777" w:rsidR="00A676A9" w:rsidRPr="00EA74D4" w:rsidRDefault="00A676A9" w:rsidP="00A676A9">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EA74D4">
        <w:rPr>
          <w:rFonts w:ascii="Arial" w:hAnsi="Arial" w:cs="Arial"/>
          <w:lang w:val="ro-RO"/>
        </w:rPr>
        <w:t>2.b.</w:t>
      </w:r>
      <w:r w:rsidRPr="00EA74D4">
        <w:rPr>
          <w:rFonts w:ascii="Arial" w:hAnsi="Arial" w:cs="Arial"/>
          <w:lang w:val="ro-RO"/>
        </w:rPr>
        <w:tab/>
        <w:t xml:space="preserve">O contestație formulată de un fost </w:t>
      </w:r>
      <w:r w:rsidRPr="00EA74D4">
        <w:rPr>
          <w:rFonts w:ascii="Arial" w:hAnsi="Arial" w:cs="Arial"/>
          <w:lang w:val="ro-RO"/>
        </w:rPr>
        <w:noBreakHyphen/>
        <w:t xml:space="preserve">angajat poate fi operată doar dacă decizia poate avea efecte asupra unei prestații sociale legale acordate în baza ultimului salariu încasat, sau dacă acest lucru i se cere judecătoriei în cadrul unei proceduri civile. Acest lucru este valabil doar dacă contractul de muncă a încetat nu mai demult de un an </w:t>
      </w:r>
      <w:r w:rsidRPr="00EA74D4">
        <w:rPr>
          <w:rFonts w:ascii="Arial" w:hAnsi="Arial" w:cs="Arial"/>
          <w:bCs/>
          <w:lang w:val="ro-RO"/>
        </w:rPr>
        <w:t xml:space="preserve">. </w:t>
      </w:r>
    </w:p>
    <w:p w14:paraId="6142EE1C" w14:textId="77777777" w:rsidR="00A676A9" w:rsidRPr="00EA74D4" w:rsidRDefault="00A676A9" w:rsidP="00A676A9">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5FB59F9B" w14:textId="77777777" w:rsidR="00A676A9" w:rsidRPr="00EA74D4" w:rsidRDefault="00A676A9" w:rsidP="00A676A9">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EA74D4">
        <w:rPr>
          <w:rFonts w:ascii="Arial" w:hAnsi="Arial" w:cs="Arial"/>
          <w:lang w:val="ro-RO"/>
        </w:rPr>
        <w:t>3.</w:t>
      </w:r>
      <w:r w:rsidRPr="00EA74D4">
        <w:rPr>
          <w:rFonts w:ascii="Arial" w:hAnsi="Arial" w:cs="Arial"/>
          <w:lang w:val="ro-RO"/>
        </w:rPr>
        <w:tab/>
        <w:t xml:space="preserve">Dacă se formulează o obiecție împotriva încadrării într-o treaptă salarială la Comisia de recurs, data depunerii respectivei obiecții va fi determinantă pentru o eventuală încadrare în treapta salarială corectă. </w:t>
      </w:r>
    </w:p>
    <w:p w14:paraId="55B8EBAD" w14:textId="77777777" w:rsidR="00A676A9" w:rsidRPr="00EA74D4" w:rsidRDefault="00A676A9" w:rsidP="00A676A9">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32363B0B" w14:textId="77777777" w:rsidR="00A676A9" w:rsidRPr="00EA74D4" w:rsidRDefault="00A676A9" w:rsidP="00A676A9">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EA74D4">
        <w:rPr>
          <w:rFonts w:ascii="Arial" w:hAnsi="Arial" w:cs="Arial"/>
          <w:lang w:val="ro-RO"/>
        </w:rPr>
        <w:t>4.</w:t>
      </w:r>
      <w:r w:rsidRPr="00EA74D4">
        <w:rPr>
          <w:rFonts w:ascii="Arial" w:hAnsi="Arial" w:cs="Arial"/>
          <w:lang w:val="ro-RO"/>
        </w:rPr>
        <w:tab/>
        <w:t>Dosarele de recurs trebuie adresate Comisiei de recurs la adresa: Beroepscommissie Functiewaardering Beroepsgoederenvervoer over de weg en de verhuur van mobiele kranen, Postbus 308, 2800 AH Gouda.</w:t>
      </w:r>
    </w:p>
    <w:p w14:paraId="66C03242" w14:textId="64C4FCB5" w:rsidR="00A22552" w:rsidRPr="00A22552" w:rsidRDefault="00A22552" w:rsidP="00A676A9">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szCs w:val="22"/>
          <w:lang w:val="ro-RO"/>
        </w:rPr>
      </w:pPr>
      <w:r w:rsidRPr="00A22552">
        <w:rPr>
          <w:rFonts w:ascii="Arial" w:hAnsi="Arial" w:cs="Arial"/>
          <w:b/>
          <w:bCs/>
          <w:szCs w:val="22"/>
          <w:lang w:val="ro-RO"/>
        </w:rPr>
        <w:br w:type="page"/>
      </w:r>
      <w:r w:rsidR="007C1BC0" w:rsidRPr="00EA74D4">
        <w:rPr>
          <w:rFonts w:ascii="Arial" w:hAnsi="Arial" w:cs="Arial"/>
          <w:bCs/>
          <w:sz w:val="24"/>
          <w:lang w:val="ro-RO"/>
        </w:rPr>
        <w:lastRenderedPageBreak/>
        <w:t>Capitolul VIII</w:t>
      </w:r>
      <w:r w:rsidR="007C1BC0" w:rsidRPr="00EA74D4">
        <w:rPr>
          <w:rFonts w:ascii="Arial" w:hAnsi="Arial" w:cs="Arial"/>
          <w:bCs/>
          <w:sz w:val="24"/>
          <w:lang w:val="ro-RO"/>
        </w:rPr>
        <w:tab/>
      </w:r>
      <w:r w:rsidR="007C1BC0" w:rsidRPr="00EA74D4">
        <w:rPr>
          <w:rFonts w:ascii="Arial" w:hAnsi="Arial" w:cs="Arial"/>
          <w:bCs/>
          <w:sz w:val="24"/>
          <w:lang w:val="ro-RO"/>
        </w:rPr>
        <w:tab/>
        <w:t>Trepte salariale și calculul salariului</w:t>
      </w:r>
    </w:p>
    <w:p w14:paraId="7654FFA4"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Cs w:val="22"/>
          <w:lang w:val="ro-RO"/>
        </w:rPr>
      </w:pPr>
    </w:p>
    <w:p w14:paraId="7E38D9DC" w14:textId="77777777" w:rsidR="007C1BC0" w:rsidRPr="00EA74D4" w:rsidRDefault="007C1BC0" w:rsidP="007C1BC0">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0"/>
          <w:lang w:val="ro-RO"/>
        </w:rPr>
      </w:pPr>
      <w:r w:rsidRPr="00EA74D4">
        <w:rPr>
          <w:rFonts w:ascii="Arial" w:hAnsi="Arial" w:cs="Arial"/>
          <w:b/>
          <w:bCs/>
          <w:sz w:val="20"/>
          <w:lang w:val="ro-RO"/>
        </w:rPr>
        <w:t>Articolul 25</w:t>
      </w:r>
      <w:r w:rsidRPr="00EA74D4">
        <w:rPr>
          <w:rFonts w:ascii="Arial" w:hAnsi="Arial" w:cs="Arial"/>
          <w:bCs/>
          <w:sz w:val="20"/>
          <w:lang w:val="ro-RO"/>
        </w:rPr>
        <w:t xml:space="preserve"> </w:t>
      </w:r>
      <w:r w:rsidRPr="00EA74D4">
        <w:rPr>
          <w:rFonts w:ascii="Arial" w:hAnsi="Arial" w:cs="Arial"/>
          <w:bCs/>
          <w:sz w:val="20"/>
          <w:lang w:val="ro-RO"/>
        </w:rPr>
        <w:tab/>
      </w:r>
    </w:p>
    <w:p w14:paraId="660ABF69" w14:textId="77777777" w:rsidR="007C1BC0" w:rsidRPr="00EA74D4" w:rsidRDefault="007C1BC0" w:rsidP="007C1BC0">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0"/>
          <w:lang w:val="ro-RO"/>
        </w:rPr>
      </w:pPr>
    </w:p>
    <w:p w14:paraId="455E0DF7" w14:textId="77777777" w:rsidR="007C1BC0" w:rsidRPr="00EA74D4" w:rsidRDefault="007C1BC0" w:rsidP="007C1BC0">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0"/>
          <w:lang w:val="ro-RO"/>
        </w:rPr>
      </w:pPr>
      <w:r w:rsidRPr="00EA74D4">
        <w:rPr>
          <w:rFonts w:ascii="Arial" w:hAnsi="Arial" w:cs="Arial"/>
          <w:bCs/>
          <w:sz w:val="20"/>
          <w:lang w:val="ro-RO"/>
        </w:rPr>
        <w:t>Tabelele de mai jos se aplică angajaților care lucrează la societăți care cădeau și în trecut sub incidența CCM pentru sectorul Transport rutier de mărfuri și închiriere de automacarale mobile. Pentru angajații care lucrează la societăți care înainte cădeau sub incidența CCM pentru Transportul de mărfuri în Țările de Jos (Transport Goederenvervoer Nederland) se aplică alte tabele salariale. Găsiți aceste tabele la articolul 69D.</w:t>
      </w:r>
    </w:p>
    <w:p w14:paraId="1B562ED2"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0"/>
          <w:lang w:val="ro-RO"/>
        </w:rPr>
      </w:pPr>
    </w:p>
    <w:tbl>
      <w:tblPr>
        <w:tblW w:w="8101" w:type="dxa"/>
        <w:tblCellMar>
          <w:left w:w="70" w:type="dxa"/>
          <w:right w:w="70" w:type="dxa"/>
        </w:tblCellMar>
        <w:tblLook w:val="04A0" w:firstRow="1" w:lastRow="0" w:firstColumn="1" w:lastColumn="0" w:noHBand="0" w:noVBand="1"/>
      </w:tblPr>
      <w:tblGrid>
        <w:gridCol w:w="8101"/>
      </w:tblGrid>
      <w:tr w:rsidR="00A22552" w:rsidRPr="0096547F" w14:paraId="394F11EB" w14:textId="77777777" w:rsidTr="006216C7">
        <w:trPr>
          <w:trHeight w:val="300"/>
        </w:trPr>
        <w:tc>
          <w:tcPr>
            <w:tcW w:w="8101" w:type="dxa"/>
            <w:tcBorders>
              <w:top w:val="nil"/>
              <w:left w:val="nil"/>
              <w:bottom w:val="nil"/>
              <w:right w:val="nil"/>
            </w:tcBorders>
            <w:shd w:val="clear" w:color="auto" w:fill="auto"/>
            <w:noWrap/>
            <w:vAlign w:val="bottom"/>
          </w:tcPr>
          <w:tbl>
            <w:tblPr>
              <w:tblW w:w="7961" w:type="dxa"/>
              <w:tblCellMar>
                <w:left w:w="70" w:type="dxa"/>
                <w:right w:w="70" w:type="dxa"/>
              </w:tblCellMar>
              <w:tblLook w:val="04A0" w:firstRow="1" w:lastRow="0" w:firstColumn="1" w:lastColumn="0" w:noHBand="0" w:noVBand="1"/>
            </w:tblPr>
            <w:tblGrid>
              <w:gridCol w:w="1958"/>
              <w:gridCol w:w="1157"/>
              <w:gridCol w:w="1190"/>
              <w:gridCol w:w="1157"/>
              <w:gridCol w:w="833"/>
              <w:gridCol w:w="833"/>
              <w:gridCol w:w="833"/>
            </w:tblGrid>
            <w:tr w:rsidR="00A22552" w:rsidRPr="00A22552" w14:paraId="7262E06C" w14:textId="77777777" w:rsidTr="006216C7">
              <w:trPr>
                <w:trHeight w:val="300"/>
              </w:trPr>
              <w:tc>
                <w:tcPr>
                  <w:tcW w:w="7961" w:type="dxa"/>
                  <w:gridSpan w:val="7"/>
                  <w:tcBorders>
                    <w:top w:val="nil"/>
                    <w:left w:val="nil"/>
                    <w:bottom w:val="nil"/>
                    <w:right w:val="nil"/>
                  </w:tcBorders>
                  <w:shd w:val="clear" w:color="auto" w:fill="auto"/>
                  <w:noWrap/>
                  <w:vAlign w:val="bottom"/>
                  <w:hideMark/>
                </w:tcPr>
                <w:p w14:paraId="544EE98E" w14:textId="61497281" w:rsidR="00A22552" w:rsidRPr="00A22552" w:rsidRDefault="00A22552" w:rsidP="006216C7">
                  <w:pPr>
                    <w:widowControl/>
                    <w:rPr>
                      <w:rFonts w:ascii="Arial" w:hAnsi="Arial" w:cs="Arial"/>
                      <w:b/>
                      <w:bCs/>
                      <w:color w:val="000000"/>
                      <w:szCs w:val="22"/>
                      <w:lang w:val="ro-RO"/>
                    </w:rPr>
                  </w:pPr>
                  <w:r w:rsidRPr="00A22552">
                    <w:rPr>
                      <w:rFonts w:ascii="Arial" w:hAnsi="Arial" w:cs="Arial"/>
                      <w:color w:val="000000"/>
                      <w:szCs w:val="22"/>
                      <w:lang w:val="ro-RO"/>
                    </w:rPr>
                    <w:t>1.</w:t>
                  </w:r>
                  <w:r w:rsidRPr="00A22552">
                    <w:rPr>
                      <w:rFonts w:ascii="Arial" w:hAnsi="Arial" w:cs="Arial"/>
                      <w:b/>
                      <w:bCs/>
                      <w:color w:val="000000"/>
                      <w:szCs w:val="22"/>
                      <w:lang w:val="ro-RO"/>
                    </w:rPr>
                    <w:t xml:space="preserve"> </w:t>
                  </w:r>
                  <w:r w:rsidR="007C1BC0">
                    <w:rPr>
                      <w:rFonts w:ascii="Arial" w:hAnsi="Arial" w:cs="Arial"/>
                      <w:b/>
                      <w:bCs/>
                      <w:color w:val="000000"/>
                      <w:szCs w:val="22"/>
                      <w:lang w:val="ro-RO"/>
                    </w:rPr>
                    <w:t>Grila de salarizare</w:t>
                  </w:r>
                  <w:r w:rsidRPr="00A22552">
                    <w:rPr>
                      <w:rFonts w:ascii="Arial" w:hAnsi="Arial" w:cs="Arial"/>
                      <w:b/>
                      <w:bCs/>
                      <w:color w:val="000000"/>
                      <w:szCs w:val="22"/>
                      <w:lang w:val="ro-RO"/>
                    </w:rPr>
                    <w:t xml:space="preserve"> </w:t>
                  </w:r>
                  <w:r w:rsidR="007C1BC0">
                    <w:rPr>
                      <w:rFonts w:ascii="Arial" w:hAnsi="Arial" w:cs="Arial"/>
                      <w:b/>
                      <w:bCs/>
                      <w:color w:val="000000"/>
                      <w:szCs w:val="22"/>
                      <w:lang w:val="ro-RO"/>
                    </w:rPr>
                    <w:t>de la</w:t>
                  </w:r>
                  <w:r w:rsidRPr="00A22552">
                    <w:rPr>
                      <w:rFonts w:ascii="Arial" w:hAnsi="Arial" w:cs="Arial"/>
                      <w:b/>
                      <w:bCs/>
                      <w:color w:val="000000"/>
                      <w:szCs w:val="22"/>
                      <w:lang w:val="ro-RO"/>
                    </w:rPr>
                    <w:t xml:space="preserve"> 1 </w:t>
                  </w:r>
                  <w:r w:rsidR="007C1BC0">
                    <w:rPr>
                      <w:rFonts w:ascii="Arial" w:hAnsi="Arial" w:cs="Arial"/>
                      <w:b/>
                      <w:bCs/>
                      <w:color w:val="000000"/>
                      <w:szCs w:val="22"/>
                      <w:lang w:val="ro-RO"/>
                    </w:rPr>
                    <w:t>ianuarie</w:t>
                  </w:r>
                  <w:r w:rsidRPr="00A22552">
                    <w:rPr>
                      <w:rFonts w:ascii="Arial" w:hAnsi="Arial" w:cs="Arial"/>
                      <w:b/>
                      <w:bCs/>
                      <w:color w:val="000000"/>
                      <w:szCs w:val="22"/>
                      <w:lang w:val="ro-RO"/>
                    </w:rPr>
                    <w:t xml:space="preserve"> 2023 (+7,5%)</w:t>
                  </w:r>
                </w:p>
              </w:tc>
            </w:tr>
            <w:tr w:rsidR="00A22552" w:rsidRPr="00A22552" w14:paraId="657DA2D8" w14:textId="77777777" w:rsidTr="006216C7">
              <w:trPr>
                <w:trHeight w:val="300"/>
              </w:trPr>
              <w:tc>
                <w:tcPr>
                  <w:tcW w:w="1958" w:type="dxa"/>
                  <w:tcBorders>
                    <w:top w:val="nil"/>
                    <w:left w:val="nil"/>
                    <w:bottom w:val="nil"/>
                    <w:right w:val="nil"/>
                  </w:tcBorders>
                  <w:shd w:val="clear" w:color="auto" w:fill="auto"/>
                  <w:noWrap/>
                  <w:vAlign w:val="bottom"/>
                  <w:hideMark/>
                </w:tcPr>
                <w:p w14:paraId="56488864" w14:textId="77777777" w:rsidR="00A22552" w:rsidRPr="00A22552" w:rsidRDefault="00A22552" w:rsidP="006216C7">
                  <w:pPr>
                    <w:widowControl/>
                    <w:rPr>
                      <w:rFonts w:ascii="Arial" w:hAnsi="Arial" w:cs="Arial"/>
                      <w:b/>
                      <w:bCs/>
                      <w:color w:val="000000"/>
                      <w:sz w:val="18"/>
                      <w:szCs w:val="18"/>
                      <w:lang w:val="ro-RO"/>
                    </w:rPr>
                  </w:pPr>
                </w:p>
              </w:tc>
              <w:tc>
                <w:tcPr>
                  <w:tcW w:w="1157" w:type="dxa"/>
                  <w:tcBorders>
                    <w:top w:val="nil"/>
                    <w:left w:val="nil"/>
                    <w:bottom w:val="nil"/>
                    <w:right w:val="nil"/>
                  </w:tcBorders>
                  <w:shd w:val="clear" w:color="auto" w:fill="auto"/>
                  <w:noWrap/>
                  <w:vAlign w:val="bottom"/>
                  <w:hideMark/>
                </w:tcPr>
                <w:p w14:paraId="37A55997" w14:textId="77777777" w:rsidR="00A22552" w:rsidRPr="00A22552" w:rsidRDefault="00A22552" w:rsidP="006216C7">
                  <w:pPr>
                    <w:widowControl/>
                    <w:rPr>
                      <w:rFonts w:ascii="Arial" w:hAnsi="Arial" w:cs="Arial"/>
                      <w:sz w:val="18"/>
                      <w:szCs w:val="18"/>
                      <w:lang w:val="ro-RO"/>
                    </w:rPr>
                  </w:pPr>
                </w:p>
              </w:tc>
              <w:tc>
                <w:tcPr>
                  <w:tcW w:w="1190" w:type="dxa"/>
                  <w:tcBorders>
                    <w:top w:val="nil"/>
                    <w:left w:val="nil"/>
                    <w:bottom w:val="nil"/>
                    <w:right w:val="nil"/>
                  </w:tcBorders>
                  <w:shd w:val="clear" w:color="auto" w:fill="auto"/>
                  <w:noWrap/>
                  <w:vAlign w:val="bottom"/>
                  <w:hideMark/>
                </w:tcPr>
                <w:p w14:paraId="5D6AD9F5" w14:textId="77777777" w:rsidR="00A22552" w:rsidRPr="00A22552" w:rsidRDefault="00A22552" w:rsidP="006216C7">
                  <w:pPr>
                    <w:widowControl/>
                    <w:rPr>
                      <w:rFonts w:ascii="Arial" w:hAnsi="Arial" w:cs="Arial"/>
                      <w:sz w:val="18"/>
                      <w:szCs w:val="18"/>
                      <w:lang w:val="ro-RO"/>
                    </w:rPr>
                  </w:pPr>
                </w:p>
              </w:tc>
              <w:tc>
                <w:tcPr>
                  <w:tcW w:w="1157" w:type="dxa"/>
                  <w:tcBorders>
                    <w:top w:val="nil"/>
                    <w:left w:val="nil"/>
                    <w:bottom w:val="nil"/>
                    <w:right w:val="nil"/>
                  </w:tcBorders>
                  <w:shd w:val="clear" w:color="auto" w:fill="auto"/>
                  <w:noWrap/>
                  <w:vAlign w:val="bottom"/>
                  <w:hideMark/>
                </w:tcPr>
                <w:p w14:paraId="67387F9E" w14:textId="77777777" w:rsidR="00A22552" w:rsidRPr="00A22552" w:rsidRDefault="00A22552" w:rsidP="006216C7">
                  <w:pPr>
                    <w:widowControl/>
                    <w:rPr>
                      <w:rFonts w:ascii="Arial" w:hAnsi="Arial" w:cs="Arial"/>
                      <w:sz w:val="18"/>
                      <w:szCs w:val="18"/>
                      <w:lang w:val="ro-RO"/>
                    </w:rPr>
                  </w:pPr>
                </w:p>
              </w:tc>
              <w:tc>
                <w:tcPr>
                  <w:tcW w:w="833" w:type="dxa"/>
                  <w:tcBorders>
                    <w:top w:val="nil"/>
                    <w:left w:val="nil"/>
                    <w:bottom w:val="nil"/>
                    <w:right w:val="nil"/>
                  </w:tcBorders>
                  <w:shd w:val="clear" w:color="auto" w:fill="auto"/>
                  <w:noWrap/>
                  <w:vAlign w:val="bottom"/>
                  <w:hideMark/>
                </w:tcPr>
                <w:p w14:paraId="7D84B4A6" w14:textId="77777777" w:rsidR="00A22552" w:rsidRPr="00A22552" w:rsidRDefault="00A22552" w:rsidP="006216C7">
                  <w:pPr>
                    <w:widowControl/>
                    <w:rPr>
                      <w:rFonts w:ascii="Arial" w:hAnsi="Arial" w:cs="Arial"/>
                      <w:sz w:val="18"/>
                      <w:szCs w:val="18"/>
                      <w:lang w:val="ro-RO"/>
                    </w:rPr>
                  </w:pPr>
                </w:p>
              </w:tc>
              <w:tc>
                <w:tcPr>
                  <w:tcW w:w="833" w:type="dxa"/>
                  <w:tcBorders>
                    <w:top w:val="nil"/>
                    <w:left w:val="nil"/>
                    <w:bottom w:val="nil"/>
                    <w:right w:val="nil"/>
                  </w:tcBorders>
                  <w:shd w:val="clear" w:color="auto" w:fill="auto"/>
                  <w:noWrap/>
                  <w:vAlign w:val="bottom"/>
                  <w:hideMark/>
                </w:tcPr>
                <w:p w14:paraId="671345DB" w14:textId="77777777" w:rsidR="00A22552" w:rsidRPr="00A22552" w:rsidRDefault="00A22552" w:rsidP="006216C7">
                  <w:pPr>
                    <w:widowControl/>
                    <w:rPr>
                      <w:rFonts w:ascii="Arial" w:hAnsi="Arial" w:cs="Arial"/>
                      <w:sz w:val="18"/>
                      <w:szCs w:val="18"/>
                      <w:lang w:val="ro-RO"/>
                    </w:rPr>
                  </w:pPr>
                </w:p>
              </w:tc>
              <w:tc>
                <w:tcPr>
                  <w:tcW w:w="833" w:type="dxa"/>
                  <w:tcBorders>
                    <w:top w:val="nil"/>
                    <w:left w:val="nil"/>
                    <w:bottom w:val="nil"/>
                    <w:right w:val="nil"/>
                  </w:tcBorders>
                  <w:shd w:val="clear" w:color="auto" w:fill="auto"/>
                  <w:noWrap/>
                  <w:vAlign w:val="bottom"/>
                  <w:hideMark/>
                </w:tcPr>
                <w:p w14:paraId="696BBEA5" w14:textId="77777777" w:rsidR="00A22552" w:rsidRPr="00A22552" w:rsidRDefault="00A22552" w:rsidP="006216C7">
                  <w:pPr>
                    <w:widowControl/>
                    <w:rPr>
                      <w:rFonts w:ascii="Arial" w:hAnsi="Arial" w:cs="Arial"/>
                      <w:sz w:val="18"/>
                      <w:szCs w:val="18"/>
                      <w:lang w:val="ro-RO"/>
                    </w:rPr>
                  </w:pPr>
                </w:p>
              </w:tc>
            </w:tr>
            <w:tr w:rsidR="00A22552" w:rsidRPr="00A22552" w14:paraId="03C41EA2" w14:textId="77777777" w:rsidTr="006216C7">
              <w:trPr>
                <w:trHeight w:val="300"/>
              </w:trPr>
              <w:tc>
                <w:tcPr>
                  <w:tcW w:w="1958" w:type="dxa"/>
                  <w:vMerge w:val="restart"/>
                  <w:tcBorders>
                    <w:top w:val="nil"/>
                    <w:left w:val="nil"/>
                    <w:bottom w:val="nil"/>
                    <w:right w:val="nil"/>
                  </w:tcBorders>
                  <w:shd w:val="clear" w:color="auto" w:fill="auto"/>
                  <w:hideMark/>
                </w:tcPr>
                <w:p w14:paraId="1FDD2FAF" w14:textId="220DB9D3" w:rsidR="00A22552" w:rsidRPr="00A22552" w:rsidRDefault="007C1BC0" w:rsidP="006216C7">
                  <w:pPr>
                    <w:widowControl/>
                    <w:rPr>
                      <w:rFonts w:ascii="Arial" w:hAnsi="Arial" w:cs="Arial"/>
                      <w:color w:val="000000"/>
                      <w:sz w:val="18"/>
                      <w:szCs w:val="18"/>
                      <w:lang w:val="ro-RO"/>
                    </w:rPr>
                  </w:pPr>
                  <w:r>
                    <w:rPr>
                      <w:rFonts w:ascii="Arial" w:hAnsi="Arial" w:cs="Arial"/>
                      <w:color w:val="000000"/>
                      <w:sz w:val="18"/>
                      <w:szCs w:val="18"/>
                      <w:lang w:val="ro-RO"/>
                    </w:rPr>
                    <w:t>Grilă salarială</w:t>
                  </w:r>
                  <w:r w:rsidR="00A22552" w:rsidRPr="00A22552">
                    <w:rPr>
                      <w:rFonts w:ascii="Arial" w:hAnsi="Arial" w:cs="Arial"/>
                      <w:color w:val="000000"/>
                      <w:sz w:val="18"/>
                      <w:szCs w:val="18"/>
                      <w:lang w:val="ro-RO"/>
                    </w:rPr>
                    <w:t>/</w:t>
                  </w:r>
                  <w:r w:rsidR="00A22552" w:rsidRPr="00A22552">
                    <w:rPr>
                      <w:rFonts w:ascii="Arial" w:hAnsi="Arial" w:cs="Arial"/>
                      <w:color w:val="000000"/>
                      <w:sz w:val="18"/>
                      <w:szCs w:val="18"/>
                      <w:lang w:val="ro-RO"/>
                    </w:rPr>
                    <w:br/>
                  </w:r>
                  <w:r>
                    <w:rPr>
                      <w:rFonts w:ascii="Arial" w:hAnsi="Arial" w:cs="Arial"/>
                      <w:color w:val="000000"/>
                      <w:sz w:val="18"/>
                      <w:szCs w:val="18"/>
                      <w:lang w:val="ro-RO"/>
                    </w:rPr>
                    <w:t>treaptă</w:t>
                  </w:r>
                </w:p>
              </w:tc>
              <w:tc>
                <w:tcPr>
                  <w:tcW w:w="3504" w:type="dxa"/>
                  <w:gridSpan w:val="3"/>
                  <w:tcBorders>
                    <w:top w:val="nil"/>
                    <w:left w:val="nil"/>
                    <w:bottom w:val="nil"/>
                    <w:right w:val="nil"/>
                  </w:tcBorders>
                  <w:shd w:val="clear" w:color="auto" w:fill="auto"/>
                  <w:noWrap/>
                  <w:vAlign w:val="bottom"/>
                  <w:hideMark/>
                </w:tcPr>
                <w:p w14:paraId="037AFFAE" w14:textId="5CF0E42C" w:rsidR="00A22552" w:rsidRPr="00A22552" w:rsidRDefault="007C1BC0" w:rsidP="006216C7">
                  <w:pPr>
                    <w:widowControl/>
                    <w:jc w:val="center"/>
                    <w:rPr>
                      <w:rFonts w:ascii="Arial" w:hAnsi="Arial" w:cs="Arial"/>
                      <w:color w:val="000000"/>
                      <w:sz w:val="18"/>
                      <w:szCs w:val="18"/>
                      <w:lang w:val="ro-RO"/>
                    </w:rPr>
                  </w:pPr>
                  <w:r>
                    <w:rPr>
                      <w:rFonts w:ascii="Arial" w:hAnsi="Arial" w:cs="Arial"/>
                      <w:color w:val="000000"/>
                      <w:sz w:val="18"/>
                      <w:szCs w:val="18"/>
                      <w:lang w:val="ro-RO"/>
                    </w:rPr>
                    <w:t>Sume</w:t>
                  </w:r>
                  <w:r w:rsidR="00A22552" w:rsidRPr="00A22552">
                    <w:rPr>
                      <w:rFonts w:ascii="Arial" w:hAnsi="Arial" w:cs="Arial"/>
                      <w:color w:val="000000"/>
                      <w:sz w:val="18"/>
                      <w:szCs w:val="18"/>
                      <w:lang w:val="ro-RO"/>
                    </w:rPr>
                    <w:t xml:space="preserve"> per:</w:t>
                  </w:r>
                </w:p>
              </w:tc>
              <w:tc>
                <w:tcPr>
                  <w:tcW w:w="2499" w:type="dxa"/>
                  <w:gridSpan w:val="3"/>
                  <w:tcBorders>
                    <w:top w:val="nil"/>
                    <w:left w:val="nil"/>
                    <w:bottom w:val="nil"/>
                    <w:right w:val="nil"/>
                  </w:tcBorders>
                  <w:shd w:val="clear" w:color="auto" w:fill="auto"/>
                  <w:noWrap/>
                  <w:vAlign w:val="bottom"/>
                  <w:hideMark/>
                </w:tcPr>
                <w:p w14:paraId="20AF650B" w14:textId="6EB13254" w:rsidR="00A22552" w:rsidRPr="00A22552" w:rsidRDefault="007C1BC0" w:rsidP="006216C7">
                  <w:pPr>
                    <w:widowControl/>
                    <w:jc w:val="center"/>
                    <w:rPr>
                      <w:rFonts w:ascii="Arial" w:hAnsi="Arial" w:cs="Arial"/>
                      <w:color w:val="000000"/>
                      <w:sz w:val="18"/>
                      <w:szCs w:val="18"/>
                      <w:lang w:val="ro-RO"/>
                    </w:rPr>
                  </w:pPr>
                  <w:r>
                    <w:rPr>
                      <w:rFonts w:ascii="Arial" w:hAnsi="Arial" w:cs="Arial"/>
                      <w:color w:val="000000"/>
                      <w:sz w:val="18"/>
                      <w:szCs w:val="18"/>
                      <w:lang w:val="ro-RO"/>
                    </w:rPr>
                    <w:t>Salariu pe oră</w:t>
                  </w:r>
                  <w:r w:rsidR="00A22552" w:rsidRPr="00A22552">
                    <w:rPr>
                      <w:rFonts w:ascii="Arial" w:hAnsi="Arial" w:cs="Arial"/>
                      <w:color w:val="000000"/>
                      <w:sz w:val="18"/>
                      <w:szCs w:val="18"/>
                      <w:lang w:val="ro-RO"/>
                    </w:rPr>
                    <w:t>:</w:t>
                  </w:r>
                </w:p>
              </w:tc>
            </w:tr>
            <w:tr w:rsidR="00A22552" w:rsidRPr="00A22552" w14:paraId="08205408" w14:textId="77777777" w:rsidTr="006216C7">
              <w:trPr>
                <w:trHeight w:val="300"/>
              </w:trPr>
              <w:tc>
                <w:tcPr>
                  <w:tcW w:w="1958" w:type="dxa"/>
                  <w:vMerge/>
                  <w:tcBorders>
                    <w:top w:val="nil"/>
                    <w:left w:val="nil"/>
                    <w:bottom w:val="nil"/>
                    <w:right w:val="nil"/>
                  </w:tcBorders>
                  <w:vAlign w:val="center"/>
                  <w:hideMark/>
                </w:tcPr>
                <w:p w14:paraId="15D7D2D8" w14:textId="77777777" w:rsidR="00A22552" w:rsidRPr="00A22552" w:rsidRDefault="00A22552" w:rsidP="006216C7">
                  <w:pPr>
                    <w:widowControl/>
                    <w:rPr>
                      <w:rFonts w:ascii="Arial" w:hAnsi="Arial" w:cs="Arial"/>
                      <w:color w:val="000000"/>
                      <w:sz w:val="18"/>
                      <w:szCs w:val="18"/>
                      <w:lang w:val="ro-RO"/>
                    </w:rPr>
                  </w:pPr>
                </w:p>
              </w:tc>
              <w:tc>
                <w:tcPr>
                  <w:tcW w:w="1157" w:type="dxa"/>
                  <w:tcBorders>
                    <w:top w:val="nil"/>
                    <w:left w:val="nil"/>
                    <w:bottom w:val="nil"/>
                    <w:right w:val="nil"/>
                  </w:tcBorders>
                  <w:shd w:val="clear" w:color="auto" w:fill="auto"/>
                  <w:noWrap/>
                  <w:vAlign w:val="bottom"/>
                  <w:hideMark/>
                </w:tcPr>
                <w:p w14:paraId="13C05F78" w14:textId="2B3EBE3F" w:rsidR="00A22552" w:rsidRPr="00A22552" w:rsidRDefault="007C1BC0" w:rsidP="006216C7">
                  <w:pPr>
                    <w:widowControl/>
                    <w:jc w:val="right"/>
                    <w:rPr>
                      <w:rFonts w:ascii="Arial" w:hAnsi="Arial" w:cs="Arial"/>
                      <w:color w:val="000000"/>
                      <w:sz w:val="18"/>
                      <w:szCs w:val="18"/>
                      <w:lang w:val="ro-RO"/>
                    </w:rPr>
                  </w:pPr>
                  <w:r>
                    <w:rPr>
                      <w:rFonts w:ascii="Arial" w:hAnsi="Arial" w:cs="Arial"/>
                      <w:color w:val="000000"/>
                      <w:sz w:val="18"/>
                      <w:szCs w:val="18"/>
                      <w:lang w:val="ro-RO"/>
                    </w:rPr>
                    <w:t>Săptămână</w:t>
                  </w:r>
                </w:p>
              </w:tc>
              <w:tc>
                <w:tcPr>
                  <w:tcW w:w="1190" w:type="dxa"/>
                  <w:tcBorders>
                    <w:top w:val="nil"/>
                    <w:left w:val="nil"/>
                    <w:bottom w:val="nil"/>
                    <w:right w:val="nil"/>
                  </w:tcBorders>
                  <w:shd w:val="clear" w:color="auto" w:fill="auto"/>
                  <w:noWrap/>
                  <w:vAlign w:val="bottom"/>
                  <w:hideMark/>
                </w:tcPr>
                <w:p w14:paraId="561B3E82" w14:textId="2B13DDF4"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 xml:space="preserve">4 </w:t>
                  </w:r>
                  <w:r w:rsidR="007C1BC0">
                    <w:rPr>
                      <w:rFonts w:ascii="Arial" w:hAnsi="Arial" w:cs="Arial"/>
                      <w:color w:val="000000"/>
                      <w:sz w:val="18"/>
                      <w:szCs w:val="18"/>
                      <w:lang w:val="ro-RO"/>
                    </w:rPr>
                    <w:t>săpt.</w:t>
                  </w:r>
                </w:p>
              </w:tc>
              <w:tc>
                <w:tcPr>
                  <w:tcW w:w="1157" w:type="dxa"/>
                  <w:tcBorders>
                    <w:top w:val="nil"/>
                    <w:left w:val="nil"/>
                    <w:bottom w:val="nil"/>
                    <w:right w:val="nil"/>
                  </w:tcBorders>
                  <w:shd w:val="clear" w:color="auto" w:fill="auto"/>
                  <w:noWrap/>
                  <w:vAlign w:val="bottom"/>
                  <w:hideMark/>
                </w:tcPr>
                <w:p w14:paraId="6E39D8BE" w14:textId="0BF5D93A" w:rsidR="00A22552" w:rsidRPr="00A22552" w:rsidRDefault="007C1BC0" w:rsidP="006216C7">
                  <w:pPr>
                    <w:widowControl/>
                    <w:jc w:val="right"/>
                    <w:rPr>
                      <w:rFonts w:ascii="Arial" w:hAnsi="Arial" w:cs="Arial"/>
                      <w:color w:val="000000"/>
                      <w:sz w:val="18"/>
                      <w:szCs w:val="18"/>
                      <w:lang w:val="ro-RO"/>
                    </w:rPr>
                  </w:pPr>
                  <w:r>
                    <w:rPr>
                      <w:rFonts w:ascii="Arial" w:hAnsi="Arial" w:cs="Arial"/>
                      <w:color w:val="000000"/>
                      <w:sz w:val="18"/>
                      <w:szCs w:val="18"/>
                      <w:lang w:val="ro-RO"/>
                    </w:rPr>
                    <w:t>Lună</w:t>
                  </w:r>
                </w:p>
              </w:tc>
              <w:tc>
                <w:tcPr>
                  <w:tcW w:w="833" w:type="dxa"/>
                  <w:tcBorders>
                    <w:top w:val="nil"/>
                    <w:left w:val="nil"/>
                    <w:bottom w:val="nil"/>
                    <w:right w:val="nil"/>
                  </w:tcBorders>
                  <w:shd w:val="clear" w:color="auto" w:fill="auto"/>
                  <w:noWrap/>
                  <w:vAlign w:val="bottom"/>
                  <w:hideMark/>
                </w:tcPr>
                <w:p w14:paraId="3C3CD0DB"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100%</w:t>
                  </w:r>
                </w:p>
              </w:tc>
              <w:tc>
                <w:tcPr>
                  <w:tcW w:w="833" w:type="dxa"/>
                  <w:tcBorders>
                    <w:top w:val="nil"/>
                    <w:left w:val="nil"/>
                    <w:bottom w:val="nil"/>
                    <w:right w:val="nil"/>
                  </w:tcBorders>
                  <w:shd w:val="clear" w:color="auto" w:fill="auto"/>
                  <w:noWrap/>
                  <w:vAlign w:val="bottom"/>
                  <w:hideMark/>
                </w:tcPr>
                <w:p w14:paraId="042547B1"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130%</w:t>
                  </w:r>
                </w:p>
              </w:tc>
              <w:tc>
                <w:tcPr>
                  <w:tcW w:w="833" w:type="dxa"/>
                  <w:tcBorders>
                    <w:top w:val="nil"/>
                    <w:left w:val="nil"/>
                    <w:bottom w:val="nil"/>
                    <w:right w:val="nil"/>
                  </w:tcBorders>
                  <w:shd w:val="clear" w:color="auto" w:fill="auto"/>
                  <w:noWrap/>
                  <w:vAlign w:val="bottom"/>
                  <w:hideMark/>
                </w:tcPr>
                <w:p w14:paraId="253BF485"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150%</w:t>
                  </w:r>
                </w:p>
              </w:tc>
            </w:tr>
            <w:tr w:rsidR="00A22552" w:rsidRPr="00A22552" w14:paraId="40012D6B" w14:textId="77777777" w:rsidTr="006216C7">
              <w:trPr>
                <w:trHeight w:val="300"/>
              </w:trPr>
              <w:tc>
                <w:tcPr>
                  <w:tcW w:w="1958" w:type="dxa"/>
                  <w:tcBorders>
                    <w:top w:val="nil"/>
                    <w:left w:val="nil"/>
                    <w:bottom w:val="nil"/>
                    <w:right w:val="nil"/>
                  </w:tcBorders>
                  <w:shd w:val="clear" w:color="auto" w:fill="auto"/>
                  <w:noWrap/>
                  <w:vAlign w:val="bottom"/>
                  <w:hideMark/>
                </w:tcPr>
                <w:p w14:paraId="5B4475D8" w14:textId="77777777" w:rsidR="00A22552" w:rsidRPr="00A22552" w:rsidRDefault="00A22552" w:rsidP="006216C7">
                  <w:pPr>
                    <w:widowControl/>
                    <w:jc w:val="right"/>
                    <w:rPr>
                      <w:rFonts w:ascii="Arial" w:hAnsi="Arial" w:cs="Arial"/>
                      <w:color w:val="000000"/>
                      <w:sz w:val="18"/>
                      <w:szCs w:val="18"/>
                      <w:lang w:val="ro-RO"/>
                    </w:rPr>
                  </w:pPr>
                </w:p>
              </w:tc>
              <w:tc>
                <w:tcPr>
                  <w:tcW w:w="1157" w:type="dxa"/>
                  <w:tcBorders>
                    <w:top w:val="nil"/>
                    <w:left w:val="nil"/>
                    <w:bottom w:val="nil"/>
                    <w:right w:val="nil"/>
                  </w:tcBorders>
                  <w:shd w:val="clear" w:color="auto" w:fill="auto"/>
                  <w:noWrap/>
                  <w:vAlign w:val="bottom"/>
                  <w:hideMark/>
                </w:tcPr>
                <w:p w14:paraId="6C69CF7C" w14:textId="77777777" w:rsidR="00A22552" w:rsidRPr="00A22552" w:rsidRDefault="00A22552" w:rsidP="006216C7">
                  <w:pPr>
                    <w:widowControl/>
                    <w:rPr>
                      <w:rFonts w:ascii="Arial" w:hAnsi="Arial" w:cs="Arial"/>
                      <w:sz w:val="18"/>
                      <w:szCs w:val="18"/>
                      <w:lang w:val="ro-RO"/>
                    </w:rPr>
                  </w:pPr>
                </w:p>
              </w:tc>
              <w:tc>
                <w:tcPr>
                  <w:tcW w:w="1190" w:type="dxa"/>
                  <w:tcBorders>
                    <w:top w:val="nil"/>
                    <w:left w:val="nil"/>
                    <w:bottom w:val="nil"/>
                    <w:right w:val="nil"/>
                  </w:tcBorders>
                  <w:shd w:val="clear" w:color="auto" w:fill="auto"/>
                  <w:noWrap/>
                  <w:vAlign w:val="bottom"/>
                  <w:hideMark/>
                </w:tcPr>
                <w:p w14:paraId="3249B717" w14:textId="77777777" w:rsidR="00A22552" w:rsidRPr="00A22552" w:rsidRDefault="00A22552" w:rsidP="006216C7">
                  <w:pPr>
                    <w:widowControl/>
                    <w:jc w:val="right"/>
                    <w:rPr>
                      <w:rFonts w:ascii="Arial" w:hAnsi="Arial" w:cs="Arial"/>
                      <w:sz w:val="18"/>
                      <w:szCs w:val="18"/>
                      <w:lang w:val="ro-RO"/>
                    </w:rPr>
                  </w:pPr>
                </w:p>
              </w:tc>
              <w:tc>
                <w:tcPr>
                  <w:tcW w:w="1157" w:type="dxa"/>
                  <w:tcBorders>
                    <w:top w:val="nil"/>
                    <w:left w:val="nil"/>
                    <w:bottom w:val="nil"/>
                    <w:right w:val="nil"/>
                  </w:tcBorders>
                  <w:shd w:val="clear" w:color="auto" w:fill="auto"/>
                  <w:noWrap/>
                  <w:vAlign w:val="bottom"/>
                  <w:hideMark/>
                </w:tcPr>
                <w:p w14:paraId="5101CEB0" w14:textId="77777777" w:rsidR="00A22552" w:rsidRPr="00A22552" w:rsidRDefault="00A22552" w:rsidP="006216C7">
                  <w:pPr>
                    <w:widowControl/>
                    <w:jc w:val="right"/>
                    <w:rPr>
                      <w:rFonts w:ascii="Arial" w:hAnsi="Arial" w:cs="Arial"/>
                      <w:sz w:val="18"/>
                      <w:szCs w:val="18"/>
                      <w:lang w:val="ro-RO"/>
                    </w:rPr>
                  </w:pPr>
                </w:p>
              </w:tc>
              <w:tc>
                <w:tcPr>
                  <w:tcW w:w="833" w:type="dxa"/>
                  <w:tcBorders>
                    <w:top w:val="nil"/>
                    <w:left w:val="nil"/>
                    <w:bottom w:val="nil"/>
                    <w:right w:val="nil"/>
                  </w:tcBorders>
                  <w:shd w:val="clear" w:color="auto" w:fill="auto"/>
                  <w:noWrap/>
                  <w:vAlign w:val="bottom"/>
                  <w:hideMark/>
                </w:tcPr>
                <w:p w14:paraId="4D630DE7" w14:textId="77777777" w:rsidR="00A22552" w:rsidRPr="00A22552" w:rsidRDefault="00A22552" w:rsidP="006216C7">
                  <w:pPr>
                    <w:widowControl/>
                    <w:jc w:val="right"/>
                    <w:rPr>
                      <w:rFonts w:ascii="Arial" w:hAnsi="Arial" w:cs="Arial"/>
                      <w:sz w:val="18"/>
                      <w:szCs w:val="18"/>
                      <w:lang w:val="ro-RO"/>
                    </w:rPr>
                  </w:pPr>
                </w:p>
              </w:tc>
              <w:tc>
                <w:tcPr>
                  <w:tcW w:w="833" w:type="dxa"/>
                  <w:tcBorders>
                    <w:top w:val="nil"/>
                    <w:left w:val="nil"/>
                    <w:bottom w:val="nil"/>
                    <w:right w:val="nil"/>
                  </w:tcBorders>
                  <w:shd w:val="clear" w:color="auto" w:fill="auto"/>
                  <w:noWrap/>
                  <w:vAlign w:val="bottom"/>
                  <w:hideMark/>
                </w:tcPr>
                <w:p w14:paraId="6C193A32" w14:textId="77777777" w:rsidR="00A22552" w:rsidRPr="00A22552" w:rsidRDefault="00A22552" w:rsidP="006216C7">
                  <w:pPr>
                    <w:widowControl/>
                    <w:jc w:val="right"/>
                    <w:rPr>
                      <w:rFonts w:ascii="Arial" w:hAnsi="Arial" w:cs="Arial"/>
                      <w:sz w:val="18"/>
                      <w:szCs w:val="18"/>
                      <w:lang w:val="ro-RO"/>
                    </w:rPr>
                  </w:pPr>
                </w:p>
              </w:tc>
              <w:tc>
                <w:tcPr>
                  <w:tcW w:w="833" w:type="dxa"/>
                  <w:tcBorders>
                    <w:top w:val="nil"/>
                    <w:left w:val="nil"/>
                    <w:bottom w:val="nil"/>
                    <w:right w:val="nil"/>
                  </w:tcBorders>
                  <w:shd w:val="clear" w:color="auto" w:fill="auto"/>
                  <w:noWrap/>
                  <w:vAlign w:val="bottom"/>
                  <w:hideMark/>
                </w:tcPr>
                <w:p w14:paraId="1EDA83DB" w14:textId="77777777" w:rsidR="00A22552" w:rsidRPr="00A22552" w:rsidRDefault="00A22552" w:rsidP="006216C7">
                  <w:pPr>
                    <w:widowControl/>
                    <w:jc w:val="right"/>
                    <w:rPr>
                      <w:rFonts w:ascii="Arial" w:hAnsi="Arial" w:cs="Arial"/>
                      <w:sz w:val="18"/>
                      <w:szCs w:val="18"/>
                      <w:lang w:val="ro-RO"/>
                    </w:rPr>
                  </w:pPr>
                </w:p>
              </w:tc>
            </w:tr>
            <w:tr w:rsidR="00A22552" w:rsidRPr="00A22552" w14:paraId="0C028F63" w14:textId="77777777" w:rsidTr="006216C7">
              <w:trPr>
                <w:trHeight w:val="300"/>
              </w:trPr>
              <w:tc>
                <w:tcPr>
                  <w:tcW w:w="1958" w:type="dxa"/>
                  <w:tcBorders>
                    <w:top w:val="nil"/>
                    <w:left w:val="nil"/>
                    <w:bottom w:val="nil"/>
                    <w:right w:val="nil"/>
                  </w:tcBorders>
                  <w:shd w:val="clear" w:color="auto" w:fill="auto"/>
                  <w:noWrap/>
                  <w:vAlign w:val="bottom"/>
                  <w:hideMark/>
                </w:tcPr>
                <w:p w14:paraId="083838F1"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A' 0* WML</w:t>
                  </w:r>
                </w:p>
              </w:tc>
              <w:tc>
                <w:tcPr>
                  <w:tcW w:w="1157" w:type="dxa"/>
                  <w:tcBorders>
                    <w:top w:val="nil"/>
                    <w:left w:val="nil"/>
                    <w:bottom w:val="nil"/>
                    <w:right w:val="nil"/>
                  </w:tcBorders>
                  <w:shd w:val="clear" w:color="auto" w:fill="auto"/>
                  <w:noWrap/>
                  <w:vAlign w:val="bottom"/>
                  <w:hideMark/>
                </w:tcPr>
                <w:p w14:paraId="6FED2B92"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446,40</w:t>
                  </w:r>
                </w:p>
              </w:tc>
              <w:tc>
                <w:tcPr>
                  <w:tcW w:w="1190" w:type="dxa"/>
                  <w:tcBorders>
                    <w:top w:val="nil"/>
                    <w:left w:val="nil"/>
                    <w:bottom w:val="nil"/>
                    <w:right w:val="nil"/>
                  </w:tcBorders>
                  <w:shd w:val="clear" w:color="auto" w:fill="auto"/>
                  <w:noWrap/>
                  <w:vAlign w:val="bottom"/>
                  <w:hideMark/>
                </w:tcPr>
                <w:p w14:paraId="78AD7ED1"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1785,60</w:t>
                  </w:r>
                </w:p>
              </w:tc>
              <w:tc>
                <w:tcPr>
                  <w:tcW w:w="1157" w:type="dxa"/>
                  <w:tcBorders>
                    <w:top w:val="nil"/>
                    <w:left w:val="nil"/>
                    <w:bottom w:val="nil"/>
                    <w:right w:val="nil"/>
                  </w:tcBorders>
                  <w:shd w:val="clear" w:color="auto" w:fill="auto"/>
                  <w:noWrap/>
                  <w:vAlign w:val="bottom"/>
                  <w:hideMark/>
                </w:tcPr>
                <w:p w14:paraId="32E6FEA7"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1934,40</w:t>
                  </w:r>
                </w:p>
              </w:tc>
              <w:tc>
                <w:tcPr>
                  <w:tcW w:w="833" w:type="dxa"/>
                  <w:tcBorders>
                    <w:top w:val="nil"/>
                    <w:left w:val="nil"/>
                    <w:bottom w:val="nil"/>
                    <w:right w:val="nil"/>
                  </w:tcBorders>
                  <w:shd w:val="clear" w:color="auto" w:fill="auto"/>
                  <w:noWrap/>
                  <w:vAlign w:val="bottom"/>
                  <w:hideMark/>
                </w:tcPr>
                <w:p w14:paraId="62C427B4"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11,16</w:t>
                  </w:r>
                </w:p>
              </w:tc>
              <w:tc>
                <w:tcPr>
                  <w:tcW w:w="833" w:type="dxa"/>
                  <w:tcBorders>
                    <w:top w:val="nil"/>
                    <w:left w:val="nil"/>
                    <w:bottom w:val="nil"/>
                    <w:right w:val="nil"/>
                  </w:tcBorders>
                  <w:shd w:val="clear" w:color="auto" w:fill="auto"/>
                  <w:noWrap/>
                  <w:vAlign w:val="bottom"/>
                  <w:hideMark/>
                </w:tcPr>
                <w:p w14:paraId="1A3418D5"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14,51</w:t>
                  </w:r>
                </w:p>
              </w:tc>
              <w:tc>
                <w:tcPr>
                  <w:tcW w:w="833" w:type="dxa"/>
                  <w:tcBorders>
                    <w:top w:val="nil"/>
                    <w:left w:val="nil"/>
                    <w:bottom w:val="nil"/>
                    <w:right w:val="nil"/>
                  </w:tcBorders>
                  <w:shd w:val="clear" w:color="auto" w:fill="auto"/>
                  <w:noWrap/>
                  <w:vAlign w:val="bottom"/>
                  <w:hideMark/>
                </w:tcPr>
                <w:p w14:paraId="5BA96132"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16,74</w:t>
                  </w:r>
                </w:p>
              </w:tc>
            </w:tr>
            <w:tr w:rsidR="00A22552" w:rsidRPr="00A22552" w14:paraId="7284FF37" w14:textId="77777777" w:rsidTr="006216C7">
              <w:trPr>
                <w:trHeight w:val="300"/>
              </w:trPr>
              <w:tc>
                <w:tcPr>
                  <w:tcW w:w="1958" w:type="dxa"/>
                  <w:tcBorders>
                    <w:top w:val="nil"/>
                    <w:left w:val="nil"/>
                    <w:bottom w:val="nil"/>
                    <w:right w:val="nil"/>
                  </w:tcBorders>
                  <w:shd w:val="clear" w:color="auto" w:fill="auto"/>
                  <w:noWrap/>
                  <w:vAlign w:val="bottom"/>
                  <w:hideMark/>
                </w:tcPr>
                <w:p w14:paraId="594382BC"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A' 1</w:t>
                  </w:r>
                </w:p>
              </w:tc>
              <w:tc>
                <w:tcPr>
                  <w:tcW w:w="1157" w:type="dxa"/>
                  <w:tcBorders>
                    <w:top w:val="nil"/>
                    <w:left w:val="nil"/>
                    <w:bottom w:val="nil"/>
                    <w:right w:val="nil"/>
                  </w:tcBorders>
                  <w:shd w:val="clear" w:color="auto" w:fill="auto"/>
                  <w:noWrap/>
                  <w:vAlign w:val="bottom"/>
                  <w:hideMark/>
                </w:tcPr>
                <w:p w14:paraId="0DFB41DD"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456,54</w:t>
                  </w:r>
                </w:p>
              </w:tc>
              <w:tc>
                <w:tcPr>
                  <w:tcW w:w="1190" w:type="dxa"/>
                  <w:tcBorders>
                    <w:top w:val="nil"/>
                    <w:left w:val="nil"/>
                    <w:bottom w:val="nil"/>
                    <w:right w:val="nil"/>
                  </w:tcBorders>
                  <w:shd w:val="clear" w:color="auto" w:fill="auto"/>
                  <w:noWrap/>
                  <w:vAlign w:val="bottom"/>
                  <w:hideMark/>
                </w:tcPr>
                <w:p w14:paraId="7B1A6D69"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1826,16</w:t>
                  </w:r>
                </w:p>
              </w:tc>
              <w:tc>
                <w:tcPr>
                  <w:tcW w:w="1157" w:type="dxa"/>
                  <w:tcBorders>
                    <w:top w:val="nil"/>
                    <w:left w:val="nil"/>
                    <w:bottom w:val="nil"/>
                    <w:right w:val="nil"/>
                  </w:tcBorders>
                  <w:shd w:val="clear" w:color="auto" w:fill="auto"/>
                  <w:noWrap/>
                  <w:vAlign w:val="bottom"/>
                  <w:hideMark/>
                </w:tcPr>
                <w:p w14:paraId="3FE442D7"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1985,04</w:t>
                  </w:r>
                </w:p>
              </w:tc>
              <w:tc>
                <w:tcPr>
                  <w:tcW w:w="833" w:type="dxa"/>
                  <w:tcBorders>
                    <w:top w:val="nil"/>
                    <w:left w:val="nil"/>
                    <w:bottom w:val="nil"/>
                    <w:right w:val="nil"/>
                  </w:tcBorders>
                  <w:shd w:val="clear" w:color="auto" w:fill="auto"/>
                  <w:noWrap/>
                  <w:vAlign w:val="bottom"/>
                  <w:hideMark/>
                </w:tcPr>
                <w:p w14:paraId="32E508F3"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11,41</w:t>
                  </w:r>
                </w:p>
              </w:tc>
              <w:tc>
                <w:tcPr>
                  <w:tcW w:w="833" w:type="dxa"/>
                  <w:tcBorders>
                    <w:top w:val="nil"/>
                    <w:left w:val="nil"/>
                    <w:bottom w:val="nil"/>
                    <w:right w:val="nil"/>
                  </w:tcBorders>
                  <w:shd w:val="clear" w:color="auto" w:fill="auto"/>
                  <w:noWrap/>
                  <w:vAlign w:val="bottom"/>
                  <w:hideMark/>
                </w:tcPr>
                <w:p w14:paraId="179519C3"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14,83</w:t>
                  </w:r>
                </w:p>
              </w:tc>
              <w:tc>
                <w:tcPr>
                  <w:tcW w:w="833" w:type="dxa"/>
                  <w:tcBorders>
                    <w:top w:val="nil"/>
                    <w:left w:val="nil"/>
                    <w:bottom w:val="nil"/>
                    <w:right w:val="nil"/>
                  </w:tcBorders>
                  <w:shd w:val="clear" w:color="auto" w:fill="auto"/>
                  <w:noWrap/>
                  <w:vAlign w:val="bottom"/>
                  <w:hideMark/>
                </w:tcPr>
                <w:p w14:paraId="4E0A0C41"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17,12</w:t>
                  </w:r>
                </w:p>
              </w:tc>
            </w:tr>
            <w:tr w:rsidR="00A22552" w:rsidRPr="00A22552" w14:paraId="0B7A8912" w14:textId="77777777" w:rsidTr="006216C7">
              <w:trPr>
                <w:trHeight w:val="300"/>
              </w:trPr>
              <w:tc>
                <w:tcPr>
                  <w:tcW w:w="1958" w:type="dxa"/>
                  <w:tcBorders>
                    <w:top w:val="nil"/>
                    <w:left w:val="nil"/>
                    <w:bottom w:val="nil"/>
                    <w:right w:val="nil"/>
                  </w:tcBorders>
                  <w:shd w:val="clear" w:color="auto" w:fill="auto"/>
                  <w:noWrap/>
                  <w:vAlign w:val="bottom"/>
                  <w:hideMark/>
                </w:tcPr>
                <w:p w14:paraId="733FC681"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A' 2</w:t>
                  </w:r>
                </w:p>
              </w:tc>
              <w:tc>
                <w:tcPr>
                  <w:tcW w:w="1157" w:type="dxa"/>
                  <w:tcBorders>
                    <w:top w:val="nil"/>
                    <w:left w:val="nil"/>
                    <w:bottom w:val="nil"/>
                    <w:right w:val="nil"/>
                  </w:tcBorders>
                  <w:shd w:val="clear" w:color="auto" w:fill="auto"/>
                  <w:noWrap/>
                  <w:vAlign w:val="bottom"/>
                  <w:hideMark/>
                </w:tcPr>
                <w:p w14:paraId="70AF47DC"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474,80</w:t>
                  </w:r>
                </w:p>
              </w:tc>
              <w:tc>
                <w:tcPr>
                  <w:tcW w:w="1190" w:type="dxa"/>
                  <w:tcBorders>
                    <w:top w:val="nil"/>
                    <w:left w:val="nil"/>
                    <w:bottom w:val="nil"/>
                    <w:right w:val="nil"/>
                  </w:tcBorders>
                  <w:shd w:val="clear" w:color="auto" w:fill="auto"/>
                  <w:noWrap/>
                  <w:vAlign w:val="bottom"/>
                  <w:hideMark/>
                </w:tcPr>
                <w:p w14:paraId="0F64ACA6"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1899,20</w:t>
                  </w:r>
                </w:p>
              </w:tc>
              <w:tc>
                <w:tcPr>
                  <w:tcW w:w="1157" w:type="dxa"/>
                  <w:tcBorders>
                    <w:top w:val="nil"/>
                    <w:left w:val="nil"/>
                    <w:bottom w:val="nil"/>
                    <w:right w:val="nil"/>
                  </w:tcBorders>
                  <w:shd w:val="clear" w:color="auto" w:fill="auto"/>
                  <w:noWrap/>
                  <w:vAlign w:val="bottom"/>
                  <w:hideMark/>
                </w:tcPr>
                <w:p w14:paraId="24401B2C"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2064,43</w:t>
                  </w:r>
                </w:p>
              </w:tc>
              <w:tc>
                <w:tcPr>
                  <w:tcW w:w="833" w:type="dxa"/>
                  <w:tcBorders>
                    <w:top w:val="nil"/>
                    <w:left w:val="nil"/>
                    <w:bottom w:val="nil"/>
                    <w:right w:val="nil"/>
                  </w:tcBorders>
                  <w:shd w:val="clear" w:color="auto" w:fill="auto"/>
                  <w:noWrap/>
                  <w:vAlign w:val="bottom"/>
                  <w:hideMark/>
                </w:tcPr>
                <w:p w14:paraId="4A5F29AC"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11,87</w:t>
                  </w:r>
                </w:p>
              </w:tc>
              <w:tc>
                <w:tcPr>
                  <w:tcW w:w="833" w:type="dxa"/>
                  <w:tcBorders>
                    <w:top w:val="nil"/>
                    <w:left w:val="nil"/>
                    <w:bottom w:val="nil"/>
                    <w:right w:val="nil"/>
                  </w:tcBorders>
                  <w:shd w:val="clear" w:color="auto" w:fill="auto"/>
                  <w:noWrap/>
                  <w:vAlign w:val="bottom"/>
                  <w:hideMark/>
                </w:tcPr>
                <w:p w14:paraId="3FCE7849"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15,43</w:t>
                  </w:r>
                </w:p>
              </w:tc>
              <w:tc>
                <w:tcPr>
                  <w:tcW w:w="833" w:type="dxa"/>
                  <w:tcBorders>
                    <w:top w:val="nil"/>
                    <w:left w:val="nil"/>
                    <w:bottom w:val="nil"/>
                    <w:right w:val="nil"/>
                  </w:tcBorders>
                  <w:shd w:val="clear" w:color="auto" w:fill="auto"/>
                  <w:noWrap/>
                  <w:vAlign w:val="bottom"/>
                  <w:hideMark/>
                </w:tcPr>
                <w:p w14:paraId="6EE96953"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17,81</w:t>
                  </w:r>
                </w:p>
              </w:tc>
            </w:tr>
            <w:tr w:rsidR="00A22552" w:rsidRPr="00A22552" w14:paraId="3469E070" w14:textId="77777777" w:rsidTr="006216C7">
              <w:trPr>
                <w:trHeight w:val="300"/>
              </w:trPr>
              <w:tc>
                <w:tcPr>
                  <w:tcW w:w="1958" w:type="dxa"/>
                  <w:tcBorders>
                    <w:top w:val="nil"/>
                    <w:left w:val="nil"/>
                    <w:bottom w:val="nil"/>
                    <w:right w:val="nil"/>
                  </w:tcBorders>
                  <w:shd w:val="clear" w:color="auto" w:fill="auto"/>
                  <w:noWrap/>
                  <w:vAlign w:val="bottom"/>
                  <w:hideMark/>
                </w:tcPr>
                <w:p w14:paraId="76E92B03"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A' 3</w:t>
                  </w:r>
                </w:p>
              </w:tc>
              <w:tc>
                <w:tcPr>
                  <w:tcW w:w="1157" w:type="dxa"/>
                  <w:tcBorders>
                    <w:top w:val="nil"/>
                    <w:left w:val="nil"/>
                    <w:bottom w:val="nil"/>
                    <w:right w:val="nil"/>
                  </w:tcBorders>
                  <w:shd w:val="clear" w:color="auto" w:fill="auto"/>
                  <w:noWrap/>
                  <w:vAlign w:val="bottom"/>
                  <w:hideMark/>
                </w:tcPr>
                <w:p w14:paraId="6A240A1F"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493,79</w:t>
                  </w:r>
                </w:p>
              </w:tc>
              <w:tc>
                <w:tcPr>
                  <w:tcW w:w="1190" w:type="dxa"/>
                  <w:tcBorders>
                    <w:top w:val="nil"/>
                    <w:left w:val="nil"/>
                    <w:bottom w:val="nil"/>
                    <w:right w:val="nil"/>
                  </w:tcBorders>
                  <w:shd w:val="clear" w:color="auto" w:fill="auto"/>
                  <w:noWrap/>
                  <w:vAlign w:val="bottom"/>
                  <w:hideMark/>
                </w:tcPr>
                <w:p w14:paraId="03A5472B"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1975,16</w:t>
                  </w:r>
                </w:p>
              </w:tc>
              <w:tc>
                <w:tcPr>
                  <w:tcW w:w="1157" w:type="dxa"/>
                  <w:tcBorders>
                    <w:top w:val="nil"/>
                    <w:left w:val="nil"/>
                    <w:bottom w:val="nil"/>
                    <w:right w:val="nil"/>
                  </w:tcBorders>
                  <w:shd w:val="clear" w:color="auto" w:fill="auto"/>
                  <w:noWrap/>
                  <w:vAlign w:val="bottom"/>
                  <w:hideMark/>
                </w:tcPr>
                <w:p w14:paraId="76A7F26B"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2147,00</w:t>
                  </w:r>
                </w:p>
              </w:tc>
              <w:tc>
                <w:tcPr>
                  <w:tcW w:w="833" w:type="dxa"/>
                  <w:tcBorders>
                    <w:top w:val="nil"/>
                    <w:left w:val="nil"/>
                    <w:bottom w:val="nil"/>
                    <w:right w:val="nil"/>
                  </w:tcBorders>
                  <w:shd w:val="clear" w:color="auto" w:fill="auto"/>
                  <w:noWrap/>
                  <w:vAlign w:val="bottom"/>
                  <w:hideMark/>
                </w:tcPr>
                <w:p w14:paraId="240BDCBF"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12,34</w:t>
                  </w:r>
                </w:p>
              </w:tc>
              <w:tc>
                <w:tcPr>
                  <w:tcW w:w="833" w:type="dxa"/>
                  <w:tcBorders>
                    <w:top w:val="nil"/>
                    <w:left w:val="nil"/>
                    <w:bottom w:val="nil"/>
                    <w:right w:val="nil"/>
                  </w:tcBorders>
                  <w:shd w:val="clear" w:color="auto" w:fill="auto"/>
                  <w:noWrap/>
                  <w:vAlign w:val="bottom"/>
                  <w:hideMark/>
                </w:tcPr>
                <w:p w14:paraId="7620582F"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16,04</w:t>
                  </w:r>
                </w:p>
              </w:tc>
              <w:tc>
                <w:tcPr>
                  <w:tcW w:w="833" w:type="dxa"/>
                  <w:tcBorders>
                    <w:top w:val="nil"/>
                    <w:left w:val="nil"/>
                    <w:bottom w:val="nil"/>
                    <w:right w:val="nil"/>
                  </w:tcBorders>
                  <w:shd w:val="clear" w:color="auto" w:fill="auto"/>
                  <w:noWrap/>
                  <w:vAlign w:val="bottom"/>
                  <w:hideMark/>
                </w:tcPr>
                <w:p w14:paraId="51E40A3E"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18,51</w:t>
                  </w:r>
                </w:p>
              </w:tc>
            </w:tr>
            <w:tr w:rsidR="00A22552" w:rsidRPr="00A22552" w14:paraId="7B8F3E6D" w14:textId="77777777" w:rsidTr="006216C7">
              <w:trPr>
                <w:trHeight w:val="300"/>
              </w:trPr>
              <w:tc>
                <w:tcPr>
                  <w:tcW w:w="1958" w:type="dxa"/>
                  <w:tcBorders>
                    <w:top w:val="nil"/>
                    <w:left w:val="nil"/>
                    <w:bottom w:val="nil"/>
                    <w:right w:val="nil"/>
                  </w:tcBorders>
                  <w:shd w:val="clear" w:color="auto" w:fill="auto"/>
                  <w:noWrap/>
                  <w:vAlign w:val="bottom"/>
                  <w:hideMark/>
                </w:tcPr>
                <w:p w14:paraId="5CD40273"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A' 4</w:t>
                  </w:r>
                </w:p>
              </w:tc>
              <w:tc>
                <w:tcPr>
                  <w:tcW w:w="1157" w:type="dxa"/>
                  <w:tcBorders>
                    <w:top w:val="nil"/>
                    <w:left w:val="nil"/>
                    <w:bottom w:val="nil"/>
                    <w:right w:val="nil"/>
                  </w:tcBorders>
                  <w:shd w:val="clear" w:color="auto" w:fill="auto"/>
                  <w:noWrap/>
                  <w:vAlign w:val="bottom"/>
                  <w:hideMark/>
                </w:tcPr>
                <w:p w14:paraId="4C6EE6D8"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513,54</w:t>
                  </w:r>
                </w:p>
              </w:tc>
              <w:tc>
                <w:tcPr>
                  <w:tcW w:w="1190" w:type="dxa"/>
                  <w:tcBorders>
                    <w:top w:val="nil"/>
                    <w:left w:val="nil"/>
                    <w:bottom w:val="nil"/>
                    <w:right w:val="nil"/>
                  </w:tcBorders>
                  <w:shd w:val="clear" w:color="auto" w:fill="auto"/>
                  <w:noWrap/>
                  <w:vAlign w:val="bottom"/>
                  <w:hideMark/>
                </w:tcPr>
                <w:p w14:paraId="559AC9FA"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2054,16</w:t>
                  </w:r>
                </w:p>
              </w:tc>
              <w:tc>
                <w:tcPr>
                  <w:tcW w:w="1157" w:type="dxa"/>
                  <w:tcBorders>
                    <w:top w:val="nil"/>
                    <w:left w:val="nil"/>
                    <w:bottom w:val="nil"/>
                    <w:right w:val="nil"/>
                  </w:tcBorders>
                  <w:shd w:val="clear" w:color="auto" w:fill="auto"/>
                  <w:noWrap/>
                  <w:vAlign w:val="bottom"/>
                  <w:hideMark/>
                </w:tcPr>
                <w:p w14:paraId="2E437009"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2232,87</w:t>
                  </w:r>
                </w:p>
              </w:tc>
              <w:tc>
                <w:tcPr>
                  <w:tcW w:w="833" w:type="dxa"/>
                  <w:tcBorders>
                    <w:top w:val="nil"/>
                    <w:left w:val="nil"/>
                    <w:bottom w:val="nil"/>
                    <w:right w:val="nil"/>
                  </w:tcBorders>
                  <w:shd w:val="clear" w:color="auto" w:fill="auto"/>
                  <w:noWrap/>
                  <w:vAlign w:val="bottom"/>
                  <w:hideMark/>
                </w:tcPr>
                <w:p w14:paraId="6C2DD88B"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12,84</w:t>
                  </w:r>
                </w:p>
              </w:tc>
              <w:tc>
                <w:tcPr>
                  <w:tcW w:w="833" w:type="dxa"/>
                  <w:tcBorders>
                    <w:top w:val="nil"/>
                    <w:left w:val="nil"/>
                    <w:bottom w:val="nil"/>
                    <w:right w:val="nil"/>
                  </w:tcBorders>
                  <w:shd w:val="clear" w:color="auto" w:fill="auto"/>
                  <w:noWrap/>
                  <w:vAlign w:val="bottom"/>
                  <w:hideMark/>
                </w:tcPr>
                <w:p w14:paraId="35D92D14"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16,69</w:t>
                  </w:r>
                </w:p>
              </w:tc>
              <w:tc>
                <w:tcPr>
                  <w:tcW w:w="833" w:type="dxa"/>
                  <w:tcBorders>
                    <w:top w:val="nil"/>
                    <w:left w:val="nil"/>
                    <w:bottom w:val="nil"/>
                    <w:right w:val="nil"/>
                  </w:tcBorders>
                  <w:shd w:val="clear" w:color="auto" w:fill="auto"/>
                  <w:noWrap/>
                  <w:vAlign w:val="bottom"/>
                  <w:hideMark/>
                </w:tcPr>
                <w:p w14:paraId="67A33759"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19,26</w:t>
                  </w:r>
                </w:p>
              </w:tc>
            </w:tr>
            <w:tr w:rsidR="00A22552" w:rsidRPr="00A22552" w14:paraId="36257D4B" w14:textId="77777777" w:rsidTr="006216C7">
              <w:trPr>
                <w:trHeight w:val="300"/>
              </w:trPr>
              <w:tc>
                <w:tcPr>
                  <w:tcW w:w="1958" w:type="dxa"/>
                  <w:tcBorders>
                    <w:top w:val="nil"/>
                    <w:left w:val="nil"/>
                    <w:bottom w:val="nil"/>
                    <w:right w:val="nil"/>
                  </w:tcBorders>
                  <w:shd w:val="clear" w:color="auto" w:fill="auto"/>
                  <w:noWrap/>
                  <w:vAlign w:val="bottom"/>
                  <w:hideMark/>
                </w:tcPr>
                <w:p w14:paraId="415AC76B" w14:textId="77777777" w:rsidR="00A22552" w:rsidRPr="00A22552" w:rsidRDefault="00A22552" w:rsidP="006216C7">
                  <w:pPr>
                    <w:widowControl/>
                    <w:jc w:val="right"/>
                    <w:rPr>
                      <w:rFonts w:ascii="Arial" w:hAnsi="Arial" w:cs="Arial"/>
                      <w:color w:val="000000"/>
                      <w:sz w:val="18"/>
                      <w:szCs w:val="18"/>
                      <w:lang w:val="ro-RO"/>
                    </w:rPr>
                  </w:pPr>
                </w:p>
              </w:tc>
              <w:tc>
                <w:tcPr>
                  <w:tcW w:w="1157" w:type="dxa"/>
                  <w:tcBorders>
                    <w:top w:val="nil"/>
                    <w:left w:val="nil"/>
                    <w:bottom w:val="nil"/>
                    <w:right w:val="nil"/>
                  </w:tcBorders>
                  <w:shd w:val="clear" w:color="auto" w:fill="auto"/>
                  <w:noWrap/>
                  <w:vAlign w:val="bottom"/>
                  <w:hideMark/>
                </w:tcPr>
                <w:p w14:paraId="52A13C65" w14:textId="77777777" w:rsidR="00A22552" w:rsidRPr="00A22552" w:rsidRDefault="00A22552" w:rsidP="006216C7">
                  <w:pPr>
                    <w:widowControl/>
                    <w:rPr>
                      <w:rFonts w:ascii="Arial" w:hAnsi="Arial" w:cs="Arial"/>
                      <w:sz w:val="18"/>
                      <w:szCs w:val="18"/>
                      <w:lang w:val="ro-RO"/>
                    </w:rPr>
                  </w:pPr>
                </w:p>
              </w:tc>
              <w:tc>
                <w:tcPr>
                  <w:tcW w:w="1190" w:type="dxa"/>
                  <w:tcBorders>
                    <w:top w:val="nil"/>
                    <w:left w:val="nil"/>
                    <w:bottom w:val="nil"/>
                    <w:right w:val="nil"/>
                  </w:tcBorders>
                  <w:shd w:val="clear" w:color="auto" w:fill="auto"/>
                  <w:noWrap/>
                  <w:vAlign w:val="bottom"/>
                  <w:hideMark/>
                </w:tcPr>
                <w:p w14:paraId="0E96D772" w14:textId="77777777" w:rsidR="00A22552" w:rsidRPr="00A22552" w:rsidRDefault="00A22552" w:rsidP="006216C7">
                  <w:pPr>
                    <w:widowControl/>
                    <w:rPr>
                      <w:rFonts w:ascii="Arial" w:hAnsi="Arial" w:cs="Arial"/>
                      <w:sz w:val="18"/>
                      <w:szCs w:val="18"/>
                      <w:lang w:val="ro-RO"/>
                    </w:rPr>
                  </w:pPr>
                </w:p>
              </w:tc>
              <w:tc>
                <w:tcPr>
                  <w:tcW w:w="1157" w:type="dxa"/>
                  <w:tcBorders>
                    <w:top w:val="nil"/>
                    <w:left w:val="nil"/>
                    <w:bottom w:val="nil"/>
                    <w:right w:val="nil"/>
                  </w:tcBorders>
                  <w:shd w:val="clear" w:color="auto" w:fill="auto"/>
                  <w:noWrap/>
                  <w:vAlign w:val="bottom"/>
                  <w:hideMark/>
                </w:tcPr>
                <w:p w14:paraId="4BD3E158" w14:textId="77777777" w:rsidR="00A22552" w:rsidRPr="00A22552" w:rsidRDefault="00A22552" w:rsidP="006216C7">
                  <w:pPr>
                    <w:widowControl/>
                    <w:rPr>
                      <w:rFonts w:ascii="Arial" w:hAnsi="Arial" w:cs="Arial"/>
                      <w:sz w:val="18"/>
                      <w:szCs w:val="18"/>
                      <w:lang w:val="ro-RO"/>
                    </w:rPr>
                  </w:pPr>
                </w:p>
              </w:tc>
              <w:tc>
                <w:tcPr>
                  <w:tcW w:w="833" w:type="dxa"/>
                  <w:tcBorders>
                    <w:top w:val="nil"/>
                    <w:left w:val="nil"/>
                    <w:bottom w:val="nil"/>
                    <w:right w:val="nil"/>
                  </w:tcBorders>
                  <w:shd w:val="clear" w:color="auto" w:fill="auto"/>
                  <w:noWrap/>
                  <w:vAlign w:val="bottom"/>
                  <w:hideMark/>
                </w:tcPr>
                <w:p w14:paraId="1A78B7E6" w14:textId="77777777" w:rsidR="00A22552" w:rsidRPr="00A22552" w:rsidRDefault="00A22552" w:rsidP="006216C7">
                  <w:pPr>
                    <w:widowControl/>
                    <w:rPr>
                      <w:rFonts w:ascii="Arial" w:hAnsi="Arial" w:cs="Arial"/>
                      <w:sz w:val="18"/>
                      <w:szCs w:val="18"/>
                      <w:lang w:val="ro-RO"/>
                    </w:rPr>
                  </w:pPr>
                </w:p>
              </w:tc>
              <w:tc>
                <w:tcPr>
                  <w:tcW w:w="833" w:type="dxa"/>
                  <w:tcBorders>
                    <w:top w:val="nil"/>
                    <w:left w:val="nil"/>
                    <w:bottom w:val="nil"/>
                    <w:right w:val="nil"/>
                  </w:tcBorders>
                  <w:shd w:val="clear" w:color="auto" w:fill="auto"/>
                  <w:noWrap/>
                  <w:vAlign w:val="bottom"/>
                  <w:hideMark/>
                </w:tcPr>
                <w:p w14:paraId="2433BE9C" w14:textId="77777777" w:rsidR="00A22552" w:rsidRPr="00A22552" w:rsidRDefault="00A22552" w:rsidP="006216C7">
                  <w:pPr>
                    <w:widowControl/>
                    <w:rPr>
                      <w:rFonts w:ascii="Arial" w:hAnsi="Arial" w:cs="Arial"/>
                      <w:sz w:val="18"/>
                      <w:szCs w:val="18"/>
                      <w:lang w:val="ro-RO"/>
                    </w:rPr>
                  </w:pPr>
                </w:p>
              </w:tc>
              <w:tc>
                <w:tcPr>
                  <w:tcW w:w="833" w:type="dxa"/>
                  <w:tcBorders>
                    <w:top w:val="nil"/>
                    <w:left w:val="nil"/>
                    <w:bottom w:val="nil"/>
                    <w:right w:val="nil"/>
                  </w:tcBorders>
                  <w:shd w:val="clear" w:color="auto" w:fill="auto"/>
                  <w:noWrap/>
                  <w:vAlign w:val="bottom"/>
                  <w:hideMark/>
                </w:tcPr>
                <w:p w14:paraId="70242828" w14:textId="77777777" w:rsidR="00A22552" w:rsidRPr="00A22552" w:rsidRDefault="00A22552" w:rsidP="006216C7">
                  <w:pPr>
                    <w:widowControl/>
                    <w:rPr>
                      <w:rFonts w:ascii="Arial" w:hAnsi="Arial" w:cs="Arial"/>
                      <w:sz w:val="18"/>
                      <w:szCs w:val="18"/>
                      <w:lang w:val="ro-RO"/>
                    </w:rPr>
                  </w:pPr>
                </w:p>
              </w:tc>
            </w:tr>
            <w:tr w:rsidR="00A22552" w:rsidRPr="00A22552" w14:paraId="14A68A6D" w14:textId="77777777" w:rsidTr="006216C7">
              <w:trPr>
                <w:trHeight w:val="300"/>
              </w:trPr>
              <w:tc>
                <w:tcPr>
                  <w:tcW w:w="1958" w:type="dxa"/>
                  <w:tcBorders>
                    <w:top w:val="nil"/>
                    <w:left w:val="nil"/>
                    <w:bottom w:val="nil"/>
                    <w:right w:val="nil"/>
                  </w:tcBorders>
                  <w:shd w:val="clear" w:color="auto" w:fill="auto"/>
                  <w:noWrap/>
                  <w:vAlign w:val="bottom"/>
                  <w:hideMark/>
                </w:tcPr>
                <w:p w14:paraId="57447C56"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A 0</w:t>
                  </w:r>
                </w:p>
              </w:tc>
              <w:tc>
                <w:tcPr>
                  <w:tcW w:w="1157" w:type="dxa"/>
                  <w:tcBorders>
                    <w:top w:val="nil"/>
                    <w:left w:val="nil"/>
                    <w:bottom w:val="nil"/>
                    <w:right w:val="nil"/>
                  </w:tcBorders>
                  <w:shd w:val="clear" w:color="auto" w:fill="auto"/>
                  <w:noWrap/>
                  <w:vAlign w:val="bottom"/>
                  <w:hideMark/>
                </w:tcPr>
                <w:p w14:paraId="7962E421"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476,94</w:t>
                  </w:r>
                </w:p>
              </w:tc>
              <w:tc>
                <w:tcPr>
                  <w:tcW w:w="1190" w:type="dxa"/>
                  <w:tcBorders>
                    <w:top w:val="nil"/>
                    <w:left w:val="nil"/>
                    <w:bottom w:val="nil"/>
                    <w:right w:val="nil"/>
                  </w:tcBorders>
                  <w:shd w:val="clear" w:color="auto" w:fill="auto"/>
                  <w:noWrap/>
                  <w:vAlign w:val="bottom"/>
                  <w:hideMark/>
                </w:tcPr>
                <w:p w14:paraId="61D6AD9D"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1907,76</w:t>
                  </w:r>
                </w:p>
              </w:tc>
              <w:tc>
                <w:tcPr>
                  <w:tcW w:w="1157" w:type="dxa"/>
                  <w:tcBorders>
                    <w:top w:val="nil"/>
                    <w:left w:val="nil"/>
                    <w:bottom w:val="nil"/>
                    <w:right w:val="nil"/>
                  </w:tcBorders>
                  <w:shd w:val="clear" w:color="auto" w:fill="auto"/>
                  <w:noWrap/>
                  <w:vAlign w:val="bottom"/>
                  <w:hideMark/>
                </w:tcPr>
                <w:p w14:paraId="03CF41F8"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2073,74</w:t>
                  </w:r>
                </w:p>
              </w:tc>
              <w:tc>
                <w:tcPr>
                  <w:tcW w:w="833" w:type="dxa"/>
                  <w:tcBorders>
                    <w:top w:val="nil"/>
                    <w:left w:val="nil"/>
                    <w:bottom w:val="nil"/>
                    <w:right w:val="nil"/>
                  </w:tcBorders>
                  <w:shd w:val="clear" w:color="auto" w:fill="auto"/>
                  <w:noWrap/>
                  <w:vAlign w:val="bottom"/>
                  <w:hideMark/>
                </w:tcPr>
                <w:p w14:paraId="41228A14"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11,92</w:t>
                  </w:r>
                </w:p>
              </w:tc>
              <w:tc>
                <w:tcPr>
                  <w:tcW w:w="833" w:type="dxa"/>
                  <w:tcBorders>
                    <w:top w:val="nil"/>
                    <w:left w:val="nil"/>
                    <w:bottom w:val="nil"/>
                    <w:right w:val="nil"/>
                  </w:tcBorders>
                  <w:shd w:val="clear" w:color="auto" w:fill="auto"/>
                  <w:noWrap/>
                  <w:vAlign w:val="bottom"/>
                  <w:hideMark/>
                </w:tcPr>
                <w:p w14:paraId="651809F0"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15,50</w:t>
                  </w:r>
                </w:p>
              </w:tc>
              <w:tc>
                <w:tcPr>
                  <w:tcW w:w="833" w:type="dxa"/>
                  <w:tcBorders>
                    <w:top w:val="nil"/>
                    <w:left w:val="nil"/>
                    <w:bottom w:val="nil"/>
                    <w:right w:val="nil"/>
                  </w:tcBorders>
                  <w:shd w:val="clear" w:color="auto" w:fill="auto"/>
                  <w:noWrap/>
                  <w:vAlign w:val="bottom"/>
                  <w:hideMark/>
                </w:tcPr>
                <w:p w14:paraId="664232DF"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17,88</w:t>
                  </w:r>
                </w:p>
              </w:tc>
            </w:tr>
            <w:tr w:rsidR="00A22552" w:rsidRPr="00A22552" w14:paraId="4D95A0FF" w14:textId="77777777" w:rsidTr="006216C7">
              <w:trPr>
                <w:trHeight w:val="300"/>
              </w:trPr>
              <w:tc>
                <w:tcPr>
                  <w:tcW w:w="1958" w:type="dxa"/>
                  <w:tcBorders>
                    <w:top w:val="nil"/>
                    <w:left w:val="nil"/>
                    <w:bottom w:val="nil"/>
                    <w:right w:val="nil"/>
                  </w:tcBorders>
                  <w:shd w:val="clear" w:color="auto" w:fill="auto"/>
                  <w:noWrap/>
                  <w:vAlign w:val="bottom"/>
                  <w:hideMark/>
                </w:tcPr>
                <w:p w14:paraId="54194346"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A 1</w:t>
                  </w:r>
                </w:p>
              </w:tc>
              <w:tc>
                <w:tcPr>
                  <w:tcW w:w="1157" w:type="dxa"/>
                  <w:tcBorders>
                    <w:top w:val="nil"/>
                    <w:left w:val="nil"/>
                    <w:bottom w:val="nil"/>
                    <w:right w:val="nil"/>
                  </w:tcBorders>
                  <w:shd w:val="clear" w:color="auto" w:fill="auto"/>
                  <w:noWrap/>
                  <w:vAlign w:val="bottom"/>
                  <w:hideMark/>
                </w:tcPr>
                <w:p w14:paraId="6836BFCD"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496,02</w:t>
                  </w:r>
                </w:p>
              </w:tc>
              <w:tc>
                <w:tcPr>
                  <w:tcW w:w="1190" w:type="dxa"/>
                  <w:tcBorders>
                    <w:top w:val="nil"/>
                    <w:left w:val="nil"/>
                    <w:bottom w:val="nil"/>
                    <w:right w:val="nil"/>
                  </w:tcBorders>
                  <w:shd w:val="clear" w:color="auto" w:fill="auto"/>
                  <w:noWrap/>
                  <w:vAlign w:val="bottom"/>
                  <w:hideMark/>
                </w:tcPr>
                <w:p w14:paraId="1769007B"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1984,08</w:t>
                  </w:r>
                </w:p>
              </w:tc>
              <w:tc>
                <w:tcPr>
                  <w:tcW w:w="1157" w:type="dxa"/>
                  <w:tcBorders>
                    <w:top w:val="nil"/>
                    <w:left w:val="nil"/>
                    <w:bottom w:val="nil"/>
                    <w:right w:val="nil"/>
                  </w:tcBorders>
                  <w:shd w:val="clear" w:color="auto" w:fill="auto"/>
                  <w:noWrap/>
                  <w:vAlign w:val="bottom"/>
                  <w:hideMark/>
                </w:tcPr>
                <w:p w14:paraId="32441C77"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2156,69</w:t>
                  </w:r>
                </w:p>
              </w:tc>
              <w:tc>
                <w:tcPr>
                  <w:tcW w:w="833" w:type="dxa"/>
                  <w:tcBorders>
                    <w:top w:val="nil"/>
                    <w:left w:val="nil"/>
                    <w:bottom w:val="nil"/>
                    <w:right w:val="nil"/>
                  </w:tcBorders>
                  <w:shd w:val="clear" w:color="auto" w:fill="auto"/>
                  <w:noWrap/>
                  <w:vAlign w:val="bottom"/>
                  <w:hideMark/>
                </w:tcPr>
                <w:p w14:paraId="7A04DA64"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12,40</w:t>
                  </w:r>
                </w:p>
              </w:tc>
              <w:tc>
                <w:tcPr>
                  <w:tcW w:w="833" w:type="dxa"/>
                  <w:tcBorders>
                    <w:top w:val="nil"/>
                    <w:left w:val="nil"/>
                    <w:bottom w:val="nil"/>
                    <w:right w:val="nil"/>
                  </w:tcBorders>
                  <w:shd w:val="clear" w:color="auto" w:fill="auto"/>
                  <w:noWrap/>
                  <w:vAlign w:val="bottom"/>
                  <w:hideMark/>
                </w:tcPr>
                <w:p w14:paraId="273B3460"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16,12</w:t>
                  </w:r>
                </w:p>
              </w:tc>
              <w:tc>
                <w:tcPr>
                  <w:tcW w:w="833" w:type="dxa"/>
                  <w:tcBorders>
                    <w:top w:val="nil"/>
                    <w:left w:val="nil"/>
                    <w:bottom w:val="nil"/>
                    <w:right w:val="nil"/>
                  </w:tcBorders>
                  <w:shd w:val="clear" w:color="auto" w:fill="auto"/>
                  <w:noWrap/>
                  <w:vAlign w:val="bottom"/>
                  <w:hideMark/>
                </w:tcPr>
                <w:p w14:paraId="25551F11"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18,60</w:t>
                  </w:r>
                </w:p>
              </w:tc>
            </w:tr>
            <w:tr w:rsidR="00A22552" w:rsidRPr="00A22552" w14:paraId="763D544F" w14:textId="77777777" w:rsidTr="006216C7">
              <w:trPr>
                <w:trHeight w:val="300"/>
              </w:trPr>
              <w:tc>
                <w:tcPr>
                  <w:tcW w:w="1958" w:type="dxa"/>
                  <w:tcBorders>
                    <w:top w:val="nil"/>
                    <w:left w:val="nil"/>
                    <w:bottom w:val="nil"/>
                    <w:right w:val="nil"/>
                  </w:tcBorders>
                  <w:shd w:val="clear" w:color="auto" w:fill="auto"/>
                  <w:noWrap/>
                  <w:vAlign w:val="bottom"/>
                  <w:hideMark/>
                </w:tcPr>
                <w:p w14:paraId="004E3DF8"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A 2</w:t>
                  </w:r>
                </w:p>
              </w:tc>
              <w:tc>
                <w:tcPr>
                  <w:tcW w:w="1157" w:type="dxa"/>
                  <w:tcBorders>
                    <w:top w:val="nil"/>
                    <w:left w:val="nil"/>
                    <w:bottom w:val="nil"/>
                    <w:right w:val="nil"/>
                  </w:tcBorders>
                  <w:shd w:val="clear" w:color="auto" w:fill="auto"/>
                  <w:noWrap/>
                  <w:vAlign w:val="bottom"/>
                  <w:hideMark/>
                </w:tcPr>
                <w:p w14:paraId="54ABF2B6"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515,86</w:t>
                  </w:r>
                </w:p>
              </w:tc>
              <w:tc>
                <w:tcPr>
                  <w:tcW w:w="1190" w:type="dxa"/>
                  <w:tcBorders>
                    <w:top w:val="nil"/>
                    <w:left w:val="nil"/>
                    <w:bottom w:val="nil"/>
                    <w:right w:val="nil"/>
                  </w:tcBorders>
                  <w:shd w:val="clear" w:color="auto" w:fill="auto"/>
                  <w:noWrap/>
                  <w:vAlign w:val="bottom"/>
                  <w:hideMark/>
                </w:tcPr>
                <w:p w14:paraId="638B22FB"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2063,44</w:t>
                  </w:r>
                </w:p>
              </w:tc>
              <w:tc>
                <w:tcPr>
                  <w:tcW w:w="1157" w:type="dxa"/>
                  <w:tcBorders>
                    <w:top w:val="nil"/>
                    <w:left w:val="nil"/>
                    <w:bottom w:val="nil"/>
                    <w:right w:val="nil"/>
                  </w:tcBorders>
                  <w:shd w:val="clear" w:color="auto" w:fill="auto"/>
                  <w:noWrap/>
                  <w:vAlign w:val="bottom"/>
                  <w:hideMark/>
                </w:tcPr>
                <w:p w14:paraId="6BC9F0DD"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2242,96</w:t>
                  </w:r>
                </w:p>
              </w:tc>
              <w:tc>
                <w:tcPr>
                  <w:tcW w:w="833" w:type="dxa"/>
                  <w:tcBorders>
                    <w:top w:val="nil"/>
                    <w:left w:val="nil"/>
                    <w:bottom w:val="nil"/>
                    <w:right w:val="nil"/>
                  </w:tcBorders>
                  <w:shd w:val="clear" w:color="auto" w:fill="auto"/>
                  <w:noWrap/>
                  <w:vAlign w:val="bottom"/>
                  <w:hideMark/>
                </w:tcPr>
                <w:p w14:paraId="3D2A4DE3"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12,90</w:t>
                  </w:r>
                </w:p>
              </w:tc>
              <w:tc>
                <w:tcPr>
                  <w:tcW w:w="833" w:type="dxa"/>
                  <w:tcBorders>
                    <w:top w:val="nil"/>
                    <w:left w:val="nil"/>
                    <w:bottom w:val="nil"/>
                    <w:right w:val="nil"/>
                  </w:tcBorders>
                  <w:shd w:val="clear" w:color="auto" w:fill="auto"/>
                  <w:noWrap/>
                  <w:vAlign w:val="bottom"/>
                  <w:hideMark/>
                </w:tcPr>
                <w:p w14:paraId="1AFAE432"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16,77</w:t>
                  </w:r>
                </w:p>
              </w:tc>
              <w:tc>
                <w:tcPr>
                  <w:tcW w:w="833" w:type="dxa"/>
                  <w:tcBorders>
                    <w:top w:val="nil"/>
                    <w:left w:val="nil"/>
                    <w:bottom w:val="nil"/>
                    <w:right w:val="nil"/>
                  </w:tcBorders>
                  <w:shd w:val="clear" w:color="auto" w:fill="auto"/>
                  <w:noWrap/>
                  <w:vAlign w:val="bottom"/>
                  <w:hideMark/>
                </w:tcPr>
                <w:p w14:paraId="261106C4"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19,35</w:t>
                  </w:r>
                </w:p>
              </w:tc>
            </w:tr>
            <w:tr w:rsidR="00A22552" w:rsidRPr="00A22552" w14:paraId="76B470E2" w14:textId="77777777" w:rsidTr="006216C7">
              <w:trPr>
                <w:trHeight w:val="300"/>
              </w:trPr>
              <w:tc>
                <w:tcPr>
                  <w:tcW w:w="1958" w:type="dxa"/>
                  <w:tcBorders>
                    <w:top w:val="nil"/>
                    <w:left w:val="nil"/>
                    <w:bottom w:val="nil"/>
                    <w:right w:val="nil"/>
                  </w:tcBorders>
                  <w:shd w:val="clear" w:color="auto" w:fill="auto"/>
                  <w:noWrap/>
                  <w:vAlign w:val="bottom"/>
                  <w:hideMark/>
                </w:tcPr>
                <w:p w14:paraId="29D84300"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A 3</w:t>
                  </w:r>
                </w:p>
              </w:tc>
              <w:tc>
                <w:tcPr>
                  <w:tcW w:w="1157" w:type="dxa"/>
                  <w:tcBorders>
                    <w:top w:val="nil"/>
                    <w:left w:val="nil"/>
                    <w:bottom w:val="nil"/>
                    <w:right w:val="nil"/>
                  </w:tcBorders>
                  <w:shd w:val="clear" w:color="auto" w:fill="auto"/>
                  <w:noWrap/>
                  <w:vAlign w:val="bottom"/>
                  <w:hideMark/>
                </w:tcPr>
                <w:p w14:paraId="688F2AD8"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536,49</w:t>
                  </w:r>
                </w:p>
              </w:tc>
              <w:tc>
                <w:tcPr>
                  <w:tcW w:w="1190" w:type="dxa"/>
                  <w:tcBorders>
                    <w:top w:val="nil"/>
                    <w:left w:val="nil"/>
                    <w:bottom w:val="nil"/>
                    <w:right w:val="nil"/>
                  </w:tcBorders>
                  <w:shd w:val="clear" w:color="auto" w:fill="auto"/>
                  <w:noWrap/>
                  <w:vAlign w:val="bottom"/>
                  <w:hideMark/>
                </w:tcPr>
                <w:p w14:paraId="576B841F"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2145,96</w:t>
                  </w:r>
                </w:p>
              </w:tc>
              <w:tc>
                <w:tcPr>
                  <w:tcW w:w="1157" w:type="dxa"/>
                  <w:tcBorders>
                    <w:top w:val="nil"/>
                    <w:left w:val="nil"/>
                    <w:bottom w:val="nil"/>
                    <w:right w:val="nil"/>
                  </w:tcBorders>
                  <w:shd w:val="clear" w:color="auto" w:fill="auto"/>
                  <w:noWrap/>
                  <w:vAlign w:val="bottom"/>
                  <w:hideMark/>
                </w:tcPr>
                <w:p w14:paraId="52B8896E"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2332,66</w:t>
                  </w:r>
                </w:p>
              </w:tc>
              <w:tc>
                <w:tcPr>
                  <w:tcW w:w="833" w:type="dxa"/>
                  <w:tcBorders>
                    <w:top w:val="nil"/>
                    <w:left w:val="nil"/>
                    <w:bottom w:val="nil"/>
                    <w:right w:val="nil"/>
                  </w:tcBorders>
                  <w:shd w:val="clear" w:color="auto" w:fill="auto"/>
                  <w:noWrap/>
                  <w:vAlign w:val="bottom"/>
                  <w:hideMark/>
                </w:tcPr>
                <w:p w14:paraId="0C7D1795"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13,41</w:t>
                  </w:r>
                </w:p>
              </w:tc>
              <w:tc>
                <w:tcPr>
                  <w:tcW w:w="833" w:type="dxa"/>
                  <w:tcBorders>
                    <w:top w:val="nil"/>
                    <w:left w:val="nil"/>
                    <w:bottom w:val="nil"/>
                    <w:right w:val="nil"/>
                  </w:tcBorders>
                  <w:shd w:val="clear" w:color="auto" w:fill="auto"/>
                  <w:noWrap/>
                  <w:vAlign w:val="bottom"/>
                  <w:hideMark/>
                </w:tcPr>
                <w:p w14:paraId="35FE61B5"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17,43</w:t>
                  </w:r>
                </w:p>
              </w:tc>
              <w:tc>
                <w:tcPr>
                  <w:tcW w:w="833" w:type="dxa"/>
                  <w:tcBorders>
                    <w:top w:val="nil"/>
                    <w:left w:val="nil"/>
                    <w:bottom w:val="nil"/>
                    <w:right w:val="nil"/>
                  </w:tcBorders>
                  <w:shd w:val="clear" w:color="auto" w:fill="auto"/>
                  <w:noWrap/>
                  <w:vAlign w:val="bottom"/>
                  <w:hideMark/>
                </w:tcPr>
                <w:p w14:paraId="7AF72787"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20,12</w:t>
                  </w:r>
                </w:p>
              </w:tc>
            </w:tr>
            <w:tr w:rsidR="00A22552" w:rsidRPr="00A22552" w14:paraId="4259FE49" w14:textId="77777777" w:rsidTr="006216C7">
              <w:trPr>
                <w:trHeight w:val="300"/>
              </w:trPr>
              <w:tc>
                <w:tcPr>
                  <w:tcW w:w="1958" w:type="dxa"/>
                  <w:tcBorders>
                    <w:top w:val="nil"/>
                    <w:left w:val="nil"/>
                    <w:bottom w:val="nil"/>
                    <w:right w:val="nil"/>
                  </w:tcBorders>
                  <w:shd w:val="clear" w:color="auto" w:fill="auto"/>
                  <w:noWrap/>
                  <w:vAlign w:val="bottom"/>
                  <w:hideMark/>
                </w:tcPr>
                <w:p w14:paraId="035B7E46"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A 4</w:t>
                  </w:r>
                </w:p>
              </w:tc>
              <w:tc>
                <w:tcPr>
                  <w:tcW w:w="1157" w:type="dxa"/>
                  <w:tcBorders>
                    <w:top w:val="nil"/>
                    <w:left w:val="nil"/>
                    <w:bottom w:val="nil"/>
                    <w:right w:val="nil"/>
                  </w:tcBorders>
                  <w:shd w:val="clear" w:color="auto" w:fill="auto"/>
                  <w:noWrap/>
                  <w:vAlign w:val="bottom"/>
                  <w:hideMark/>
                </w:tcPr>
                <w:p w14:paraId="6807F3C2"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557,95</w:t>
                  </w:r>
                </w:p>
              </w:tc>
              <w:tc>
                <w:tcPr>
                  <w:tcW w:w="1190" w:type="dxa"/>
                  <w:tcBorders>
                    <w:top w:val="nil"/>
                    <w:left w:val="nil"/>
                    <w:bottom w:val="nil"/>
                    <w:right w:val="nil"/>
                  </w:tcBorders>
                  <w:shd w:val="clear" w:color="auto" w:fill="auto"/>
                  <w:noWrap/>
                  <w:vAlign w:val="bottom"/>
                  <w:hideMark/>
                </w:tcPr>
                <w:p w14:paraId="141F3963"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2231,80</w:t>
                  </w:r>
                </w:p>
              </w:tc>
              <w:tc>
                <w:tcPr>
                  <w:tcW w:w="1157" w:type="dxa"/>
                  <w:tcBorders>
                    <w:top w:val="nil"/>
                    <w:left w:val="nil"/>
                    <w:bottom w:val="nil"/>
                    <w:right w:val="nil"/>
                  </w:tcBorders>
                  <w:shd w:val="clear" w:color="auto" w:fill="auto"/>
                  <w:noWrap/>
                  <w:vAlign w:val="bottom"/>
                  <w:hideMark/>
                </w:tcPr>
                <w:p w14:paraId="0CE951A0"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2425,97</w:t>
                  </w:r>
                </w:p>
              </w:tc>
              <w:tc>
                <w:tcPr>
                  <w:tcW w:w="833" w:type="dxa"/>
                  <w:tcBorders>
                    <w:top w:val="nil"/>
                    <w:left w:val="nil"/>
                    <w:bottom w:val="nil"/>
                    <w:right w:val="nil"/>
                  </w:tcBorders>
                  <w:shd w:val="clear" w:color="auto" w:fill="auto"/>
                  <w:noWrap/>
                  <w:vAlign w:val="bottom"/>
                  <w:hideMark/>
                </w:tcPr>
                <w:p w14:paraId="6DED259D"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13,95</w:t>
                  </w:r>
                </w:p>
              </w:tc>
              <w:tc>
                <w:tcPr>
                  <w:tcW w:w="833" w:type="dxa"/>
                  <w:tcBorders>
                    <w:top w:val="nil"/>
                    <w:left w:val="nil"/>
                    <w:bottom w:val="nil"/>
                    <w:right w:val="nil"/>
                  </w:tcBorders>
                  <w:shd w:val="clear" w:color="auto" w:fill="auto"/>
                  <w:noWrap/>
                  <w:vAlign w:val="bottom"/>
                  <w:hideMark/>
                </w:tcPr>
                <w:p w14:paraId="3DC8E49B"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18,14</w:t>
                  </w:r>
                </w:p>
              </w:tc>
              <w:tc>
                <w:tcPr>
                  <w:tcW w:w="833" w:type="dxa"/>
                  <w:tcBorders>
                    <w:top w:val="nil"/>
                    <w:left w:val="nil"/>
                    <w:bottom w:val="nil"/>
                    <w:right w:val="nil"/>
                  </w:tcBorders>
                  <w:shd w:val="clear" w:color="auto" w:fill="auto"/>
                  <w:noWrap/>
                  <w:vAlign w:val="bottom"/>
                  <w:hideMark/>
                </w:tcPr>
                <w:p w14:paraId="5EF6EFCA"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20,93</w:t>
                  </w:r>
                </w:p>
              </w:tc>
            </w:tr>
            <w:tr w:rsidR="00A22552" w:rsidRPr="00A22552" w14:paraId="7C3F7776" w14:textId="77777777" w:rsidTr="006216C7">
              <w:trPr>
                <w:trHeight w:val="300"/>
              </w:trPr>
              <w:tc>
                <w:tcPr>
                  <w:tcW w:w="1958" w:type="dxa"/>
                  <w:tcBorders>
                    <w:top w:val="nil"/>
                    <w:left w:val="nil"/>
                    <w:bottom w:val="nil"/>
                    <w:right w:val="nil"/>
                  </w:tcBorders>
                  <w:shd w:val="clear" w:color="auto" w:fill="auto"/>
                  <w:noWrap/>
                  <w:vAlign w:val="bottom"/>
                  <w:hideMark/>
                </w:tcPr>
                <w:p w14:paraId="117D1190"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A 5</w:t>
                  </w:r>
                </w:p>
              </w:tc>
              <w:tc>
                <w:tcPr>
                  <w:tcW w:w="1157" w:type="dxa"/>
                  <w:tcBorders>
                    <w:top w:val="nil"/>
                    <w:left w:val="nil"/>
                    <w:bottom w:val="nil"/>
                    <w:right w:val="nil"/>
                  </w:tcBorders>
                  <w:shd w:val="clear" w:color="auto" w:fill="auto"/>
                  <w:noWrap/>
                  <w:vAlign w:val="bottom"/>
                  <w:hideMark/>
                </w:tcPr>
                <w:p w14:paraId="06176907"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580,27</w:t>
                  </w:r>
                </w:p>
              </w:tc>
              <w:tc>
                <w:tcPr>
                  <w:tcW w:w="1190" w:type="dxa"/>
                  <w:tcBorders>
                    <w:top w:val="nil"/>
                    <w:left w:val="nil"/>
                    <w:bottom w:val="nil"/>
                    <w:right w:val="nil"/>
                  </w:tcBorders>
                  <w:shd w:val="clear" w:color="auto" w:fill="auto"/>
                  <w:noWrap/>
                  <w:vAlign w:val="bottom"/>
                  <w:hideMark/>
                </w:tcPr>
                <w:p w14:paraId="4B24EF5C"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2321,08</w:t>
                  </w:r>
                </w:p>
              </w:tc>
              <w:tc>
                <w:tcPr>
                  <w:tcW w:w="1157" w:type="dxa"/>
                  <w:tcBorders>
                    <w:top w:val="nil"/>
                    <w:left w:val="nil"/>
                    <w:bottom w:val="nil"/>
                    <w:right w:val="nil"/>
                  </w:tcBorders>
                  <w:shd w:val="clear" w:color="auto" w:fill="auto"/>
                  <w:noWrap/>
                  <w:vAlign w:val="bottom"/>
                  <w:hideMark/>
                </w:tcPr>
                <w:p w14:paraId="62FF70A4"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2523,01</w:t>
                  </w:r>
                </w:p>
              </w:tc>
              <w:tc>
                <w:tcPr>
                  <w:tcW w:w="833" w:type="dxa"/>
                  <w:tcBorders>
                    <w:top w:val="nil"/>
                    <w:left w:val="nil"/>
                    <w:bottom w:val="nil"/>
                    <w:right w:val="nil"/>
                  </w:tcBorders>
                  <w:shd w:val="clear" w:color="auto" w:fill="auto"/>
                  <w:noWrap/>
                  <w:vAlign w:val="bottom"/>
                  <w:hideMark/>
                </w:tcPr>
                <w:p w14:paraId="7C9123B5"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14,51</w:t>
                  </w:r>
                </w:p>
              </w:tc>
              <w:tc>
                <w:tcPr>
                  <w:tcW w:w="833" w:type="dxa"/>
                  <w:tcBorders>
                    <w:top w:val="nil"/>
                    <w:left w:val="nil"/>
                    <w:bottom w:val="nil"/>
                    <w:right w:val="nil"/>
                  </w:tcBorders>
                  <w:shd w:val="clear" w:color="auto" w:fill="auto"/>
                  <w:noWrap/>
                  <w:vAlign w:val="bottom"/>
                  <w:hideMark/>
                </w:tcPr>
                <w:p w14:paraId="6713D8AD"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18,86</w:t>
                  </w:r>
                </w:p>
              </w:tc>
              <w:tc>
                <w:tcPr>
                  <w:tcW w:w="833" w:type="dxa"/>
                  <w:tcBorders>
                    <w:top w:val="nil"/>
                    <w:left w:val="nil"/>
                    <w:bottom w:val="nil"/>
                    <w:right w:val="nil"/>
                  </w:tcBorders>
                  <w:shd w:val="clear" w:color="auto" w:fill="auto"/>
                  <w:noWrap/>
                  <w:vAlign w:val="bottom"/>
                  <w:hideMark/>
                </w:tcPr>
                <w:p w14:paraId="7F6C63D9"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21,77</w:t>
                  </w:r>
                </w:p>
              </w:tc>
            </w:tr>
            <w:tr w:rsidR="00A22552" w:rsidRPr="00A22552" w14:paraId="1BD1B66C" w14:textId="77777777" w:rsidTr="006216C7">
              <w:trPr>
                <w:trHeight w:val="300"/>
              </w:trPr>
              <w:tc>
                <w:tcPr>
                  <w:tcW w:w="1958" w:type="dxa"/>
                  <w:tcBorders>
                    <w:top w:val="nil"/>
                    <w:left w:val="nil"/>
                    <w:bottom w:val="nil"/>
                    <w:right w:val="nil"/>
                  </w:tcBorders>
                  <w:shd w:val="clear" w:color="auto" w:fill="auto"/>
                  <w:noWrap/>
                  <w:vAlign w:val="bottom"/>
                  <w:hideMark/>
                </w:tcPr>
                <w:p w14:paraId="29D6DEFB"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A 6</w:t>
                  </w:r>
                </w:p>
              </w:tc>
              <w:tc>
                <w:tcPr>
                  <w:tcW w:w="1157" w:type="dxa"/>
                  <w:tcBorders>
                    <w:top w:val="nil"/>
                    <w:left w:val="nil"/>
                    <w:bottom w:val="nil"/>
                    <w:right w:val="nil"/>
                  </w:tcBorders>
                  <w:shd w:val="clear" w:color="auto" w:fill="auto"/>
                  <w:noWrap/>
                  <w:vAlign w:val="bottom"/>
                  <w:hideMark/>
                </w:tcPr>
                <w:p w14:paraId="3335196D"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603,48</w:t>
                  </w:r>
                </w:p>
              </w:tc>
              <w:tc>
                <w:tcPr>
                  <w:tcW w:w="1190" w:type="dxa"/>
                  <w:tcBorders>
                    <w:top w:val="nil"/>
                    <w:left w:val="nil"/>
                    <w:bottom w:val="nil"/>
                    <w:right w:val="nil"/>
                  </w:tcBorders>
                  <w:shd w:val="clear" w:color="auto" w:fill="auto"/>
                  <w:noWrap/>
                  <w:vAlign w:val="bottom"/>
                  <w:hideMark/>
                </w:tcPr>
                <w:p w14:paraId="171D4710"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2413,92</w:t>
                  </w:r>
                </w:p>
              </w:tc>
              <w:tc>
                <w:tcPr>
                  <w:tcW w:w="1157" w:type="dxa"/>
                  <w:tcBorders>
                    <w:top w:val="nil"/>
                    <w:left w:val="nil"/>
                    <w:bottom w:val="nil"/>
                    <w:right w:val="nil"/>
                  </w:tcBorders>
                  <w:shd w:val="clear" w:color="auto" w:fill="auto"/>
                  <w:noWrap/>
                  <w:vAlign w:val="bottom"/>
                  <w:hideMark/>
                </w:tcPr>
                <w:p w14:paraId="593BE9D5"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2623,93</w:t>
                  </w:r>
                </w:p>
              </w:tc>
              <w:tc>
                <w:tcPr>
                  <w:tcW w:w="833" w:type="dxa"/>
                  <w:tcBorders>
                    <w:top w:val="nil"/>
                    <w:left w:val="nil"/>
                    <w:bottom w:val="nil"/>
                    <w:right w:val="nil"/>
                  </w:tcBorders>
                  <w:shd w:val="clear" w:color="auto" w:fill="auto"/>
                  <w:noWrap/>
                  <w:vAlign w:val="bottom"/>
                  <w:hideMark/>
                </w:tcPr>
                <w:p w14:paraId="6A8672FB"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15,09</w:t>
                  </w:r>
                </w:p>
              </w:tc>
              <w:tc>
                <w:tcPr>
                  <w:tcW w:w="833" w:type="dxa"/>
                  <w:tcBorders>
                    <w:top w:val="nil"/>
                    <w:left w:val="nil"/>
                    <w:bottom w:val="nil"/>
                    <w:right w:val="nil"/>
                  </w:tcBorders>
                  <w:shd w:val="clear" w:color="auto" w:fill="auto"/>
                  <w:noWrap/>
                  <w:vAlign w:val="bottom"/>
                  <w:hideMark/>
                </w:tcPr>
                <w:p w14:paraId="42F608E2"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19,62</w:t>
                  </w:r>
                </w:p>
              </w:tc>
              <w:tc>
                <w:tcPr>
                  <w:tcW w:w="833" w:type="dxa"/>
                  <w:tcBorders>
                    <w:top w:val="nil"/>
                    <w:left w:val="nil"/>
                    <w:bottom w:val="nil"/>
                    <w:right w:val="nil"/>
                  </w:tcBorders>
                  <w:shd w:val="clear" w:color="auto" w:fill="auto"/>
                  <w:noWrap/>
                  <w:vAlign w:val="bottom"/>
                  <w:hideMark/>
                </w:tcPr>
                <w:p w14:paraId="73BFB00C"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22,64</w:t>
                  </w:r>
                </w:p>
              </w:tc>
            </w:tr>
            <w:tr w:rsidR="00A22552" w:rsidRPr="00A22552" w14:paraId="4DB05661" w14:textId="77777777" w:rsidTr="006216C7">
              <w:trPr>
                <w:trHeight w:val="300"/>
              </w:trPr>
              <w:tc>
                <w:tcPr>
                  <w:tcW w:w="1958" w:type="dxa"/>
                  <w:tcBorders>
                    <w:top w:val="nil"/>
                    <w:left w:val="nil"/>
                    <w:bottom w:val="nil"/>
                    <w:right w:val="nil"/>
                  </w:tcBorders>
                  <w:shd w:val="clear" w:color="auto" w:fill="auto"/>
                  <w:noWrap/>
                  <w:vAlign w:val="bottom"/>
                  <w:hideMark/>
                </w:tcPr>
                <w:p w14:paraId="574FFCAA" w14:textId="77777777" w:rsidR="00A22552" w:rsidRPr="00A22552" w:rsidRDefault="00A22552" w:rsidP="006216C7">
                  <w:pPr>
                    <w:widowControl/>
                    <w:jc w:val="right"/>
                    <w:rPr>
                      <w:rFonts w:ascii="Arial" w:hAnsi="Arial" w:cs="Arial"/>
                      <w:color w:val="000000"/>
                      <w:sz w:val="18"/>
                      <w:szCs w:val="18"/>
                      <w:lang w:val="ro-RO"/>
                    </w:rPr>
                  </w:pPr>
                </w:p>
              </w:tc>
              <w:tc>
                <w:tcPr>
                  <w:tcW w:w="1157" w:type="dxa"/>
                  <w:tcBorders>
                    <w:top w:val="nil"/>
                    <w:left w:val="nil"/>
                    <w:bottom w:val="nil"/>
                    <w:right w:val="nil"/>
                  </w:tcBorders>
                  <w:shd w:val="clear" w:color="auto" w:fill="auto"/>
                  <w:noWrap/>
                  <w:vAlign w:val="bottom"/>
                  <w:hideMark/>
                </w:tcPr>
                <w:p w14:paraId="329CDEC6" w14:textId="77777777" w:rsidR="00A22552" w:rsidRPr="00A22552" w:rsidRDefault="00A22552" w:rsidP="006216C7">
                  <w:pPr>
                    <w:widowControl/>
                    <w:rPr>
                      <w:rFonts w:ascii="Arial" w:hAnsi="Arial" w:cs="Arial"/>
                      <w:sz w:val="18"/>
                      <w:szCs w:val="18"/>
                      <w:lang w:val="ro-RO"/>
                    </w:rPr>
                  </w:pPr>
                </w:p>
              </w:tc>
              <w:tc>
                <w:tcPr>
                  <w:tcW w:w="1190" w:type="dxa"/>
                  <w:tcBorders>
                    <w:top w:val="nil"/>
                    <w:left w:val="nil"/>
                    <w:bottom w:val="nil"/>
                    <w:right w:val="nil"/>
                  </w:tcBorders>
                  <w:shd w:val="clear" w:color="auto" w:fill="auto"/>
                  <w:noWrap/>
                  <w:vAlign w:val="bottom"/>
                  <w:hideMark/>
                </w:tcPr>
                <w:p w14:paraId="471B23AD" w14:textId="77777777" w:rsidR="00A22552" w:rsidRPr="00A22552" w:rsidRDefault="00A22552" w:rsidP="006216C7">
                  <w:pPr>
                    <w:widowControl/>
                    <w:jc w:val="right"/>
                    <w:rPr>
                      <w:rFonts w:ascii="Arial" w:hAnsi="Arial" w:cs="Arial"/>
                      <w:sz w:val="18"/>
                      <w:szCs w:val="18"/>
                      <w:lang w:val="ro-RO"/>
                    </w:rPr>
                  </w:pPr>
                </w:p>
              </w:tc>
              <w:tc>
                <w:tcPr>
                  <w:tcW w:w="1157" w:type="dxa"/>
                  <w:tcBorders>
                    <w:top w:val="nil"/>
                    <w:left w:val="nil"/>
                    <w:bottom w:val="nil"/>
                    <w:right w:val="nil"/>
                  </w:tcBorders>
                  <w:shd w:val="clear" w:color="auto" w:fill="auto"/>
                  <w:noWrap/>
                  <w:vAlign w:val="bottom"/>
                  <w:hideMark/>
                </w:tcPr>
                <w:p w14:paraId="77348434" w14:textId="77777777" w:rsidR="00A22552" w:rsidRPr="00A22552" w:rsidRDefault="00A22552" w:rsidP="006216C7">
                  <w:pPr>
                    <w:widowControl/>
                    <w:jc w:val="right"/>
                    <w:rPr>
                      <w:rFonts w:ascii="Arial" w:hAnsi="Arial" w:cs="Arial"/>
                      <w:sz w:val="18"/>
                      <w:szCs w:val="18"/>
                      <w:lang w:val="ro-RO"/>
                    </w:rPr>
                  </w:pPr>
                </w:p>
              </w:tc>
              <w:tc>
                <w:tcPr>
                  <w:tcW w:w="833" w:type="dxa"/>
                  <w:tcBorders>
                    <w:top w:val="nil"/>
                    <w:left w:val="nil"/>
                    <w:bottom w:val="nil"/>
                    <w:right w:val="nil"/>
                  </w:tcBorders>
                  <w:shd w:val="clear" w:color="auto" w:fill="auto"/>
                  <w:noWrap/>
                  <w:vAlign w:val="bottom"/>
                  <w:hideMark/>
                </w:tcPr>
                <w:p w14:paraId="34C0AF5C" w14:textId="77777777" w:rsidR="00A22552" w:rsidRPr="00A22552" w:rsidRDefault="00A22552" w:rsidP="006216C7">
                  <w:pPr>
                    <w:widowControl/>
                    <w:jc w:val="right"/>
                    <w:rPr>
                      <w:rFonts w:ascii="Arial" w:hAnsi="Arial" w:cs="Arial"/>
                      <w:sz w:val="18"/>
                      <w:szCs w:val="18"/>
                      <w:lang w:val="ro-RO"/>
                    </w:rPr>
                  </w:pPr>
                </w:p>
              </w:tc>
              <w:tc>
                <w:tcPr>
                  <w:tcW w:w="833" w:type="dxa"/>
                  <w:tcBorders>
                    <w:top w:val="nil"/>
                    <w:left w:val="nil"/>
                    <w:bottom w:val="nil"/>
                    <w:right w:val="nil"/>
                  </w:tcBorders>
                  <w:shd w:val="clear" w:color="auto" w:fill="auto"/>
                  <w:noWrap/>
                  <w:vAlign w:val="bottom"/>
                  <w:hideMark/>
                </w:tcPr>
                <w:p w14:paraId="5F14289F" w14:textId="77777777" w:rsidR="00A22552" w:rsidRPr="00A22552" w:rsidRDefault="00A22552" w:rsidP="006216C7">
                  <w:pPr>
                    <w:widowControl/>
                    <w:jc w:val="right"/>
                    <w:rPr>
                      <w:rFonts w:ascii="Arial" w:hAnsi="Arial" w:cs="Arial"/>
                      <w:sz w:val="18"/>
                      <w:szCs w:val="18"/>
                      <w:lang w:val="ro-RO"/>
                    </w:rPr>
                  </w:pPr>
                </w:p>
              </w:tc>
              <w:tc>
                <w:tcPr>
                  <w:tcW w:w="833" w:type="dxa"/>
                  <w:tcBorders>
                    <w:top w:val="nil"/>
                    <w:left w:val="nil"/>
                    <w:bottom w:val="nil"/>
                    <w:right w:val="nil"/>
                  </w:tcBorders>
                  <w:shd w:val="clear" w:color="auto" w:fill="auto"/>
                  <w:noWrap/>
                  <w:vAlign w:val="bottom"/>
                  <w:hideMark/>
                </w:tcPr>
                <w:p w14:paraId="2367518D" w14:textId="77777777" w:rsidR="00A22552" w:rsidRPr="00A22552" w:rsidRDefault="00A22552" w:rsidP="006216C7">
                  <w:pPr>
                    <w:widowControl/>
                    <w:jc w:val="right"/>
                    <w:rPr>
                      <w:rFonts w:ascii="Arial" w:hAnsi="Arial" w:cs="Arial"/>
                      <w:sz w:val="18"/>
                      <w:szCs w:val="18"/>
                      <w:lang w:val="ro-RO"/>
                    </w:rPr>
                  </w:pPr>
                </w:p>
              </w:tc>
            </w:tr>
            <w:tr w:rsidR="00A22552" w:rsidRPr="00A22552" w14:paraId="2E1CFF8C" w14:textId="77777777" w:rsidTr="006216C7">
              <w:trPr>
                <w:trHeight w:val="300"/>
              </w:trPr>
              <w:tc>
                <w:tcPr>
                  <w:tcW w:w="1958" w:type="dxa"/>
                  <w:tcBorders>
                    <w:top w:val="nil"/>
                    <w:left w:val="nil"/>
                    <w:bottom w:val="nil"/>
                    <w:right w:val="nil"/>
                  </w:tcBorders>
                  <w:shd w:val="clear" w:color="auto" w:fill="auto"/>
                  <w:noWrap/>
                  <w:vAlign w:val="bottom"/>
                  <w:hideMark/>
                </w:tcPr>
                <w:p w14:paraId="00EE9E02"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B 0</w:t>
                  </w:r>
                </w:p>
              </w:tc>
              <w:tc>
                <w:tcPr>
                  <w:tcW w:w="1157" w:type="dxa"/>
                  <w:tcBorders>
                    <w:top w:val="nil"/>
                    <w:left w:val="nil"/>
                    <w:bottom w:val="nil"/>
                    <w:right w:val="nil"/>
                  </w:tcBorders>
                  <w:shd w:val="clear" w:color="auto" w:fill="auto"/>
                  <w:noWrap/>
                  <w:vAlign w:val="bottom"/>
                  <w:hideMark/>
                </w:tcPr>
                <w:p w14:paraId="5D30733D"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502,10</w:t>
                  </w:r>
                </w:p>
              </w:tc>
              <w:tc>
                <w:tcPr>
                  <w:tcW w:w="1190" w:type="dxa"/>
                  <w:tcBorders>
                    <w:top w:val="nil"/>
                    <w:left w:val="nil"/>
                    <w:bottom w:val="nil"/>
                    <w:right w:val="nil"/>
                  </w:tcBorders>
                  <w:shd w:val="clear" w:color="auto" w:fill="auto"/>
                  <w:noWrap/>
                  <w:vAlign w:val="bottom"/>
                  <w:hideMark/>
                </w:tcPr>
                <w:p w14:paraId="26C1D410"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2008,40</w:t>
                  </w:r>
                </w:p>
              </w:tc>
              <w:tc>
                <w:tcPr>
                  <w:tcW w:w="1157" w:type="dxa"/>
                  <w:tcBorders>
                    <w:top w:val="nil"/>
                    <w:left w:val="nil"/>
                    <w:bottom w:val="nil"/>
                    <w:right w:val="nil"/>
                  </w:tcBorders>
                  <w:shd w:val="clear" w:color="auto" w:fill="auto"/>
                  <w:noWrap/>
                  <w:vAlign w:val="bottom"/>
                  <w:hideMark/>
                </w:tcPr>
                <w:p w14:paraId="74F13423"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2183,13</w:t>
                  </w:r>
                </w:p>
              </w:tc>
              <w:tc>
                <w:tcPr>
                  <w:tcW w:w="833" w:type="dxa"/>
                  <w:tcBorders>
                    <w:top w:val="nil"/>
                    <w:left w:val="nil"/>
                    <w:bottom w:val="nil"/>
                    <w:right w:val="nil"/>
                  </w:tcBorders>
                  <w:shd w:val="clear" w:color="auto" w:fill="auto"/>
                  <w:noWrap/>
                  <w:vAlign w:val="bottom"/>
                  <w:hideMark/>
                </w:tcPr>
                <w:p w14:paraId="646A2A1C"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12,55</w:t>
                  </w:r>
                </w:p>
              </w:tc>
              <w:tc>
                <w:tcPr>
                  <w:tcW w:w="833" w:type="dxa"/>
                  <w:tcBorders>
                    <w:top w:val="nil"/>
                    <w:left w:val="nil"/>
                    <w:bottom w:val="nil"/>
                    <w:right w:val="nil"/>
                  </w:tcBorders>
                  <w:shd w:val="clear" w:color="auto" w:fill="auto"/>
                  <w:noWrap/>
                  <w:vAlign w:val="bottom"/>
                  <w:hideMark/>
                </w:tcPr>
                <w:p w14:paraId="57DE56B4"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16,32</w:t>
                  </w:r>
                </w:p>
              </w:tc>
              <w:tc>
                <w:tcPr>
                  <w:tcW w:w="833" w:type="dxa"/>
                  <w:tcBorders>
                    <w:top w:val="nil"/>
                    <w:left w:val="nil"/>
                    <w:bottom w:val="nil"/>
                    <w:right w:val="nil"/>
                  </w:tcBorders>
                  <w:shd w:val="clear" w:color="auto" w:fill="auto"/>
                  <w:noWrap/>
                  <w:vAlign w:val="bottom"/>
                  <w:hideMark/>
                </w:tcPr>
                <w:p w14:paraId="07B10BC3"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18,83</w:t>
                  </w:r>
                </w:p>
              </w:tc>
            </w:tr>
            <w:tr w:rsidR="00A22552" w:rsidRPr="00A22552" w14:paraId="24EA77C8" w14:textId="77777777" w:rsidTr="006216C7">
              <w:trPr>
                <w:trHeight w:val="300"/>
              </w:trPr>
              <w:tc>
                <w:tcPr>
                  <w:tcW w:w="1958" w:type="dxa"/>
                  <w:tcBorders>
                    <w:top w:val="nil"/>
                    <w:left w:val="nil"/>
                    <w:bottom w:val="nil"/>
                    <w:right w:val="nil"/>
                  </w:tcBorders>
                  <w:shd w:val="clear" w:color="auto" w:fill="auto"/>
                  <w:noWrap/>
                  <w:vAlign w:val="bottom"/>
                  <w:hideMark/>
                </w:tcPr>
                <w:p w14:paraId="2984712E"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B 1</w:t>
                  </w:r>
                </w:p>
              </w:tc>
              <w:tc>
                <w:tcPr>
                  <w:tcW w:w="1157" w:type="dxa"/>
                  <w:tcBorders>
                    <w:top w:val="nil"/>
                    <w:left w:val="nil"/>
                    <w:bottom w:val="nil"/>
                    <w:right w:val="nil"/>
                  </w:tcBorders>
                  <w:shd w:val="clear" w:color="auto" w:fill="auto"/>
                  <w:noWrap/>
                  <w:vAlign w:val="bottom"/>
                  <w:hideMark/>
                </w:tcPr>
                <w:p w14:paraId="58F6CAF3"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522,18</w:t>
                  </w:r>
                </w:p>
              </w:tc>
              <w:tc>
                <w:tcPr>
                  <w:tcW w:w="1190" w:type="dxa"/>
                  <w:tcBorders>
                    <w:top w:val="nil"/>
                    <w:left w:val="nil"/>
                    <w:bottom w:val="nil"/>
                    <w:right w:val="nil"/>
                  </w:tcBorders>
                  <w:shd w:val="clear" w:color="auto" w:fill="auto"/>
                  <w:noWrap/>
                  <w:vAlign w:val="bottom"/>
                  <w:hideMark/>
                </w:tcPr>
                <w:p w14:paraId="0ED4B2EF"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2088,72</w:t>
                  </w:r>
                </w:p>
              </w:tc>
              <w:tc>
                <w:tcPr>
                  <w:tcW w:w="1157" w:type="dxa"/>
                  <w:tcBorders>
                    <w:top w:val="nil"/>
                    <w:left w:val="nil"/>
                    <w:bottom w:val="nil"/>
                    <w:right w:val="nil"/>
                  </w:tcBorders>
                  <w:shd w:val="clear" w:color="auto" w:fill="auto"/>
                  <w:noWrap/>
                  <w:vAlign w:val="bottom"/>
                  <w:hideMark/>
                </w:tcPr>
                <w:p w14:paraId="10E12875"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2270,44</w:t>
                  </w:r>
                </w:p>
              </w:tc>
              <w:tc>
                <w:tcPr>
                  <w:tcW w:w="833" w:type="dxa"/>
                  <w:tcBorders>
                    <w:top w:val="nil"/>
                    <w:left w:val="nil"/>
                    <w:bottom w:val="nil"/>
                    <w:right w:val="nil"/>
                  </w:tcBorders>
                  <w:shd w:val="clear" w:color="auto" w:fill="auto"/>
                  <w:noWrap/>
                  <w:vAlign w:val="bottom"/>
                  <w:hideMark/>
                </w:tcPr>
                <w:p w14:paraId="28D9DBBC"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13,05</w:t>
                  </w:r>
                </w:p>
              </w:tc>
              <w:tc>
                <w:tcPr>
                  <w:tcW w:w="833" w:type="dxa"/>
                  <w:tcBorders>
                    <w:top w:val="nil"/>
                    <w:left w:val="nil"/>
                    <w:bottom w:val="nil"/>
                    <w:right w:val="nil"/>
                  </w:tcBorders>
                  <w:shd w:val="clear" w:color="auto" w:fill="auto"/>
                  <w:noWrap/>
                  <w:vAlign w:val="bottom"/>
                  <w:hideMark/>
                </w:tcPr>
                <w:p w14:paraId="48CF7CDC"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16,97</w:t>
                  </w:r>
                </w:p>
              </w:tc>
              <w:tc>
                <w:tcPr>
                  <w:tcW w:w="833" w:type="dxa"/>
                  <w:tcBorders>
                    <w:top w:val="nil"/>
                    <w:left w:val="nil"/>
                    <w:bottom w:val="nil"/>
                    <w:right w:val="nil"/>
                  </w:tcBorders>
                  <w:shd w:val="clear" w:color="auto" w:fill="auto"/>
                  <w:noWrap/>
                  <w:vAlign w:val="bottom"/>
                  <w:hideMark/>
                </w:tcPr>
                <w:p w14:paraId="5AF5DB49"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19,58</w:t>
                  </w:r>
                </w:p>
              </w:tc>
            </w:tr>
            <w:tr w:rsidR="00A22552" w:rsidRPr="00A22552" w14:paraId="39230934" w14:textId="77777777" w:rsidTr="006216C7">
              <w:trPr>
                <w:trHeight w:val="300"/>
              </w:trPr>
              <w:tc>
                <w:tcPr>
                  <w:tcW w:w="1958" w:type="dxa"/>
                  <w:tcBorders>
                    <w:top w:val="nil"/>
                    <w:left w:val="nil"/>
                    <w:bottom w:val="nil"/>
                    <w:right w:val="nil"/>
                  </w:tcBorders>
                  <w:shd w:val="clear" w:color="auto" w:fill="auto"/>
                  <w:noWrap/>
                  <w:vAlign w:val="bottom"/>
                  <w:hideMark/>
                </w:tcPr>
                <w:p w14:paraId="5201FB96"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B 2</w:t>
                  </w:r>
                </w:p>
              </w:tc>
              <w:tc>
                <w:tcPr>
                  <w:tcW w:w="1157" w:type="dxa"/>
                  <w:tcBorders>
                    <w:top w:val="nil"/>
                    <w:left w:val="nil"/>
                    <w:bottom w:val="nil"/>
                    <w:right w:val="nil"/>
                  </w:tcBorders>
                  <w:shd w:val="clear" w:color="auto" w:fill="auto"/>
                  <w:noWrap/>
                  <w:vAlign w:val="bottom"/>
                  <w:hideMark/>
                </w:tcPr>
                <w:p w14:paraId="311D91B8"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543,07</w:t>
                  </w:r>
                </w:p>
              </w:tc>
              <w:tc>
                <w:tcPr>
                  <w:tcW w:w="1190" w:type="dxa"/>
                  <w:tcBorders>
                    <w:top w:val="nil"/>
                    <w:left w:val="nil"/>
                    <w:bottom w:val="nil"/>
                    <w:right w:val="nil"/>
                  </w:tcBorders>
                  <w:shd w:val="clear" w:color="auto" w:fill="auto"/>
                  <w:noWrap/>
                  <w:vAlign w:val="bottom"/>
                  <w:hideMark/>
                </w:tcPr>
                <w:p w14:paraId="566C0CB8"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2172,28</w:t>
                  </w:r>
                </w:p>
              </w:tc>
              <w:tc>
                <w:tcPr>
                  <w:tcW w:w="1157" w:type="dxa"/>
                  <w:tcBorders>
                    <w:top w:val="nil"/>
                    <w:left w:val="nil"/>
                    <w:bottom w:val="nil"/>
                    <w:right w:val="nil"/>
                  </w:tcBorders>
                  <w:shd w:val="clear" w:color="auto" w:fill="auto"/>
                  <w:noWrap/>
                  <w:vAlign w:val="bottom"/>
                  <w:hideMark/>
                </w:tcPr>
                <w:p w14:paraId="0A30D69F"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2361,27</w:t>
                  </w:r>
                </w:p>
              </w:tc>
              <w:tc>
                <w:tcPr>
                  <w:tcW w:w="833" w:type="dxa"/>
                  <w:tcBorders>
                    <w:top w:val="nil"/>
                    <w:left w:val="nil"/>
                    <w:bottom w:val="nil"/>
                    <w:right w:val="nil"/>
                  </w:tcBorders>
                  <w:shd w:val="clear" w:color="auto" w:fill="auto"/>
                  <w:noWrap/>
                  <w:vAlign w:val="bottom"/>
                  <w:hideMark/>
                </w:tcPr>
                <w:p w14:paraId="0EA65B32"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13,58</w:t>
                  </w:r>
                </w:p>
              </w:tc>
              <w:tc>
                <w:tcPr>
                  <w:tcW w:w="833" w:type="dxa"/>
                  <w:tcBorders>
                    <w:top w:val="nil"/>
                    <w:left w:val="nil"/>
                    <w:bottom w:val="nil"/>
                    <w:right w:val="nil"/>
                  </w:tcBorders>
                  <w:shd w:val="clear" w:color="auto" w:fill="auto"/>
                  <w:noWrap/>
                  <w:vAlign w:val="bottom"/>
                  <w:hideMark/>
                </w:tcPr>
                <w:p w14:paraId="1F0540F1"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17,65</w:t>
                  </w:r>
                </w:p>
              </w:tc>
              <w:tc>
                <w:tcPr>
                  <w:tcW w:w="833" w:type="dxa"/>
                  <w:tcBorders>
                    <w:top w:val="nil"/>
                    <w:left w:val="nil"/>
                    <w:bottom w:val="nil"/>
                    <w:right w:val="nil"/>
                  </w:tcBorders>
                  <w:shd w:val="clear" w:color="auto" w:fill="auto"/>
                  <w:noWrap/>
                  <w:vAlign w:val="bottom"/>
                  <w:hideMark/>
                </w:tcPr>
                <w:p w14:paraId="279924BC"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20,37</w:t>
                  </w:r>
                </w:p>
              </w:tc>
            </w:tr>
            <w:tr w:rsidR="00A22552" w:rsidRPr="00A22552" w14:paraId="59958CDD" w14:textId="77777777" w:rsidTr="006216C7">
              <w:trPr>
                <w:trHeight w:val="300"/>
              </w:trPr>
              <w:tc>
                <w:tcPr>
                  <w:tcW w:w="1958" w:type="dxa"/>
                  <w:tcBorders>
                    <w:top w:val="nil"/>
                    <w:left w:val="nil"/>
                    <w:bottom w:val="nil"/>
                    <w:right w:val="nil"/>
                  </w:tcBorders>
                  <w:shd w:val="clear" w:color="auto" w:fill="auto"/>
                  <w:noWrap/>
                  <w:vAlign w:val="bottom"/>
                  <w:hideMark/>
                </w:tcPr>
                <w:p w14:paraId="1024DF9E"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B 3</w:t>
                  </w:r>
                </w:p>
              </w:tc>
              <w:tc>
                <w:tcPr>
                  <w:tcW w:w="1157" w:type="dxa"/>
                  <w:tcBorders>
                    <w:top w:val="nil"/>
                    <w:left w:val="nil"/>
                    <w:bottom w:val="nil"/>
                    <w:right w:val="nil"/>
                  </w:tcBorders>
                  <w:shd w:val="clear" w:color="auto" w:fill="auto"/>
                  <w:noWrap/>
                  <w:vAlign w:val="bottom"/>
                  <w:hideMark/>
                </w:tcPr>
                <w:p w14:paraId="71A36E10"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564,79</w:t>
                  </w:r>
                </w:p>
              </w:tc>
              <w:tc>
                <w:tcPr>
                  <w:tcW w:w="1190" w:type="dxa"/>
                  <w:tcBorders>
                    <w:top w:val="nil"/>
                    <w:left w:val="nil"/>
                    <w:bottom w:val="nil"/>
                    <w:right w:val="nil"/>
                  </w:tcBorders>
                  <w:shd w:val="clear" w:color="auto" w:fill="auto"/>
                  <w:noWrap/>
                  <w:vAlign w:val="bottom"/>
                  <w:hideMark/>
                </w:tcPr>
                <w:p w14:paraId="25C24876"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2259,16</w:t>
                  </w:r>
                </w:p>
              </w:tc>
              <w:tc>
                <w:tcPr>
                  <w:tcW w:w="1157" w:type="dxa"/>
                  <w:tcBorders>
                    <w:top w:val="nil"/>
                    <w:left w:val="nil"/>
                    <w:bottom w:val="nil"/>
                    <w:right w:val="nil"/>
                  </w:tcBorders>
                  <w:shd w:val="clear" w:color="auto" w:fill="auto"/>
                  <w:noWrap/>
                  <w:vAlign w:val="bottom"/>
                  <w:hideMark/>
                </w:tcPr>
                <w:p w14:paraId="29629908"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2455,71</w:t>
                  </w:r>
                </w:p>
              </w:tc>
              <w:tc>
                <w:tcPr>
                  <w:tcW w:w="833" w:type="dxa"/>
                  <w:tcBorders>
                    <w:top w:val="nil"/>
                    <w:left w:val="nil"/>
                    <w:bottom w:val="nil"/>
                    <w:right w:val="nil"/>
                  </w:tcBorders>
                  <w:shd w:val="clear" w:color="auto" w:fill="auto"/>
                  <w:noWrap/>
                  <w:vAlign w:val="bottom"/>
                  <w:hideMark/>
                </w:tcPr>
                <w:p w14:paraId="46958A4B"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14,12</w:t>
                  </w:r>
                </w:p>
              </w:tc>
              <w:tc>
                <w:tcPr>
                  <w:tcW w:w="833" w:type="dxa"/>
                  <w:tcBorders>
                    <w:top w:val="nil"/>
                    <w:left w:val="nil"/>
                    <w:bottom w:val="nil"/>
                    <w:right w:val="nil"/>
                  </w:tcBorders>
                  <w:shd w:val="clear" w:color="auto" w:fill="auto"/>
                  <w:noWrap/>
                  <w:vAlign w:val="bottom"/>
                  <w:hideMark/>
                </w:tcPr>
                <w:p w14:paraId="71E73689"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18,36</w:t>
                  </w:r>
                </w:p>
              </w:tc>
              <w:tc>
                <w:tcPr>
                  <w:tcW w:w="833" w:type="dxa"/>
                  <w:tcBorders>
                    <w:top w:val="nil"/>
                    <w:left w:val="nil"/>
                    <w:bottom w:val="nil"/>
                    <w:right w:val="nil"/>
                  </w:tcBorders>
                  <w:shd w:val="clear" w:color="auto" w:fill="auto"/>
                  <w:noWrap/>
                  <w:vAlign w:val="bottom"/>
                  <w:hideMark/>
                </w:tcPr>
                <w:p w14:paraId="4E241710"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21,18</w:t>
                  </w:r>
                </w:p>
              </w:tc>
            </w:tr>
            <w:tr w:rsidR="00A22552" w:rsidRPr="00A22552" w14:paraId="70252F29" w14:textId="77777777" w:rsidTr="006216C7">
              <w:trPr>
                <w:trHeight w:val="300"/>
              </w:trPr>
              <w:tc>
                <w:tcPr>
                  <w:tcW w:w="1958" w:type="dxa"/>
                  <w:tcBorders>
                    <w:top w:val="nil"/>
                    <w:left w:val="nil"/>
                    <w:bottom w:val="nil"/>
                    <w:right w:val="nil"/>
                  </w:tcBorders>
                  <w:shd w:val="clear" w:color="auto" w:fill="auto"/>
                  <w:noWrap/>
                  <w:vAlign w:val="bottom"/>
                  <w:hideMark/>
                </w:tcPr>
                <w:p w14:paraId="5949E222"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B 4</w:t>
                  </w:r>
                </w:p>
              </w:tc>
              <w:tc>
                <w:tcPr>
                  <w:tcW w:w="1157" w:type="dxa"/>
                  <w:tcBorders>
                    <w:top w:val="nil"/>
                    <w:left w:val="nil"/>
                    <w:bottom w:val="nil"/>
                    <w:right w:val="nil"/>
                  </w:tcBorders>
                  <w:shd w:val="clear" w:color="auto" w:fill="auto"/>
                  <w:noWrap/>
                  <w:vAlign w:val="bottom"/>
                  <w:hideMark/>
                </w:tcPr>
                <w:p w14:paraId="0275291E"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587,38</w:t>
                  </w:r>
                </w:p>
              </w:tc>
              <w:tc>
                <w:tcPr>
                  <w:tcW w:w="1190" w:type="dxa"/>
                  <w:tcBorders>
                    <w:top w:val="nil"/>
                    <w:left w:val="nil"/>
                    <w:bottom w:val="nil"/>
                    <w:right w:val="nil"/>
                  </w:tcBorders>
                  <w:shd w:val="clear" w:color="auto" w:fill="auto"/>
                  <w:noWrap/>
                  <w:vAlign w:val="bottom"/>
                  <w:hideMark/>
                </w:tcPr>
                <w:p w14:paraId="63B7138D"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2349,52</w:t>
                  </w:r>
                </w:p>
              </w:tc>
              <w:tc>
                <w:tcPr>
                  <w:tcW w:w="1157" w:type="dxa"/>
                  <w:tcBorders>
                    <w:top w:val="nil"/>
                    <w:left w:val="nil"/>
                    <w:bottom w:val="nil"/>
                    <w:right w:val="nil"/>
                  </w:tcBorders>
                  <w:shd w:val="clear" w:color="auto" w:fill="auto"/>
                  <w:noWrap/>
                  <w:vAlign w:val="bottom"/>
                  <w:hideMark/>
                </w:tcPr>
                <w:p w14:paraId="0175F626"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2553,93</w:t>
                  </w:r>
                </w:p>
              </w:tc>
              <w:tc>
                <w:tcPr>
                  <w:tcW w:w="833" w:type="dxa"/>
                  <w:tcBorders>
                    <w:top w:val="nil"/>
                    <w:left w:val="nil"/>
                    <w:bottom w:val="nil"/>
                    <w:right w:val="nil"/>
                  </w:tcBorders>
                  <w:shd w:val="clear" w:color="auto" w:fill="auto"/>
                  <w:noWrap/>
                  <w:vAlign w:val="bottom"/>
                  <w:hideMark/>
                </w:tcPr>
                <w:p w14:paraId="2570C5D4"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14,68</w:t>
                  </w:r>
                </w:p>
              </w:tc>
              <w:tc>
                <w:tcPr>
                  <w:tcW w:w="833" w:type="dxa"/>
                  <w:tcBorders>
                    <w:top w:val="nil"/>
                    <w:left w:val="nil"/>
                    <w:bottom w:val="nil"/>
                    <w:right w:val="nil"/>
                  </w:tcBorders>
                  <w:shd w:val="clear" w:color="auto" w:fill="auto"/>
                  <w:noWrap/>
                  <w:vAlign w:val="bottom"/>
                  <w:hideMark/>
                </w:tcPr>
                <w:p w14:paraId="72622E6E"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19,08</w:t>
                  </w:r>
                </w:p>
              </w:tc>
              <w:tc>
                <w:tcPr>
                  <w:tcW w:w="833" w:type="dxa"/>
                  <w:tcBorders>
                    <w:top w:val="nil"/>
                    <w:left w:val="nil"/>
                    <w:bottom w:val="nil"/>
                    <w:right w:val="nil"/>
                  </w:tcBorders>
                  <w:shd w:val="clear" w:color="auto" w:fill="auto"/>
                  <w:noWrap/>
                  <w:vAlign w:val="bottom"/>
                  <w:hideMark/>
                </w:tcPr>
                <w:p w14:paraId="3B9C2431"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22,02</w:t>
                  </w:r>
                </w:p>
              </w:tc>
            </w:tr>
            <w:tr w:rsidR="00A22552" w:rsidRPr="00A22552" w14:paraId="638E2586" w14:textId="77777777" w:rsidTr="006216C7">
              <w:trPr>
                <w:trHeight w:val="300"/>
              </w:trPr>
              <w:tc>
                <w:tcPr>
                  <w:tcW w:w="1958" w:type="dxa"/>
                  <w:tcBorders>
                    <w:top w:val="nil"/>
                    <w:left w:val="nil"/>
                    <w:bottom w:val="nil"/>
                    <w:right w:val="nil"/>
                  </w:tcBorders>
                  <w:shd w:val="clear" w:color="auto" w:fill="auto"/>
                  <w:noWrap/>
                  <w:vAlign w:val="bottom"/>
                  <w:hideMark/>
                </w:tcPr>
                <w:p w14:paraId="5D8F1D0C"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B 5</w:t>
                  </w:r>
                </w:p>
              </w:tc>
              <w:tc>
                <w:tcPr>
                  <w:tcW w:w="1157" w:type="dxa"/>
                  <w:tcBorders>
                    <w:top w:val="nil"/>
                    <w:left w:val="nil"/>
                    <w:bottom w:val="nil"/>
                    <w:right w:val="nil"/>
                  </w:tcBorders>
                  <w:shd w:val="clear" w:color="auto" w:fill="auto"/>
                  <w:noWrap/>
                  <w:vAlign w:val="bottom"/>
                  <w:hideMark/>
                </w:tcPr>
                <w:p w14:paraId="565A3797"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610,87</w:t>
                  </w:r>
                </w:p>
              </w:tc>
              <w:tc>
                <w:tcPr>
                  <w:tcW w:w="1190" w:type="dxa"/>
                  <w:tcBorders>
                    <w:top w:val="nil"/>
                    <w:left w:val="nil"/>
                    <w:bottom w:val="nil"/>
                    <w:right w:val="nil"/>
                  </w:tcBorders>
                  <w:shd w:val="clear" w:color="auto" w:fill="auto"/>
                  <w:noWrap/>
                  <w:vAlign w:val="bottom"/>
                  <w:hideMark/>
                </w:tcPr>
                <w:p w14:paraId="5E137AB7"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2443,48</w:t>
                  </w:r>
                </w:p>
              </w:tc>
              <w:tc>
                <w:tcPr>
                  <w:tcW w:w="1157" w:type="dxa"/>
                  <w:tcBorders>
                    <w:top w:val="nil"/>
                    <w:left w:val="nil"/>
                    <w:bottom w:val="nil"/>
                    <w:right w:val="nil"/>
                  </w:tcBorders>
                  <w:shd w:val="clear" w:color="auto" w:fill="auto"/>
                  <w:noWrap/>
                  <w:vAlign w:val="bottom"/>
                  <w:hideMark/>
                </w:tcPr>
                <w:p w14:paraId="2C5796AC"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2656,06</w:t>
                  </w:r>
                </w:p>
              </w:tc>
              <w:tc>
                <w:tcPr>
                  <w:tcW w:w="833" w:type="dxa"/>
                  <w:tcBorders>
                    <w:top w:val="nil"/>
                    <w:left w:val="nil"/>
                    <w:bottom w:val="nil"/>
                    <w:right w:val="nil"/>
                  </w:tcBorders>
                  <w:shd w:val="clear" w:color="auto" w:fill="auto"/>
                  <w:noWrap/>
                  <w:vAlign w:val="bottom"/>
                  <w:hideMark/>
                </w:tcPr>
                <w:p w14:paraId="373C164F"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15,27</w:t>
                  </w:r>
                </w:p>
              </w:tc>
              <w:tc>
                <w:tcPr>
                  <w:tcW w:w="833" w:type="dxa"/>
                  <w:tcBorders>
                    <w:top w:val="nil"/>
                    <w:left w:val="nil"/>
                    <w:bottom w:val="nil"/>
                    <w:right w:val="nil"/>
                  </w:tcBorders>
                  <w:shd w:val="clear" w:color="auto" w:fill="auto"/>
                  <w:noWrap/>
                  <w:vAlign w:val="bottom"/>
                  <w:hideMark/>
                </w:tcPr>
                <w:p w14:paraId="173095AA"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19,85</w:t>
                  </w:r>
                </w:p>
              </w:tc>
              <w:tc>
                <w:tcPr>
                  <w:tcW w:w="833" w:type="dxa"/>
                  <w:tcBorders>
                    <w:top w:val="nil"/>
                    <w:left w:val="nil"/>
                    <w:bottom w:val="nil"/>
                    <w:right w:val="nil"/>
                  </w:tcBorders>
                  <w:shd w:val="clear" w:color="auto" w:fill="auto"/>
                  <w:noWrap/>
                  <w:vAlign w:val="bottom"/>
                  <w:hideMark/>
                </w:tcPr>
                <w:p w14:paraId="3DEA60BE"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22,91</w:t>
                  </w:r>
                </w:p>
              </w:tc>
            </w:tr>
            <w:tr w:rsidR="00A22552" w:rsidRPr="00A22552" w14:paraId="06A07167" w14:textId="77777777" w:rsidTr="006216C7">
              <w:trPr>
                <w:trHeight w:val="300"/>
              </w:trPr>
              <w:tc>
                <w:tcPr>
                  <w:tcW w:w="1958" w:type="dxa"/>
                  <w:tcBorders>
                    <w:top w:val="nil"/>
                    <w:left w:val="nil"/>
                    <w:bottom w:val="nil"/>
                    <w:right w:val="nil"/>
                  </w:tcBorders>
                  <w:shd w:val="clear" w:color="auto" w:fill="auto"/>
                  <w:noWrap/>
                  <w:vAlign w:val="bottom"/>
                  <w:hideMark/>
                </w:tcPr>
                <w:p w14:paraId="5F4270FA"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B 6</w:t>
                  </w:r>
                </w:p>
              </w:tc>
              <w:tc>
                <w:tcPr>
                  <w:tcW w:w="1157" w:type="dxa"/>
                  <w:tcBorders>
                    <w:top w:val="nil"/>
                    <w:left w:val="nil"/>
                    <w:bottom w:val="nil"/>
                    <w:right w:val="nil"/>
                  </w:tcBorders>
                  <w:shd w:val="clear" w:color="auto" w:fill="auto"/>
                  <w:noWrap/>
                  <w:vAlign w:val="bottom"/>
                  <w:hideMark/>
                </w:tcPr>
                <w:p w14:paraId="12F504DC"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635,30</w:t>
                  </w:r>
                </w:p>
              </w:tc>
              <w:tc>
                <w:tcPr>
                  <w:tcW w:w="1190" w:type="dxa"/>
                  <w:tcBorders>
                    <w:top w:val="nil"/>
                    <w:left w:val="nil"/>
                    <w:bottom w:val="nil"/>
                    <w:right w:val="nil"/>
                  </w:tcBorders>
                  <w:shd w:val="clear" w:color="auto" w:fill="auto"/>
                  <w:noWrap/>
                  <w:vAlign w:val="bottom"/>
                  <w:hideMark/>
                </w:tcPr>
                <w:p w14:paraId="5CC81DD3"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2541,20</w:t>
                  </w:r>
                </w:p>
              </w:tc>
              <w:tc>
                <w:tcPr>
                  <w:tcW w:w="1157" w:type="dxa"/>
                  <w:tcBorders>
                    <w:top w:val="nil"/>
                    <w:left w:val="nil"/>
                    <w:bottom w:val="nil"/>
                    <w:right w:val="nil"/>
                  </w:tcBorders>
                  <w:shd w:val="clear" w:color="auto" w:fill="auto"/>
                  <w:noWrap/>
                  <w:vAlign w:val="bottom"/>
                  <w:hideMark/>
                </w:tcPr>
                <w:p w14:paraId="042D0072"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2762,28</w:t>
                  </w:r>
                </w:p>
              </w:tc>
              <w:tc>
                <w:tcPr>
                  <w:tcW w:w="833" w:type="dxa"/>
                  <w:tcBorders>
                    <w:top w:val="nil"/>
                    <w:left w:val="nil"/>
                    <w:bottom w:val="nil"/>
                    <w:right w:val="nil"/>
                  </w:tcBorders>
                  <w:shd w:val="clear" w:color="auto" w:fill="auto"/>
                  <w:noWrap/>
                  <w:vAlign w:val="bottom"/>
                  <w:hideMark/>
                </w:tcPr>
                <w:p w14:paraId="4D76D241"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15,88</w:t>
                  </w:r>
                </w:p>
              </w:tc>
              <w:tc>
                <w:tcPr>
                  <w:tcW w:w="833" w:type="dxa"/>
                  <w:tcBorders>
                    <w:top w:val="nil"/>
                    <w:left w:val="nil"/>
                    <w:bottom w:val="nil"/>
                    <w:right w:val="nil"/>
                  </w:tcBorders>
                  <w:shd w:val="clear" w:color="auto" w:fill="auto"/>
                  <w:noWrap/>
                  <w:vAlign w:val="bottom"/>
                  <w:hideMark/>
                </w:tcPr>
                <w:p w14:paraId="626CF455"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20,64</w:t>
                  </w:r>
                </w:p>
              </w:tc>
              <w:tc>
                <w:tcPr>
                  <w:tcW w:w="833" w:type="dxa"/>
                  <w:tcBorders>
                    <w:top w:val="nil"/>
                    <w:left w:val="nil"/>
                    <w:bottom w:val="nil"/>
                    <w:right w:val="nil"/>
                  </w:tcBorders>
                  <w:shd w:val="clear" w:color="auto" w:fill="auto"/>
                  <w:noWrap/>
                  <w:vAlign w:val="bottom"/>
                  <w:hideMark/>
                </w:tcPr>
                <w:p w14:paraId="08E6503A"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23,82</w:t>
                  </w:r>
                </w:p>
              </w:tc>
            </w:tr>
            <w:tr w:rsidR="00A22552" w:rsidRPr="00A22552" w14:paraId="74B87CF6" w14:textId="77777777" w:rsidTr="006216C7">
              <w:trPr>
                <w:trHeight w:val="300"/>
              </w:trPr>
              <w:tc>
                <w:tcPr>
                  <w:tcW w:w="1958" w:type="dxa"/>
                  <w:tcBorders>
                    <w:top w:val="nil"/>
                    <w:left w:val="nil"/>
                    <w:bottom w:val="nil"/>
                    <w:right w:val="nil"/>
                  </w:tcBorders>
                  <w:shd w:val="clear" w:color="auto" w:fill="auto"/>
                  <w:noWrap/>
                  <w:vAlign w:val="bottom"/>
                  <w:hideMark/>
                </w:tcPr>
                <w:p w14:paraId="542B35F6" w14:textId="77777777" w:rsidR="00A22552" w:rsidRPr="00A22552" w:rsidRDefault="00A22552" w:rsidP="006216C7">
                  <w:pPr>
                    <w:widowControl/>
                    <w:jc w:val="right"/>
                    <w:rPr>
                      <w:rFonts w:ascii="Arial" w:hAnsi="Arial" w:cs="Arial"/>
                      <w:color w:val="000000"/>
                      <w:sz w:val="18"/>
                      <w:szCs w:val="18"/>
                      <w:lang w:val="ro-RO"/>
                    </w:rPr>
                  </w:pPr>
                </w:p>
              </w:tc>
              <w:tc>
                <w:tcPr>
                  <w:tcW w:w="1157" w:type="dxa"/>
                  <w:tcBorders>
                    <w:top w:val="nil"/>
                    <w:left w:val="nil"/>
                    <w:bottom w:val="nil"/>
                    <w:right w:val="nil"/>
                  </w:tcBorders>
                  <w:shd w:val="clear" w:color="auto" w:fill="auto"/>
                  <w:noWrap/>
                  <w:vAlign w:val="bottom"/>
                  <w:hideMark/>
                </w:tcPr>
                <w:p w14:paraId="18C20B64" w14:textId="77777777" w:rsidR="00A22552" w:rsidRPr="00A22552" w:rsidRDefault="00A22552" w:rsidP="006216C7">
                  <w:pPr>
                    <w:widowControl/>
                    <w:rPr>
                      <w:rFonts w:ascii="Arial" w:hAnsi="Arial" w:cs="Arial"/>
                      <w:sz w:val="18"/>
                      <w:szCs w:val="18"/>
                      <w:lang w:val="ro-RO"/>
                    </w:rPr>
                  </w:pPr>
                </w:p>
              </w:tc>
              <w:tc>
                <w:tcPr>
                  <w:tcW w:w="1190" w:type="dxa"/>
                  <w:tcBorders>
                    <w:top w:val="nil"/>
                    <w:left w:val="nil"/>
                    <w:bottom w:val="nil"/>
                    <w:right w:val="nil"/>
                  </w:tcBorders>
                  <w:shd w:val="clear" w:color="auto" w:fill="auto"/>
                  <w:noWrap/>
                  <w:vAlign w:val="bottom"/>
                  <w:hideMark/>
                </w:tcPr>
                <w:p w14:paraId="673BB9D1" w14:textId="77777777" w:rsidR="00A22552" w:rsidRPr="00A22552" w:rsidRDefault="00A22552" w:rsidP="006216C7">
                  <w:pPr>
                    <w:widowControl/>
                    <w:rPr>
                      <w:rFonts w:ascii="Arial" w:hAnsi="Arial" w:cs="Arial"/>
                      <w:sz w:val="18"/>
                      <w:szCs w:val="18"/>
                      <w:lang w:val="ro-RO"/>
                    </w:rPr>
                  </w:pPr>
                </w:p>
              </w:tc>
              <w:tc>
                <w:tcPr>
                  <w:tcW w:w="1157" w:type="dxa"/>
                  <w:tcBorders>
                    <w:top w:val="nil"/>
                    <w:left w:val="nil"/>
                    <w:bottom w:val="nil"/>
                    <w:right w:val="nil"/>
                  </w:tcBorders>
                  <w:shd w:val="clear" w:color="auto" w:fill="auto"/>
                  <w:noWrap/>
                  <w:vAlign w:val="bottom"/>
                  <w:hideMark/>
                </w:tcPr>
                <w:p w14:paraId="7954737E" w14:textId="77777777" w:rsidR="00A22552" w:rsidRPr="00A22552" w:rsidRDefault="00A22552" w:rsidP="006216C7">
                  <w:pPr>
                    <w:widowControl/>
                    <w:rPr>
                      <w:rFonts w:ascii="Arial" w:hAnsi="Arial" w:cs="Arial"/>
                      <w:sz w:val="18"/>
                      <w:szCs w:val="18"/>
                      <w:lang w:val="ro-RO"/>
                    </w:rPr>
                  </w:pPr>
                </w:p>
              </w:tc>
              <w:tc>
                <w:tcPr>
                  <w:tcW w:w="833" w:type="dxa"/>
                  <w:tcBorders>
                    <w:top w:val="nil"/>
                    <w:left w:val="nil"/>
                    <w:bottom w:val="nil"/>
                    <w:right w:val="nil"/>
                  </w:tcBorders>
                  <w:shd w:val="clear" w:color="auto" w:fill="auto"/>
                  <w:noWrap/>
                  <w:vAlign w:val="bottom"/>
                  <w:hideMark/>
                </w:tcPr>
                <w:p w14:paraId="37DFB08B" w14:textId="77777777" w:rsidR="00A22552" w:rsidRPr="00A22552" w:rsidRDefault="00A22552" w:rsidP="006216C7">
                  <w:pPr>
                    <w:widowControl/>
                    <w:rPr>
                      <w:rFonts w:ascii="Arial" w:hAnsi="Arial" w:cs="Arial"/>
                      <w:sz w:val="18"/>
                      <w:szCs w:val="18"/>
                      <w:lang w:val="ro-RO"/>
                    </w:rPr>
                  </w:pPr>
                </w:p>
              </w:tc>
              <w:tc>
                <w:tcPr>
                  <w:tcW w:w="833" w:type="dxa"/>
                  <w:tcBorders>
                    <w:top w:val="nil"/>
                    <w:left w:val="nil"/>
                    <w:bottom w:val="nil"/>
                    <w:right w:val="nil"/>
                  </w:tcBorders>
                  <w:shd w:val="clear" w:color="auto" w:fill="auto"/>
                  <w:noWrap/>
                  <w:vAlign w:val="bottom"/>
                  <w:hideMark/>
                </w:tcPr>
                <w:p w14:paraId="1B84A36F" w14:textId="77777777" w:rsidR="00A22552" w:rsidRPr="00A22552" w:rsidRDefault="00A22552" w:rsidP="006216C7">
                  <w:pPr>
                    <w:widowControl/>
                    <w:rPr>
                      <w:rFonts w:ascii="Arial" w:hAnsi="Arial" w:cs="Arial"/>
                      <w:sz w:val="18"/>
                      <w:szCs w:val="18"/>
                      <w:lang w:val="ro-RO"/>
                    </w:rPr>
                  </w:pPr>
                </w:p>
              </w:tc>
              <w:tc>
                <w:tcPr>
                  <w:tcW w:w="833" w:type="dxa"/>
                  <w:tcBorders>
                    <w:top w:val="nil"/>
                    <w:left w:val="nil"/>
                    <w:bottom w:val="nil"/>
                    <w:right w:val="nil"/>
                  </w:tcBorders>
                  <w:shd w:val="clear" w:color="auto" w:fill="auto"/>
                  <w:noWrap/>
                  <w:vAlign w:val="bottom"/>
                  <w:hideMark/>
                </w:tcPr>
                <w:p w14:paraId="4A7E921F" w14:textId="77777777" w:rsidR="00A22552" w:rsidRPr="00A22552" w:rsidRDefault="00A22552" w:rsidP="006216C7">
                  <w:pPr>
                    <w:widowControl/>
                    <w:rPr>
                      <w:rFonts w:ascii="Arial" w:hAnsi="Arial" w:cs="Arial"/>
                      <w:sz w:val="18"/>
                      <w:szCs w:val="18"/>
                      <w:lang w:val="ro-RO"/>
                    </w:rPr>
                  </w:pPr>
                </w:p>
              </w:tc>
            </w:tr>
            <w:tr w:rsidR="00A22552" w:rsidRPr="00A22552" w14:paraId="7253D2BA" w14:textId="77777777" w:rsidTr="006216C7">
              <w:trPr>
                <w:trHeight w:val="300"/>
              </w:trPr>
              <w:tc>
                <w:tcPr>
                  <w:tcW w:w="1958" w:type="dxa"/>
                  <w:tcBorders>
                    <w:top w:val="nil"/>
                    <w:left w:val="nil"/>
                    <w:bottom w:val="nil"/>
                    <w:right w:val="nil"/>
                  </w:tcBorders>
                  <w:shd w:val="clear" w:color="auto" w:fill="auto"/>
                  <w:noWrap/>
                  <w:vAlign w:val="bottom"/>
                  <w:hideMark/>
                </w:tcPr>
                <w:p w14:paraId="649ED111"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C 0</w:t>
                  </w:r>
                </w:p>
              </w:tc>
              <w:tc>
                <w:tcPr>
                  <w:tcW w:w="1157" w:type="dxa"/>
                  <w:tcBorders>
                    <w:top w:val="nil"/>
                    <w:left w:val="nil"/>
                    <w:bottom w:val="nil"/>
                    <w:right w:val="nil"/>
                  </w:tcBorders>
                  <w:shd w:val="clear" w:color="auto" w:fill="auto"/>
                  <w:noWrap/>
                  <w:vAlign w:val="bottom"/>
                  <w:hideMark/>
                </w:tcPr>
                <w:p w14:paraId="3BC76200"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523,84</w:t>
                  </w:r>
                </w:p>
              </w:tc>
              <w:tc>
                <w:tcPr>
                  <w:tcW w:w="1190" w:type="dxa"/>
                  <w:tcBorders>
                    <w:top w:val="nil"/>
                    <w:left w:val="nil"/>
                    <w:bottom w:val="nil"/>
                    <w:right w:val="nil"/>
                  </w:tcBorders>
                  <w:shd w:val="clear" w:color="auto" w:fill="auto"/>
                  <w:noWrap/>
                  <w:vAlign w:val="bottom"/>
                  <w:hideMark/>
                </w:tcPr>
                <w:p w14:paraId="6B077842"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2095,36</w:t>
                  </w:r>
                </w:p>
              </w:tc>
              <w:tc>
                <w:tcPr>
                  <w:tcW w:w="1157" w:type="dxa"/>
                  <w:tcBorders>
                    <w:top w:val="nil"/>
                    <w:left w:val="nil"/>
                    <w:bottom w:val="nil"/>
                    <w:right w:val="nil"/>
                  </w:tcBorders>
                  <w:shd w:val="clear" w:color="auto" w:fill="auto"/>
                  <w:noWrap/>
                  <w:vAlign w:val="bottom"/>
                  <w:hideMark/>
                </w:tcPr>
                <w:p w14:paraId="189D6926"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2277,66</w:t>
                  </w:r>
                </w:p>
              </w:tc>
              <w:tc>
                <w:tcPr>
                  <w:tcW w:w="833" w:type="dxa"/>
                  <w:tcBorders>
                    <w:top w:val="nil"/>
                    <w:left w:val="nil"/>
                    <w:bottom w:val="nil"/>
                    <w:right w:val="nil"/>
                  </w:tcBorders>
                  <w:shd w:val="clear" w:color="auto" w:fill="auto"/>
                  <w:noWrap/>
                  <w:vAlign w:val="bottom"/>
                  <w:hideMark/>
                </w:tcPr>
                <w:p w14:paraId="69D7A34E"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13,10</w:t>
                  </w:r>
                </w:p>
              </w:tc>
              <w:tc>
                <w:tcPr>
                  <w:tcW w:w="833" w:type="dxa"/>
                  <w:tcBorders>
                    <w:top w:val="nil"/>
                    <w:left w:val="nil"/>
                    <w:bottom w:val="nil"/>
                    <w:right w:val="nil"/>
                  </w:tcBorders>
                  <w:shd w:val="clear" w:color="auto" w:fill="auto"/>
                  <w:noWrap/>
                  <w:vAlign w:val="bottom"/>
                  <w:hideMark/>
                </w:tcPr>
                <w:p w14:paraId="10A0D2A3"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17,03</w:t>
                  </w:r>
                </w:p>
              </w:tc>
              <w:tc>
                <w:tcPr>
                  <w:tcW w:w="833" w:type="dxa"/>
                  <w:tcBorders>
                    <w:top w:val="nil"/>
                    <w:left w:val="nil"/>
                    <w:bottom w:val="nil"/>
                    <w:right w:val="nil"/>
                  </w:tcBorders>
                  <w:shd w:val="clear" w:color="auto" w:fill="auto"/>
                  <w:noWrap/>
                  <w:vAlign w:val="bottom"/>
                  <w:hideMark/>
                </w:tcPr>
                <w:p w14:paraId="04BD6EE4"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19,65</w:t>
                  </w:r>
                </w:p>
              </w:tc>
            </w:tr>
            <w:tr w:rsidR="00A22552" w:rsidRPr="00A22552" w14:paraId="4FCB0FD3" w14:textId="77777777" w:rsidTr="006216C7">
              <w:trPr>
                <w:trHeight w:val="300"/>
              </w:trPr>
              <w:tc>
                <w:tcPr>
                  <w:tcW w:w="1958" w:type="dxa"/>
                  <w:tcBorders>
                    <w:top w:val="nil"/>
                    <w:left w:val="nil"/>
                    <w:bottom w:val="nil"/>
                    <w:right w:val="nil"/>
                  </w:tcBorders>
                  <w:shd w:val="clear" w:color="auto" w:fill="auto"/>
                  <w:noWrap/>
                  <w:vAlign w:val="bottom"/>
                  <w:hideMark/>
                </w:tcPr>
                <w:p w14:paraId="14C828BA"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C 1</w:t>
                  </w:r>
                </w:p>
              </w:tc>
              <w:tc>
                <w:tcPr>
                  <w:tcW w:w="1157" w:type="dxa"/>
                  <w:tcBorders>
                    <w:top w:val="nil"/>
                    <w:left w:val="nil"/>
                    <w:bottom w:val="nil"/>
                    <w:right w:val="nil"/>
                  </w:tcBorders>
                  <w:shd w:val="clear" w:color="auto" w:fill="auto"/>
                  <w:noWrap/>
                  <w:vAlign w:val="bottom"/>
                  <w:hideMark/>
                </w:tcPr>
                <w:p w14:paraId="5DCF247C"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544,79</w:t>
                  </w:r>
                </w:p>
              </w:tc>
              <w:tc>
                <w:tcPr>
                  <w:tcW w:w="1190" w:type="dxa"/>
                  <w:tcBorders>
                    <w:top w:val="nil"/>
                    <w:left w:val="nil"/>
                    <w:bottom w:val="nil"/>
                    <w:right w:val="nil"/>
                  </w:tcBorders>
                  <w:shd w:val="clear" w:color="auto" w:fill="auto"/>
                  <w:noWrap/>
                  <w:vAlign w:val="bottom"/>
                  <w:hideMark/>
                </w:tcPr>
                <w:p w14:paraId="6EB79CBC"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2179,16</w:t>
                  </w:r>
                </w:p>
              </w:tc>
              <w:tc>
                <w:tcPr>
                  <w:tcW w:w="1157" w:type="dxa"/>
                  <w:tcBorders>
                    <w:top w:val="nil"/>
                    <w:left w:val="nil"/>
                    <w:bottom w:val="nil"/>
                    <w:right w:val="nil"/>
                  </w:tcBorders>
                  <w:shd w:val="clear" w:color="auto" w:fill="auto"/>
                  <w:noWrap/>
                  <w:vAlign w:val="bottom"/>
                  <w:hideMark/>
                </w:tcPr>
                <w:p w14:paraId="1504C386"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2368,75</w:t>
                  </w:r>
                </w:p>
              </w:tc>
              <w:tc>
                <w:tcPr>
                  <w:tcW w:w="833" w:type="dxa"/>
                  <w:tcBorders>
                    <w:top w:val="nil"/>
                    <w:left w:val="nil"/>
                    <w:bottom w:val="nil"/>
                    <w:right w:val="nil"/>
                  </w:tcBorders>
                  <w:shd w:val="clear" w:color="auto" w:fill="auto"/>
                  <w:noWrap/>
                  <w:vAlign w:val="bottom"/>
                  <w:hideMark/>
                </w:tcPr>
                <w:p w14:paraId="72CD9C75"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13,62</w:t>
                  </w:r>
                </w:p>
              </w:tc>
              <w:tc>
                <w:tcPr>
                  <w:tcW w:w="833" w:type="dxa"/>
                  <w:tcBorders>
                    <w:top w:val="nil"/>
                    <w:left w:val="nil"/>
                    <w:bottom w:val="nil"/>
                    <w:right w:val="nil"/>
                  </w:tcBorders>
                  <w:shd w:val="clear" w:color="auto" w:fill="auto"/>
                  <w:noWrap/>
                  <w:vAlign w:val="bottom"/>
                  <w:hideMark/>
                </w:tcPr>
                <w:p w14:paraId="54F817DC"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17,71</w:t>
                  </w:r>
                </w:p>
              </w:tc>
              <w:tc>
                <w:tcPr>
                  <w:tcW w:w="833" w:type="dxa"/>
                  <w:tcBorders>
                    <w:top w:val="nil"/>
                    <w:left w:val="nil"/>
                    <w:bottom w:val="nil"/>
                    <w:right w:val="nil"/>
                  </w:tcBorders>
                  <w:shd w:val="clear" w:color="auto" w:fill="auto"/>
                  <w:noWrap/>
                  <w:vAlign w:val="bottom"/>
                  <w:hideMark/>
                </w:tcPr>
                <w:p w14:paraId="4CB8275E"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20,43</w:t>
                  </w:r>
                </w:p>
              </w:tc>
            </w:tr>
            <w:tr w:rsidR="00A22552" w:rsidRPr="00A22552" w14:paraId="526F75BC" w14:textId="77777777" w:rsidTr="006216C7">
              <w:trPr>
                <w:trHeight w:val="300"/>
              </w:trPr>
              <w:tc>
                <w:tcPr>
                  <w:tcW w:w="1958" w:type="dxa"/>
                  <w:tcBorders>
                    <w:top w:val="nil"/>
                    <w:left w:val="nil"/>
                    <w:bottom w:val="nil"/>
                    <w:right w:val="nil"/>
                  </w:tcBorders>
                  <w:shd w:val="clear" w:color="auto" w:fill="auto"/>
                  <w:noWrap/>
                  <w:vAlign w:val="bottom"/>
                  <w:hideMark/>
                </w:tcPr>
                <w:p w14:paraId="3C2AE0DA"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C 2</w:t>
                  </w:r>
                </w:p>
              </w:tc>
              <w:tc>
                <w:tcPr>
                  <w:tcW w:w="1157" w:type="dxa"/>
                  <w:tcBorders>
                    <w:top w:val="nil"/>
                    <w:left w:val="nil"/>
                    <w:bottom w:val="nil"/>
                    <w:right w:val="nil"/>
                  </w:tcBorders>
                  <w:shd w:val="clear" w:color="auto" w:fill="auto"/>
                  <w:noWrap/>
                  <w:vAlign w:val="bottom"/>
                  <w:hideMark/>
                </w:tcPr>
                <w:p w14:paraId="5400E4CF"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566,58</w:t>
                  </w:r>
                </w:p>
              </w:tc>
              <w:tc>
                <w:tcPr>
                  <w:tcW w:w="1190" w:type="dxa"/>
                  <w:tcBorders>
                    <w:top w:val="nil"/>
                    <w:left w:val="nil"/>
                    <w:bottom w:val="nil"/>
                    <w:right w:val="nil"/>
                  </w:tcBorders>
                  <w:shd w:val="clear" w:color="auto" w:fill="auto"/>
                  <w:noWrap/>
                  <w:vAlign w:val="bottom"/>
                  <w:hideMark/>
                </w:tcPr>
                <w:p w14:paraId="4156BC54"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2266,32</w:t>
                  </w:r>
                </w:p>
              </w:tc>
              <w:tc>
                <w:tcPr>
                  <w:tcW w:w="1157" w:type="dxa"/>
                  <w:tcBorders>
                    <w:top w:val="nil"/>
                    <w:left w:val="nil"/>
                    <w:bottom w:val="nil"/>
                    <w:right w:val="nil"/>
                  </w:tcBorders>
                  <w:shd w:val="clear" w:color="auto" w:fill="auto"/>
                  <w:noWrap/>
                  <w:vAlign w:val="bottom"/>
                  <w:hideMark/>
                </w:tcPr>
                <w:p w14:paraId="3783C845"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2463,49</w:t>
                  </w:r>
                </w:p>
              </w:tc>
              <w:tc>
                <w:tcPr>
                  <w:tcW w:w="833" w:type="dxa"/>
                  <w:tcBorders>
                    <w:top w:val="nil"/>
                    <w:left w:val="nil"/>
                    <w:bottom w:val="nil"/>
                    <w:right w:val="nil"/>
                  </w:tcBorders>
                  <w:shd w:val="clear" w:color="auto" w:fill="auto"/>
                  <w:noWrap/>
                  <w:vAlign w:val="bottom"/>
                  <w:hideMark/>
                </w:tcPr>
                <w:p w14:paraId="55A6CC2B"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14,16</w:t>
                  </w:r>
                </w:p>
              </w:tc>
              <w:tc>
                <w:tcPr>
                  <w:tcW w:w="833" w:type="dxa"/>
                  <w:tcBorders>
                    <w:top w:val="nil"/>
                    <w:left w:val="nil"/>
                    <w:bottom w:val="nil"/>
                    <w:right w:val="nil"/>
                  </w:tcBorders>
                  <w:shd w:val="clear" w:color="auto" w:fill="auto"/>
                  <w:noWrap/>
                  <w:vAlign w:val="bottom"/>
                  <w:hideMark/>
                </w:tcPr>
                <w:p w14:paraId="7AF363EF"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18,41</w:t>
                  </w:r>
                </w:p>
              </w:tc>
              <w:tc>
                <w:tcPr>
                  <w:tcW w:w="833" w:type="dxa"/>
                  <w:tcBorders>
                    <w:top w:val="nil"/>
                    <w:left w:val="nil"/>
                    <w:bottom w:val="nil"/>
                    <w:right w:val="nil"/>
                  </w:tcBorders>
                  <w:shd w:val="clear" w:color="auto" w:fill="auto"/>
                  <w:noWrap/>
                  <w:vAlign w:val="bottom"/>
                  <w:hideMark/>
                </w:tcPr>
                <w:p w14:paraId="664DD19E"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21,24</w:t>
                  </w:r>
                </w:p>
              </w:tc>
            </w:tr>
            <w:tr w:rsidR="00A22552" w:rsidRPr="00A22552" w14:paraId="06F99AF3" w14:textId="77777777" w:rsidTr="006216C7">
              <w:trPr>
                <w:trHeight w:val="300"/>
              </w:trPr>
              <w:tc>
                <w:tcPr>
                  <w:tcW w:w="1958" w:type="dxa"/>
                  <w:tcBorders>
                    <w:top w:val="nil"/>
                    <w:left w:val="nil"/>
                    <w:bottom w:val="nil"/>
                    <w:right w:val="nil"/>
                  </w:tcBorders>
                  <w:shd w:val="clear" w:color="auto" w:fill="auto"/>
                  <w:noWrap/>
                  <w:vAlign w:val="bottom"/>
                  <w:hideMark/>
                </w:tcPr>
                <w:p w14:paraId="19049740"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C 3</w:t>
                  </w:r>
                </w:p>
              </w:tc>
              <w:tc>
                <w:tcPr>
                  <w:tcW w:w="1157" w:type="dxa"/>
                  <w:tcBorders>
                    <w:top w:val="nil"/>
                    <w:left w:val="nil"/>
                    <w:bottom w:val="nil"/>
                    <w:right w:val="nil"/>
                  </w:tcBorders>
                  <w:shd w:val="clear" w:color="auto" w:fill="auto"/>
                  <w:noWrap/>
                  <w:vAlign w:val="bottom"/>
                  <w:hideMark/>
                </w:tcPr>
                <w:p w14:paraId="602B1F94"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589,24</w:t>
                  </w:r>
                </w:p>
              </w:tc>
              <w:tc>
                <w:tcPr>
                  <w:tcW w:w="1190" w:type="dxa"/>
                  <w:tcBorders>
                    <w:top w:val="nil"/>
                    <w:left w:val="nil"/>
                    <w:bottom w:val="nil"/>
                    <w:right w:val="nil"/>
                  </w:tcBorders>
                  <w:shd w:val="clear" w:color="auto" w:fill="auto"/>
                  <w:noWrap/>
                  <w:vAlign w:val="bottom"/>
                  <w:hideMark/>
                </w:tcPr>
                <w:p w14:paraId="71676CD8"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2356,96</w:t>
                  </w:r>
                </w:p>
              </w:tc>
              <w:tc>
                <w:tcPr>
                  <w:tcW w:w="1157" w:type="dxa"/>
                  <w:tcBorders>
                    <w:top w:val="nil"/>
                    <w:left w:val="nil"/>
                    <w:bottom w:val="nil"/>
                    <w:right w:val="nil"/>
                  </w:tcBorders>
                  <w:shd w:val="clear" w:color="auto" w:fill="auto"/>
                  <w:noWrap/>
                  <w:vAlign w:val="bottom"/>
                  <w:hideMark/>
                </w:tcPr>
                <w:p w14:paraId="27C792E1"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2562,02</w:t>
                  </w:r>
                </w:p>
              </w:tc>
              <w:tc>
                <w:tcPr>
                  <w:tcW w:w="833" w:type="dxa"/>
                  <w:tcBorders>
                    <w:top w:val="nil"/>
                    <w:left w:val="nil"/>
                    <w:bottom w:val="nil"/>
                    <w:right w:val="nil"/>
                  </w:tcBorders>
                  <w:shd w:val="clear" w:color="auto" w:fill="auto"/>
                  <w:noWrap/>
                  <w:vAlign w:val="bottom"/>
                  <w:hideMark/>
                </w:tcPr>
                <w:p w14:paraId="2E5A97AF"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14,73</w:t>
                  </w:r>
                </w:p>
              </w:tc>
              <w:tc>
                <w:tcPr>
                  <w:tcW w:w="833" w:type="dxa"/>
                  <w:tcBorders>
                    <w:top w:val="nil"/>
                    <w:left w:val="nil"/>
                    <w:bottom w:val="nil"/>
                    <w:right w:val="nil"/>
                  </w:tcBorders>
                  <w:shd w:val="clear" w:color="auto" w:fill="auto"/>
                  <w:noWrap/>
                  <w:vAlign w:val="bottom"/>
                  <w:hideMark/>
                </w:tcPr>
                <w:p w14:paraId="6479D529"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19,15</w:t>
                  </w:r>
                </w:p>
              </w:tc>
              <w:tc>
                <w:tcPr>
                  <w:tcW w:w="833" w:type="dxa"/>
                  <w:tcBorders>
                    <w:top w:val="nil"/>
                    <w:left w:val="nil"/>
                    <w:bottom w:val="nil"/>
                    <w:right w:val="nil"/>
                  </w:tcBorders>
                  <w:shd w:val="clear" w:color="auto" w:fill="auto"/>
                  <w:noWrap/>
                  <w:vAlign w:val="bottom"/>
                  <w:hideMark/>
                </w:tcPr>
                <w:p w14:paraId="30F375C4"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22,10</w:t>
                  </w:r>
                </w:p>
              </w:tc>
            </w:tr>
            <w:tr w:rsidR="00A22552" w:rsidRPr="00A22552" w14:paraId="10ED5E9E" w14:textId="77777777" w:rsidTr="006216C7">
              <w:trPr>
                <w:trHeight w:val="300"/>
              </w:trPr>
              <w:tc>
                <w:tcPr>
                  <w:tcW w:w="1958" w:type="dxa"/>
                  <w:tcBorders>
                    <w:top w:val="nil"/>
                    <w:left w:val="nil"/>
                    <w:bottom w:val="nil"/>
                    <w:right w:val="nil"/>
                  </w:tcBorders>
                  <w:shd w:val="clear" w:color="auto" w:fill="auto"/>
                  <w:noWrap/>
                  <w:vAlign w:val="bottom"/>
                  <w:hideMark/>
                </w:tcPr>
                <w:p w14:paraId="30BA1F57"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C 4</w:t>
                  </w:r>
                </w:p>
              </w:tc>
              <w:tc>
                <w:tcPr>
                  <w:tcW w:w="1157" w:type="dxa"/>
                  <w:tcBorders>
                    <w:top w:val="nil"/>
                    <w:left w:val="nil"/>
                    <w:bottom w:val="nil"/>
                    <w:right w:val="nil"/>
                  </w:tcBorders>
                  <w:shd w:val="clear" w:color="auto" w:fill="auto"/>
                  <w:noWrap/>
                  <w:vAlign w:val="bottom"/>
                  <w:hideMark/>
                </w:tcPr>
                <w:p w14:paraId="6F5115E2"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612,81</w:t>
                  </w:r>
                </w:p>
              </w:tc>
              <w:tc>
                <w:tcPr>
                  <w:tcW w:w="1190" w:type="dxa"/>
                  <w:tcBorders>
                    <w:top w:val="nil"/>
                    <w:left w:val="nil"/>
                    <w:bottom w:val="nil"/>
                    <w:right w:val="nil"/>
                  </w:tcBorders>
                  <w:shd w:val="clear" w:color="auto" w:fill="auto"/>
                  <w:noWrap/>
                  <w:vAlign w:val="bottom"/>
                  <w:hideMark/>
                </w:tcPr>
                <w:p w14:paraId="14C171AB"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2451,24</w:t>
                  </w:r>
                </w:p>
              </w:tc>
              <w:tc>
                <w:tcPr>
                  <w:tcW w:w="1157" w:type="dxa"/>
                  <w:tcBorders>
                    <w:top w:val="nil"/>
                    <w:left w:val="nil"/>
                    <w:bottom w:val="nil"/>
                    <w:right w:val="nil"/>
                  </w:tcBorders>
                  <w:shd w:val="clear" w:color="auto" w:fill="auto"/>
                  <w:noWrap/>
                  <w:vAlign w:val="bottom"/>
                  <w:hideMark/>
                </w:tcPr>
                <w:p w14:paraId="5C327C9E"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2664,50</w:t>
                  </w:r>
                </w:p>
              </w:tc>
              <w:tc>
                <w:tcPr>
                  <w:tcW w:w="833" w:type="dxa"/>
                  <w:tcBorders>
                    <w:top w:val="nil"/>
                    <w:left w:val="nil"/>
                    <w:bottom w:val="nil"/>
                    <w:right w:val="nil"/>
                  </w:tcBorders>
                  <w:shd w:val="clear" w:color="auto" w:fill="auto"/>
                  <w:noWrap/>
                  <w:vAlign w:val="bottom"/>
                  <w:hideMark/>
                </w:tcPr>
                <w:p w14:paraId="17E3AEE4"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15,32</w:t>
                  </w:r>
                </w:p>
              </w:tc>
              <w:tc>
                <w:tcPr>
                  <w:tcW w:w="833" w:type="dxa"/>
                  <w:tcBorders>
                    <w:top w:val="nil"/>
                    <w:left w:val="nil"/>
                    <w:bottom w:val="nil"/>
                    <w:right w:val="nil"/>
                  </w:tcBorders>
                  <w:shd w:val="clear" w:color="auto" w:fill="auto"/>
                  <w:noWrap/>
                  <w:vAlign w:val="bottom"/>
                  <w:hideMark/>
                </w:tcPr>
                <w:p w14:paraId="14B90D1D"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19,92</w:t>
                  </w:r>
                </w:p>
              </w:tc>
              <w:tc>
                <w:tcPr>
                  <w:tcW w:w="833" w:type="dxa"/>
                  <w:tcBorders>
                    <w:top w:val="nil"/>
                    <w:left w:val="nil"/>
                    <w:bottom w:val="nil"/>
                    <w:right w:val="nil"/>
                  </w:tcBorders>
                  <w:shd w:val="clear" w:color="auto" w:fill="auto"/>
                  <w:noWrap/>
                  <w:vAlign w:val="bottom"/>
                  <w:hideMark/>
                </w:tcPr>
                <w:p w14:paraId="1A38D26D"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22,98</w:t>
                  </w:r>
                </w:p>
              </w:tc>
            </w:tr>
            <w:tr w:rsidR="00A22552" w:rsidRPr="00A22552" w14:paraId="76E02B8D" w14:textId="77777777" w:rsidTr="006216C7">
              <w:trPr>
                <w:trHeight w:val="300"/>
              </w:trPr>
              <w:tc>
                <w:tcPr>
                  <w:tcW w:w="1958" w:type="dxa"/>
                  <w:tcBorders>
                    <w:top w:val="nil"/>
                    <w:left w:val="nil"/>
                    <w:bottom w:val="nil"/>
                    <w:right w:val="nil"/>
                  </w:tcBorders>
                  <w:shd w:val="clear" w:color="auto" w:fill="auto"/>
                  <w:noWrap/>
                  <w:vAlign w:val="bottom"/>
                  <w:hideMark/>
                </w:tcPr>
                <w:p w14:paraId="7D537DA8"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C 5</w:t>
                  </w:r>
                </w:p>
              </w:tc>
              <w:tc>
                <w:tcPr>
                  <w:tcW w:w="1157" w:type="dxa"/>
                  <w:tcBorders>
                    <w:top w:val="nil"/>
                    <w:left w:val="nil"/>
                    <w:bottom w:val="nil"/>
                    <w:right w:val="nil"/>
                  </w:tcBorders>
                  <w:shd w:val="clear" w:color="auto" w:fill="auto"/>
                  <w:noWrap/>
                  <w:vAlign w:val="bottom"/>
                  <w:hideMark/>
                </w:tcPr>
                <w:p w14:paraId="070880F5"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637,32</w:t>
                  </w:r>
                </w:p>
              </w:tc>
              <w:tc>
                <w:tcPr>
                  <w:tcW w:w="1190" w:type="dxa"/>
                  <w:tcBorders>
                    <w:top w:val="nil"/>
                    <w:left w:val="nil"/>
                    <w:bottom w:val="nil"/>
                    <w:right w:val="nil"/>
                  </w:tcBorders>
                  <w:shd w:val="clear" w:color="auto" w:fill="auto"/>
                  <w:noWrap/>
                  <w:vAlign w:val="bottom"/>
                  <w:hideMark/>
                </w:tcPr>
                <w:p w14:paraId="6C47F245"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2549,28</w:t>
                  </w:r>
                </w:p>
              </w:tc>
              <w:tc>
                <w:tcPr>
                  <w:tcW w:w="1157" w:type="dxa"/>
                  <w:tcBorders>
                    <w:top w:val="nil"/>
                    <w:left w:val="nil"/>
                    <w:bottom w:val="nil"/>
                    <w:right w:val="nil"/>
                  </w:tcBorders>
                  <w:shd w:val="clear" w:color="auto" w:fill="auto"/>
                  <w:noWrap/>
                  <w:vAlign w:val="bottom"/>
                  <w:hideMark/>
                </w:tcPr>
                <w:p w14:paraId="1F2634E8"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2771,07</w:t>
                  </w:r>
                </w:p>
              </w:tc>
              <w:tc>
                <w:tcPr>
                  <w:tcW w:w="833" w:type="dxa"/>
                  <w:tcBorders>
                    <w:top w:val="nil"/>
                    <w:left w:val="nil"/>
                    <w:bottom w:val="nil"/>
                    <w:right w:val="nil"/>
                  </w:tcBorders>
                  <w:shd w:val="clear" w:color="auto" w:fill="auto"/>
                  <w:noWrap/>
                  <w:vAlign w:val="bottom"/>
                  <w:hideMark/>
                </w:tcPr>
                <w:p w14:paraId="17C87B3B"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15,93</w:t>
                  </w:r>
                </w:p>
              </w:tc>
              <w:tc>
                <w:tcPr>
                  <w:tcW w:w="833" w:type="dxa"/>
                  <w:tcBorders>
                    <w:top w:val="nil"/>
                    <w:left w:val="nil"/>
                    <w:bottom w:val="nil"/>
                    <w:right w:val="nil"/>
                  </w:tcBorders>
                  <w:shd w:val="clear" w:color="auto" w:fill="auto"/>
                  <w:noWrap/>
                  <w:vAlign w:val="bottom"/>
                  <w:hideMark/>
                </w:tcPr>
                <w:p w14:paraId="012C3CD6"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20,71</w:t>
                  </w:r>
                </w:p>
              </w:tc>
              <w:tc>
                <w:tcPr>
                  <w:tcW w:w="833" w:type="dxa"/>
                  <w:tcBorders>
                    <w:top w:val="nil"/>
                    <w:left w:val="nil"/>
                    <w:bottom w:val="nil"/>
                    <w:right w:val="nil"/>
                  </w:tcBorders>
                  <w:shd w:val="clear" w:color="auto" w:fill="auto"/>
                  <w:noWrap/>
                  <w:vAlign w:val="bottom"/>
                  <w:hideMark/>
                </w:tcPr>
                <w:p w14:paraId="19268C46"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23,90</w:t>
                  </w:r>
                </w:p>
              </w:tc>
            </w:tr>
            <w:tr w:rsidR="00A22552" w:rsidRPr="00A22552" w14:paraId="44B0C44F" w14:textId="77777777" w:rsidTr="006216C7">
              <w:trPr>
                <w:trHeight w:val="300"/>
              </w:trPr>
              <w:tc>
                <w:tcPr>
                  <w:tcW w:w="1958" w:type="dxa"/>
                  <w:tcBorders>
                    <w:top w:val="nil"/>
                    <w:left w:val="nil"/>
                    <w:bottom w:val="nil"/>
                    <w:right w:val="nil"/>
                  </w:tcBorders>
                  <w:shd w:val="clear" w:color="auto" w:fill="auto"/>
                  <w:noWrap/>
                  <w:vAlign w:val="bottom"/>
                  <w:hideMark/>
                </w:tcPr>
                <w:p w14:paraId="10F3A890"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C 6</w:t>
                  </w:r>
                </w:p>
              </w:tc>
              <w:tc>
                <w:tcPr>
                  <w:tcW w:w="1157" w:type="dxa"/>
                  <w:tcBorders>
                    <w:top w:val="nil"/>
                    <w:left w:val="nil"/>
                    <w:bottom w:val="nil"/>
                    <w:right w:val="nil"/>
                  </w:tcBorders>
                  <w:shd w:val="clear" w:color="auto" w:fill="auto"/>
                  <w:noWrap/>
                  <w:vAlign w:val="bottom"/>
                  <w:hideMark/>
                </w:tcPr>
                <w:p w14:paraId="6E966092"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662,81</w:t>
                  </w:r>
                </w:p>
              </w:tc>
              <w:tc>
                <w:tcPr>
                  <w:tcW w:w="1190" w:type="dxa"/>
                  <w:tcBorders>
                    <w:top w:val="nil"/>
                    <w:left w:val="nil"/>
                    <w:bottom w:val="nil"/>
                    <w:right w:val="nil"/>
                  </w:tcBorders>
                  <w:shd w:val="clear" w:color="auto" w:fill="auto"/>
                  <w:noWrap/>
                  <w:vAlign w:val="bottom"/>
                  <w:hideMark/>
                </w:tcPr>
                <w:p w14:paraId="1A03AD17"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2651,24</w:t>
                  </w:r>
                </w:p>
              </w:tc>
              <w:tc>
                <w:tcPr>
                  <w:tcW w:w="1157" w:type="dxa"/>
                  <w:tcBorders>
                    <w:top w:val="nil"/>
                    <w:left w:val="nil"/>
                    <w:bottom w:val="nil"/>
                    <w:right w:val="nil"/>
                  </w:tcBorders>
                  <w:shd w:val="clear" w:color="auto" w:fill="auto"/>
                  <w:noWrap/>
                  <w:vAlign w:val="bottom"/>
                  <w:hideMark/>
                </w:tcPr>
                <w:p w14:paraId="1A13FC23"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2881,90</w:t>
                  </w:r>
                </w:p>
              </w:tc>
              <w:tc>
                <w:tcPr>
                  <w:tcW w:w="833" w:type="dxa"/>
                  <w:tcBorders>
                    <w:top w:val="nil"/>
                    <w:left w:val="nil"/>
                    <w:bottom w:val="nil"/>
                    <w:right w:val="nil"/>
                  </w:tcBorders>
                  <w:shd w:val="clear" w:color="auto" w:fill="auto"/>
                  <w:noWrap/>
                  <w:vAlign w:val="bottom"/>
                  <w:hideMark/>
                </w:tcPr>
                <w:p w14:paraId="0BBC87B6"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16,57</w:t>
                  </w:r>
                </w:p>
              </w:tc>
              <w:tc>
                <w:tcPr>
                  <w:tcW w:w="833" w:type="dxa"/>
                  <w:tcBorders>
                    <w:top w:val="nil"/>
                    <w:left w:val="nil"/>
                    <w:bottom w:val="nil"/>
                    <w:right w:val="nil"/>
                  </w:tcBorders>
                  <w:shd w:val="clear" w:color="auto" w:fill="auto"/>
                  <w:noWrap/>
                  <w:vAlign w:val="bottom"/>
                  <w:hideMark/>
                </w:tcPr>
                <w:p w14:paraId="5AAEFF0C"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21,54</w:t>
                  </w:r>
                </w:p>
              </w:tc>
              <w:tc>
                <w:tcPr>
                  <w:tcW w:w="833" w:type="dxa"/>
                  <w:tcBorders>
                    <w:top w:val="nil"/>
                    <w:left w:val="nil"/>
                    <w:bottom w:val="nil"/>
                    <w:right w:val="nil"/>
                  </w:tcBorders>
                  <w:shd w:val="clear" w:color="auto" w:fill="auto"/>
                  <w:noWrap/>
                  <w:vAlign w:val="bottom"/>
                  <w:hideMark/>
                </w:tcPr>
                <w:p w14:paraId="067B5677"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24,86</w:t>
                  </w:r>
                </w:p>
              </w:tc>
            </w:tr>
            <w:tr w:rsidR="00A22552" w:rsidRPr="00A22552" w14:paraId="3D30BABA" w14:textId="77777777" w:rsidTr="006216C7">
              <w:trPr>
                <w:trHeight w:val="300"/>
              </w:trPr>
              <w:tc>
                <w:tcPr>
                  <w:tcW w:w="1958" w:type="dxa"/>
                  <w:tcBorders>
                    <w:top w:val="nil"/>
                    <w:left w:val="nil"/>
                    <w:bottom w:val="nil"/>
                    <w:right w:val="nil"/>
                  </w:tcBorders>
                  <w:shd w:val="clear" w:color="auto" w:fill="auto"/>
                  <w:noWrap/>
                  <w:vAlign w:val="bottom"/>
                </w:tcPr>
                <w:p w14:paraId="4C67E390" w14:textId="77777777" w:rsidR="00A22552" w:rsidRPr="00A22552" w:rsidRDefault="00A22552" w:rsidP="006216C7">
                  <w:pPr>
                    <w:widowControl/>
                    <w:rPr>
                      <w:rFonts w:ascii="Arial" w:hAnsi="Arial" w:cs="Arial"/>
                      <w:color w:val="000000"/>
                      <w:sz w:val="18"/>
                      <w:szCs w:val="18"/>
                      <w:lang w:val="ro-RO"/>
                    </w:rPr>
                  </w:pPr>
                </w:p>
              </w:tc>
              <w:tc>
                <w:tcPr>
                  <w:tcW w:w="1157" w:type="dxa"/>
                  <w:tcBorders>
                    <w:top w:val="nil"/>
                    <w:left w:val="nil"/>
                    <w:bottom w:val="nil"/>
                    <w:right w:val="nil"/>
                  </w:tcBorders>
                  <w:shd w:val="clear" w:color="auto" w:fill="auto"/>
                  <w:noWrap/>
                  <w:vAlign w:val="bottom"/>
                </w:tcPr>
                <w:p w14:paraId="4891F57C" w14:textId="77777777" w:rsidR="00A22552" w:rsidRPr="00A22552" w:rsidRDefault="00A22552" w:rsidP="006216C7">
                  <w:pPr>
                    <w:widowControl/>
                    <w:rPr>
                      <w:rFonts w:ascii="Arial" w:hAnsi="Arial" w:cs="Arial"/>
                      <w:sz w:val="18"/>
                      <w:szCs w:val="18"/>
                      <w:lang w:val="ro-RO"/>
                    </w:rPr>
                  </w:pPr>
                </w:p>
              </w:tc>
              <w:tc>
                <w:tcPr>
                  <w:tcW w:w="1190" w:type="dxa"/>
                  <w:tcBorders>
                    <w:top w:val="nil"/>
                    <w:left w:val="nil"/>
                    <w:bottom w:val="nil"/>
                    <w:right w:val="nil"/>
                  </w:tcBorders>
                  <w:shd w:val="clear" w:color="auto" w:fill="auto"/>
                  <w:noWrap/>
                  <w:vAlign w:val="bottom"/>
                </w:tcPr>
                <w:p w14:paraId="22837EA6" w14:textId="77777777" w:rsidR="00A22552" w:rsidRPr="00A22552" w:rsidRDefault="00A22552" w:rsidP="006216C7">
                  <w:pPr>
                    <w:widowControl/>
                    <w:rPr>
                      <w:rFonts w:ascii="Arial" w:hAnsi="Arial" w:cs="Arial"/>
                      <w:sz w:val="18"/>
                      <w:szCs w:val="18"/>
                      <w:lang w:val="ro-RO"/>
                    </w:rPr>
                  </w:pPr>
                </w:p>
              </w:tc>
              <w:tc>
                <w:tcPr>
                  <w:tcW w:w="1157" w:type="dxa"/>
                  <w:tcBorders>
                    <w:top w:val="nil"/>
                    <w:left w:val="nil"/>
                    <w:bottom w:val="nil"/>
                    <w:right w:val="nil"/>
                  </w:tcBorders>
                  <w:shd w:val="clear" w:color="auto" w:fill="auto"/>
                  <w:noWrap/>
                  <w:vAlign w:val="bottom"/>
                </w:tcPr>
                <w:p w14:paraId="299E6FA9" w14:textId="77777777" w:rsidR="00A22552" w:rsidRPr="00A22552" w:rsidRDefault="00A22552" w:rsidP="006216C7">
                  <w:pPr>
                    <w:widowControl/>
                    <w:rPr>
                      <w:rFonts w:ascii="Arial" w:hAnsi="Arial" w:cs="Arial"/>
                      <w:sz w:val="18"/>
                      <w:szCs w:val="18"/>
                      <w:lang w:val="ro-RO"/>
                    </w:rPr>
                  </w:pPr>
                </w:p>
              </w:tc>
              <w:tc>
                <w:tcPr>
                  <w:tcW w:w="833" w:type="dxa"/>
                  <w:tcBorders>
                    <w:top w:val="nil"/>
                    <w:left w:val="nil"/>
                    <w:bottom w:val="nil"/>
                    <w:right w:val="nil"/>
                  </w:tcBorders>
                  <w:shd w:val="clear" w:color="auto" w:fill="auto"/>
                  <w:noWrap/>
                  <w:vAlign w:val="bottom"/>
                </w:tcPr>
                <w:p w14:paraId="3E2E7991" w14:textId="77777777" w:rsidR="00A22552" w:rsidRPr="00A22552" w:rsidRDefault="00A22552" w:rsidP="006216C7">
                  <w:pPr>
                    <w:widowControl/>
                    <w:rPr>
                      <w:rFonts w:ascii="Arial" w:hAnsi="Arial" w:cs="Arial"/>
                      <w:sz w:val="18"/>
                      <w:szCs w:val="18"/>
                      <w:lang w:val="ro-RO"/>
                    </w:rPr>
                  </w:pPr>
                </w:p>
              </w:tc>
              <w:tc>
                <w:tcPr>
                  <w:tcW w:w="833" w:type="dxa"/>
                  <w:tcBorders>
                    <w:top w:val="nil"/>
                    <w:left w:val="nil"/>
                    <w:bottom w:val="nil"/>
                    <w:right w:val="nil"/>
                  </w:tcBorders>
                  <w:shd w:val="clear" w:color="auto" w:fill="auto"/>
                  <w:noWrap/>
                  <w:vAlign w:val="bottom"/>
                </w:tcPr>
                <w:p w14:paraId="17FA7AFB" w14:textId="77777777" w:rsidR="00A22552" w:rsidRPr="00A22552" w:rsidRDefault="00A22552" w:rsidP="006216C7">
                  <w:pPr>
                    <w:widowControl/>
                    <w:rPr>
                      <w:rFonts w:ascii="Arial" w:hAnsi="Arial" w:cs="Arial"/>
                      <w:sz w:val="18"/>
                      <w:szCs w:val="18"/>
                      <w:lang w:val="ro-RO"/>
                    </w:rPr>
                  </w:pPr>
                </w:p>
              </w:tc>
              <w:tc>
                <w:tcPr>
                  <w:tcW w:w="833" w:type="dxa"/>
                  <w:tcBorders>
                    <w:top w:val="nil"/>
                    <w:left w:val="nil"/>
                    <w:bottom w:val="nil"/>
                    <w:right w:val="nil"/>
                  </w:tcBorders>
                  <w:shd w:val="clear" w:color="auto" w:fill="auto"/>
                  <w:noWrap/>
                  <w:vAlign w:val="bottom"/>
                </w:tcPr>
                <w:p w14:paraId="7F4CB7B6" w14:textId="77777777" w:rsidR="00A22552" w:rsidRPr="00A22552" w:rsidRDefault="00A22552" w:rsidP="006216C7">
                  <w:pPr>
                    <w:widowControl/>
                    <w:rPr>
                      <w:rFonts w:ascii="Arial" w:hAnsi="Arial" w:cs="Arial"/>
                      <w:sz w:val="18"/>
                      <w:szCs w:val="18"/>
                      <w:lang w:val="ro-RO"/>
                    </w:rPr>
                  </w:pPr>
                </w:p>
              </w:tc>
            </w:tr>
            <w:tr w:rsidR="00A22552" w:rsidRPr="00A22552" w14:paraId="09BAA19A" w14:textId="77777777" w:rsidTr="006216C7">
              <w:trPr>
                <w:trHeight w:val="300"/>
              </w:trPr>
              <w:tc>
                <w:tcPr>
                  <w:tcW w:w="1958" w:type="dxa"/>
                  <w:tcBorders>
                    <w:top w:val="nil"/>
                    <w:left w:val="nil"/>
                    <w:bottom w:val="nil"/>
                    <w:right w:val="nil"/>
                  </w:tcBorders>
                  <w:shd w:val="clear" w:color="auto" w:fill="auto"/>
                  <w:noWrap/>
                  <w:vAlign w:val="bottom"/>
                  <w:hideMark/>
                </w:tcPr>
                <w:p w14:paraId="117843EB"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D 0</w:t>
                  </w:r>
                </w:p>
              </w:tc>
              <w:tc>
                <w:tcPr>
                  <w:tcW w:w="1157" w:type="dxa"/>
                  <w:tcBorders>
                    <w:top w:val="nil"/>
                    <w:left w:val="nil"/>
                    <w:bottom w:val="nil"/>
                    <w:right w:val="nil"/>
                  </w:tcBorders>
                  <w:shd w:val="clear" w:color="auto" w:fill="auto"/>
                  <w:noWrap/>
                  <w:vAlign w:val="bottom"/>
                  <w:hideMark/>
                </w:tcPr>
                <w:p w14:paraId="4DD259C0"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557,70</w:t>
                  </w:r>
                </w:p>
              </w:tc>
              <w:tc>
                <w:tcPr>
                  <w:tcW w:w="1190" w:type="dxa"/>
                  <w:tcBorders>
                    <w:top w:val="nil"/>
                    <w:left w:val="nil"/>
                    <w:bottom w:val="nil"/>
                    <w:right w:val="nil"/>
                  </w:tcBorders>
                  <w:shd w:val="clear" w:color="auto" w:fill="auto"/>
                  <w:noWrap/>
                  <w:vAlign w:val="bottom"/>
                  <w:hideMark/>
                </w:tcPr>
                <w:p w14:paraId="19C9EA40"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2230,80</w:t>
                  </w:r>
                </w:p>
              </w:tc>
              <w:tc>
                <w:tcPr>
                  <w:tcW w:w="1157" w:type="dxa"/>
                  <w:tcBorders>
                    <w:top w:val="nil"/>
                    <w:left w:val="nil"/>
                    <w:bottom w:val="nil"/>
                    <w:right w:val="nil"/>
                  </w:tcBorders>
                  <w:shd w:val="clear" w:color="auto" w:fill="auto"/>
                  <w:noWrap/>
                  <w:vAlign w:val="bottom"/>
                  <w:hideMark/>
                </w:tcPr>
                <w:p w14:paraId="722C685F"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2424,88</w:t>
                  </w:r>
                </w:p>
              </w:tc>
              <w:tc>
                <w:tcPr>
                  <w:tcW w:w="833" w:type="dxa"/>
                  <w:tcBorders>
                    <w:top w:val="nil"/>
                    <w:left w:val="nil"/>
                    <w:bottom w:val="nil"/>
                    <w:right w:val="nil"/>
                  </w:tcBorders>
                  <w:shd w:val="clear" w:color="auto" w:fill="auto"/>
                  <w:noWrap/>
                  <w:vAlign w:val="bottom"/>
                  <w:hideMark/>
                </w:tcPr>
                <w:p w14:paraId="2CACFD86"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13,94</w:t>
                  </w:r>
                </w:p>
              </w:tc>
              <w:tc>
                <w:tcPr>
                  <w:tcW w:w="833" w:type="dxa"/>
                  <w:tcBorders>
                    <w:top w:val="nil"/>
                    <w:left w:val="nil"/>
                    <w:bottom w:val="nil"/>
                    <w:right w:val="nil"/>
                  </w:tcBorders>
                  <w:shd w:val="clear" w:color="auto" w:fill="auto"/>
                  <w:noWrap/>
                  <w:vAlign w:val="bottom"/>
                  <w:hideMark/>
                </w:tcPr>
                <w:p w14:paraId="0386BEA6"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18,12</w:t>
                  </w:r>
                </w:p>
              </w:tc>
              <w:tc>
                <w:tcPr>
                  <w:tcW w:w="833" w:type="dxa"/>
                  <w:tcBorders>
                    <w:top w:val="nil"/>
                    <w:left w:val="nil"/>
                    <w:bottom w:val="nil"/>
                    <w:right w:val="nil"/>
                  </w:tcBorders>
                  <w:shd w:val="clear" w:color="auto" w:fill="auto"/>
                  <w:noWrap/>
                  <w:vAlign w:val="bottom"/>
                  <w:hideMark/>
                </w:tcPr>
                <w:p w14:paraId="634C85EC"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20,91</w:t>
                  </w:r>
                </w:p>
              </w:tc>
            </w:tr>
            <w:tr w:rsidR="00A22552" w:rsidRPr="00A22552" w14:paraId="00E86139" w14:textId="77777777" w:rsidTr="006216C7">
              <w:trPr>
                <w:trHeight w:val="300"/>
              </w:trPr>
              <w:tc>
                <w:tcPr>
                  <w:tcW w:w="1958" w:type="dxa"/>
                  <w:tcBorders>
                    <w:top w:val="nil"/>
                    <w:left w:val="nil"/>
                    <w:bottom w:val="nil"/>
                    <w:right w:val="nil"/>
                  </w:tcBorders>
                  <w:shd w:val="clear" w:color="auto" w:fill="auto"/>
                  <w:noWrap/>
                  <w:vAlign w:val="bottom"/>
                  <w:hideMark/>
                </w:tcPr>
                <w:p w14:paraId="57D655E1"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D 1</w:t>
                  </w:r>
                </w:p>
              </w:tc>
              <w:tc>
                <w:tcPr>
                  <w:tcW w:w="1157" w:type="dxa"/>
                  <w:tcBorders>
                    <w:top w:val="nil"/>
                    <w:left w:val="nil"/>
                    <w:bottom w:val="nil"/>
                    <w:right w:val="nil"/>
                  </w:tcBorders>
                  <w:shd w:val="clear" w:color="auto" w:fill="auto"/>
                  <w:noWrap/>
                  <w:vAlign w:val="bottom"/>
                  <w:hideMark/>
                </w:tcPr>
                <w:p w14:paraId="54A976C6"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580,01</w:t>
                  </w:r>
                </w:p>
              </w:tc>
              <w:tc>
                <w:tcPr>
                  <w:tcW w:w="1190" w:type="dxa"/>
                  <w:tcBorders>
                    <w:top w:val="nil"/>
                    <w:left w:val="nil"/>
                    <w:bottom w:val="nil"/>
                    <w:right w:val="nil"/>
                  </w:tcBorders>
                  <w:shd w:val="clear" w:color="auto" w:fill="auto"/>
                  <w:noWrap/>
                  <w:vAlign w:val="bottom"/>
                  <w:hideMark/>
                </w:tcPr>
                <w:p w14:paraId="043E6233"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2320,04</w:t>
                  </w:r>
                </w:p>
              </w:tc>
              <w:tc>
                <w:tcPr>
                  <w:tcW w:w="1157" w:type="dxa"/>
                  <w:tcBorders>
                    <w:top w:val="nil"/>
                    <w:left w:val="nil"/>
                    <w:bottom w:val="nil"/>
                    <w:right w:val="nil"/>
                  </w:tcBorders>
                  <w:shd w:val="clear" w:color="auto" w:fill="auto"/>
                  <w:noWrap/>
                  <w:vAlign w:val="bottom"/>
                  <w:hideMark/>
                </w:tcPr>
                <w:p w14:paraId="6849F0F4"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2521,88</w:t>
                  </w:r>
                </w:p>
              </w:tc>
              <w:tc>
                <w:tcPr>
                  <w:tcW w:w="833" w:type="dxa"/>
                  <w:tcBorders>
                    <w:top w:val="nil"/>
                    <w:left w:val="nil"/>
                    <w:bottom w:val="nil"/>
                    <w:right w:val="nil"/>
                  </w:tcBorders>
                  <w:shd w:val="clear" w:color="auto" w:fill="auto"/>
                  <w:noWrap/>
                  <w:vAlign w:val="bottom"/>
                  <w:hideMark/>
                </w:tcPr>
                <w:p w14:paraId="77ADA3D8"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14,50</w:t>
                  </w:r>
                </w:p>
              </w:tc>
              <w:tc>
                <w:tcPr>
                  <w:tcW w:w="833" w:type="dxa"/>
                  <w:tcBorders>
                    <w:top w:val="nil"/>
                    <w:left w:val="nil"/>
                    <w:bottom w:val="nil"/>
                    <w:right w:val="nil"/>
                  </w:tcBorders>
                  <w:shd w:val="clear" w:color="auto" w:fill="auto"/>
                  <w:noWrap/>
                  <w:vAlign w:val="bottom"/>
                  <w:hideMark/>
                </w:tcPr>
                <w:p w14:paraId="5B738230"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18,85</w:t>
                  </w:r>
                </w:p>
              </w:tc>
              <w:tc>
                <w:tcPr>
                  <w:tcW w:w="833" w:type="dxa"/>
                  <w:tcBorders>
                    <w:top w:val="nil"/>
                    <w:left w:val="nil"/>
                    <w:bottom w:val="nil"/>
                    <w:right w:val="nil"/>
                  </w:tcBorders>
                  <w:shd w:val="clear" w:color="auto" w:fill="auto"/>
                  <w:noWrap/>
                  <w:vAlign w:val="bottom"/>
                  <w:hideMark/>
                </w:tcPr>
                <w:p w14:paraId="79565ADA"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21,75</w:t>
                  </w:r>
                </w:p>
              </w:tc>
            </w:tr>
            <w:tr w:rsidR="00A22552" w:rsidRPr="00A22552" w14:paraId="5F96F2C6" w14:textId="77777777" w:rsidTr="006216C7">
              <w:trPr>
                <w:trHeight w:val="300"/>
              </w:trPr>
              <w:tc>
                <w:tcPr>
                  <w:tcW w:w="1958" w:type="dxa"/>
                  <w:tcBorders>
                    <w:top w:val="nil"/>
                    <w:left w:val="nil"/>
                    <w:bottom w:val="nil"/>
                    <w:right w:val="nil"/>
                  </w:tcBorders>
                  <w:shd w:val="clear" w:color="auto" w:fill="auto"/>
                  <w:noWrap/>
                  <w:vAlign w:val="bottom"/>
                  <w:hideMark/>
                </w:tcPr>
                <w:p w14:paraId="6DE67D47"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D 2</w:t>
                  </w:r>
                </w:p>
              </w:tc>
              <w:tc>
                <w:tcPr>
                  <w:tcW w:w="1157" w:type="dxa"/>
                  <w:tcBorders>
                    <w:top w:val="nil"/>
                    <w:left w:val="nil"/>
                    <w:bottom w:val="nil"/>
                    <w:right w:val="nil"/>
                  </w:tcBorders>
                  <w:shd w:val="clear" w:color="auto" w:fill="auto"/>
                  <w:noWrap/>
                  <w:vAlign w:val="bottom"/>
                  <w:hideMark/>
                </w:tcPr>
                <w:p w14:paraId="3E610820"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603,21</w:t>
                  </w:r>
                </w:p>
              </w:tc>
              <w:tc>
                <w:tcPr>
                  <w:tcW w:w="1190" w:type="dxa"/>
                  <w:tcBorders>
                    <w:top w:val="nil"/>
                    <w:left w:val="nil"/>
                    <w:bottom w:val="nil"/>
                    <w:right w:val="nil"/>
                  </w:tcBorders>
                  <w:shd w:val="clear" w:color="auto" w:fill="auto"/>
                  <w:noWrap/>
                  <w:vAlign w:val="bottom"/>
                  <w:hideMark/>
                </w:tcPr>
                <w:p w14:paraId="2B819841"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2412,84</w:t>
                  </w:r>
                </w:p>
              </w:tc>
              <w:tc>
                <w:tcPr>
                  <w:tcW w:w="1157" w:type="dxa"/>
                  <w:tcBorders>
                    <w:top w:val="nil"/>
                    <w:left w:val="nil"/>
                    <w:bottom w:val="nil"/>
                    <w:right w:val="nil"/>
                  </w:tcBorders>
                  <w:shd w:val="clear" w:color="auto" w:fill="auto"/>
                  <w:noWrap/>
                  <w:vAlign w:val="bottom"/>
                  <w:hideMark/>
                </w:tcPr>
                <w:p w14:paraId="25BACD48"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2622,76</w:t>
                  </w:r>
                </w:p>
              </w:tc>
              <w:tc>
                <w:tcPr>
                  <w:tcW w:w="833" w:type="dxa"/>
                  <w:tcBorders>
                    <w:top w:val="nil"/>
                    <w:left w:val="nil"/>
                    <w:bottom w:val="nil"/>
                    <w:right w:val="nil"/>
                  </w:tcBorders>
                  <w:shd w:val="clear" w:color="auto" w:fill="auto"/>
                  <w:noWrap/>
                  <w:vAlign w:val="bottom"/>
                  <w:hideMark/>
                </w:tcPr>
                <w:p w14:paraId="0A620A91"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15,08</w:t>
                  </w:r>
                </w:p>
              </w:tc>
              <w:tc>
                <w:tcPr>
                  <w:tcW w:w="833" w:type="dxa"/>
                  <w:tcBorders>
                    <w:top w:val="nil"/>
                    <w:left w:val="nil"/>
                    <w:bottom w:val="nil"/>
                    <w:right w:val="nil"/>
                  </w:tcBorders>
                  <w:shd w:val="clear" w:color="auto" w:fill="auto"/>
                  <w:noWrap/>
                  <w:vAlign w:val="bottom"/>
                  <w:hideMark/>
                </w:tcPr>
                <w:p w14:paraId="6E3C141F"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19,60</w:t>
                  </w:r>
                </w:p>
              </w:tc>
              <w:tc>
                <w:tcPr>
                  <w:tcW w:w="833" w:type="dxa"/>
                  <w:tcBorders>
                    <w:top w:val="nil"/>
                    <w:left w:val="nil"/>
                    <w:bottom w:val="nil"/>
                    <w:right w:val="nil"/>
                  </w:tcBorders>
                  <w:shd w:val="clear" w:color="auto" w:fill="auto"/>
                  <w:noWrap/>
                  <w:vAlign w:val="bottom"/>
                  <w:hideMark/>
                </w:tcPr>
                <w:p w14:paraId="11DCD2FD"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22,62</w:t>
                  </w:r>
                </w:p>
              </w:tc>
            </w:tr>
            <w:tr w:rsidR="00A22552" w:rsidRPr="00A22552" w14:paraId="28D8CEC0" w14:textId="77777777" w:rsidTr="006216C7">
              <w:trPr>
                <w:trHeight w:val="300"/>
              </w:trPr>
              <w:tc>
                <w:tcPr>
                  <w:tcW w:w="1958" w:type="dxa"/>
                  <w:tcBorders>
                    <w:top w:val="nil"/>
                    <w:left w:val="nil"/>
                    <w:bottom w:val="nil"/>
                    <w:right w:val="nil"/>
                  </w:tcBorders>
                  <w:shd w:val="clear" w:color="auto" w:fill="auto"/>
                  <w:noWrap/>
                  <w:vAlign w:val="bottom"/>
                </w:tcPr>
                <w:p w14:paraId="45328047" w14:textId="77777777" w:rsidR="00A22552" w:rsidRPr="00A22552" w:rsidRDefault="00A22552" w:rsidP="006216C7">
                  <w:pPr>
                    <w:widowControl/>
                    <w:rPr>
                      <w:rFonts w:ascii="Arial" w:hAnsi="Arial" w:cs="Arial"/>
                      <w:color w:val="000000"/>
                      <w:sz w:val="18"/>
                      <w:szCs w:val="18"/>
                      <w:lang w:val="ro-RO"/>
                    </w:rPr>
                  </w:pPr>
                </w:p>
              </w:tc>
              <w:tc>
                <w:tcPr>
                  <w:tcW w:w="1157" w:type="dxa"/>
                  <w:tcBorders>
                    <w:top w:val="nil"/>
                    <w:left w:val="nil"/>
                    <w:bottom w:val="nil"/>
                    <w:right w:val="nil"/>
                  </w:tcBorders>
                  <w:shd w:val="clear" w:color="auto" w:fill="auto"/>
                  <w:noWrap/>
                  <w:vAlign w:val="bottom"/>
                </w:tcPr>
                <w:p w14:paraId="3D700460" w14:textId="77777777" w:rsidR="00A22552" w:rsidRPr="00A22552" w:rsidRDefault="00A22552" w:rsidP="006216C7">
                  <w:pPr>
                    <w:widowControl/>
                    <w:jc w:val="right"/>
                    <w:rPr>
                      <w:rFonts w:ascii="Arial" w:hAnsi="Arial" w:cs="Arial"/>
                      <w:color w:val="000000"/>
                      <w:sz w:val="18"/>
                      <w:szCs w:val="18"/>
                      <w:lang w:val="ro-RO"/>
                    </w:rPr>
                  </w:pPr>
                </w:p>
              </w:tc>
              <w:tc>
                <w:tcPr>
                  <w:tcW w:w="1190" w:type="dxa"/>
                  <w:tcBorders>
                    <w:top w:val="nil"/>
                    <w:left w:val="nil"/>
                    <w:bottom w:val="nil"/>
                    <w:right w:val="nil"/>
                  </w:tcBorders>
                  <w:shd w:val="clear" w:color="auto" w:fill="auto"/>
                  <w:noWrap/>
                  <w:vAlign w:val="bottom"/>
                </w:tcPr>
                <w:p w14:paraId="0D64B5E3" w14:textId="77777777" w:rsidR="00A22552" w:rsidRPr="00A22552" w:rsidRDefault="00A22552" w:rsidP="006216C7">
                  <w:pPr>
                    <w:widowControl/>
                    <w:rPr>
                      <w:rFonts w:ascii="Arial" w:hAnsi="Arial" w:cs="Arial"/>
                      <w:color w:val="000000"/>
                      <w:sz w:val="18"/>
                      <w:szCs w:val="18"/>
                      <w:lang w:val="ro-RO"/>
                    </w:rPr>
                  </w:pPr>
                </w:p>
              </w:tc>
              <w:tc>
                <w:tcPr>
                  <w:tcW w:w="1157" w:type="dxa"/>
                  <w:tcBorders>
                    <w:top w:val="nil"/>
                    <w:left w:val="nil"/>
                    <w:bottom w:val="nil"/>
                    <w:right w:val="nil"/>
                  </w:tcBorders>
                  <w:shd w:val="clear" w:color="auto" w:fill="auto"/>
                  <w:noWrap/>
                  <w:vAlign w:val="bottom"/>
                </w:tcPr>
                <w:p w14:paraId="6BA2853A" w14:textId="77777777" w:rsidR="00A22552" w:rsidRPr="00A22552" w:rsidRDefault="00A22552" w:rsidP="006216C7">
                  <w:pPr>
                    <w:widowControl/>
                    <w:jc w:val="right"/>
                    <w:rPr>
                      <w:rFonts w:ascii="Arial" w:hAnsi="Arial" w:cs="Arial"/>
                      <w:color w:val="000000"/>
                      <w:sz w:val="18"/>
                      <w:szCs w:val="18"/>
                      <w:lang w:val="ro-RO"/>
                    </w:rPr>
                  </w:pPr>
                </w:p>
              </w:tc>
              <w:tc>
                <w:tcPr>
                  <w:tcW w:w="833" w:type="dxa"/>
                  <w:tcBorders>
                    <w:top w:val="nil"/>
                    <w:left w:val="nil"/>
                    <w:bottom w:val="nil"/>
                    <w:right w:val="nil"/>
                  </w:tcBorders>
                  <w:shd w:val="clear" w:color="auto" w:fill="auto"/>
                  <w:noWrap/>
                  <w:vAlign w:val="bottom"/>
                </w:tcPr>
                <w:p w14:paraId="54DDF203" w14:textId="77777777" w:rsidR="00A22552" w:rsidRPr="00A22552" w:rsidRDefault="00A22552" w:rsidP="006216C7">
                  <w:pPr>
                    <w:widowControl/>
                    <w:rPr>
                      <w:rFonts w:ascii="Arial" w:hAnsi="Arial" w:cs="Arial"/>
                      <w:color w:val="000000"/>
                      <w:sz w:val="18"/>
                      <w:szCs w:val="18"/>
                      <w:lang w:val="ro-RO"/>
                    </w:rPr>
                  </w:pPr>
                </w:p>
              </w:tc>
              <w:tc>
                <w:tcPr>
                  <w:tcW w:w="833" w:type="dxa"/>
                  <w:tcBorders>
                    <w:top w:val="nil"/>
                    <w:left w:val="nil"/>
                    <w:bottom w:val="nil"/>
                    <w:right w:val="nil"/>
                  </w:tcBorders>
                  <w:shd w:val="clear" w:color="auto" w:fill="auto"/>
                  <w:noWrap/>
                  <w:vAlign w:val="bottom"/>
                </w:tcPr>
                <w:p w14:paraId="619A4550" w14:textId="77777777" w:rsidR="00A22552" w:rsidRPr="00A22552" w:rsidRDefault="00A22552" w:rsidP="006216C7">
                  <w:pPr>
                    <w:widowControl/>
                    <w:jc w:val="right"/>
                    <w:rPr>
                      <w:rFonts w:ascii="Arial" w:hAnsi="Arial" w:cs="Arial"/>
                      <w:color w:val="000000"/>
                      <w:sz w:val="18"/>
                      <w:szCs w:val="18"/>
                      <w:lang w:val="ro-RO"/>
                    </w:rPr>
                  </w:pPr>
                </w:p>
              </w:tc>
              <w:tc>
                <w:tcPr>
                  <w:tcW w:w="833" w:type="dxa"/>
                  <w:tcBorders>
                    <w:top w:val="nil"/>
                    <w:left w:val="nil"/>
                    <w:bottom w:val="nil"/>
                    <w:right w:val="nil"/>
                  </w:tcBorders>
                  <w:shd w:val="clear" w:color="auto" w:fill="auto"/>
                  <w:noWrap/>
                  <w:vAlign w:val="bottom"/>
                </w:tcPr>
                <w:p w14:paraId="7662014D" w14:textId="77777777" w:rsidR="00A22552" w:rsidRPr="00A22552" w:rsidRDefault="00A22552" w:rsidP="006216C7">
                  <w:pPr>
                    <w:widowControl/>
                    <w:jc w:val="right"/>
                    <w:rPr>
                      <w:rFonts w:ascii="Arial" w:hAnsi="Arial" w:cs="Arial"/>
                      <w:color w:val="000000"/>
                      <w:sz w:val="18"/>
                      <w:szCs w:val="18"/>
                      <w:lang w:val="ro-RO"/>
                    </w:rPr>
                  </w:pPr>
                </w:p>
              </w:tc>
            </w:tr>
            <w:tr w:rsidR="00A22552" w:rsidRPr="00A22552" w14:paraId="41D75221" w14:textId="77777777" w:rsidTr="006216C7">
              <w:trPr>
                <w:trHeight w:val="300"/>
              </w:trPr>
              <w:tc>
                <w:tcPr>
                  <w:tcW w:w="1958" w:type="dxa"/>
                  <w:tcBorders>
                    <w:top w:val="nil"/>
                    <w:left w:val="nil"/>
                    <w:bottom w:val="nil"/>
                    <w:right w:val="nil"/>
                  </w:tcBorders>
                  <w:shd w:val="clear" w:color="auto" w:fill="auto"/>
                  <w:noWrap/>
                  <w:vAlign w:val="bottom"/>
                </w:tcPr>
                <w:p w14:paraId="20806542" w14:textId="3D3BEB9A" w:rsidR="00A22552" w:rsidRPr="00A22552" w:rsidRDefault="007C1BC0" w:rsidP="006216C7">
                  <w:pPr>
                    <w:widowControl/>
                    <w:rPr>
                      <w:rFonts w:ascii="Arial" w:hAnsi="Arial" w:cs="Arial"/>
                      <w:color w:val="000000"/>
                      <w:sz w:val="18"/>
                      <w:szCs w:val="18"/>
                      <w:lang w:val="ro-RO"/>
                    </w:rPr>
                  </w:pPr>
                  <w:r>
                    <w:rPr>
                      <w:rFonts w:ascii="Arial" w:hAnsi="Arial" w:cs="Arial"/>
                      <w:color w:val="000000"/>
                      <w:sz w:val="18"/>
                      <w:szCs w:val="18"/>
                      <w:lang w:val="ro-RO"/>
                    </w:rPr>
                    <w:t>Grilă salarială</w:t>
                  </w:r>
                  <w:r w:rsidR="00A22552" w:rsidRPr="00A22552">
                    <w:rPr>
                      <w:rFonts w:ascii="Arial" w:hAnsi="Arial" w:cs="Arial"/>
                      <w:color w:val="000000"/>
                      <w:sz w:val="18"/>
                      <w:szCs w:val="18"/>
                      <w:lang w:val="ro-RO"/>
                    </w:rPr>
                    <w:t>/</w:t>
                  </w:r>
                  <w:r>
                    <w:rPr>
                      <w:rFonts w:ascii="Arial" w:hAnsi="Arial" w:cs="Arial"/>
                      <w:color w:val="000000"/>
                      <w:sz w:val="18"/>
                      <w:szCs w:val="18"/>
                      <w:lang w:val="ro-RO"/>
                    </w:rPr>
                    <w:t>treaptă</w:t>
                  </w:r>
                </w:p>
              </w:tc>
              <w:tc>
                <w:tcPr>
                  <w:tcW w:w="1157" w:type="dxa"/>
                  <w:tcBorders>
                    <w:top w:val="nil"/>
                    <w:left w:val="nil"/>
                    <w:bottom w:val="nil"/>
                    <w:right w:val="nil"/>
                  </w:tcBorders>
                  <w:shd w:val="clear" w:color="auto" w:fill="auto"/>
                  <w:noWrap/>
                  <w:vAlign w:val="bottom"/>
                </w:tcPr>
                <w:p w14:paraId="78B94FB8" w14:textId="71A94380"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 xml:space="preserve">                </w:t>
                  </w:r>
                  <w:r w:rsidR="007C1BC0">
                    <w:rPr>
                      <w:rFonts w:ascii="Arial" w:hAnsi="Arial" w:cs="Arial"/>
                      <w:color w:val="000000"/>
                      <w:sz w:val="18"/>
                      <w:szCs w:val="18"/>
                      <w:lang w:val="ro-RO"/>
                    </w:rPr>
                    <w:t>Sume</w:t>
                  </w:r>
                </w:p>
              </w:tc>
              <w:tc>
                <w:tcPr>
                  <w:tcW w:w="1190" w:type="dxa"/>
                  <w:tcBorders>
                    <w:top w:val="nil"/>
                    <w:left w:val="nil"/>
                    <w:bottom w:val="nil"/>
                    <w:right w:val="nil"/>
                  </w:tcBorders>
                  <w:shd w:val="clear" w:color="auto" w:fill="auto"/>
                  <w:noWrap/>
                  <w:vAlign w:val="bottom"/>
                </w:tcPr>
                <w:p w14:paraId="78342F44"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per:</w:t>
                  </w:r>
                </w:p>
              </w:tc>
              <w:tc>
                <w:tcPr>
                  <w:tcW w:w="1157" w:type="dxa"/>
                  <w:tcBorders>
                    <w:top w:val="nil"/>
                    <w:left w:val="nil"/>
                    <w:bottom w:val="nil"/>
                    <w:right w:val="nil"/>
                  </w:tcBorders>
                  <w:shd w:val="clear" w:color="auto" w:fill="auto"/>
                  <w:noWrap/>
                  <w:vAlign w:val="bottom"/>
                </w:tcPr>
                <w:p w14:paraId="0506336D" w14:textId="77777777" w:rsidR="00A22552" w:rsidRPr="00A22552" w:rsidRDefault="00A22552" w:rsidP="006216C7">
                  <w:pPr>
                    <w:widowControl/>
                    <w:jc w:val="right"/>
                    <w:rPr>
                      <w:rFonts w:ascii="Arial" w:hAnsi="Arial" w:cs="Arial"/>
                      <w:color w:val="000000"/>
                      <w:sz w:val="18"/>
                      <w:szCs w:val="18"/>
                      <w:lang w:val="ro-RO"/>
                    </w:rPr>
                  </w:pPr>
                </w:p>
              </w:tc>
              <w:tc>
                <w:tcPr>
                  <w:tcW w:w="833" w:type="dxa"/>
                  <w:tcBorders>
                    <w:top w:val="nil"/>
                    <w:left w:val="nil"/>
                    <w:bottom w:val="nil"/>
                    <w:right w:val="nil"/>
                  </w:tcBorders>
                  <w:shd w:val="clear" w:color="auto" w:fill="auto"/>
                  <w:noWrap/>
                  <w:vAlign w:val="bottom"/>
                </w:tcPr>
                <w:p w14:paraId="59EF897A" w14:textId="3D25D034" w:rsidR="00A22552" w:rsidRPr="00A22552" w:rsidRDefault="007C1BC0" w:rsidP="006216C7">
                  <w:pPr>
                    <w:widowControl/>
                    <w:rPr>
                      <w:rFonts w:ascii="Arial" w:hAnsi="Arial" w:cs="Arial"/>
                      <w:color w:val="000000"/>
                      <w:sz w:val="18"/>
                      <w:szCs w:val="18"/>
                      <w:lang w:val="ro-RO"/>
                    </w:rPr>
                  </w:pPr>
                  <w:r>
                    <w:rPr>
                      <w:rFonts w:ascii="Arial" w:hAnsi="Arial" w:cs="Arial"/>
                      <w:color w:val="000000"/>
                      <w:sz w:val="18"/>
                      <w:szCs w:val="18"/>
                      <w:lang w:val="ro-RO"/>
                    </w:rPr>
                    <w:t xml:space="preserve">  </w:t>
                  </w:r>
                  <w:r w:rsidR="002D3E41">
                    <w:rPr>
                      <w:rFonts w:ascii="Arial" w:hAnsi="Arial" w:cs="Arial"/>
                      <w:color w:val="000000"/>
                      <w:sz w:val="18"/>
                      <w:szCs w:val="18"/>
                      <w:lang w:val="ro-RO"/>
                    </w:rPr>
                    <w:t xml:space="preserve">  </w:t>
                  </w:r>
                  <w:r>
                    <w:rPr>
                      <w:rFonts w:ascii="Arial" w:hAnsi="Arial" w:cs="Arial"/>
                      <w:color w:val="000000"/>
                      <w:sz w:val="18"/>
                      <w:szCs w:val="18"/>
                      <w:lang w:val="ro-RO"/>
                    </w:rPr>
                    <w:t xml:space="preserve">Salariul </w:t>
                  </w:r>
                </w:p>
              </w:tc>
              <w:tc>
                <w:tcPr>
                  <w:tcW w:w="833" w:type="dxa"/>
                  <w:tcBorders>
                    <w:top w:val="nil"/>
                    <w:left w:val="nil"/>
                    <w:bottom w:val="nil"/>
                    <w:right w:val="nil"/>
                  </w:tcBorders>
                  <w:shd w:val="clear" w:color="auto" w:fill="auto"/>
                  <w:noWrap/>
                  <w:vAlign w:val="bottom"/>
                </w:tcPr>
                <w:p w14:paraId="557A05F4" w14:textId="19D73A84" w:rsidR="00A22552" w:rsidRPr="00A22552" w:rsidRDefault="007C1BC0" w:rsidP="006216C7">
                  <w:pPr>
                    <w:widowControl/>
                    <w:rPr>
                      <w:rFonts w:ascii="Arial" w:hAnsi="Arial" w:cs="Arial"/>
                      <w:color w:val="000000"/>
                      <w:sz w:val="18"/>
                      <w:szCs w:val="18"/>
                      <w:lang w:val="ro-RO"/>
                    </w:rPr>
                  </w:pPr>
                  <w:r>
                    <w:rPr>
                      <w:rFonts w:ascii="Arial" w:hAnsi="Arial" w:cs="Arial"/>
                      <w:color w:val="000000"/>
                      <w:sz w:val="18"/>
                      <w:szCs w:val="18"/>
                      <w:lang w:val="ro-RO"/>
                    </w:rPr>
                    <w:t>pe oră</w:t>
                  </w:r>
                </w:p>
              </w:tc>
              <w:tc>
                <w:tcPr>
                  <w:tcW w:w="833" w:type="dxa"/>
                  <w:tcBorders>
                    <w:top w:val="nil"/>
                    <w:left w:val="nil"/>
                    <w:bottom w:val="nil"/>
                    <w:right w:val="nil"/>
                  </w:tcBorders>
                  <w:shd w:val="clear" w:color="auto" w:fill="auto"/>
                  <w:noWrap/>
                  <w:vAlign w:val="bottom"/>
                </w:tcPr>
                <w:p w14:paraId="45434C6A" w14:textId="77777777" w:rsidR="00A22552" w:rsidRPr="00A22552" w:rsidRDefault="00A22552" w:rsidP="006216C7">
                  <w:pPr>
                    <w:widowControl/>
                    <w:jc w:val="right"/>
                    <w:rPr>
                      <w:rFonts w:ascii="Arial" w:hAnsi="Arial" w:cs="Arial"/>
                      <w:color w:val="000000"/>
                      <w:sz w:val="18"/>
                      <w:szCs w:val="18"/>
                      <w:lang w:val="ro-RO"/>
                    </w:rPr>
                  </w:pPr>
                </w:p>
              </w:tc>
            </w:tr>
            <w:tr w:rsidR="00A22552" w:rsidRPr="00A22552" w14:paraId="1FECBAC2" w14:textId="77777777" w:rsidTr="006216C7">
              <w:trPr>
                <w:trHeight w:val="300"/>
              </w:trPr>
              <w:tc>
                <w:tcPr>
                  <w:tcW w:w="1958" w:type="dxa"/>
                  <w:tcBorders>
                    <w:top w:val="nil"/>
                    <w:left w:val="nil"/>
                    <w:bottom w:val="nil"/>
                    <w:right w:val="nil"/>
                  </w:tcBorders>
                  <w:shd w:val="clear" w:color="auto" w:fill="auto"/>
                  <w:noWrap/>
                  <w:vAlign w:val="bottom"/>
                </w:tcPr>
                <w:p w14:paraId="7C768ABC" w14:textId="77777777" w:rsidR="00A22552" w:rsidRPr="00A22552" w:rsidRDefault="00A22552" w:rsidP="006216C7">
                  <w:pPr>
                    <w:widowControl/>
                    <w:rPr>
                      <w:rFonts w:ascii="Arial" w:hAnsi="Arial" w:cs="Arial"/>
                      <w:color w:val="000000"/>
                      <w:sz w:val="18"/>
                      <w:szCs w:val="18"/>
                      <w:lang w:val="ro-RO"/>
                    </w:rPr>
                  </w:pPr>
                </w:p>
              </w:tc>
              <w:tc>
                <w:tcPr>
                  <w:tcW w:w="1157" w:type="dxa"/>
                  <w:tcBorders>
                    <w:top w:val="nil"/>
                    <w:left w:val="nil"/>
                    <w:bottom w:val="nil"/>
                    <w:right w:val="nil"/>
                  </w:tcBorders>
                  <w:shd w:val="clear" w:color="auto" w:fill="auto"/>
                  <w:noWrap/>
                  <w:vAlign w:val="bottom"/>
                </w:tcPr>
                <w:p w14:paraId="6AB54AD3" w14:textId="396F7F70"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 xml:space="preserve">        </w:t>
                  </w:r>
                  <w:r w:rsidR="007C1BC0">
                    <w:rPr>
                      <w:rFonts w:ascii="Arial" w:hAnsi="Arial" w:cs="Arial"/>
                      <w:color w:val="000000"/>
                      <w:sz w:val="18"/>
                      <w:szCs w:val="18"/>
                      <w:lang w:val="ro-RO"/>
                    </w:rPr>
                    <w:t>Săptămână</w:t>
                  </w:r>
                </w:p>
              </w:tc>
              <w:tc>
                <w:tcPr>
                  <w:tcW w:w="1190" w:type="dxa"/>
                  <w:tcBorders>
                    <w:top w:val="nil"/>
                    <w:left w:val="nil"/>
                    <w:bottom w:val="nil"/>
                    <w:right w:val="nil"/>
                  </w:tcBorders>
                  <w:shd w:val="clear" w:color="auto" w:fill="auto"/>
                  <w:noWrap/>
                  <w:vAlign w:val="bottom"/>
                </w:tcPr>
                <w:p w14:paraId="48047CA9" w14:textId="6FFCE751"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 xml:space="preserve">     4 </w:t>
                  </w:r>
                  <w:r w:rsidR="007C1BC0">
                    <w:rPr>
                      <w:rFonts w:ascii="Arial" w:hAnsi="Arial" w:cs="Arial"/>
                      <w:color w:val="000000"/>
                      <w:sz w:val="18"/>
                      <w:szCs w:val="18"/>
                      <w:lang w:val="ro-RO"/>
                    </w:rPr>
                    <w:t>săpt.</w:t>
                  </w:r>
                </w:p>
              </w:tc>
              <w:tc>
                <w:tcPr>
                  <w:tcW w:w="1157" w:type="dxa"/>
                  <w:tcBorders>
                    <w:top w:val="nil"/>
                    <w:left w:val="nil"/>
                    <w:bottom w:val="nil"/>
                    <w:right w:val="nil"/>
                  </w:tcBorders>
                  <w:shd w:val="clear" w:color="auto" w:fill="auto"/>
                  <w:noWrap/>
                  <w:vAlign w:val="bottom"/>
                </w:tcPr>
                <w:p w14:paraId="6F2F2A78" w14:textId="640AB90D"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 xml:space="preserve">    </w:t>
                  </w:r>
                  <w:r w:rsidR="007C1BC0">
                    <w:rPr>
                      <w:rFonts w:ascii="Arial" w:hAnsi="Arial" w:cs="Arial"/>
                      <w:color w:val="000000"/>
                      <w:sz w:val="18"/>
                      <w:szCs w:val="18"/>
                      <w:lang w:val="ro-RO"/>
                    </w:rPr>
                    <w:t>lună</w:t>
                  </w:r>
                </w:p>
              </w:tc>
              <w:tc>
                <w:tcPr>
                  <w:tcW w:w="833" w:type="dxa"/>
                  <w:tcBorders>
                    <w:top w:val="nil"/>
                    <w:left w:val="nil"/>
                    <w:bottom w:val="nil"/>
                    <w:right w:val="nil"/>
                  </w:tcBorders>
                  <w:shd w:val="clear" w:color="auto" w:fill="auto"/>
                  <w:noWrap/>
                  <w:vAlign w:val="bottom"/>
                </w:tcPr>
                <w:p w14:paraId="7F7D3DF1"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 xml:space="preserve">   100%        </w:t>
                  </w:r>
                </w:p>
              </w:tc>
              <w:tc>
                <w:tcPr>
                  <w:tcW w:w="833" w:type="dxa"/>
                  <w:tcBorders>
                    <w:top w:val="nil"/>
                    <w:left w:val="nil"/>
                    <w:bottom w:val="nil"/>
                    <w:right w:val="nil"/>
                  </w:tcBorders>
                  <w:shd w:val="clear" w:color="auto" w:fill="auto"/>
                  <w:noWrap/>
                  <w:vAlign w:val="bottom"/>
                </w:tcPr>
                <w:p w14:paraId="02BE4C9A"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 xml:space="preserve">   130%      </w:t>
                  </w:r>
                </w:p>
              </w:tc>
              <w:tc>
                <w:tcPr>
                  <w:tcW w:w="833" w:type="dxa"/>
                  <w:tcBorders>
                    <w:top w:val="nil"/>
                    <w:left w:val="nil"/>
                    <w:bottom w:val="nil"/>
                    <w:right w:val="nil"/>
                  </w:tcBorders>
                  <w:shd w:val="clear" w:color="auto" w:fill="auto"/>
                  <w:noWrap/>
                  <w:vAlign w:val="bottom"/>
                </w:tcPr>
                <w:p w14:paraId="598D61C5" w14:textId="77777777" w:rsidR="00A22552" w:rsidRPr="00A22552" w:rsidRDefault="00A22552" w:rsidP="006216C7">
                  <w:pPr>
                    <w:widowControl/>
                    <w:jc w:val="center"/>
                    <w:rPr>
                      <w:rFonts w:ascii="Arial" w:hAnsi="Arial" w:cs="Arial"/>
                      <w:color w:val="000000"/>
                      <w:sz w:val="18"/>
                      <w:szCs w:val="18"/>
                      <w:lang w:val="ro-RO"/>
                    </w:rPr>
                  </w:pPr>
                  <w:r w:rsidRPr="00A22552">
                    <w:rPr>
                      <w:rFonts w:ascii="Arial" w:hAnsi="Arial" w:cs="Arial"/>
                      <w:color w:val="000000"/>
                      <w:sz w:val="18"/>
                      <w:szCs w:val="18"/>
                      <w:lang w:val="ro-RO"/>
                    </w:rPr>
                    <w:t>150%</w:t>
                  </w:r>
                </w:p>
              </w:tc>
            </w:tr>
            <w:tr w:rsidR="00A22552" w:rsidRPr="00A22552" w14:paraId="47B82EEE" w14:textId="77777777" w:rsidTr="006216C7">
              <w:trPr>
                <w:trHeight w:val="300"/>
              </w:trPr>
              <w:tc>
                <w:tcPr>
                  <w:tcW w:w="1958" w:type="dxa"/>
                  <w:tcBorders>
                    <w:top w:val="nil"/>
                    <w:left w:val="nil"/>
                    <w:bottom w:val="nil"/>
                    <w:right w:val="nil"/>
                  </w:tcBorders>
                  <w:shd w:val="clear" w:color="auto" w:fill="auto"/>
                  <w:noWrap/>
                  <w:vAlign w:val="bottom"/>
                  <w:hideMark/>
                </w:tcPr>
                <w:p w14:paraId="57C55614" w14:textId="77777777" w:rsidR="00A22552" w:rsidRPr="00A22552" w:rsidRDefault="00A22552" w:rsidP="006216C7">
                  <w:pPr>
                    <w:widowControl/>
                    <w:rPr>
                      <w:rFonts w:ascii="Arial" w:hAnsi="Arial" w:cs="Arial"/>
                      <w:color w:val="000000"/>
                      <w:sz w:val="18"/>
                      <w:szCs w:val="18"/>
                      <w:lang w:val="ro-RO"/>
                    </w:rPr>
                  </w:pPr>
                </w:p>
                <w:p w14:paraId="4884208C" w14:textId="77777777" w:rsidR="00A22552" w:rsidRPr="00A22552" w:rsidRDefault="00A22552" w:rsidP="006216C7">
                  <w:pPr>
                    <w:widowControl/>
                    <w:rPr>
                      <w:rFonts w:ascii="Arial" w:hAnsi="Arial" w:cs="Arial"/>
                      <w:color w:val="000000"/>
                      <w:sz w:val="18"/>
                      <w:szCs w:val="18"/>
                      <w:lang w:val="ro-RO"/>
                    </w:rPr>
                  </w:pPr>
                </w:p>
                <w:p w14:paraId="0FE16830"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D 3</w:t>
                  </w:r>
                </w:p>
              </w:tc>
              <w:tc>
                <w:tcPr>
                  <w:tcW w:w="1157" w:type="dxa"/>
                  <w:tcBorders>
                    <w:top w:val="nil"/>
                    <w:left w:val="nil"/>
                    <w:bottom w:val="nil"/>
                    <w:right w:val="nil"/>
                  </w:tcBorders>
                  <w:shd w:val="clear" w:color="auto" w:fill="auto"/>
                  <w:noWrap/>
                  <w:vAlign w:val="bottom"/>
                  <w:hideMark/>
                </w:tcPr>
                <w:p w14:paraId="5566BE4C"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627,34</w:t>
                  </w:r>
                </w:p>
              </w:tc>
              <w:tc>
                <w:tcPr>
                  <w:tcW w:w="1190" w:type="dxa"/>
                  <w:tcBorders>
                    <w:top w:val="nil"/>
                    <w:left w:val="nil"/>
                    <w:bottom w:val="nil"/>
                    <w:right w:val="nil"/>
                  </w:tcBorders>
                  <w:shd w:val="clear" w:color="auto" w:fill="auto"/>
                  <w:noWrap/>
                  <w:vAlign w:val="bottom"/>
                  <w:hideMark/>
                </w:tcPr>
                <w:p w14:paraId="619F40AD"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2509,36</w:t>
                  </w:r>
                </w:p>
              </w:tc>
              <w:tc>
                <w:tcPr>
                  <w:tcW w:w="1157" w:type="dxa"/>
                  <w:tcBorders>
                    <w:top w:val="nil"/>
                    <w:left w:val="nil"/>
                    <w:bottom w:val="nil"/>
                    <w:right w:val="nil"/>
                  </w:tcBorders>
                  <w:shd w:val="clear" w:color="auto" w:fill="auto"/>
                  <w:noWrap/>
                  <w:vAlign w:val="bottom"/>
                  <w:hideMark/>
                </w:tcPr>
                <w:p w14:paraId="3581093C"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2727,67</w:t>
                  </w:r>
                </w:p>
              </w:tc>
              <w:tc>
                <w:tcPr>
                  <w:tcW w:w="833" w:type="dxa"/>
                  <w:tcBorders>
                    <w:top w:val="nil"/>
                    <w:left w:val="nil"/>
                    <w:bottom w:val="nil"/>
                    <w:right w:val="nil"/>
                  </w:tcBorders>
                  <w:shd w:val="clear" w:color="auto" w:fill="auto"/>
                  <w:noWrap/>
                  <w:vAlign w:val="bottom"/>
                  <w:hideMark/>
                </w:tcPr>
                <w:p w14:paraId="324C1B37"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15,68</w:t>
                  </w:r>
                </w:p>
              </w:tc>
              <w:tc>
                <w:tcPr>
                  <w:tcW w:w="833" w:type="dxa"/>
                  <w:tcBorders>
                    <w:top w:val="nil"/>
                    <w:left w:val="nil"/>
                    <w:bottom w:val="nil"/>
                    <w:right w:val="nil"/>
                  </w:tcBorders>
                  <w:shd w:val="clear" w:color="auto" w:fill="auto"/>
                  <w:noWrap/>
                  <w:vAlign w:val="bottom"/>
                  <w:hideMark/>
                </w:tcPr>
                <w:p w14:paraId="2CBCCD58"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20,38</w:t>
                  </w:r>
                </w:p>
              </w:tc>
              <w:tc>
                <w:tcPr>
                  <w:tcW w:w="833" w:type="dxa"/>
                  <w:tcBorders>
                    <w:top w:val="nil"/>
                    <w:left w:val="nil"/>
                    <w:bottom w:val="nil"/>
                    <w:right w:val="nil"/>
                  </w:tcBorders>
                  <w:shd w:val="clear" w:color="auto" w:fill="auto"/>
                  <w:noWrap/>
                  <w:vAlign w:val="bottom"/>
                  <w:hideMark/>
                </w:tcPr>
                <w:p w14:paraId="621E83EE"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23,52</w:t>
                  </w:r>
                </w:p>
              </w:tc>
            </w:tr>
            <w:tr w:rsidR="00A22552" w:rsidRPr="00A22552" w14:paraId="681B59C9" w14:textId="77777777" w:rsidTr="006216C7">
              <w:trPr>
                <w:trHeight w:val="300"/>
              </w:trPr>
              <w:tc>
                <w:tcPr>
                  <w:tcW w:w="1958" w:type="dxa"/>
                  <w:tcBorders>
                    <w:top w:val="nil"/>
                    <w:left w:val="nil"/>
                    <w:bottom w:val="nil"/>
                    <w:right w:val="nil"/>
                  </w:tcBorders>
                  <w:shd w:val="clear" w:color="auto" w:fill="auto"/>
                  <w:noWrap/>
                  <w:vAlign w:val="bottom"/>
                  <w:hideMark/>
                </w:tcPr>
                <w:p w14:paraId="7FED48C2"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D 4</w:t>
                  </w:r>
                </w:p>
              </w:tc>
              <w:tc>
                <w:tcPr>
                  <w:tcW w:w="1157" w:type="dxa"/>
                  <w:tcBorders>
                    <w:top w:val="nil"/>
                    <w:left w:val="nil"/>
                    <w:bottom w:val="nil"/>
                    <w:right w:val="nil"/>
                  </w:tcBorders>
                  <w:shd w:val="clear" w:color="auto" w:fill="auto"/>
                  <w:noWrap/>
                  <w:vAlign w:val="bottom"/>
                  <w:hideMark/>
                </w:tcPr>
                <w:p w14:paraId="4D0D34AF"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652,43</w:t>
                  </w:r>
                </w:p>
              </w:tc>
              <w:tc>
                <w:tcPr>
                  <w:tcW w:w="1190" w:type="dxa"/>
                  <w:tcBorders>
                    <w:top w:val="nil"/>
                    <w:left w:val="nil"/>
                    <w:bottom w:val="nil"/>
                    <w:right w:val="nil"/>
                  </w:tcBorders>
                  <w:shd w:val="clear" w:color="auto" w:fill="auto"/>
                  <w:noWrap/>
                  <w:vAlign w:val="bottom"/>
                  <w:hideMark/>
                </w:tcPr>
                <w:p w14:paraId="0EAB014F"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2609,72</w:t>
                  </w:r>
                </w:p>
              </w:tc>
              <w:tc>
                <w:tcPr>
                  <w:tcW w:w="1157" w:type="dxa"/>
                  <w:tcBorders>
                    <w:top w:val="nil"/>
                    <w:left w:val="nil"/>
                    <w:bottom w:val="nil"/>
                    <w:right w:val="nil"/>
                  </w:tcBorders>
                  <w:shd w:val="clear" w:color="auto" w:fill="auto"/>
                  <w:noWrap/>
                  <w:vAlign w:val="bottom"/>
                  <w:hideMark/>
                </w:tcPr>
                <w:p w14:paraId="515DDE1C"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2836,77</w:t>
                  </w:r>
                </w:p>
              </w:tc>
              <w:tc>
                <w:tcPr>
                  <w:tcW w:w="833" w:type="dxa"/>
                  <w:tcBorders>
                    <w:top w:val="nil"/>
                    <w:left w:val="nil"/>
                    <w:bottom w:val="nil"/>
                    <w:right w:val="nil"/>
                  </w:tcBorders>
                  <w:shd w:val="clear" w:color="auto" w:fill="auto"/>
                  <w:noWrap/>
                  <w:vAlign w:val="bottom"/>
                  <w:hideMark/>
                </w:tcPr>
                <w:p w14:paraId="191EAAAC"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16,31</w:t>
                  </w:r>
                </w:p>
              </w:tc>
              <w:tc>
                <w:tcPr>
                  <w:tcW w:w="833" w:type="dxa"/>
                  <w:tcBorders>
                    <w:top w:val="nil"/>
                    <w:left w:val="nil"/>
                    <w:bottom w:val="nil"/>
                    <w:right w:val="nil"/>
                  </w:tcBorders>
                  <w:shd w:val="clear" w:color="auto" w:fill="auto"/>
                  <w:noWrap/>
                  <w:vAlign w:val="bottom"/>
                  <w:hideMark/>
                </w:tcPr>
                <w:p w14:paraId="48863B6F"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21,20</w:t>
                  </w:r>
                </w:p>
              </w:tc>
              <w:tc>
                <w:tcPr>
                  <w:tcW w:w="833" w:type="dxa"/>
                  <w:tcBorders>
                    <w:top w:val="nil"/>
                    <w:left w:val="nil"/>
                    <w:bottom w:val="nil"/>
                    <w:right w:val="nil"/>
                  </w:tcBorders>
                  <w:shd w:val="clear" w:color="auto" w:fill="auto"/>
                  <w:noWrap/>
                  <w:vAlign w:val="bottom"/>
                  <w:hideMark/>
                </w:tcPr>
                <w:p w14:paraId="60A2FEF1"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24,47</w:t>
                  </w:r>
                </w:p>
              </w:tc>
            </w:tr>
            <w:tr w:rsidR="00A22552" w:rsidRPr="00A22552" w14:paraId="6844F5B1" w14:textId="77777777" w:rsidTr="006216C7">
              <w:trPr>
                <w:trHeight w:val="300"/>
              </w:trPr>
              <w:tc>
                <w:tcPr>
                  <w:tcW w:w="1958" w:type="dxa"/>
                  <w:tcBorders>
                    <w:top w:val="nil"/>
                    <w:left w:val="nil"/>
                    <w:bottom w:val="nil"/>
                    <w:right w:val="nil"/>
                  </w:tcBorders>
                  <w:shd w:val="clear" w:color="auto" w:fill="auto"/>
                  <w:noWrap/>
                  <w:vAlign w:val="bottom"/>
                  <w:hideMark/>
                </w:tcPr>
                <w:p w14:paraId="7C5065FB"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D 5</w:t>
                  </w:r>
                </w:p>
              </w:tc>
              <w:tc>
                <w:tcPr>
                  <w:tcW w:w="1157" w:type="dxa"/>
                  <w:tcBorders>
                    <w:top w:val="nil"/>
                    <w:left w:val="nil"/>
                    <w:bottom w:val="nil"/>
                    <w:right w:val="nil"/>
                  </w:tcBorders>
                  <w:shd w:val="clear" w:color="auto" w:fill="auto"/>
                  <w:noWrap/>
                  <w:vAlign w:val="bottom"/>
                  <w:hideMark/>
                </w:tcPr>
                <w:p w14:paraId="336558F4"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678,53</w:t>
                  </w:r>
                </w:p>
              </w:tc>
              <w:tc>
                <w:tcPr>
                  <w:tcW w:w="1190" w:type="dxa"/>
                  <w:tcBorders>
                    <w:top w:val="nil"/>
                    <w:left w:val="nil"/>
                    <w:bottom w:val="nil"/>
                    <w:right w:val="nil"/>
                  </w:tcBorders>
                  <w:shd w:val="clear" w:color="auto" w:fill="auto"/>
                  <w:noWrap/>
                  <w:vAlign w:val="bottom"/>
                  <w:hideMark/>
                </w:tcPr>
                <w:p w14:paraId="52124B67"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2714,12</w:t>
                  </w:r>
                </w:p>
              </w:tc>
              <w:tc>
                <w:tcPr>
                  <w:tcW w:w="1157" w:type="dxa"/>
                  <w:tcBorders>
                    <w:top w:val="nil"/>
                    <w:left w:val="nil"/>
                    <w:bottom w:val="nil"/>
                    <w:right w:val="nil"/>
                  </w:tcBorders>
                  <w:shd w:val="clear" w:color="auto" w:fill="auto"/>
                  <w:noWrap/>
                  <w:vAlign w:val="bottom"/>
                  <w:hideMark/>
                </w:tcPr>
                <w:p w14:paraId="22E38231"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2950,25</w:t>
                  </w:r>
                </w:p>
              </w:tc>
              <w:tc>
                <w:tcPr>
                  <w:tcW w:w="833" w:type="dxa"/>
                  <w:tcBorders>
                    <w:top w:val="nil"/>
                    <w:left w:val="nil"/>
                    <w:bottom w:val="nil"/>
                    <w:right w:val="nil"/>
                  </w:tcBorders>
                  <w:shd w:val="clear" w:color="auto" w:fill="auto"/>
                  <w:noWrap/>
                  <w:vAlign w:val="bottom"/>
                  <w:hideMark/>
                </w:tcPr>
                <w:p w14:paraId="0D064821"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16,96</w:t>
                  </w:r>
                </w:p>
              </w:tc>
              <w:tc>
                <w:tcPr>
                  <w:tcW w:w="833" w:type="dxa"/>
                  <w:tcBorders>
                    <w:top w:val="nil"/>
                    <w:left w:val="nil"/>
                    <w:bottom w:val="nil"/>
                    <w:right w:val="nil"/>
                  </w:tcBorders>
                  <w:shd w:val="clear" w:color="auto" w:fill="auto"/>
                  <w:noWrap/>
                  <w:vAlign w:val="bottom"/>
                  <w:hideMark/>
                </w:tcPr>
                <w:p w14:paraId="4509C18D"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22,05</w:t>
                  </w:r>
                </w:p>
              </w:tc>
              <w:tc>
                <w:tcPr>
                  <w:tcW w:w="833" w:type="dxa"/>
                  <w:tcBorders>
                    <w:top w:val="nil"/>
                    <w:left w:val="nil"/>
                    <w:bottom w:val="nil"/>
                    <w:right w:val="nil"/>
                  </w:tcBorders>
                  <w:shd w:val="clear" w:color="auto" w:fill="auto"/>
                  <w:noWrap/>
                  <w:vAlign w:val="bottom"/>
                  <w:hideMark/>
                </w:tcPr>
                <w:p w14:paraId="22531478"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25,44</w:t>
                  </w:r>
                </w:p>
              </w:tc>
            </w:tr>
            <w:tr w:rsidR="00A22552" w:rsidRPr="00A22552" w14:paraId="342C09E2" w14:textId="77777777" w:rsidTr="006216C7">
              <w:trPr>
                <w:trHeight w:val="300"/>
              </w:trPr>
              <w:tc>
                <w:tcPr>
                  <w:tcW w:w="1958" w:type="dxa"/>
                  <w:tcBorders>
                    <w:top w:val="nil"/>
                    <w:left w:val="nil"/>
                    <w:bottom w:val="nil"/>
                    <w:right w:val="nil"/>
                  </w:tcBorders>
                  <w:shd w:val="clear" w:color="auto" w:fill="auto"/>
                  <w:noWrap/>
                  <w:vAlign w:val="bottom"/>
                  <w:hideMark/>
                </w:tcPr>
                <w:p w14:paraId="389266AF"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D 6</w:t>
                  </w:r>
                </w:p>
              </w:tc>
              <w:tc>
                <w:tcPr>
                  <w:tcW w:w="1157" w:type="dxa"/>
                  <w:tcBorders>
                    <w:top w:val="nil"/>
                    <w:left w:val="nil"/>
                    <w:bottom w:val="nil"/>
                    <w:right w:val="nil"/>
                  </w:tcBorders>
                  <w:shd w:val="clear" w:color="auto" w:fill="auto"/>
                  <w:noWrap/>
                  <w:vAlign w:val="bottom"/>
                  <w:hideMark/>
                </w:tcPr>
                <w:p w14:paraId="637A2A2E"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705,67</w:t>
                  </w:r>
                </w:p>
              </w:tc>
              <w:tc>
                <w:tcPr>
                  <w:tcW w:w="1190" w:type="dxa"/>
                  <w:tcBorders>
                    <w:top w:val="nil"/>
                    <w:left w:val="nil"/>
                    <w:bottom w:val="nil"/>
                    <w:right w:val="nil"/>
                  </w:tcBorders>
                  <w:shd w:val="clear" w:color="auto" w:fill="auto"/>
                  <w:noWrap/>
                  <w:vAlign w:val="bottom"/>
                  <w:hideMark/>
                </w:tcPr>
                <w:p w14:paraId="60B1020C"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2822,68</w:t>
                  </w:r>
                </w:p>
              </w:tc>
              <w:tc>
                <w:tcPr>
                  <w:tcW w:w="1157" w:type="dxa"/>
                  <w:tcBorders>
                    <w:top w:val="nil"/>
                    <w:left w:val="nil"/>
                    <w:bottom w:val="nil"/>
                    <w:right w:val="nil"/>
                  </w:tcBorders>
                  <w:shd w:val="clear" w:color="auto" w:fill="auto"/>
                  <w:noWrap/>
                  <w:vAlign w:val="bottom"/>
                  <w:hideMark/>
                </w:tcPr>
                <w:p w14:paraId="01A87050"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3068,25</w:t>
                  </w:r>
                </w:p>
              </w:tc>
              <w:tc>
                <w:tcPr>
                  <w:tcW w:w="833" w:type="dxa"/>
                  <w:tcBorders>
                    <w:top w:val="nil"/>
                    <w:left w:val="nil"/>
                    <w:bottom w:val="nil"/>
                    <w:right w:val="nil"/>
                  </w:tcBorders>
                  <w:shd w:val="clear" w:color="auto" w:fill="auto"/>
                  <w:noWrap/>
                  <w:vAlign w:val="bottom"/>
                  <w:hideMark/>
                </w:tcPr>
                <w:p w14:paraId="35E95A65"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17,64</w:t>
                  </w:r>
                </w:p>
              </w:tc>
              <w:tc>
                <w:tcPr>
                  <w:tcW w:w="833" w:type="dxa"/>
                  <w:tcBorders>
                    <w:top w:val="nil"/>
                    <w:left w:val="nil"/>
                    <w:bottom w:val="nil"/>
                    <w:right w:val="nil"/>
                  </w:tcBorders>
                  <w:shd w:val="clear" w:color="auto" w:fill="auto"/>
                  <w:noWrap/>
                  <w:vAlign w:val="bottom"/>
                  <w:hideMark/>
                </w:tcPr>
                <w:p w14:paraId="543DAA69"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22,93</w:t>
                  </w:r>
                </w:p>
              </w:tc>
              <w:tc>
                <w:tcPr>
                  <w:tcW w:w="833" w:type="dxa"/>
                  <w:tcBorders>
                    <w:top w:val="nil"/>
                    <w:left w:val="nil"/>
                    <w:bottom w:val="nil"/>
                    <w:right w:val="nil"/>
                  </w:tcBorders>
                  <w:shd w:val="clear" w:color="auto" w:fill="auto"/>
                  <w:noWrap/>
                  <w:vAlign w:val="bottom"/>
                  <w:hideMark/>
                </w:tcPr>
                <w:p w14:paraId="5CBF5BA7"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26,46</w:t>
                  </w:r>
                </w:p>
              </w:tc>
            </w:tr>
            <w:tr w:rsidR="00A22552" w:rsidRPr="00A22552" w14:paraId="51B00E04" w14:textId="77777777" w:rsidTr="006216C7">
              <w:trPr>
                <w:trHeight w:val="300"/>
              </w:trPr>
              <w:tc>
                <w:tcPr>
                  <w:tcW w:w="1958" w:type="dxa"/>
                  <w:tcBorders>
                    <w:top w:val="nil"/>
                    <w:left w:val="nil"/>
                    <w:bottom w:val="nil"/>
                    <w:right w:val="nil"/>
                  </w:tcBorders>
                  <w:shd w:val="clear" w:color="auto" w:fill="auto"/>
                  <w:noWrap/>
                  <w:vAlign w:val="bottom"/>
                  <w:hideMark/>
                </w:tcPr>
                <w:p w14:paraId="1883F261" w14:textId="77777777" w:rsidR="00A22552" w:rsidRPr="00A22552" w:rsidRDefault="00A22552" w:rsidP="006216C7">
                  <w:pPr>
                    <w:widowControl/>
                    <w:jc w:val="right"/>
                    <w:rPr>
                      <w:rFonts w:ascii="Arial" w:hAnsi="Arial" w:cs="Arial"/>
                      <w:color w:val="000000"/>
                      <w:sz w:val="18"/>
                      <w:szCs w:val="18"/>
                      <w:lang w:val="ro-RO"/>
                    </w:rPr>
                  </w:pPr>
                </w:p>
              </w:tc>
              <w:tc>
                <w:tcPr>
                  <w:tcW w:w="1157" w:type="dxa"/>
                  <w:tcBorders>
                    <w:top w:val="nil"/>
                    <w:left w:val="nil"/>
                    <w:bottom w:val="nil"/>
                    <w:right w:val="nil"/>
                  </w:tcBorders>
                  <w:shd w:val="clear" w:color="auto" w:fill="auto"/>
                  <w:noWrap/>
                  <w:vAlign w:val="bottom"/>
                  <w:hideMark/>
                </w:tcPr>
                <w:p w14:paraId="18F62D76" w14:textId="77777777" w:rsidR="00A22552" w:rsidRPr="00A22552" w:rsidRDefault="00A22552" w:rsidP="006216C7">
                  <w:pPr>
                    <w:widowControl/>
                    <w:rPr>
                      <w:rFonts w:ascii="Arial" w:hAnsi="Arial" w:cs="Arial"/>
                      <w:sz w:val="18"/>
                      <w:szCs w:val="18"/>
                      <w:lang w:val="ro-RO"/>
                    </w:rPr>
                  </w:pPr>
                </w:p>
              </w:tc>
              <w:tc>
                <w:tcPr>
                  <w:tcW w:w="1190" w:type="dxa"/>
                  <w:tcBorders>
                    <w:top w:val="nil"/>
                    <w:left w:val="nil"/>
                    <w:bottom w:val="nil"/>
                    <w:right w:val="nil"/>
                  </w:tcBorders>
                  <w:shd w:val="clear" w:color="auto" w:fill="auto"/>
                  <w:noWrap/>
                  <w:vAlign w:val="bottom"/>
                  <w:hideMark/>
                </w:tcPr>
                <w:p w14:paraId="373AC084" w14:textId="77777777" w:rsidR="00A22552" w:rsidRPr="00A22552" w:rsidRDefault="00A22552" w:rsidP="006216C7">
                  <w:pPr>
                    <w:widowControl/>
                    <w:rPr>
                      <w:rFonts w:ascii="Arial" w:hAnsi="Arial" w:cs="Arial"/>
                      <w:sz w:val="18"/>
                      <w:szCs w:val="18"/>
                      <w:lang w:val="ro-RO"/>
                    </w:rPr>
                  </w:pPr>
                </w:p>
              </w:tc>
              <w:tc>
                <w:tcPr>
                  <w:tcW w:w="1157" w:type="dxa"/>
                  <w:tcBorders>
                    <w:top w:val="nil"/>
                    <w:left w:val="nil"/>
                    <w:bottom w:val="nil"/>
                    <w:right w:val="nil"/>
                  </w:tcBorders>
                  <w:shd w:val="clear" w:color="auto" w:fill="auto"/>
                  <w:noWrap/>
                  <w:vAlign w:val="bottom"/>
                  <w:hideMark/>
                </w:tcPr>
                <w:p w14:paraId="63F847B7" w14:textId="77777777" w:rsidR="00A22552" w:rsidRPr="00A22552" w:rsidRDefault="00A22552" w:rsidP="006216C7">
                  <w:pPr>
                    <w:widowControl/>
                    <w:rPr>
                      <w:rFonts w:ascii="Arial" w:hAnsi="Arial" w:cs="Arial"/>
                      <w:sz w:val="18"/>
                      <w:szCs w:val="18"/>
                      <w:lang w:val="ro-RO"/>
                    </w:rPr>
                  </w:pPr>
                </w:p>
              </w:tc>
              <w:tc>
                <w:tcPr>
                  <w:tcW w:w="833" w:type="dxa"/>
                  <w:tcBorders>
                    <w:top w:val="nil"/>
                    <w:left w:val="nil"/>
                    <w:bottom w:val="nil"/>
                    <w:right w:val="nil"/>
                  </w:tcBorders>
                  <w:shd w:val="clear" w:color="auto" w:fill="auto"/>
                  <w:noWrap/>
                  <w:vAlign w:val="bottom"/>
                  <w:hideMark/>
                </w:tcPr>
                <w:p w14:paraId="46E4276C" w14:textId="77777777" w:rsidR="00A22552" w:rsidRPr="00A22552" w:rsidRDefault="00A22552" w:rsidP="006216C7">
                  <w:pPr>
                    <w:widowControl/>
                    <w:rPr>
                      <w:rFonts w:ascii="Arial" w:hAnsi="Arial" w:cs="Arial"/>
                      <w:sz w:val="18"/>
                      <w:szCs w:val="18"/>
                      <w:lang w:val="ro-RO"/>
                    </w:rPr>
                  </w:pPr>
                </w:p>
              </w:tc>
              <w:tc>
                <w:tcPr>
                  <w:tcW w:w="833" w:type="dxa"/>
                  <w:tcBorders>
                    <w:top w:val="nil"/>
                    <w:left w:val="nil"/>
                    <w:bottom w:val="nil"/>
                    <w:right w:val="nil"/>
                  </w:tcBorders>
                  <w:shd w:val="clear" w:color="auto" w:fill="auto"/>
                  <w:noWrap/>
                  <w:vAlign w:val="bottom"/>
                  <w:hideMark/>
                </w:tcPr>
                <w:p w14:paraId="39C9424F" w14:textId="77777777" w:rsidR="00A22552" w:rsidRPr="00A22552" w:rsidRDefault="00A22552" w:rsidP="006216C7">
                  <w:pPr>
                    <w:widowControl/>
                    <w:rPr>
                      <w:rFonts w:ascii="Arial" w:hAnsi="Arial" w:cs="Arial"/>
                      <w:sz w:val="18"/>
                      <w:szCs w:val="18"/>
                      <w:lang w:val="ro-RO"/>
                    </w:rPr>
                  </w:pPr>
                </w:p>
              </w:tc>
              <w:tc>
                <w:tcPr>
                  <w:tcW w:w="833" w:type="dxa"/>
                  <w:tcBorders>
                    <w:top w:val="nil"/>
                    <w:left w:val="nil"/>
                    <w:bottom w:val="nil"/>
                    <w:right w:val="nil"/>
                  </w:tcBorders>
                  <w:shd w:val="clear" w:color="auto" w:fill="auto"/>
                  <w:noWrap/>
                  <w:vAlign w:val="bottom"/>
                  <w:hideMark/>
                </w:tcPr>
                <w:p w14:paraId="7901B600" w14:textId="77777777" w:rsidR="00A22552" w:rsidRPr="00A22552" w:rsidRDefault="00A22552" w:rsidP="006216C7">
                  <w:pPr>
                    <w:widowControl/>
                    <w:rPr>
                      <w:rFonts w:ascii="Arial" w:hAnsi="Arial" w:cs="Arial"/>
                      <w:sz w:val="18"/>
                      <w:szCs w:val="18"/>
                      <w:lang w:val="ro-RO"/>
                    </w:rPr>
                  </w:pPr>
                </w:p>
              </w:tc>
            </w:tr>
            <w:tr w:rsidR="00A22552" w:rsidRPr="00A22552" w14:paraId="23029B3B" w14:textId="77777777" w:rsidTr="006216C7">
              <w:trPr>
                <w:trHeight w:val="300"/>
              </w:trPr>
              <w:tc>
                <w:tcPr>
                  <w:tcW w:w="1958" w:type="dxa"/>
                  <w:tcBorders>
                    <w:top w:val="nil"/>
                    <w:left w:val="nil"/>
                    <w:bottom w:val="nil"/>
                    <w:right w:val="nil"/>
                  </w:tcBorders>
                  <w:shd w:val="clear" w:color="auto" w:fill="auto"/>
                  <w:noWrap/>
                  <w:vAlign w:val="bottom"/>
                  <w:hideMark/>
                </w:tcPr>
                <w:p w14:paraId="6A169E92"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E 0</w:t>
                  </w:r>
                </w:p>
              </w:tc>
              <w:tc>
                <w:tcPr>
                  <w:tcW w:w="1157" w:type="dxa"/>
                  <w:tcBorders>
                    <w:top w:val="nil"/>
                    <w:left w:val="nil"/>
                    <w:bottom w:val="nil"/>
                    <w:right w:val="nil"/>
                  </w:tcBorders>
                  <w:shd w:val="clear" w:color="auto" w:fill="auto"/>
                  <w:noWrap/>
                  <w:vAlign w:val="bottom"/>
                  <w:hideMark/>
                </w:tcPr>
                <w:p w14:paraId="00CE2F32"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584,93</w:t>
                  </w:r>
                </w:p>
              </w:tc>
              <w:tc>
                <w:tcPr>
                  <w:tcW w:w="1190" w:type="dxa"/>
                  <w:tcBorders>
                    <w:top w:val="nil"/>
                    <w:left w:val="nil"/>
                    <w:bottom w:val="nil"/>
                    <w:right w:val="nil"/>
                  </w:tcBorders>
                  <w:shd w:val="clear" w:color="auto" w:fill="auto"/>
                  <w:noWrap/>
                  <w:vAlign w:val="bottom"/>
                  <w:hideMark/>
                </w:tcPr>
                <w:p w14:paraId="00F530B7"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2339,72</w:t>
                  </w:r>
                </w:p>
              </w:tc>
              <w:tc>
                <w:tcPr>
                  <w:tcW w:w="1157" w:type="dxa"/>
                  <w:tcBorders>
                    <w:top w:val="nil"/>
                    <w:left w:val="nil"/>
                    <w:bottom w:val="nil"/>
                    <w:right w:val="nil"/>
                  </w:tcBorders>
                  <w:shd w:val="clear" w:color="auto" w:fill="auto"/>
                  <w:noWrap/>
                  <w:vAlign w:val="bottom"/>
                  <w:hideMark/>
                </w:tcPr>
                <w:p w14:paraId="595A7BA7"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2543,28</w:t>
                  </w:r>
                </w:p>
              </w:tc>
              <w:tc>
                <w:tcPr>
                  <w:tcW w:w="833" w:type="dxa"/>
                  <w:tcBorders>
                    <w:top w:val="nil"/>
                    <w:left w:val="nil"/>
                    <w:bottom w:val="nil"/>
                    <w:right w:val="nil"/>
                  </w:tcBorders>
                  <w:shd w:val="clear" w:color="auto" w:fill="auto"/>
                  <w:noWrap/>
                  <w:vAlign w:val="bottom"/>
                  <w:hideMark/>
                </w:tcPr>
                <w:p w14:paraId="7F468A38"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14,62</w:t>
                  </w:r>
                </w:p>
              </w:tc>
              <w:tc>
                <w:tcPr>
                  <w:tcW w:w="833" w:type="dxa"/>
                  <w:tcBorders>
                    <w:top w:val="nil"/>
                    <w:left w:val="nil"/>
                    <w:bottom w:val="nil"/>
                    <w:right w:val="nil"/>
                  </w:tcBorders>
                  <w:shd w:val="clear" w:color="auto" w:fill="auto"/>
                  <w:noWrap/>
                  <w:vAlign w:val="bottom"/>
                  <w:hideMark/>
                </w:tcPr>
                <w:p w14:paraId="5031820D"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19,01</w:t>
                  </w:r>
                </w:p>
              </w:tc>
              <w:tc>
                <w:tcPr>
                  <w:tcW w:w="833" w:type="dxa"/>
                  <w:tcBorders>
                    <w:top w:val="nil"/>
                    <w:left w:val="nil"/>
                    <w:bottom w:val="nil"/>
                    <w:right w:val="nil"/>
                  </w:tcBorders>
                  <w:shd w:val="clear" w:color="auto" w:fill="auto"/>
                  <w:noWrap/>
                  <w:vAlign w:val="bottom"/>
                  <w:hideMark/>
                </w:tcPr>
                <w:p w14:paraId="1657025E"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21,93</w:t>
                  </w:r>
                </w:p>
              </w:tc>
            </w:tr>
            <w:tr w:rsidR="00A22552" w:rsidRPr="00A22552" w14:paraId="2E9D4E71" w14:textId="77777777" w:rsidTr="006216C7">
              <w:trPr>
                <w:trHeight w:val="300"/>
              </w:trPr>
              <w:tc>
                <w:tcPr>
                  <w:tcW w:w="1958" w:type="dxa"/>
                  <w:tcBorders>
                    <w:top w:val="nil"/>
                    <w:left w:val="nil"/>
                    <w:bottom w:val="nil"/>
                    <w:right w:val="nil"/>
                  </w:tcBorders>
                  <w:shd w:val="clear" w:color="auto" w:fill="auto"/>
                  <w:noWrap/>
                  <w:vAlign w:val="bottom"/>
                  <w:hideMark/>
                </w:tcPr>
                <w:p w14:paraId="3609DA0F"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E 1</w:t>
                  </w:r>
                </w:p>
              </w:tc>
              <w:tc>
                <w:tcPr>
                  <w:tcW w:w="1157" w:type="dxa"/>
                  <w:tcBorders>
                    <w:top w:val="nil"/>
                    <w:left w:val="nil"/>
                    <w:bottom w:val="nil"/>
                    <w:right w:val="nil"/>
                  </w:tcBorders>
                  <w:shd w:val="clear" w:color="auto" w:fill="auto"/>
                  <w:noWrap/>
                  <w:vAlign w:val="bottom"/>
                  <w:hideMark/>
                </w:tcPr>
                <w:p w14:paraId="32FF510F"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608,33</w:t>
                  </w:r>
                </w:p>
              </w:tc>
              <w:tc>
                <w:tcPr>
                  <w:tcW w:w="1190" w:type="dxa"/>
                  <w:tcBorders>
                    <w:top w:val="nil"/>
                    <w:left w:val="nil"/>
                    <w:bottom w:val="nil"/>
                    <w:right w:val="nil"/>
                  </w:tcBorders>
                  <w:shd w:val="clear" w:color="auto" w:fill="auto"/>
                  <w:noWrap/>
                  <w:vAlign w:val="bottom"/>
                  <w:hideMark/>
                </w:tcPr>
                <w:p w14:paraId="07D57D9A"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2433,32</w:t>
                  </w:r>
                </w:p>
              </w:tc>
              <w:tc>
                <w:tcPr>
                  <w:tcW w:w="1157" w:type="dxa"/>
                  <w:tcBorders>
                    <w:top w:val="nil"/>
                    <w:left w:val="nil"/>
                    <w:bottom w:val="nil"/>
                    <w:right w:val="nil"/>
                  </w:tcBorders>
                  <w:shd w:val="clear" w:color="auto" w:fill="auto"/>
                  <w:noWrap/>
                  <w:vAlign w:val="bottom"/>
                  <w:hideMark/>
                </w:tcPr>
                <w:p w14:paraId="2440258F"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2645,02</w:t>
                  </w:r>
                </w:p>
              </w:tc>
              <w:tc>
                <w:tcPr>
                  <w:tcW w:w="833" w:type="dxa"/>
                  <w:tcBorders>
                    <w:top w:val="nil"/>
                    <w:left w:val="nil"/>
                    <w:bottom w:val="nil"/>
                    <w:right w:val="nil"/>
                  </w:tcBorders>
                  <w:shd w:val="clear" w:color="auto" w:fill="auto"/>
                  <w:noWrap/>
                  <w:vAlign w:val="bottom"/>
                  <w:hideMark/>
                </w:tcPr>
                <w:p w14:paraId="4BEDA3A8"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15,21</w:t>
                  </w:r>
                </w:p>
              </w:tc>
              <w:tc>
                <w:tcPr>
                  <w:tcW w:w="833" w:type="dxa"/>
                  <w:tcBorders>
                    <w:top w:val="nil"/>
                    <w:left w:val="nil"/>
                    <w:bottom w:val="nil"/>
                    <w:right w:val="nil"/>
                  </w:tcBorders>
                  <w:shd w:val="clear" w:color="auto" w:fill="auto"/>
                  <w:noWrap/>
                  <w:vAlign w:val="bottom"/>
                  <w:hideMark/>
                </w:tcPr>
                <w:p w14:paraId="76AC5386"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19,77</w:t>
                  </w:r>
                </w:p>
              </w:tc>
              <w:tc>
                <w:tcPr>
                  <w:tcW w:w="833" w:type="dxa"/>
                  <w:tcBorders>
                    <w:top w:val="nil"/>
                    <w:left w:val="nil"/>
                    <w:bottom w:val="nil"/>
                    <w:right w:val="nil"/>
                  </w:tcBorders>
                  <w:shd w:val="clear" w:color="auto" w:fill="auto"/>
                  <w:noWrap/>
                  <w:vAlign w:val="bottom"/>
                  <w:hideMark/>
                </w:tcPr>
                <w:p w14:paraId="4C0D204F"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22,82</w:t>
                  </w:r>
                </w:p>
              </w:tc>
            </w:tr>
            <w:tr w:rsidR="00A22552" w:rsidRPr="00A22552" w14:paraId="06BFB8E1" w14:textId="77777777" w:rsidTr="006216C7">
              <w:trPr>
                <w:trHeight w:val="300"/>
              </w:trPr>
              <w:tc>
                <w:tcPr>
                  <w:tcW w:w="1958" w:type="dxa"/>
                  <w:tcBorders>
                    <w:top w:val="nil"/>
                    <w:left w:val="nil"/>
                    <w:bottom w:val="nil"/>
                    <w:right w:val="nil"/>
                  </w:tcBorders>
                  <w:shd w:val="clear" w:color="auto" w:fill="auto"/>
                  <w:noWrap/>
                  <w:vAlign w:val="bottom"/>
                  <w:hideMark/>
                </w:tcPr>
                <w:p w14:paraId="63D7136D"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E 2</w:t>
                  </w:r>
                </w:p>
              </w:tc>
              <w:tc>
                <w:tcPr>
                  <w:tcW w:w="1157" w:type="dxa"/>
                  <w:tcBorders>
                    <w:top w:val="nil"/>
                    <w:left w:val="nil"/>
                    <w:bottom w:val="nil"/>
                    <w:right w:val="nil"/>
                  </w:tcBorders>
                  <w:shd w:val="clear" w:color="auto" w:fill="auto"/>
                  <w:noWrap/>
                  <w:vAlign w:val="bottom"/>
                  <w:hideMark/>
                </w:tcPr>
                <w:p w14:paraId="4D111649"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632,66</w:t>
                  </w:r>
                </w:p>
              </w:tc>
              <w:tc>
                <w:tcPr>
                  <w:tcW w:w="1190" w:type="dxa"/>
                  <w:tcBorders>
                    <w:top w:val="nil"/>
                    <w:left w:val="nil"/>
                    <w:bottom w:val="nil"/>
                    <w:right w:val="nil"/>
                  </w:tcBorders>
                  <w:shd w:val="clear" w:color="auto" w:fill="auto"/>
                  <w:noWrap/>
                  <w:vAlign w:val="bottom"/>
                  <w:hideMark/>
                </w:tcPr>
                <w:p w14:paraId="2390D89F"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2530,64</w:t>
                  </w:r>
                </w:p>
              </w:tc>
              <w:tc>
                <w:tcPr>
                  <w:tcW w:w="1157" w:type="dxa"/>
                  <w:tcBorders>
                    <w:top w:val="nil"/>
                    <w:left w:val="nil"/>
                    <w:bottom w:val="nil"/>
                    <w:right w:val="nil"/>
                  </w:tcBorders>
                  <w:shd w:val="clear" w:color="auto" w:fill="auto"/>
                  <w:noWrap/>
                  <w:vAlign w:val="bottom"/>
                  <w:hideMark/>
                </w:tcPr>
                <w:p w14:paraId="06D30709"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2750,81</w:t>
                  </w:r>
                </w:p>
              </w:tc>
              <w:tc>
                <w:tcPr>
                  <w:tcW w:w="833" w:type="dxa"/>
                  <w:tcBorders>
                    <w:top w:val="nil"/>
                    <w:left w:val="nil"/>
                    <w:bottom w:val="nil"/>
                    <w:right w:val="nil"/>
                  </w:tcBorders>
                  <w:shd w:val="clear" w:color="auto" w:fill="auto"/>
                  <w:noWrap/>
                  <w:vAlign w:val="bottom"/>
                  <w:hideMark/>
                </w:tcPr>
                <w:p w14:paraId="68C18B61"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15,82</w:t>
                  </w:r>
                </w:p>
              </w:tc>
              <w:tc>
                <w:tcPr>
                  <w:tcW w:w="833" w:type="dxa"/>
                  <w:tcBorders>
                    <w:top w:val="nil"/>
                    <w:left w:val="nil"/>
                    <w:bottom w:val="nil"/>
                    <w:right w:val="nil"/>
                  </w:tcBorders>
                  <w:shd w:val="clear" w:color="auto" w:fill="auto"/>
                  <w:noWrap/>
                  <w:vAlign w:val="bottom"/>
                  <w:hideMark/>
                </w:tcPr>
                <w:p w14:paraId="640D0165"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20,57</w:t>
                  </w:r>
                </w:p>
              </w:tc>
              <w:tc>
                <w:tcPr>
                  <w:tcW w:w="833" w:type="dxa"/>
                  <w:tcBorders>
                    <w:top w:val="nil"/>
                    <w:left w:val="nil"/>
                    <w:bottom w:val="nil"/>
                    <w:right w:val="nil"/>
                  </w:tcBorders>
                  <w:shd w:val="clear" w:color="auto" w:fill="auto"/>
                  <w:noWrap/>
                  <w:vAlign w:val="bottom"/>
                  <w:hideMark/>
                </w:tcPr>
                <w:p w14:paraId="61FB74E1"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23,73</w:t>
                  </w:r>
                </w:p>
              </w:tc>
            </w:tr>
            <w:tr w:rsidR="00A22552" w:rsidRPr="00A22552" w14:paraId="2A3C559C" w14:textId="77777777" w:rsidTr="006216C7">
              <w:trPr>
                <w:trHeight w:val="300"/>
              </w:trPr>
              <w:tc>
                <w:tcPr>
                  <w:tcW w:w="1958" w:type="dxa"/>
                  <w:tcBorders>
                    <w:top w:val="nil"/>
                    <w:left w:val="nil"/>
                    <w:bottom w:val="nil"/>
                    <w:right w:val="nil"/>
                  </w:tcBorders>
                  <w:shd w:val="clear" w:color="auto" w:fill="auto"/>
                  <w:noWrap/>
                  <w:vAlign w:val="bottom"/>
                  <w:hideMark/>
                </w:tcPr>
                <w:p w14:paraId="04243AC0"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E 3</w:t>
                  </w:r>
                </w:p>
              </w:tc>
              <w:tc>
                <w:tcPr>
                  <w:tcW w:w="1157" w:type="dxa"/>
                  <w:tcBorders>
                    <w:top w:val="nil"/>
                    <w:left w:val="nil"/>
                    <w:bottom w:val="nil"/>
                    <w:right w:val="nil"/>
                  </w:tcBorders>
                  <w:shd w:val="clear" w:color="auto" w:fill="auto"/>
                  <w:noWrap/>
                  <w:vAlign w:val="bottom"/>
                  <w:hideMark/>
                </w:tcPr>
                <w:p w14:paraId="7CEE9543"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657,97</w:t>
                  </w:r>
                </w:p>
              </w:tc>
              <w:tc>
                <w:tcPr>
                  <w:tcW w:w="1190" w:type="dxa"/>
                  <w:tcBorders>
                    <w:top w:val="nil"/>
                    <w:left w:val="nil"/>
                    <w:bottom w:val="nil"/>
                    <w:right w:val="nil"/>
                  </w:tcBorders>
                  <w:shd w:val="clear" w:color="auto" w:fill="auto"/>
                  <w:noWrap/>
                  <w:vAlign w:val="bottom"/>
                  <w:hideMark/>
                </w:tcPr>
                <w:p w14:paraId="67E13069"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2631,88</w:t>
                  </w:r>
                </w:p>
              </w:tc>
              <w:tc>
                <w:tcPr>
                  <w:tcW w:w="1157" w:type="dxa"/>
                  <w:tcBorders>
                    <w:top w:val="nil"/>
                    <w:left w:val="nil"/>
                    <w:bottom w:val="nil"/>
                    <w:right w:val="nil"/>
                  </w:tcBorders>
                  <w:shd w:val="clear" w:color="auto" w:fill="auto"/>
                  <w:noWrap/>
                  <w:vAlign w:val="bottom"/>
                  <w:hideMark/>
                </w:tcPr>
                <w:p w14:paraId="450B1CC3"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2860,85</w:t>
                  </w:r>
                </w:p>
              </w:tc>
              <w:tc>
                <w:tcPr>
                  <w:tcW w:w="833" w:type="dxa"/>
                  <w:tcBorders>
                    <w:top w:val="nil"/>
                    <w:left w:val="nil"/>
                    <w:bottom w:val="nil"/>
                    <w:right w:val="nil"/>
                  </w:tcBorders>
                  <w:shd w:val="clear" w:color="auto" w:fill="auto"/>
                  <w:noWrap/>
                  <w:vAlign w:val="bottom"/>
                  <w:hideMark/>
                </w:tcPr>
                <w:p w14:paraId="565B3EE7"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16,45</w:t>
                  </w:r>
                </w:p>
              </w:tc>
              <w:tc>
                <w:tcPr>
                  <w:tcW w:w="833" w:type="dxa"/>
                  <w:tcBorders>
                    <w:top w:val="nil"/>
                    <w:left w:val="nil"/>
                    <w:bottom w:val="nil"/>
                    <w:right w:val="nil"/>
                  </w:tcBorders>
                  <w:shd w:val="clear" w:color="auto" w:fill="auto"/>
                  <w:noWrap/>
                  <w:vAlign w:val="bottom"/>
                  <w:hideMark/>
                </w:tcPr>
                <w:p w14:paraId="05890A80"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21,39</w:t>
                  </w:r>
                </w:p>
              </w:tc>
              <w:tc>
                <w:tcPr>
                  <w:tcW w:w="833" w:type="dxa"/>
                  <w:tcBorders>
                    <w:top w:val="nil"/>
                    <w:left w:val="nil"/>
                    <w:bottom w:val="nil"/>
                    <w:right w:val="nil"/>
                  </w:tcBorders>
                  <w:shd w:val="clear" w:color="auto" w:fill="auto"/>
                  <w:noWrap/>
                  <w:vAlign w:val="bottom"/>
                  <w:hideMark/>
                </w:tcPr>
                <w:p w14:paraId="75647729"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24,68</w:t>
                  </w:r>
                </w:p>
              </w:tc>
            </w:tr>
            <w:tr w:rsidR="00A22552" w:rsidRPr="00A22552" w14:paraId="5DAC24BE" w14:textId="77777777" w:rsidTr="006216C7">
              <w:trPr>
                <w:trHeight w:val="300"/>
              </w:trPr>
              <w:tc>
                <w:tcPr>
                  <w:tcW w:w="1958" w:type="dxa"/>
                  <w:tcBorders>
                    <w:top w:val="nil"/>
                    <w:left w:val="nil"/>
                    <w:bottom w:val="nil"/>
                    <w:right w:val="nil"/>
                  </w:tcBorders>
                  <w:shd w:val="clear" w:color="auto" w:fill="auto"/>
                  <w:noWrap/>
                  <w:vAlign w:val="bottom"/>
                  <w:hideMark/>
                </w:tcPr>
                <w:p w14:paraId="67AD02EF"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E 4</w:t>
                  </w:r>
                </w:p>
              </w:tc>
              <w:tc>
                <w:tcPr>
                  <w:tcW w:w="1157" w:type="dxa"/>
                  <w:tcBorders>
                    <w:top w:val="nil"/>
                    <w:left w:val="nil"/>
                    <w:bottom w:val="nil"/>
                    <w:right w:val="nil"/>
                  </w:tcBorders>
                  <w:shd w:val="clear" w:color="auto" w:fill="auto"/>
                  <w:noWrap/>
                  <w:vAlign w:val="bottom"/>
                  <w:hideMark/>
                </w:tcPr>
                <w:p w14:paraId="73566CAE"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684,29</w:t>
                  </w:r>
                </w:p>
              </w:tc>
              <w:tc>
                <w:tcPr>
                  <w:tcW w:w="1190" w:type="dxa"/>
                  <w:tcBorders>
                    <w:top w:val="nil"/>
                    <w:left w:val="nil"/>
                    <w:bottom w:val="nil"/>
                    <w:right w:val="nil"/>
                  </w:tcBorders>
                  <w:shd w:val="clear" w:color="auto" w:fill="auto"/>
                  <w:noWrap/>
                  <w:vAlign w:val="bottom"/>
                  <w:hideMark/>
                </w:tcPr>
                <w:p w14:paraId="55943197"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2737,16</w:t>
                  </w:r>
                </w:p>
              </w:tc>
              <w:tc>
                <w:tcPr>
                  <w:tcW w:w="1157" w:type="dxa"/>
                  <w:tcBorders>
                    <w:top w:val="nil"/>
                    <w:left w:val="nil"/>
                    <w:bottom w:val="nil"/>
                    <w:right w:val="nil"/>
                  </w:tcBorders>
                  <w:shd w:val="clear" w:color="auto" w:fill="auto"/>
                  <w:noWrap/>
                  <w:vAlign w:val="bottom"/>
                  <w:hideMark/>
                </w:tcPr>
                <w:p w14:paraId="313F5ABA"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2975,29</w:t>
                  </w:r>
                </w:p>
              </w:tc>
              <w:tc>
                <w:tcPr>
                  <w:tcW w:w="833" w:type="dxa"/>
                  <w:tcBorders>
                    <w:top w:val="nil"/>
                    <w:left w:val="nil"/>
                    <w:bottom w:val="nil"/>
                    <w:right w:val="nil"/>
                  </w:tcBorders>
                  <w:shd w:val="clear" w:color="auto" w:fill="auto"/>
                  <w:noWrap/>
                  <w:vAlign w:val="bottom"/>
                  <w:hideMark/>
                </w:tcPr>
                <w:p w14:paraId="6688687C"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17,11</w:t>
                  </w:r>
                </w:p>
              </w:tc>
              <w:tc>
                <w:tcPr>
                  <w:tcW w:w="833" w:type="dxa"/>
                  <w:tcBorders>
                    <w:top w:val="nil"/>
                    <w:left w:val="nil"/>
                    <w:bottom w:val="nil"/>
                    <w:right w:val="nil"/>
                  </w:tcBorders>
                  <w:shd w:val="clear" w:color="auto" w:fill="auto"/>
                  <w:noWrap/>
                  <w:vAlign w:val="bottom"/>
                  <w:hideMark/>
                </w:tcPr>
                <w:p w14:paraId="1A1D51DD"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22,24</w:t>
                  </w:r>
                </w:p>
              </w:tc>
              <w:tc>
                <w:tcPr>
                  <w:tcW w:w="833" w:type="dxa"/>
                  <w:tcBorders>
                    <w:top w:val="nil"/>
                    <w:left w:val="nil"/>
                    <w:bottom w:val="nil"/>
                    <w:right w:val="nil"/>
                  </w:tcBorders>
                  <w:shd w:val="clear" w:color="auto" w:fill="auto"/>
                  <w:noWrap/>
                  <w:vAlign w:val="bottom"/>
                  <w:hideMark/>
                </w:tcPr>
                <w:p w14:paraId="71DA4594"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25,67</w:t>
                  </w:r>
                </w:p>
              </w:tc>
            </w:tr>
            <w:tr w:rsidR="00A22552" w:rsidRPr="00A22552" w14:paraId="030B87F9" w14:textId="77777777" w:rsidTr="006216C7">
              <w:trPr>
                <w:trHeight w:val="300"/>
              </w:trPr>
              <w:tc>
                <w:tcPr>
                  <w:tcW w:w="1958" w:type="dxa"/>
                  <w:tcBorders>
                    <w:top w:val="nil"/>
                    <w:left w:val="nil"/>
                    <w:bottom w:val="nil"/>
                    <w:right w:val="nil"/>
                  </w:tcBorders>
                  <w:shd w:val="clear" w:color="auto" w:fill="auto"/>
                  <w:noWrap/>
                  <w:vAlign w:val="bottom"/>
                  <w:hideMark/>
                </w:tcPr>
                <w:p w14:paraId="300A6F1B"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E 5</w:t>
                  </w:r>
                </w:p>
              </w:tc>
              <w:tc>
                <w:tcPr>
                  <w:tcW w:w="1157" w:type="dxa"/>
                  <w:tcBorders>
                    <w:top w:val="nil"/>
                    <w:left w:val="nil"/>
                    <w:bottom w:val="nil"/>
                    <w:right w:val="nil"/>
                  </w:tcBorders>
                  <w:shd w:val="clear" w:color="auto" w:fill="auto"/>
                  <w:noWrap/>
                  <w:vAlign w:val="bottom"/>
                  <w:hideMark/>
                </w:tcPr>
                <w:p w14:paraId="1B552FBC"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711,66</w:t>
                  </w:r>
                </w:p>
              </w:tc>
              <w:tc>
                <w:tcPr>
                  <w:tcW w:w="1190" w:type="dxa"/>
                  <w:tcBorders>
                    <w:top w:val="nil"/>
                    <w:left w:val="nil"/>
                    <w:bottom w:val="nil"/>
                    <w:right w:val="nil"/>
                  </w:tcBorders>
                  <w:shd w:val="clear" w:color="auto" w:fill="auto"/>
                  <w:noWrap/>
                  <w:vAlign w:val="bottom"/>
                  <w:hideMark/>
                </w:tcPr>
                <w:p w14:paraId="2E14F95E"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2846,64</w:t>
                  </w:r>
                </w:p>
              </w:tc>
              <w:tc>
                <w:tcPr>
                  <w:tcW w:w="1157" w:type="dxa"/>
                  <w:tcBorders>
                    <w:top w:val="nil"/>
                    <w:left w:val="nil"/>
                    <w:bottom w:val="nil"/>
                    <w:right w:val="nil"/>
                  </w:tcBorders>
                  <w:shd w:val="clear" w:color="auto" w:fill="auto"/>
                  <w:noWrap/>
                  <w:vAlign w:val="bottom"/>
                  <w:hideMark/>
                </w:tcPr>
                <w:p w14:paraId="75AF5C38"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3094,30</w:t>
                  </w:r>
                </w:p>
              </w:tc>
              <w:tc>
                <w:tcPr>
                  <w:tcW w:w="833" w:type="dxa"/>
                  <w:tcBorders>
                    <w:top w:val="nil"/>
                    <w:left w:val="nil"/>
                    <w:bottom w:val="nil"/>
                    <w:right w:val="nil"/>
                  </w:tcBorders>
                  <w:shd w:val="clear" w:color="auto" w:fill="auto"/>
                  <w:noWrap/>
                  <w:vAlign w:val="bottom"/>
                  <w:hideMark/>
                </w:tcPr>
                <w:p w14:paraId="6371BEB6"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17,79</w:t>
                  </w:r>
                </w:p>
              </w:tc>
              <w:tc>
                <w:tcPr>
                  <w:tcW w:w="833" w:type="dxa"/>
                  <w:tcBorders>
                    <w:top w:val="nil"/>
                    <w:left w:val="nil"/>
                    <w:bottom w:val="nil"/>
                    <w:right w:val="nil"/>
                  </w:tcBorders>
                  <w:shd w:val="clear" w:color="auto" w:fill="auto"/>
                  <w:noWrap/>
                  <w:vAlign w:val="bottom"/>
                  <w:hideMark/>
                </w:tcPr>
                <w:p w14:paraId="1DAE3B63"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23,13</w:t>
                  </w:r>
                </w:p>
              </w:tc>
              <w:tc>
                <w:tcPr>
                  <w:tcW w:w="833" w:type="dxa"/>
                  <w:tcBorders>
                    <w:top w:val="nil"/>
                    <w:left w:val="nil"/>
                    <w:bottom w:val="nil"/>
                    <w:right w:val="nil"/>
                  </w:tcBorders>
                  <w:shd w:val="clear" w:color="auto" w:fill="auto"/>
                  <w:noWrap/>
                  <w:vAlign w:val="bottom"/>
                  <w:hideMark/>
                </w:tcPr>
                <w:p w14:paraId="402914B0"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26,69</w:t>
                  </w:r>
                </w:p>
              </w:tc>
            </w:tr>
            <w:tr w:rsidR="00A22552" w:rsidRPr="00A22552" w14:paraId="2190175C" w14:textId="77777777" w:rsidTr="006216C7">
              <w:trPr>
                <w:trHeight w:val="300"/>
              </w:trPr>
              <w:tc>
                <w:tcPr>
                  <w:tcW w:w="1958" w:type="dxa"/>
                  <w:tcBorders>
                    <w:top w:val="nil"/>
                    <w:left w:val="nil"/>
                    <w:bottom w:val="nil"/>
                    <w:right w:val="nil"/>
                  </w:tcBorders>
                  <w:shd w:val="clear" w:color="auto" w:fill="auto"/>
                  <w:noWrap/>
                  <w:vAlign w:val="bottom"/>
                  <w:hideMark/>
                </w:tcPr>
                <w:p w14:paraId="6C6BFB60"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E 6</w:t>
                  </w:r>
                </w:p>
              </w:tc>
              <w:tc>
                <w:tcPr>
                  <w:tcW w:w="1157" w:type="dxa"/>
                  <w:tcBorders>
                    <w:top w:val="nil"/>
                    <w:left w:val="nil"/>
                    <w:bottom w:val="nil"/>
                    <w:right w:val="nil"/>
                  </w:tcBorders>
                  <w:shd w:val="clear" w:color="auto" w:fill="auto"/>
                  <w:noWrap/>
                  <w:vAlign w:val="bottom"/>
                  <w:hideMark/>
                </w:tcPr>
                <w:p w14:paraId="05977A42"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740,13</w:t>
                  </w:r>
                </w:p>
              </w:tc>
              <w:tc>
                <w:tcPr>
                  <w:tcW w:w="1190" w:type="dxa"/>
                  <w:tcBorders>
                    <w:top w:val="nil"/>
                    <w:left w:val="nil"/>
                    <w:bottom w:val="nil"/>
                    <w:right w:val="nil"/>
                  </w:tcBorders>
                  <w:shd w:val="clear" w:color="auto" w:fill="auto"/>
                  <w:noWrap/>
                  <w:vAlign w:val="bottom"/>
                  <w:hideMark/>
                </w:tcPr>
                <w:p w14:paraId="1F39DB12"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2960,52</w:t>
                  </w:r>
                </w:p>
              </w:tc>
              <w:tc>
                <w:tcPr>
                  <w:tcW w:w="1157" w:type="dxa"/>
                  <w:tcBorders>
                    <w:top w:val="nil"/>
                    <w:left w:val="nil"/>
                    <w:bottom w:val="nil"/>
                    <w:right w:val="nil"/>
                  </w:tcBorders>
                  <w:shd w:val="clear" w:color="auto" w:fill="auto"/>
                  <w:noWrap/>
                  <w:vAlign w:val="bottom"/>
                  <w:hideMark/>
                </w:tcPr>
                <w:p w14:paraId="0995F1A6"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3218,09</w:t>
                  </w:r>
                </w:p>
              </w:tc>
              <w:tc>
                <w:tcPr>
                  <w:tcW w:w="833" w:type="dxa"/>
                  <w:tcBorders>
                    <w:top w:val="nil"/>
                    <w:left w:val="nil"/>
                    <w:bottom w:val="nil"/>
                    <w:right w:val="nil"/>
                  </w:tcBorders>
                  <w:shd w:val="clear" w:color="auto" w:fill="auto"/>
                  <w:noWrap/>
                  <w:vAlign w:val="bottom"/>
                  <w:hideMark/>
                </w:tcPr>
                <w:p w14:paraId="586411F2"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18,50</w:t>
                  </w:r>
                </w:p>
              </w:tc>
              <w:tc>
                <w:tcPr>
                  <w:tcW w:w="833" w:type="dxa"/>
                  <w:tcBorders>
                    <w:top w:val="nil"/>
                    <w:left w:val="nil"/>
                    <w:bottom w:val="nil"/>
                    <w:right w:val="nil"/>
                  </w:tcBorders>
                  <w:shd w:val="clear" w:color="auto" w:fill="auto"/>
                  <w:noWrap/>
                  <w:vAlign w:val="bottom"/>
                  <w:hideMark/>
                </w:tcPr>
                <w:p w14:paraId="121143F0"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24,05</w:t>
                  </w:r>
                </w:p>
              </w:tc>
              <w:tc>
                <w:tcPr>
                  <w:tcW w:w="833" w:type="dxa"/>
                  <w:tcBorders>
                    <w:top w:val="nil"/>
                    <w:left w:val="nil"/>
                    <w:bottom w:val="nil"/>
                    <w:right w:val="nil"/>
                  </w:tcBorders>
                  <w:shd w:val="clear" w:color="auto" w:fill="auto"/>
                  <w:noWrap/>
                  <w:vAlign w:val="bottom"/>
                  <w:hideMark/>
                </w:tcPr>
                <w:p w14:paraId="3B680B8E"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27,75</w:t>
                  </w:r>
                </w:p>
              </w:tc>
            </w:tr>
            <w:tr w:rsidR="00A22552" w:rsidRPr="00A22552" w14:paraId="1A078371" w14:textId="77777777" w:rsidTr="006216C7">
              <w:trPr>
                <w:trHeight w:val="300"/>
              </w:trPr>
              <w:tc>
                <w:tcPr>
                  <w:tcW w:w="1958" w:type="dxa"/>
                  <w:tcBorders>
                    <w:top w:val="nil"/>
                    <w:left w:val="nil"/>
                    <w:bottom w:val="nil"/>
                    <w:right w:val="nil"/>
                  </w:tcBorders>
                  <w:shd w:val="clear" w:color="auto" w:fill="auto"/>
                  <w:noWrap/>
                  <w:vAlign w:val="bottom"/>
                  <w:hideMark/>
                </w:tcPr>
                <w:p w14:paraId="2FDCF6EB"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E 7</w:t>
                  </w:r>
                </w:p>
              </w:tc>
              <w:tc>
                <w:tcPr>
                  <w:tcW w:w="1157" w:type="dxa"/>
                  <w:tcBorders>
                    <w:top w:val="nil"/>
                    <w:left w:val="nil"/>
                    <w:bottom w:val="nil"/>
                    <w:right w:val="nil"/>
                  </w:tcBorders>
                  <w:shd w:val="clear" w:color="auto" w:fill="auto"/>
                  <w:noWrap/>
                  <w:vAlign w:val="bottom"/>
                  <w:hideMark/>
                </w:tcPr>
                <w:p w14:paraId="4AF96EAF"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769,74</w:t>
                  </w:r>
                </w:p>
              </w:tc>
              <w:tc>
                <w:tcPr>
                  <w:tcW w:w="1190" w:type="dxa"/>
                  <w:tcBorders>
                    <w:top w:val="nil"/>
                    <w:left w:val="nil"/>
                    <w:bottom w:val="nil"/>
                    <w:right w:val="nil"/>
                  </w:tcBorders>
                  <w:shd w:val="clear" w:color="auto" w:fill="auto"/>
                  <w:noWrap/>
                  <w:vAlign w:val="bottom"/>
                  <w:hideMark/>
                </w:tcPr>
                <w:p w14:paraId="5E181D31"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3078,96</w:t>
                  </w:r>
                </w:p>
              </w:tc>
              <w:tc>
                <w:tcPr>
                  <w:tcW w:w="1157" w:type="dxa"/>
                  <w:tcBorders>
                    <w:top w:val="nil"/>
                    <w:left w:val="nil"/>
                    <w:bottom w:val="nil"/>
                    <w:right w:val="nil"/>
                  </w:tcBorders>
                  <w:shd w:val="clear" w:color="auto" w:fill="auto"/>
                  <w:noWrap/>
                  <w:vAlign w:val="bottom"/>
                  <w:hideMark/>
                </w:tcPr>
                <w:p w14:paraId="5E24D709"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3346,83</w:t>
                  </w:r>
                </w:p>
              </w:tc>
              <w:tc>
                <w:tcPr>
                  <w:tcW w:w="833" w:type="dxa"/>
                  <w:tcBorders>
                    <w:top w:val="nil"/>
                    <w:left w:val="nil"/>
                    <w:bottom w:val="nil"/>
                    <w:right w:val="nil"/>
                  </w:tcBorders>
                  <w:shd w:val="clear" w:color="auto" w:fill="auto"/>
                  <w:noWrap/>
                  <w:vAlign w:val="bottom"/>
                  <w:hideMark/>
                </w:tcPr>
                <w:p w14:paraId="465A663C"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19,24</w:t>
                  </w:r>
                </w:p>
              </w:tc>
              <w:tc>
                <w:tcPr>
                  <w:tcW w:w="833" w:type="dxa"/>
                  <w:tcBorders>
                    <w:top w:val="nil"/>
                    <w:left w:val="nil"/>
                    <w:bottom w:val="nil"/>
                    <w:right w:val="nil"/>
                  </w:tcBorders>
                  <w:shd w:val="clear" w:color="auto" w:fill="auto"/>
                  <w:noWrap/>
                  <w:vAlign w:val="bottom"/>
                  <w:hideMark/>
                </w:tcPr>
                <w:p w14:paraId="1510F034"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25,01</w:t>
                  </w:r>
                </w:p>
              </w:tc>
              <w:tc>
                <w:tcPr>
                  <w:tcW w:w="833" w:type="dxa"/>
                  <w:tcBorders>
                    <w:top w:val="nil"/>
                    <w:left w:val="nil"/>
                    <w:bottom w:val="nil"/>
                    <w:right w:val="nil"/>
                  </w:tcBorders>
                  <w:shd w:val="clear" w:color="auto" w:fill="auto"/>
                  <w:noWrap/>
                  <w:vAlign w:val="bottom"/>
                  <w:hideMark/>
                </w:tcPr>
                <w:p w14:paraId="45DBBDA7"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28,86</w:t>
                  </w:r>
                </w:p>
              </w:tc>
            </w:tr>
            <w:tr w:rsidR="00A22552" w:rsidRPr="00A22552" w14:paraId="6DE1A372" w14:textId="77777777" w:rsidTr="006216C7">
              <w:trPr>
                <w:trHeight w:val="300"/>
              </w:trPr>
              <w:tc>
                <w:tcPr>
                  <w:tcW w:w="1958" w:type="dxa"/>
                  <w:tcBorders>
                    <w:top w:val="nil"/>
                    <w:left w:val="nil"/>
                    <w:bottom w:val="nil"/>
                    <w:right w:val="nil"/>
                  </w:tcBorders>
                  <w:shd w:val="clear" w:color="auto" w:fill="auto"/>
                  <w:noWrap/>
                  <w:vAlign w:val="bottom"/>
                  <w:hideMark/>
                </w:tcPr>
                <w:p w14:paraId="2D4A3C60" w14:textId="77777777" w:rsidR="00A22552" w:rsidRPr="00A22552" w:rsidRDefault="00A22552" w:rsidP="006216C7">
                  <w:pPr>
                    <w:widowControl/>
                    <w:jc w:val="right"/>
                    <w:rPr>
                      <w:rFonts w:ascii="Arial" w:hAnsi="Arial" w:cs="Arial"/>
                      <w:color w:val="000000"/>
                      <w:sz w:val="18"/>
                      <w:szCs w:val="18"/>
                      <w:lang w:val="ro-RO"/>
                    </w:rPr>
                  </w:pPr>
                </w:p>
              </w:tc>
              <w:tc>
                <w:tcPr>
                  <w:tcW w:w="1157" w:type="dxa"/>
                  <w:tcBorders>
                    <w:top w:val="nil"/>
                    <w:left w:val="nil"/>
                    <w:bottom w:val="nil"/>
                    <w:right w:val="nil"/>
                  </w:tcBorders>
                  <w:shd w:val="clear" w:color="auto" w:fill="auto"/>
                  <w:noWrap/>
                  <w:vAlign w:val="bottom"/>
                  <w:hideMark/>
                </w:tcPr>
                <w:p w14:paraId="13FAFCCE" w14:textId="77777777" w:rsidR="00A22552" w:rsidRPr="00A22552" w:rsidRDefault="00A22552" w:rsidP="006216C7">
                  <w:pPr>
                    <w:widowControl/>
                    <w:rPr>
                      <w:rFonts w:ascii="Arial" w:hAnsi="Arial" w:cs="Arial"/>
                      <w:sz w:val="18"/>
                      <w:szCs w:val="18"/>
                      <w:lang w:val="ro-RO"/>
                    </w:rPr>
                  </w:pPr>
                </w:p>
              </w:tc>
              <w:tc>
                <w:tcPr>
                  <w:tcW w:w="1190" w:type="dxa"/>
                  <w:tcBorders>
                    <w:top w:val="nil"/>
                    <w:left w:val="nil"/>
                    <w:bottom w:val="nil"/>
                    <w:right w:val="nil"/>
                  </w:tcBorders>
                  <w:shd w:val="clear" w:color="auto" w:fill="auto"/>
                  <w:noWrap/>
                  <w:vAlign w:val="bottom"/>
                  <w:hideMark/>
                </w:tcPr>
                <w:p w14:paraId="1EC11AB8" w14:textId="77777777" w:rsidR="00A22552" w:rsidRPr="00A22552" w:rsidRDefault="00A22552" w:rsidP="006216C7">
                  <w:pPr>
                    <w:widowControl/>
                    <w:rPr>
                      <w:rFonts w:ascii="Arial" w:hAnsi="Arial" w:cs="Arial"/>
                      <w:sz w:val="18"/>
                      <w:szCs w:val="18"/>
                      <w:lang w:val="ro-RO"/>
                    </w:rPr>
                  </w:pPr>
                </w:p>
              </w:tc>
              <w:tc>
                <w:tcPr>
                  <w:tcW w:w="1157" w:type="dxa"/>
                  <w:tcBorders>
                    <w:top w:val="nil"/>
                    <w:left w:val="nil"/>
                    <w:bottom w:val="nil"/>
                    <w:right w:val="nil"/>
                  </w:tcBorders>
                  <w:shd w:val="clear" w:color="auto" w:fill="auto"/>
                  <w:noWrap/>
                  <w:vAlign w:val="bottom"/>
                  <w:hideMark/>
                </w:tcPr>
                <w:p w14:paraId="712ABAF0" w14:textId="77777777" w:rsidR="00A22552" w:rsidRPr="00A22552" w:rsidRDefault="00A22552" w:rsidP="006216C7">
                  <w:pPr>
                    <w:widowControl/>
                    <w:rPr>
                      <w:rFonts w:ascii="Arial" w:hAnsi="Arial" w:cs="Arial"/>
                      <w:sz w:val="18"/>
                      <w:szCs w:val="18"/>
                      <w:lang w:val="ro-RO"/>
                    </w:rPr>
                  </w:pPr>
                </w:p>
              </w:tc>
              <w:tc>
                <w:tcPr>
                  <w:tcW w:w="833" w:type="dxa"/>
                  <w:tcBorders>
                    <w:top w:val="nil"/>
                    <w:left w:val="nil"/>
                    <w:bottom w:val="nil"/>
                    <w:right w:val="nil"/>
                  </w:tcBorders>
                  <w:shd w:val="clear" w:color="auto" w:fill="auto"/>
                  <w:noWrap/>
                  <w:vAlign w:val="bottom"/>
                  <w:hideMark/>
                </w:tcPr>
                <w:p w14:paraId="0F528EF0" w14:textId="77777777" w:rsidR="00A22552" w:rsidRPr="00A22552" w:rsidRDefault="00A22552" w:rsidP="006216C7">
                  <w:pPr>
                    <w:widowControl/>
                    <w:rPr>
                      <w:rFonts w:ascii="Arial" w:hAnsi="Arial" w:cs="Arial"/>
                      <w:sz w:val="18"/>
                      <w:szCs w:val="18"/>
                      <w:lang w:val="ro-RO"/>
                    </w:rPr>
                  </w:pPr>
                </w:p>
              </w:tc>
              <w:tc>
                <w:tcPr>
                  <w:tcW w:w="833" w:type="dxa"/>
                  <w:tcBorders>
                    <w:top w:val="nil"/>
                    <w:left w:val="nil"/>
                    <w:bottom w:val="nil"/>
                    <w:right w:val="nil"/>
                  </w:tcBorders>
                  <w:shd w:val="clear" w:color="auto" w:fill="auto"/>
                  <w:noWrap/>
                  <w:vAlign w:val="bottom"/>
                  <w:hideMark/>
                </w:tcPr>
                <w:p w14:paraId="6D424981" w14:textId="77777777" w:rsidR="00A22552" w:rsidRPr="00A22552" w:rsidRDefault="00A22552" w:rsidP="006216C7">
                  <w:pPr>
                    <w:widowControl/>
                    <w:rPr>
                      <w:rFonts w:ascii="Arial" w:hAnsi="Arial" w:cs="Arial"/>
                      <w:sz w:val="18"/>
                      <w:szCs w:val="18"/>
                      <w:lang w:val="ro-RO"/>
                    </w:rPr>
                  </w:pPr>
                </w:p>
              </w:tc>
              <w:tc>
                <w:tcPr>
                  <w:tcW w:w="833" w:type="dxa"/>
                  <w:tcBorders>
                    <w:top w:val="nil"/>
                    <w:left w:val="nil"/>
                    <w:bottom w:val="nil"/>
                    <w:right w:val="nil"/>
                  </w:tcBorders>
                  <w:shd w:val="clear" w:color="auto" w:fill="auto"/>
                  <w:noWrap/>
                  <w:vAlign w:val="bottom"/>
                  <w:hideMark/>
                </w:tcPr>
                <w:p w14:paraId="230ABC2C" w14:textId="77777777" w:rsidR="00A22552" w:rsidRPr="00A22552" w:rsidRDefault="00A22552" w:rsidP="006216C7">
                  <w:pPr>
                    <w:widowControl/>
                    <w:rPr>
                      <w:rFonts w:ascii="Arial" w:hAnsi="Arial" w:cs="Arial"/>
                      <w:sz w:val="18"/>
                      <w:szCs w:val="18"/>
                      <w:lang w:val="ro-RO"/>
                    </w:rPr>
                  </w:pPr>
                </w:p>
              </w:tc>
            </w:tr>
            <w:tr w:rsidR="00A22552" w:rsidRPr="00A22552" w14:paraId="02F89579" w14:textId="77777777" w:rsidTr="006216C7">
              <w:trPr>
                <w:trHeight w:val="300"/>
              </w:trPr>
              <w:tc>
                <w:tcPr>
                  <w:tcW w:w="1958" w:type="dxa"/>
                  <w:tcBorders>
                    <w:top w:val="nil"/>
                    <w:left w:val="nil"/>
                    <w:bottom w:val="nil"/>
                    <w:right w:val="nil"/>
                  </w:tcBorders>
                  <w:shd w:val="clear" w:color="auto" w:fill="auto"/>
                  <w:noWrap/>
                  <w:vAlign w:val="bottom"/>
                  <w:hideMark/>
                </w:tcPr>
                <w:p w14:paraId="044846DA"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F 0</w:t>
                  </w:r>
                </w:p>
              </w:tc>
              <w:tc>
                <w:tcPr>
                  <w:tcW w:w="1157" w:type="dxa"/>
                  <w:tcBorders>
                    <w:top w:val="nil"/>
                    <w:left w:val="nil"/>
                    <w:bottom w:val="nil"/>
                    <w:right w:val="nil"/>
                  </w:tcBorders>
                  <w:shd w:val="clear" w:color="auto" w:fill="auto"/>
                  <w:noWrap/>
                  <w:vAlign w:val="bottom"/>
                  <w:hideMark/>
                </w:tcPr>
                <w:p w14:paraId="63D2C52D"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611,35</w:t>
                  </w:r>
                </w:p>
              </w:tc>
              <w:tc>
                <w:tcPr>
                  <w:tcW w:w="1190" w:type="dxa"/>
                  <w:tcBorders>
                    <w:top w:val="nil"/>
                    <w:left w:val="nil"/>
                    <w:bottom w:val="nil"/>
                    <w:right w:val="nil"/>
                  </w:tcBorders>
                  <w:shd w:val="clear" w:color="auto" w:fill="auto"/>
                  <w:noWrap/>
                  <w:vAlign w:val="bottom"/>
                  <w:hideMark/>
                </w:tcPr>
                <w:p w14:paraId="27E34117"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2445,40</w:t>
                  </w:r>
                </w:p>
              </w:tc>
              <w:tc>
                <w:tcPr>
                  <w:tcW w:w="1157" w:type="dxa"/>
                  <w:tcBorders>
                    <w:top w:val="nil"/>
                    <w:left w:val="nil"/>
                    <w:bottom w:val="nil"/>
                    <w:right w:val="nil"/>
                  </w:tcBorders>
                  <w:shd w:val="clear" w:color="auto" w:fill="auto"/>
                  <w:noWrap/>
                  <w:vAlign w:val="bottom"/>
                  <w:hideMark/>
                </w:tcPr>
                <w:p w14:paraId="5444DEDA"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2658,15</w:t>
                  </w:r>
                </w:p>
              </w:tc>
              <w:tc>
                <w:tcPr>
                  <w:tcW w:w="833" w:type="dxa"/>
                  <w:tcBorders>
                    <w:top w:val="nil"/>
                    <w:left w:val="nil"/>
                    <w:bottom w:val="nil"/>
                    <w:right w:val="nil"/>
                  </w:tcBorders>
                  <w:shd w:val="clear" w:color="auto" w:fill="auto"/>
                  <w:noWrap/>
                  <w:vAlign w:val="bottom"/>
                  <w:hideMark/>
                </w:tcPr>
                <w:p w14:paraId="712646AE"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15,28</w:t>
                  </w:r>
                </w:p>
              </w:tc>
              <w:tc>
                <w:tcPr>
                  <w:tcW w:w="833" w:type="dxa"/>
                  <w:tcBorders>
                    <w:top w:val="nil"/>
                    <w:left w:val="nil"/>
                    <w:bottom w:val="nil"/>
                    <w:right w:val="nil"/>
                  </w:tcBorders>
                  <w:shd w:val="clear" w:color="auto" w:fill="auto"/>
                  <w:noWrap/>
                  <w:vAlign w:val="bottom"/>
                  <w:hideMark/>
                </w:tcPr>
                <w:p w14:paraId="64727A38"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19,86</w:t>
                  </w:r>
                </w:p>
              </w:tc>
              <w:tc>
                <w:tcPr>
                  <w:tcW w:w="833" w:type="dxa"/>
                  <w:tcBorders>
                    <w:top w:val="nil"/>
                    <w:left w:val="nil"/>
                    <w:bottom w:val="nil"/>
                    <w:right w:val="nil"/>
                  </w:tcBorders>
                  <w:shd w:val="clear" w:color="auto" w:fill="auto"/>
                  <w:noWrap/>
                  <w:vAlign w:val="bottom"/>
                  <w:hideMark/>
                </w:tcPr>
                <w:p w14:paraId="16C79DAC"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22,92</w:t>
                  </w:r>
                </w:p>
              </w:tc>
            </w:tr>
            <w:tr w:rsidR="00A22552" w:rsidRPr="00A22552" w14:paraId="209EA57A" w14:textId="77777777" w:rsidTr="006216C7">
              <w:trPr>
                <w:trHeight w:val="300"/>
              </w:trPr>
              <w:tc>
                <w:tcPr>
                  <w:tcW w:w="1958" w:type="dxa"/>
                  <w:tcBorders>
                    <w:top w:val="nil"/>
                    <w:left w:val="nil"/>
                    <w:bottom w:val="nil"/>
                    <w:right w:val="nil"/>
                  </w:tcBorders>
                  <w:shd w:val="clear" w:color="auto" w:fill="auto"/>
                  <w:noWrap/>
                  <w:vAlign w:val="bottom"/>
                  <w:hideMark/>
                </w:tcPr>
                <w:p w14:paraId="158AE919"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F 1</w:t>
                  </w:r>
                </w:p>
              </w:tc>
              <w:tc>
                <w:tcPr>
                  <w:tcW w:w="1157" w:type="dxa"/>
                  <w:tcBorders>
                    <w:top w:val="nil"/>
                    <w:left w:val="nil"/>
                    <w:bottom w:val="nil"/>
                    <w:right w:val="nil"/>
                  </w:tcBorders>
                  <w:shd w:val="clear" w:color="auto" w:fill="auto"/>
                  <w:noWrap/>
                  <w:vAlign w:val="bottom"/>
                  <w:hideMark/>
                </w:tcPr>
                <w:p w14:paraId="0D1D2906"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635,80</w:t>
                  </w:r>
                </w:p>
              </w:tc>
              <w:tc>
                <w:tcPr>
                  <w:tcW w:w="1190" w:type="dxa"/>
                  <w:tcBorders>
                    <w:top w:val="nil"/>
                    <w:left w:val="nil"/>
                    <w:bottom w:val="nil"/>
                    <w:right w:val="nil"/>
                  </w:tcBorders>
                  <w:shd w:val="clear" w:color="auto" w:fill="auto"/>
                  <w:noWrap/>
                  <w:vAlign w:val="bottom"/>
                  <w:hideMark/>
                </w:tcPr>
                <w:p w14:paraId="32BB737E"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2543,20</w:t>
                  </w:r>
                </w:p>
              </w:tc>
              <w:tc>
                <w:tcPr>
                  <w:tcW w:w="1157" w:type="dxa"/>
                  <w:tcBorders>
                    <w:top w:val="nil"/>
                    <w:left w:val="nil"/>
                    <w:bottom w:val="nil"/>
                    <w:right w:val="nil"/>
                  </w:tcBorders>
                  <w:shd w:val="clear" w:color="auto" w:fill="auto"/>
                  <w:noWrap/>
                  <w:vAlign w:val="bottom"/>
                  <w:hideMark/>
                </w:tcPr>
                <w:p w14:paraId="5C4A77F9"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2764,46</w:t>
                  </w:r>
                </w:p>
              </w:tc>
              <w:tc>
                <w:tcPr>
                  <w:tcW w:w="833" w:type="dxa"/>
                  <w:tcBorders>
                    <w:top w:val="nil"/>
                    <w:left w:val="nil"/>
                    <w:bottom w:val="nil"/>
                    <w:right w:val="nil"/>
                  </w:tcBorders>
                  <w:shd w:val="clear" w:color="auto" w:fill="auto"/>
                  <w:noWrap/>
                  <w:vAlign w:val="bottom"/>
                  <w:hideMark/>
                </w:tcPr>
                <w:p w14:paraId="2FE96513"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15,90</w:t>
                  </w:r>
                </w:p>
              </w:tc>
              <w:tc>
                <w:tcPr>
                  <w:tcW w:w="833" w:type="dxa"/>
                  <w:tcBorders>
                    <w:top w:val="nil"/>
                    <w:left w:val="nil"/>
                    <w:bottom w:val="nil"/>
                    <w:right w:val="nil"/>
                  </w:tcBorders>
                  <w:shd w:val="clear" w:color="auto" w:fill="auto"/>
                  <w:noWrap/>
                  <w:vAlign w:val="bottom"/>
                  <w:hideMark/>
                </w:tcPr>
                <w:p w14:paraId="27D746AC"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20,67</w:t>
                  </w:r>
                </w:p>
              </w:tc>
              <w:tc>
                <w:tcPr>
                  <w:tcW w:w="833" w:type="dxa"/>
                  <w:tcBorders>
                    <w:top w:val="nil"/>
                    <w:left w:val="nil"/>
                    <w:bottom w:val="nil"/>
                    <w:right w:val="nil"/>
                  </w:tcBorders>
                  <w:shd w:val="clear" w:color="auto" w:fill="auto"/>
                  <w:noWrap/>
                  <w:vAlign w:val="bottom"/>
                  <w:hideMark/>
                </w:tcPr>
                <w:p w14:paraId="08BEF3E1"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23,85</w:t>
                  </w:r>
                </w:p>
              </w:tc>
            </w:tr>
            <w:tr w:rsidR="00A22552" w:rsidRPr="00A22552" w14:paraId="45673635" w14:textId="77777777" w:rsidTr="006216C7">
              <w:trPr>
                <w:trHeight w:val="300"/>
              </w:trPr>
              <w:tc>
                <w:tcPr>
                  <w:tcW w:w="1958" w:type="dxa"/>
                  <w:tcBorders>
                    <w:top w:val="nil"/>
                    <w:left w:val="nil"/>
                    <w:bottom w:val="nil"/>
                    <w:right w:val="nil"/>
                  </w:tcBorders>
                  <w:shd w:val="clear" w:color="auto" w:fill="auto"/>
                  <w:noWrap/>
                  <w:vAlign w:val="bottom"/>
                  <w:hideMark/>
                </w:tcPr>
                <w:p w14:paraId="013F0FA4"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F 2</w:t>
                  </w:r>
                </w:p>
              </w:tc>
              <w:tc>
                <w:tcPr>
                  <w:tcW w:w="1157" w:type="dxa"/>
                  <w:tcBorders>
                    <w:top w:val="nil"/>
                    <w:left w:val="nil"/>
                    <w:bottom w:val="nil"/>
                    <w:right w:val="nil"/>
                  </w:tcBorders>
                  <w:shd w:val="clear" w:color="auto" w:fill="auto"/>
                  <w:noWrap/>
                  <w:vAlign w:val="bottom"/>
                  <w:hideMark/>
                </w:tcPr>
                <w:p w14:paraId="6B47C3A4"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661,23</w:t>
                  </w:r>
                </w:p>
              </w:tc>
              <w:tc>
                <w:tcPr>
                  <w:tcW w:w="1190" w:type="dxa"/>
                  <w:tcBorders>
                    <w:top w:val="nil"/>
                    <w:left w:val="nil"/>
                    <w:bottom w:val="nil"/>
                    <w:right w:val="nil"/>
                  </w:tcBorders>
                  <w:shd w:val="clear" w:color="auto" w:fill="auto"/>
                  <w:noWrap/>
                  <w:vAlign w:val="bottom"/>
                  <w:hideMark/>
                </w:tcPr>
                <w:p w14:paraId="3B296C35"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2644,92</w:t>
                  </w:r>
                </w:p>
              </w:tc>
              <w:tc>
                <w:tcPr>
                  <w:tcW w:w="1157" w:type="dxa"/>
                  <w:tcBorders>
                    <w:top w:val="nil"/>
                    <w:left w:val="nil"/>
                    <w:bottom w:val="nil"/>
                    <w:right w:val="nil"/>
                  </w:tcBorders>
                  <w:shd w:val="clear" w:color="auto" w:fill="auto"/>
                  <w:noWrap/>
                  <w:vAlign w:val="bottom"/>
                  <w:hideMark/>
                </w:tcPr>
                <w:p w14:paraId="3F28F569"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2875,03</w:t>
                  </w:r>
                </w:p>
              </w:tc>
              <w:tc>
                <w:tcPr>
                  <w:tcW w:w="833" w:type="dxa"/>
                  <w:tcBorders>
                    <w:top w:val="nil"/>
                    <w:left w:val="nil"/>
                    <w:bottom w:val="nil"/>
                    <w:right w:val="nil"/>
                  </w:tcBorders>
                  <w:shd w:val="clear" w:color="auto" w:fill="auto"/>
                  <w:noWrap/>
                  <w:vAlign w:val="bottom"/>
                  <w:hideMark/>
                </w:tcPr>
                <w:p w14:paraId="215B93EA"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16,53</w:t>
                  </w:r>
                </w:p>
              </w:tc>
              <w:tc>
                <w:tcPr>
                  <w:tcW w:w="833" w:type="dxa"/>
                  <w:tcBorders>
                    <w:top w:val="nil"/>
                    <w:left w:val="nil"/>
                    <w:bottom w:val="nil"/>
                    <w:right w:val="nil"/>
                  </w:tcBorders>
                  <w:shd w:val="clear" w:color="auto" w:fill="auto"/>
                  <w:noWrap/>
                  <w:vAlign w:val="bottom"/>
                  <w:hideMark/>
                </w:tcPr>
                <w:p w14:paraId="51463885"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21,49</w:t>
                  </w:r>
                </w:p>
              </w:tc>
              <w:tc>
                <w:tcPr>
                  <w:tcW w:w="833" w:type="dxa"/>
                  <w:tcBorders>
                    <w:top w:val="nil"/>
                    <w:left w:val="nil"/>
                    <w:bottom w:val="nil"/>
                    <w:right w:val="nil"/>
                  </w:tcBorders>
                  <w:shd w:val="clear" w:color="auto" w:fill="auto"/>
                  <w:noWrap/>
                  <w:vAlign w:val="bottom"/>
                  <w:hideMark/>
                </w:tcPr>
                <w:p w14:paraId="0DF32F38"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24,80</w:t>
                  </w:r>
                </w:p>
              </w:tc>
            </w:tr>
            <w:tr w:rsidR="00A22552" w:rsidRPr="00A22552" w14:paraId="683853C3" w14:textId="77777777" w:rsidTr="006216C7">
              <w:trPr>
                <w:trHeight w:val="300"/>
              </w:trPr>
              <w:tc>
                <w:tcPr>
                  <w:tcW w:w="1958" w:type="dxa"/>
                  <w:tcBorders>
                    <w:top w:val="nil"/>
                    <w:left w:val="nil"/>
                    <w:bottom w:val="nil"/>
                    <w:right w:val="nil"/>
                  </w:tcBorders>
                  <w:shd w:val="clear" w:color="auto" w:fill="auto"/>
                  <w:noWrap/>
                  <w:vAlign w:val="bottom"/>
                  <w:hideMark/>
                </w:tcPr>
                <w:p w14:paraId="2397784E"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F 3</w:t>
                  </w:r>
                </w:p>
              </w:tc>
              <w:tc>
                <w:tcPr>
                  <w:tcW w:w="1157" w:type="dxa"/>
                  <w:tcBorders>
                    <w:top w:val="nil"/>
                    <w:left w:val="nil"/>
                    <w:bottom w:val="nil"/>
                    <w:right w:val="nil"/>
                  </w:tcBorders>
                  <w:shd w:val="clear" w:color="auto" w:fill="auto"/>
                  <w:noWrap/>
                  <w:vAlign w:val="bottom"/>
                  <w:hideMark/>
                </w:tcPr>
                <w:p w14:paraId="04EF1524"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687,68</w:t>
                  </w:r>
                </w:p>
              </w:tc>
              <w:tc>
                <w:tcPr>
                  <w:tcW w:w="1190" w:type="dxa"/>
                  <w:tcBorders>
                    <w:top w:val="nil"/>
                    <w:left w:val="nil"/>
                    <w:bottom w:val="nil"/>
                    <w:right w:val="nil"/>
                  </w:tcBorders>
                  <w:shd w:val="clear" w:color="auto" w:fill="auto"/>
                  <w:noWrap/>
                  <w:vAlign w:val="bottom"/>
                  <w:hideMark/>
                </w:tcPr>
                <w:p w14:paraId="630AC085"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2750,72</w:t>
                  </w:r>
                </w:p>
              </w:tc>
              <w:tc>
                <w:tcPr>
                  <w:tcW w:w="1157" w:type="dxa"/>
                  <w:tcBorders>
                    <w:top w:val="nil"/>
                    <w:left w:val="nil"/>
                    <w:bottom w:val="nil"/>
                    <w:right w:val="nil"/>
                  </w:tcBorders>
                  <w:shd w:val="clear" w:color="auto" w:fill="auto"/>
                  <w:noWrap/>
                  <w:vAlign w:val="bottom"/>
                  <w:hideMark/>
                </w:tcPr>
                <w:p w14:paraId="2E88A23B"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2990,03</w:t>
                  </w:r>
                </w:p>
              </w:tc>
              <w:tc>
                <w:tcPr>
                  <w:tcW w:w="833" w:type="dxa"/>
                  <w:tcBorders>
                    <w:top w:val="nil"/>
                    <w:left w:val="nil"/>
                    <w:bottom w:val="nil"/>
                    <w:right w:val="nil"/>
                  </w:tcBorders>
                  <w:shd w:val="clear" w:color="auto" w:fill="auto"/>
                  <w:noWrap/>
                  <w:vAlign w:val="bottom"/>
                  <w:hideMark/>
                </w:tcPr>
                <w:p w14:paraId="4AC48B33"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17,19</w:t>
                  </w:r>
                </w:p>
              </w:tc>
              <w:tc>
                <w:tcPr>
                  <w:tcW w:w="833" w:type="dxa"/>
                  <w:tcBorders>
                    <w:top w:val="nil"/>
                    <w:left w:val="nil"/>
                    <w:bottom w:val="nil"/>
                    <w:right w:val="nil"/>
                  </w:tcBorders>
                  <w:shd w:val="clear" w:color="auto" w:fill="auto"/>
                  <w:noWrap/>
                  <w:vAlign w:val="bottom"/>
                  <w:hideMark/>
                </w:tcPr>
                <w:p w14:paraId="711CEE3A"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22,35</w:t>
                  </w:r>
                </w:p>
              </w:tc>
              <w:tc>
                <w:tcPr>
                  <w:tcW w:w="833" w:type="dxa"/>
                  <w:tcBorders>
                    <w:top w:val="nil"/>
                    <w:left w:val="nil"/>
                    <w:bottom w:val="nil"/>
                    <w:right w:val="nil"/>
                  </w:tcBorders>
                  <w:shd w:val="clear" w:color="auto" w:fill="auto"/>
                  <w:noWrap/>
                  <w:vAlign w:val="bottom"/>
                  <w:hideMark/>
                </w:tcPr>
                <w:p w14:paraId="7DEC2AF1"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25,79</w:t>
                  </w:r>
                </w:p>
              </w:tc>
            </w:tr>
            <w:tr w:rsidR="00A22552" w:rsidRPr="00A22552" w14:paraId="4462E213" w14:textId="77777777" w:rsidTr="006216C7">
              <w:trPr>
                <w:trHeight w:val="300"/>
              </w:trPr>
              <w:tc>
                <w:tcPr>
                  <w:tcW w:w="1958" w:type="dxa"/>
                  <w:tcBorders>
                    <w:top w:val="nil"/>
                    <w:left w:val="nil"/>
                    <w:bottom w:val="nil"/>
                    <w:right w:val="nil"/>
                  </w:tcBorders>
                  <w:shd w:val="clear" w:color="auto" w:fill="auto"/>
                  <w:noWrap/>
                  <w:vAlign w:val="bottom"/>
                  <w:hideMark/>
                </w:tcPr>
                <w:p w14:paraId="53F2558D"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F 4</w:t>
                  </w:r>
                </w:p>
              </w:tc>
              <w:tc>
                <w:tcPr>
                  <w:tcW w:w="1157" w:type="dxa"/>
                  <w:tcBorders>
                    <w:top w:val="nil"/>
                    <w:left w:val="nil"/>
                    <w:bottom w:val="nil"/>
                    <w:right w:val="nil"/>
                  </w:tcBorders>
                  <w:shd w:val="clear" w:color="auto" w:fill="auto"/>
                  <w:noWrap/>
                  <w:vAlign w:val="bottom"/>
                  <w:hideMark/>
                </w:tcPr>
                <w:p w14:paraId="12C8E9C7"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715,19</w:t>
                  </w:r>
                </w:p>
              </w:tc>
              <w:tc>
                <w:tcPr>
                  <w:tcW w:w="1190" w:type="dxa"/>
                  <w:tcBorders>
                    <w:top w:val="nil"/>
                    <w:left w:val="nil"/>
                    <w:bottom w:val="nil"/>
                    <w:right w:val="nil"/>
                  </w:tcBorders>
                  <w:shd w:val="clear" w:color="auto" w:fill="auto"/>
                  <w:noWrap/>
                  <w:vAlign w:val="bottom"/>
                  <w:hideMark/>
                </w:tcPr>
                <w:p w14:paraId="40BD2BD1"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2860,76</w:t>
                  </w:r>
                </w:p>
              </w:tc>
              <w:tc>
                <w:tcPr>
                  <w:tcW w:w="1157" w:type="dxa"/>
                  <w:tcBorders>
                    <w:top w:val="nil"/>
                    <w:left w:val="nil"/>
                    <w:bottom w:val="nil"/>
                    <w:right w:val="nil"/>
                  </w:tcBorders>
                  <w:shd w:val="clear" w:color="auto" w:fill="auto"/>
                  <w:noWrap/>
                  <w:vAlign w:val="bottom"/>
                  <w:hideMark/>
                </w:tcPr>
                <w:p w14:paraId="3446D76E"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3109,65</w:t>
                  </w:r>
                </w:p>
              </w:tc>
              <w:tc>
                <w:tcPr>
                  <w:tcW w:w="833" w:type="dxa"/>
                  <w:tcBorders>
                    <w:top w:val="nil"/>
                    <w:left w:val="nil"/>
                    <w:bottom w:val="nil"/>
                    <w:right w:val="nil"/>
                  </w:tcBorders>
                  <w:shd w:val="clear" w:color="auto" w:fill="auto"/>
                  <w:noWrap/>
                  <w:vAlign w:val="bottom"/>
                  <w:hideMark/>
                </w:tcPr>
                <w:p w14:paraId="1CC35D05"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17,88</w:t>
                  </w:r>
                </w:p>
              </w:tc>
              <w:tc>
                <w:tcPr>
                  <w:tcW w:w="833" w:type="dxa"/>
                  <w:tcBorders>
                    <w:top w:val="nil"/>
                    <w:left w:val="nil"/>
                    <w:bottom w:val="nil"/>
                    <w:right w:val="nil"/>
                  </w:tcBorders>
                  <w:shd w:val="clear" w:color="auto" w:fill="auto"/>
                  <w:noWrap/>
                  <w:vAlign w:val="bottom"/>
                  <w:hideMark/>
                </w:tcPr>
                <w:p w14:paraId="0DD45C4A"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23,24</w:t>
                  </w:r>
                </w:p>
              </w:tc>
              <w:tc>
                <w:tcPr>
                  <w:tcW w:w="833" w:type="dxa"/>
                  <w:tcBorders>
                    <w:top w:val="nil"/>
                    <w:left w:val="nil"/>
                    <w:bottom w:val="nil"/>
                    <w:right w:val="nil"/>
                  </w:tcBorders>
                  <w:shd w:val="clear" w:color="auto" w:fill="auto"/>
                  <w:noWrap/>
                  <w:vAlign w:val="bottom"/>
                  <w:hideMark/>
                </w:tcPr>
                <w:p w14:paraId="26E543B3"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26,82</w:t>
                  </w:r>
                </w:p>
              </w:tc>
            </w:tr>
            <w:tr w:rsidR="00A22552" w:rsidRPr="00A22552" w14:paraId="4A18AC38" w14:textId="77777777" w:rsidTr="006216C7">
              <w:trPr>
                <w:trHeight w:val="300"/>
              </w:trPr>
              <w:tc>
                <w:tcPr>
                  <w:tcW w:w="1958" w:type="dxa"/>
                  <w:tcBorders>
                    <w:top w:val="nil"/>
                    <w:left w:val="nil"/>
                    <w:bottom w:val="nil"/>
                    <w:right w:val="nil"/>
                  </w:tcBorders>
                  <w:shd w:val="clear" w:color="auto" w:fill="auto"/>
                  <w:noWrap/>
                  <w:vAlign w:val="bottom"/>
                  <w:hideMark/>
                </w:tcPr>
                <w:p w14:paraId="2087C7A6"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F 5</w:t>
                  </w:r>
                </w:p>
              </w:tc>
              <w:tc>
                <w:tcPr>
                  <w:tcW w:w="1157" w:type="dxa"/>
                  <w:tcBorders>
                    <w:top w:val="nil"/>
                    <w:left w:val="nil"/>
                    <w:bottom w:val="nil"/>
                    <w:right w:val="nil"/>
                  </w:tcBorders>
                  <w:shd w:val="clear" w:color="auto" w:fill="auto"/>
                  <w:noWrap/>
                  <w:vAlign w:val="bottom"/>
                  <w:hideMark/>
                </w:tcPr>
                <w:p w14:paraId="1402EF7E"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743,80</w:t>
                  </w:r>
                </w:p>
              </w:tc>
              <w:tc>
                <w:tcPr>
                  <w:tcW w:w="1190" w:type="dxa"/>
                  <w:tcBorders>
                    <w:top w:val="nil"/>
                    <w:left w:val="nil"/>
                    <w:bottom w:val="nil"/>
                    <w:right w:val="nil"/>
                  </w:tcBorders>
                  <w:shd w:val="clear" w:color="auto" w:fill="auto"/>
                  <w:noWrap/>
                  <w:vAlign w:val="bottom"/>
                  <w:hideMark/>
                </w:tcPr>
                <w:p w14:paraId="4FAA737D"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2975,20</w:t>
                  </w:r>
                </w:p>
              </w:tc>
              <w:tc>
                <w:tcPr>
                  <w:tcW w:w="1157" w:type="dxa"/>
                  <w:tcBorders>
                    <w:top w:val="nil"/>
                    <w:left w:val="nil"/>
                    <w:bottom w:val="nil"/>
                    <w:right w:val="nil"/>
                  </w:tcBorders>
                  <w:shd w:val="clear" w:color="auto" w:fill="auto"/>
                  <w:noWrap/>
                  <w:vAlign w:val="bottom"/>
                  <w:hideMark/>
                </w:tcPr>
                <w:p w14:paraId="591D5D86"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3234,04</w:t>
                  </w:r>
                </w:p>
              </w:tc>
              <w:tc>
                <w:tcPr>
                  <w:tcW w:w="833" w:type="dxa"/>
                  <w:tcBorders>
                    <w:top w:val="nil"/>
                    <w:left w:val="nil"/>
                    <w:bottom w:val="nil"/>
                    <w:right w:val="nil"/>
                  </w:tcBorders>
                  <w:shd w:val="clear" w:color="auto" w:fill="auto"/>
                  <w:noWrap/>
                  <w:vAlign w:val="bottom"/>
                  <w:hideMark/>
                </w:tcPr>
                <w:p w14:paraId="5699B2B9"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18,60</w:t>
                  </w:r>
                </w:p>
              </w:tc>
              <w:tc>
                <w:tcPr>
                  <w:tcW w:w="833" w:type="dxa"/>
                  <w:tcBorders>
                    <w:top w:val="nil"/>
                    <w:left w:val="nil"/>
                    <w:bottom w:val="nil"/>
                    <w:right w:val="nil"/>
                  </w:tcBorders>
                  <w:shd w:val="clear" w:color="auto" w:fill="auto"/>
                  <w:noWrap/>
                  <w:vAlign w:val="bottom"/>
                  <w:hideMark/>
                </w:tcPr>
                <w:p w14:paraId="616A4343"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24,18</w:t>
                  </w:r>
                </w:p>
              </w:tc>
              <w:tc>
                <w:tcPr>
                  <w:tcW w:w="833" w:type="dxa"/>
                  <w:tcBorders>
                    <w:top w:val="nil"/>
                    <w:left w:val="nil"/>
                    <w:bottom w:val="nil"/>
                    <w:right w:val="nil"/>
                  </w:tcBorders>
                  <w:shd w:val="clear" w:color="auto" w:fill="auto"/>
                  <w:noWrap/>
                  <w:vAlign w:val="bottom"/>
                  <w:hideMark/>
                </w:tcPr>
                <w:p w14:paraId="44A35C4C"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27,90</w:t>
                  </w:r>
                </w:p>
              </w:tc>
            </w:tr>
            <w:tr w:rsidR="00A22552" w:rsidRPr="00A22552" w14:paraId="31EE9445" w14:textId="77777777" w:rsidTr="006216C7">
              <w:trPr>
                <w:trHeight w:val="300"/>
              </w:trPr>
              <w:tc>
                <w:tcPr>
                  <w:tcW w:w="1958" w:type="dxa"/>
                  <w:tcBorders>
                    <w:top w:val="nil"/>
                    <w:left w:val="nil"/>
                    <w:bottom w:val="nil"/>
                    <w:right w:val="nil"/>
                  </w:tcBorders>
                  <w:shd w:val="clear" w:color="auto" w:fill="auto"/>
                  <w:noWrap/>
                  <w:vAlign w:val="bottom"/>
                  <w:hideMark/>
                </w:tcPr>
                <w:p w14:paraId="2F93CDAA"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F 6</w:t>
                  </w:r>
                </w:p>
              </w:tc>
              <w:tc>
                <w:tcPr>
                  <w:tcW w:w="1157" w:type="dxa"/>
                  <w:tcBorders>
                    <w:top w:val="nil"/>
                    <w:left w:val="nil"/>
                    <w:bottom w:val="nil"/>
                    <w:right w:val="nil"/>
                  </w:tcBorders>
                  <w:shd w:val="clear" w:color="auto" w:fill="auto"/>
                  <w:noWrap/>
                  <w:vAlign w:val="bottom"/>
                  <w:hideMark/>
                </w:tcPr>
                <w:p w14:paraId="5445CD1F"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773,55</w:t>
                  </w:r>
                </w:p>
              </w:tc>
              <w:tc>
                <w:tcPr>
                  <w:tcW w:w="1190" w:type="dxa"/>
                  <w:tcBorders>
                    <w:top w:val="nil"/>
                    <w:left w:val="nil"/>
                    <w:bottom w:val="nil"/>
                    <w:right w:val="nil"/>
                  </w:tcBorders>
                  <w:shd w:val="clear" w:color="auto" w:fill="auto"/>
                  <w:noWrap/>
                  <w:vAlign w:val="bottom"/>
                  <w:hideMark/>
                </w:tcPr>
                <w:p w14:paraId="14DAFA5A"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3094,20</w:t>
                  </w:r>
                </w:p>
              </w:tc>
              <w:tc>
                <w:tcPr>
                  <w:tcW w:w="1157" w:type="dxa"/>
                  <w:tcBorders>
                    <w:top w:val="nil"/>
                    <w:left w:val="nil"/>
                    <w:bottom w:val="nil"/>
                    <w:right w:val="nil"/>
                  </w:tcBorders>
                  <w:shd w:val="clear" w:color="auto" w:fill="auto"/>
                  <w:noWrap/>
                  <w:vAlign w:val="bottom"/>
                  <w:hideMark/>
                </w:tcPr>
                <w:p w14:paraId="2FC30B3D"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3363,40</w:t>
                  </w:r>
                </w:p>
              </w:tc>
              <w:tc>
                <w:tcPr>
                  <w:tcW w:w="833" w:type="dxa"/>
                  <w:tcBorders>
                    <w:top w:val="nil"/>
                    <w:left w:val="nil"/>
                    <w:bottom w:val="nil"/>
                    <w:right w:val="nil"/>
                  </w:tcBorders>
                  <w:shd w:val="clear" w:color="auto" w:fill="auto"/>
                  <w:noWrap/>
                  <w:vAlign w:val="bottom"/>
                  <w:hideMark/>
                </w:tcPr>
                <w:p w14:paraId="6892F401"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19,34</w:t>
                  </w:r>
                </w:p>
              </w:tc>
              <w:tc>
                <w:tcPr>
                  <w:tcW w:w="833" w:type="dxa"/>
                  <w:tcBorders>
                    <w:top w:val="nil"/>
                    <w:left w:val="nil"/>
                    <w:bottom w:val="nil"/>
                    <w:right w:val="nil"/>
                  </w:tcBorders>
                  <w:shd w:val="clear" w:color="auto" w:fill="auto"/>
                  <w:noWrap/>
                  <w:vAlign w:val="bottom"/>
                  <w:hideMark/>
                </w:tcPr>
                <w:p w14:paraId="68A7CA30"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25,14</w:t>
                  </w:r>
                </w:p>
              </w:tc>
              <w:tc>
                <w:tcPr>
                  <w:tcW w:w="833" w:type="dxa"/>
                  <w:tcBorders>
                    <w:top w:val="nil"/>
                    <w:left w:val="nil"/>
                    <w:bottom w:val="nil"/>
                    <w:right w:val="nil"/>
                  </w:tcBorders>
                  <w:shd w:val="clear" w:color="auto" w:fill="auto"/>
                  <w:noWrap/>
                  <w:vAlign w:val="bottom"/>
                  <w:hideMark/>
                </w:tcPr>
                <w:p w14:paraId="08048EFF"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29,01</w:t>
                  </w:r>
                </w:p>
              </w:tc>
            </w:tr>
            <w:tr w:rsidR="00A22552" w:rsidRPr="00A22552" w14:paraId="37D44648" w14:textId="77777777" w:rsidTr="006216C7">
              <w:trPr>
                <w:trHeight w:val="300"/>
              </w:trPr>
              <w:tc>
                <w:tcPr>
                  <w:tcW w:w="1958" w:type="dxa"/>
                  <w:tcBorders>
                    <w:top w:val="nil"/>
                    <w:left w:val="nil"/>
                    <w:bottom w:val="nil"/>
                    <w:right w:val="nil"/>
                  </w:tcBorders>
                  <w:shd w:val="clear" w:color="auto" w:fill="auto"/>
                  <w:noWrap/>
                  <w:vAlign w:val="bottom"/>
                  <w:hideMark/>
                </w:tcPr>
                <w:p w14:paraId="28BAE76C"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F 7</w:t>
                  </w:r>
                </w:p>
              </w:tc>
              <w:tc>
                <w:tcPr>
                  <w:tcW w:w="1157" w:type="dxa"/>
                  <w:tcBorders>
                    <w:top w:val="nil"/>
                    <w:left w:val="nil"/>
                    <w:bottom w:val="nil"/>
                    <w:right w:val="nil"/>
                  </w:tcBorders>
                  <w:shd w:val="clear" w:color="auto" w:fill="auto"/>
                  <w:noWrap/>
                  <w:vAlign w:val="bottom"/>
                  <w:hideMark/>
                </w:tcPr>
                <w:p w14:paraId="254CD13C"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804,49</w:t>
                  </w:r>
                </w:p>
              </w:tc>
              <w:tc>
                <w:tcPr>
                  <w:tcW w:w="1190" w:type="dxa"/>
                  <w:tcBorders>
                    <w:top w:val="nil"/>
                    <w:left w:val="nil"/>
                    <w:bottom w:val="nil"/>
                    <w:right w:val="nil"/>
                  </w:tcBorders>
                  <w:shd w:val="clear" w:color="auto" w:fill="auto"/>
                  <w:noWrap/>
                  <w:vAlign w:val="bottom"/>
                  <w:hideMark/>
                </w:tcPr>
                <w:p w14:paraId="0F03AAB7"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3217,96</w:t>
                  </w:r>
                </w:p>
              </w:tc>
              <w:tc>
                <w:tcPr>
                  <w:tcW w:w="1157" w:type="dxa"/>
                  <w:tcBorders>
                    <w:top w:val="nil"/>
                    <w:left w:val="nil"/>
                    <w:bottom w:val="nil"/>
                    <w:right w:val="nil"/>
                  </w:tcBorders>
                  <w:shd w:val="clear" w:color="auto" w:fill="auto"/>
                  <w:noWrap/>
                  <w:vAlign w:val="bottom"/>
                  <w:hideMark/>
                </w:tcPr>
                <w:p w14:paraId="1AB8DFA3"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3497,92</w:t>
                  </w:r>
                </w:p>
              </w:tc>
              <w:tc>
                <w:tcPr>
                  <w:tcW w:w="833" w:type="dxa"/>
                  <w:tcBorders>
                    <w:top w:val="nil"/>
                    <w:left w:val="nil"/>
                    <w:bottom w:val="nil"/>
                    <w:right w:val="nil"/>
                  </w:tcBorders>
                  <w:shd w:val="clear" w:color="auto" w:fill="auto"/>
                  <w:noWrap/>
                  <w:vAlign w:val="bottom"/>
                  <w:hideMark/>
                </w:tcPr>
                <w:p w14:paraId="416829AF"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20,11</w:t>
                  </w:r>
                </w:p>
              </w:tc>
              <w:tc>
                <w:tcPr>
                  <w:tcW w:w="833" w:type="dxa"/>
                  <w:tcBorders>
                    <w:top w:val="nil"/>
                    <w:left w:val="nil"/>
                    <w:bottom w:val="nil"/>
                    <w:right w:val="nil"/>
                  </w:tcBorders>
                  <w:shd w:val="clear" w:color="auto" w:fill="auto"/>
                  <w:noWrap/>
                  <w:vAlign w:val="bottom"/>
                  <w:hideMark/>
                </w:tcPr>
                <w:p w14:paraId="541404A0"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26,14</w:t>
                  </w:r>
                </w:p>
              </w:tc>
              <w:tc>
                <w:tcPr>
                  <w:tcW w:w="833" w:type="dxa"/>
                  <w:tcBorders>
                    <w:top w:val="nil"/>
                    <w:left w:val="nil"/>
                    <w:bottom w:val="nil"/>
                    <w:right w:val="nil"/>
                  </w:tcBorders>
                  <w:shd w:val="clear" w:color="auto" w:fill="auto"/>
                  <w:noWrap/>
                  <w:vAlign w:val="bottom"/>
                  <w:hideMark/>
                </w:tcPr>
                <w:p w14:paraId="1F02571A"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30,17</w:t>
                  </w:r>
                </w:p>
              </w:tc>
            </w:tr>
            <w:tr w:rsidR="00A22552" w:rsidRPr="00A22552" w14:paraId="09FA4488" w14:textId="77777777" w:rsidTr="006216C7">
              <w:trPr>
                <w:trHeight w:val="300"/>
              </w:trPr>
              <w:tc>
                <w:tcPr>
                  <w:tcW w:w="1958" w:type="dxa"/>
                  <w:tcBorders>
                    <w:top w:val="nil"/>
                    <w:left w:val="nil"/>
                    <w:bottom w:val="nil"/>
                    <w:right w:val="nil"/>
                  </w:tcBorders>
                  <w:shd w:val="clear" w:color="auto" w:fill="auto"/>
                  <w:noWrap/>
                  <w:vAlign w:val="bottom"/>
                  <w:hideMark/>
                </w:tcPr>
                <w:p w14:paraId="6598F6B8"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F 8</w:t>
                  </w:r>
                </w:p>
              </w:tc>
              <w:tc>
                <w:tcPr>
                  <w:tcW w:w="1157" w:type="dxa"/>
                  <w:tcBorders>
                    <w:top w:val="nil"/>
                    <w:left w:val="nil"/>
                    <w:bottom w:val="nil"/>
                    <w:right w:val="nil"/>
                  </w:tcBorders>
                  <w:shd w:val="clear" w:color="auto" w:fill="auto"/>
                  <w:noWrap/>
                  <w:vAlign w:val="bottom"/>
                  <w:hideMark/>
                </w:tcPr>
                <w:p w14:paraId="383DE462"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836,67</w:t>
                  </w:r>
                </w:p>
              </w:tc>
              <w:tc>
                <w:tcPr>
                  <w:tcW w:w="1190" w:type="dxa"/>
                  <w:tcBorders>
                    <w:top w:val="nil"/>
                    <w:left w:val="nil"/>
                    <w:bottom w:val="nil"/>
                    <w:right w:val="nil"/>
                  </w:tcBorders>
                  <w:shd w:val="clear" w:color="auto" w:fill="auto"/>
                  <w:noWrap/>
                  <w:vAlign w:val="bottom"/>
                  <w:hideMark/>
                </w:tcPr>
                <w:p w14:paraId="396F60E3"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3346,68</w:t>
                  </w:r>
                </w:p>
              </w:tc>
              <w:tc>
                <w:tcPr>
                  <w:tcW w:w="1157" w:type="dxa"/>
                  <w:tcBorders>
                    <w:top w:val="nil"/>
                    <w:left w:val="nil"/>
                    <w:bottom w:val="nil"/>
                    <w:right w:val="nil"/>
                  </w:tcBorders>
                  <w:shd w:val="clear" w:color="auto" w:fill="auto"/>
                  <w:noWrap/>
                  <w:vAlign w:val="bottom"/>
                  <w:hideMark/>
                </w:tcPr>
                <w:p w14:paraId="00E4C3C7"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3637,84</w:t>
                  </w:r>
                </w:p>
              </w:tc>
              <w:tc>
                <w:tcPr>
                  <w:tcW w:w="833" w:type="dxa"/>
                  <w:tcBorders>
                    <w:top w:val="nil"/>
                    <w:left w:val="nil"/>
                    <w:bottom w:val="nil"/>
                    <w:right w:val="nil"/>
                  </w:tcBorders>
                  <w:shd w:val="clear" w:color="auto" w:fill="auto"/>
                  <w:noWrap/>
                  <w:vAlign w:val="bottom"/>
                  <w:hideMark/>
                </w:tcPr>
                <w:p w14:paraId="63375E91"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20,92</w:t>
                  </w:r>
                </w:p>
              </w:tc>
              <w:tc>
                <w:tcPr>
                  <w:tcW w:w="833" w:type="dxa"/>
                  <w:tcBorders>
                    <w:top w:val="nil"/>
                    <w:left w:val="nil"/>
                    <w:bottom w:val="nil"/>
                    <w:right w:val="nil"/>
                  </w:tcBorders>
                  <w:shd w:val="clear" w:color="auto" w:fill="auto"/>
                  <w:noWrap/>
                  <w:vAlign w:val="bottom"/>
                  <w:hideMark/>
                </w:tcPr>
                <w:p w14:paraId="5E33C022"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27,20</w:t>
                  </w:r>
                </w:p>
              </w:tc>
              <w:tc>
                <w:tcPr>
                  <w:tcW w:w="833" w:type="dxa"/>
                  <w:tcBorders>
                    <w:top w:val="nil"/>
                    <w:left w:val="nil"/>
                    <w:bottom w:val="nil"/>
                    <w:right w:val="nil"/>
                  </w:tcBorders>
                  <w:shd w:val="clear" w:color="auto" w:fill="auto"/>
                  <w:noWrap/>
                  <w:vAlign w:val="bottom"/>
                  <w:hideMark/>
                </w:tcPr>
                <w:p w14:paraId="025ECD65"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31,38</w:t>
                  </w:r>
                </w:p>
              </w:tc>
            </w:tr>
            <w:tr w:rsidR="00A22552" w:rsidRPr="00A22552" w14:paraId="717D35A6" w14:textId="77777777" w:rsidTr="006216C7">
              <w:trPr>
                <w:trHeight w:val="300"/>
              </w:trPr>
              <w:tc>
                <w:tcPr>
                  <w:tcW w:w="1958" w:type="dxa"/>
                  <w:tcBorders>
                    <w:top w:val="nil"/>
                    <w:left w:val="nil"/>
                    <w:bottom w:val="nil"/>
                    <w:right w:val="nil"/>
                  </w:tcBorders>
                  <w:shd w:val="clear" w:color="auto" w:fill="auto"/>
                  <w:noWrap/>
                  <w:vAlign w:val="bottom"/>
                  <w:hideMark/>
                </w:tcPr>
                <w:p w14:paraId="6123C8A8" w14:textId="77777777" w:rsidR="00A22552" w:rsidRPr="00A22552" w:rsidRDefault="00A22552" w:rsidP="006216C7">
                  <w:pPr>
                    <w:widowControl/>
                    <w:jc w:val="right"/>
                    <w:rPr>
                      <w:rFonts w:ascii="Arial" w:hAnsi="Arial" w:cs="Arial"/>
                      <w:color w:val="000000"/>
                      <w:sz w:val="18"/>
                      <w:szCs w:val="18"/>
                      <w:lang w:val="ro-RO"/>
                    </w:rPr>
                  </w:pPr>
                </w:p>
              </w:tc>
              <w:tc>
                <w:tcPr>
                  <w:tcW w:w="1157" w:type="dxa"/>
                  <w:tcBorders>
                    <w:top w:val="nil"/>
                    <w:left w:val="nil"/>
                    <w:bottom w:val="nil"/>
                    <w:right w:val="nil"/>
                  </w:tcBorders>
                  <w:shd w:val="clear" w:color="auto" w:fill="auto"/>
                  <w:noWrap/>
                  <w:vAlign w:val="bottom"/>
                  <w:hideMark/>
                </w:tcPr>
                <w:p w14:paraId="34D5CF28" w14:textId="77777777" w:rsidR="00A22552" w:rsidRPr="00A22552" w:rsidRDefault="00A22552" w:rsidP="006216C7">
                  <w:pPr>
                    <w:widowControl/>
                    <w:rPr>
                      <w:rFonts w:ascii="Arial" w:hAnsi="Arial" w:cs="Arial"/>
                      <w:sz w:val="18"/>
                      <w:szCs w:val="18"/>
                      <w:lang w:val="ro-RO"/>
                    </w:rPr>
                  </w:pPr>
                </w:p>
              </w:tc>
              <w:tc>
                <w:tcPr>
                  <w:tcW w:w="1190" w:type="dxa"/>
                  <w:tcBorders>
                    <w:top w:val="nil"/>
                    <w:left w:val="nil"/>
                    <w:bottom w:val="nil"/>
                    <w:right w:val="nil"/>
                  </w:tcBorders>
                  <w:shd w:val="clear" w:color="auto" w:fill="auto"/>
                  <w:noWrap/>
                  <w:vAlign w:val="bottom"/>
                  <w:hideMark/>
                </w:tcPr>
                <w:p w14:paraId="0978FEF0" w14:textId="77777777" w:rsidR="00A22552" w:rsidRPr="00A22552" w:rsidRDefault="00A22552" w:rsidP="006216C7">
                  <w:pPr>
                    <w:widowControl/>
                    <w:rPr>
                      <w:rFonts w:ascii="Arial" w:hAnsi="Arial" w:cs="Arial"/>
                      <w:sz w:val="18"/>
                      <w:szCs w:val="18"/>
                      <w:lang w:val="ro-RO"/>
                    </w:rPr>
                  </w:pPr>
                </w:p>
              </w:tc>
              <w:tc>
                <w:tcPr>
                  <w:tcW w:w="1157" w:type="dxa"/>
                  <w:tcBorders>
                    <w:top w:val="nil"/>
                    <w:left w:val="nil"/>
                    <w:bottom w:val="nil"/>
                    <w:right w:val="nil"/>
                  </w:tcBorders>
                  <w:shd w:val="clear" w:color="auto" w:fill="auto"/>
                  <w:noWrap/>
                  <w:vAlign w:val="bottom"/>
                  <w:hideMark/>
                </w:tcPr>
                <w:p w14:paraId="01D8E2A8" w14:textId="77777777" w:rsidR="00A22552" w:rsidRPr="00A22552" w:rsidRDefault="00A22552" w:rsidP="006216C7">
                  <w:pPr>
                    <w:widowControl/>
                    <w:rPr>
                      <w:rFonts w:ascii="Arial" w:hAnsi="Arial" w:cs="Arial"/>
                      <w:sz w:val="18"/>
                      <w:szCs w:val="18"/>
                      <w:lang w:val="ro-RO"/>
                    </w:rPr>
                  </w:pPr>
                </w:p>
              </w:tc>
              <w:tc>
                <w:tcPr>
                  <w:tcW w:w="833" w:type="dxa"/>
                  <w:tcBorders>
                    <w:top w:val="nil"/>
                    <w:left w:val="nil"/>
                    <w:bottom w:val="nil"/>
                    <w:right w:val="nil"/>
                  </w:tcBorders>
                  <w:shd w:val="clear" w:color="auto" w:fill="auto"/>
                  <w:noWrap/>
                  <w:vAlign w:val="bottom"/>
                  <w:hideMark/>
                </w:tcPr>
                <w:p w14:paraId="787BF39C" w14:textId="77777777" w:rsidR="00A22552" w:rsidRPr="00A22552" w:rsidRDefault="00A22552" w:rsidP="006216C7">
                  <w:pPr>
                    <w:widowControl/>
                    <w:rPr>
                      <w:rFonts w:ascii="Arial" w:hAnsi="Arial" w:cs="Arial"/>
                      <w:sz w:val="18"/>
                      <w:szCs w:val="18"/>
                      <w:lang w:val="ro-RO"/>
                    </w:rPr>
                  </w:pPr>
                </w:p>
              </w:tc>
              <w:tc>
                <w:tcPr>
                  <w:tcW w:w="833" w:type="dxa"/>
                  <w:tcBorders>
                    <w:top w:val="nil"/>
                    <w:left w:val="nil"/>
                    <w:bottom w:val="nil"/>
                    <w:right w:val="nil"/>
                  </w:tcBorders>
                  <w:shd w:val="clear" w:color="auto" w:fill="auto"/>
                  <w:noWrap/>
                  <w:vAlign w:val="bottom"/>
                  <w:hideMark/>
                </w:tcPr>
                <w:p w14:paraId="463DAACC" w14:textId="77777777" w:rsidR="00A22552" w:rsidRPr="00A22552" w:rsidRDefault="00A22552" w:rsidP="006216C7">
                  <w:pPr>
                    <w:widowControl/>
                    <w:rPr>
                      <w:rFonts w:ascii="Arial" w:hAnsi="Arial" w:cs="Arial"/>
                      <w:sz w:val="18"/>
                      <w:szCs w:val="18"/>
                      <w:lang w:val="ro-RO"/>
                    </w:rPr>
                  </w:pPr>
                </w:p>
              </w:tc>
              <w:tc>
                <w:tcPr>
                  <w:tcW w:w="833" w:type="dxa"/>
                  <w:tcBorders>
                    <w:top w:val="nil"/>
                    <w:left w:val="nil"/>
                    <w:bottom w:val="nil"/>
                    <w:right w:val="nil"/>
                  </w:tcBorders>
                  <w:shd w:val="clear" w:color="auto" w:fill="auto"/>
                  <w:noWrap/>
                  <w:vAlign w:val="bottom"/>
                  <w:hideMark/>
                </w:tcPr>
                <w:p w14:paraId="46CE4015" w14:textId="77777777" w:rsidR="00A22552" w:rsidRPr="00A22552" w:rsidRDefault="00A22552" w:rsidP="006216C7">
                  <w:pPr>
                    <w:widowControl/>
                    <w:rPr>
                      <w:rFonts w:ascii="Arial" w:hAnsi="Arial" w:cs="Arial"/>
                      <w:sz w:val="18"/>
                      <w:szCs w:val="18"/>
                      <w:lang w:val="ro-RO"/>
                    </w:rPr>
                  </w:pPr>
                </w:p>
              </w:tc>
            </w:tr>
            <w:tr w:rsidR="00A22552" w:rsidRPr="00A22552" w14:paraId="60065A70" w14:textId="77777777" w:rsidTr="006216C7">
              <w:trPr>
                <w:trHeight w:val="300"/>
              </w:trPr>
              <w:tc>
                <w:tcPr>
                  <w:tcW w:w="1958" w:type="dxa"/>
                  <w:tcBorders>
                    <w:top w:val="nil"/>
                    <w:left w:val="nil"/>
                    <w:bottom w:val="nil"/>
                    <w:right w:val="nil"/>
                  </w:tcBorders>
                  <w:shd w:val="clear" w:color="auto" w:fill="auto"/>
                  <w:noWrap/>
                  <w:vAlign w:val="bottom"/>
                  <w:hideMark/>
                </w:tcPr>
                <w:p w14:paraId="6B802134"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G 0</w:t>
                  </w:r>
                </w:p>
              </w:tc>
              <w:tc>
                <w:tcPr>
                  <w:tcW w:w="1157" w:type="dxa"/>
                  <w:tcBorders>
                    <w:top w:val="nil"/>
                    <w:left w:val="nil"/>
                    <w:bottom w:val="nil"/>
                    <w:right w:val="nil"/>
                  </w:tcBorders>
                  <w:shd w:val="clear" w:color="auto" w:fill="auto"/>
                  <w:noWrap/>
                  <w:vAlign w:val="bottom"/>
                  <w:hideMark/>
                </w:tcPr>
                <w:p w14:paraId="2D86CA7E"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645,84</w:t>
                  </w:r>
                </w:p>
              </w:tc>
              <w:tc>
                <w:tcPr>
                  <w:tcW w:w="1190" w:type="dxa"/>
                  <w:tcBorders>
                    <w:top w:val="nil"/>
                    <w:left w:val="nil"/>
                    <w:bottom w:val="nil"/>
                    <w:right w:val="nil"/>
                  </w:tcBorders>
                  <w:shd w:val="clear" w:color="auto" w:fill="auto"/>
                  <w:noWrap/>
                  <w:vAlign w:val="bottom"/>
                  <w:hideMark/>
                </w:tcPr>
                <w:p w14:paraId="27130E54"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2583,36</w:t>
                  </w:r>
                </w:p>
              </w:tc>
              <w:tc>
                <w:tcPr>
                  <w:tcW w:w="1157" w:type="dxa"/>
                  <w:tcBorders>
                    <w:top w:val="nil"/>
                    <w:left w:val="nil"/>
                    <w:bottom w:val="nil"/>
                    <w:right w:val="nil"/>
                  </w:tcBorders>
                  <w:shd w:val="clear" w:color="auto" w:fill="auto"/>
                  <w:noWrap/>
                  <w:vAlign w:val="bottom"/>
                  <w:hideMark/>
                </w:tcPr>
                <w:p w14:paraId="21197C17"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2808,11</w:t>
                  </w:r>
                </w:p>
              </w:tc>
              <w:tc>
                <w:tcPr>
                  <w:tcW w:w="833" w:type="dxa"/>
                  <w:tcBorders>
                    <w:top w:val="nil"/>
                    <w:left w:val="nil"/>
                    <w:bottom w:val="nil"/>
                    <w:right w:val="nil"/>
                  </w:tcBorders>
                  <w:shd w:val="clear" w:color="auto" w:fill="auto"/>
                  <w:noWrap/>
                  <w:vAlign w:val="bottom"/>
                  <w:hideMark/>
                </w:tcPr>
                <w:p w14:paraId="69BA5472"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16,15</w:t>
                  </w:r>
                </w:p>
              </w:tc>
              <w:tc>
                <w:tcPr>
                  <w:tcW w:w="833" w:type="dxa"/>
                  <w:tcBorders>
                    <w:top w:val="nil"/>
                    <w:left w:val="nil"/>
                    <w:bottom w:val="nil"/>
                    <w:right w:val="nil"/>
                  </w:tcBorders>
                  <w:shd w:val="clear" w:color="auto" w:fill="auto"/>
                  <w:noWrap/>
                  <w:vAlign w:val="bottom"/>
                  <w:hideMark/>
                </w:tcPr>
                <w:p w14:paraId="2C468E4E"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21,00</w:t>
                  </w:r>
                </w:p>
              </w:tc>
              <w:tc>
                <w:tcPr>
                  <w:tcW w:w="833" w:type="dxa"/>
                  <w:tcBorders>
                    <w:top w:val="nil"/>
                    <w:left w:val="nil"/>
                    <w:bottom w:val="nil"/>
                    <w:right w:val="nil"/>
                  </w:tcBorders>
                  <w:shd w:val="clear" w:color="auto" w:fill="auto"/>
                  <w:noWrap/>
                  <w:vAlign w:val="bottom"/>
                  <w:hideMark/>
                </w:tcPr>
                <w:p w14:paraId="29CE079A"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24,23</w:t>
                  </w:r>
                </w:p>
              </w:tc>
            </w:tr>
            <w:tr w:rsidR="00A22552" w:rsidRPr="00A22552" w14:paraId="0036309C" w14:textId="77777777" w:rsidTr="006216C7">
              <w:trPr>
                <w:trHeight w:val="300"/>
              </w:trPr>
              <w:tc>
                <w:tcPr>
                  <w:tcW w:w="1958" w:type="dxa"/>
                  <w:tcBorders>
                    <w:top w:val="nil"/>
                    <w:left w:val="nil"/>
                    <w:bottom w:val="nil"/>
                    <w:right w:val="nil"/>
                  </w:tcBorders>
                  <w:shd w:val="clear" w:color="auto" w:fill="auto"/>
                  <w:noWrap/>
                  <w:vAlign w:val="bottom"/>
                  <w:hideMark/>
                </w:tcPr>
                <w:p w14:paraId="6EC85D11"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G 1</w:t>
                  </w:r>
                </w:p>
              </w:tc>
              <w:tc>
                <w:tcPr>
                  <w:tcW w:w="1157" w:type="dxa"/>
                  <w:tcBorders>
                    <w:top w:val="nil"/>
                    <w:left w:val="nil"/>
                    <w:bottom w:val="nil"/>
                    <w:right w:val="nil"/>
                  </w:tcBorders>
                  <w:shd w:val="clear" w:color="auto" w:fill="auto"/>
                  <w:noWrap/>
                  <w:vAlign w:val="bottom"/>
                  <w:hideMark/>
                </w:tcPr>
                <w:p w14:paraId="17A741F9"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671,67</w:t>
                  </w:r>
                </w:p>
              </w:tc>
              <w:tc>
                <w:tcPr>
                  <w:tcW w:w="1190" w:type="dxa"/>
                  <w:tcBorders>
                    <w:top w:val="nil"/>
                    <w:left w:val="nil"/>
                    <w:bottom w:val="nil"/>
                    <w:right w:val="nil"/>
                  </w:tcBorders>
                  <w:shd w:val="clear" w:color="auto" w:fill="auto"/>
                  <w:noWrap/>
                  <w:vAlign w:val="bottom"/>
                  <w:hideMark/>
                </w:tcPr>
                <w:p w14:paraId="069ABD69"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2686,68</w:t>
                  </w:r>
                </w:p>
              </w:tc>
              <w:tc>
                <w:tcPr>
                  <w:tcW w:w="1157" w:type="dxa"/>
                  <w:tcBorders>
                    <w:top w:val="nil"/>
                    <w:left w:val="nil"/>
                    <w:bottom w:val="nil"/>
                    <w:right w:val="nil"/>
                  </w:tcBorders>
                  <w:shd w:val="clear" w:color="auto" w:fill="auto"/>
                  <w:noWrap/>
                  <w:vAlign w:val="bottom"/>
                  <w:hideMark/>
                </w:tcPr>
                <w:p w14:paraId="79611159"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2920,42</w:t>
                  </w:r>
                </w:p>
              </w:tc>
              <w:tc>
                <w:tcPr>
                  <w:tcW w:w="833" w:type="dxa"/>
                  <w:tcBorders>
                    <w:top w:val="nil"/>
                    <w:left w:val="nil"/>
                    <w:bottom w:val="nil"/>
                    <w:right w:val="nil"/>
                  </w:tcBorders>
                  <w:shd w:val="clear" w:color="auto" w:fill="auto"/>
                  <w:noWrap/>
                  <w:vAlign w:val="bottom"/>
                  <w:hideMark/>
                </w:tcPr>
                <w:p w14:paraId="1BE389FB"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16,79</w:t>
                  </w:r>
                </w:p>
              </w:tc>
              <w:tc>
                <w:tcPr>
                  <w:tcW w:w="833" w:type="dxa"/>
                  <w:tcBorders>
                    <w:top w:val="nil"/>
                    <w:left w:val="nil"/>
                    <w:bottom w:val="nil"/>
                    <w:right w:val="nil"/>
                  </w:tcBorders>
                  <w:shd w:val="clear" w:color="auto" w:fill="auto"/>
                  <w:noWrap/>
                  <w:vAlign w:val="bottom"/>
                  <w:hideMark/>
                </w:tcPr>
                <w:p w14:paraId="03312566"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21,83</w:t>
                  </w:r>
                </w:p>
              </w:tc>
              <w:tc>
                <w:tcPr>
                  <w:tcW w:w="833" w:type="dxa"/>
                  <w:tcBorders>
                    <w:top w:val="nil"/>
                    <w:left w:val="nil"/>
                    <w:bottom w:val="nil"/>
                    <w:right w:val="nil"/>
                  </w:tcBorders>
                  <w:shd w:val="clear" w:color="auto" w:fill="auto"/>
                  <w:noWrap/>
                  <w:vAlign w:val="bottom"/>
                  <w:hideMark/>
                </w:tcPr>
                <w:p w14:paraId="0F746AE9"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25,19</w:t>
                  </w:r>
                </w:p>
              </w:tc>
            </w:tr>
            <w:tr w:rsidR="00A22552" w:rsidRPr="00A22552" w14:paraId="674A28DF" w14:textId="77777777" w:rsidTr="006216C7">
              <w:trPr>
                <w:trHeight w:val="300"/>
              </w:trPr>
              <w:tc>
                <w:tcPr>
                  <w:tcW w:w="1958" w:type="dxa"/>
                  <w:tcBorders>
                    <w:top w:val="nil"/>
                    <w:left w:val="nil"/>
                    <w:bottom w:val="nil"/>
                    <w:right w:val="nil"/>
                  </w:tcBorders>
                  <w:shd w:val="clear" w:color="auto" w:fill="auto"/>
                  <w:noWrap/>
                  <w:vAlign w:val="bottom"/>
                  <w:hideMark/>
                </w:tcPr>
                <w:p w14:paraId="39F3917C"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G 2</w:t>
                  </w:r>
                </w:p>
              </w:tc>
              <w:tc>
                <w:tcPr>
                  <w:tcW w:w="1157" w:type="dxa"/>
                  <w:tcBorders>
                    <w:top w:val="nil"/>
                    <w:left w:val="nil"/>
                    <w:bottom w:val="nil"/>
                    <w:right w:val="nil"/>
                  </w:tcBorders>
                  <w:shd w:val="clear" w:color="auto" w:fill="auto"/>
                  <w:noWrap/>
                  <w:vAlign w:val="bottom"/>
                  <w:hideMark/>
                </w:tcPr>
                <w:p w14:paraId="50212075"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698,54</w:t>
                  </w:r>
                </w:p>
              </w:tc>
              <w:tc>
                <w:tcPr>
                  <w:tcW w:w="1190" w:type="dxa"/>
                  <w:tcBorders>
                    <w:top w:val="nil"/>
                    <w:left w:val="nil"/>
                    <w:bottom w:val="nil"/>
                    <w:right w:val="nil"/>
                  </w:tcBorders>
                  <w:shd w:val="clear" w:color="auto" w:fill="auto"/>
                  <w:noWrap/>
                  <w:vAlign w:val="bottom"/>
                  <w:hideMark/>
                </w:tcPr>
                <w:p w14:paraId="21E70BA3"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2794,16</w:t>
                  </w:r>
                </w:p>
              </w:tc>
              <w:tc>
                <w:tcPr>
                  <w:tcW w:w="1157" w:type="dxa"/>
                  <w:tcBorders>
                    <w:top w:val="nil"/>
                    <w:left w:val="nil"/>
                    <w:bottom w:val="nil"/>
                    <w:right w:val="nil"/>
                  </w:tcBorders>
                  <w:shd w:val="clear" w:color="auto" w:fill="auto"/>
                  <w:noWrap/>
                  <w:vAlign w:val="bottom"/>
                  <w:hideMark/>
                </w:tcPr>
                <w:p w14:paraId="37B62B9B"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3037,25</w:t>
                  </w:r>
                </w:p>
              </w:tc>
              <w:tc>
                <w:tcPr>
                  <w:tcW w:w="833" w:type="dxa"/>
                  <w:tcBorders>
                    <w:top w:val="nil"/>
                    <w:left w:val="nil"/>
                    <w:bottom w:val="nil"/>
                    <w:right w:val="nil"/>
                  </w:tcBorders>
                  <w:shd w:val="clear" w:color="auto" w:fill="auto"/>
                  <w:noWrap/>
                  <w:vAlign w:val="bottom"/>
                  <w:hideMark/>
                </w:tcPr>
                <w:p w14:paraId="62B3A668"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17,46</w:t>
                  </w:r>
                </w:p>
              </w:tc>
              <w:tc>
                <w:tcPr>
                  <w:tcW w:w="833" w:type="dxa"/>
                  <w:tcBorders>
                    <w:top w:val="nil"/>
                    <w:left w:val="nil"/>
                    <w:bottom w:val="nil"/>
                    <w:right w:val="nil"/>
                  </w:tcBorders>
                  <w:shd w:val="clear" w:color="auto" w:fill="auto"/>
                  <w:noWrap/>
                  <w:vAlign w:val="bottom"/>
                  <w:hideMark/>
                </w:tcPr>
                <w:p w14:paraId="2103E077"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22,70</w:t>
                  </w:r>
                </w:p>
              </w:tc>
              <w:tc>
                <w:tcPr>
                  <w:tcW w:w="833" w:type="dxa"/>
                  <w:tcBorders>
                    <w:top w:val="nil"/>
                    <w:left w:val="nil"/>
                    <w:bottom w:val="nil"/>
                    <w:right w:val="nil"/>
                  </w:tcBorders>
                  <w:shd w:val="clear" w:color="auto" w:fill="auto"/>
                  <w:noWrap/>
                  <w:vAlign w:val="bottom"/>
                  <w:hideMark/>
                </w:tcPr>
                <w:p w14:paraId="2CC6F24C"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26,19</w:t>
                  </w:r>
                </w:p>
              </w:tc>
            </w:tr>
            <w:tr w:rsidR="00A22552" w:rsidRPr="00A22552" w14:paraId="6E6F4A4F" w14:textId="77777777" w:rsidTr="006216C7">
              <w:trPr>
                <w:trHeight w:val="300"/>
              </w:trPr>
              <w:tc>
                <w:tcPr>
                  <w:tcW w:w="1958" w:type="dxa"/>
                  <w:tcBorders>
                    <w:top w:val="nil"/>
                    <w:left w:val="nil"/>
                    <w:bottom w:val="nil"/>
                    <w:right w:val="nil"/>
                  </w:tcBorders>
                  <w:shd w:val="clear" w:color="auto" w:fill="auto"/>
                  <w:noWrap/>
                  <w:vAlign w:val="bottom"/>
                  <w:hideMark/>
                </w:tcPr>
                <w:p w14:paraId="230ED5FE"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G 3</w:t>
                  </w:r>
                </w:p>
              </w:tc>
              <w:tc>
                <w:tcPr>
                  <w:tcW w:w="1157" w:type="dxa"/>
                  <w:tcBorders>
                    <w:top w:val="nil"/>
                    <w:left w:val="nil"/>
                    <w:bottom w:val="nil"/>
                    <w:right w:val="nil"/>
                  </w:tcBorders>
                  <w:shd w:val="clear" w:color="auto" w:fill="auto"/>
                  <w:noWrap/>
                  <w:vAlign w:val="bottom"/>
                  <w:hideMark/>
                </w:tcPr>
                <w:p w14:paraId="0B344918"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726,48</w:t>
                  </w:r>
                </w:p>
              </w:tc>
              <w:tc>
                <w:tcPr>
                  <w:tcW w:w="1190" w:type="dxa"/>
                  <w:tcBorders>
                    <w:top w:val="nil"/>
                    <w:left w:val="nil"/>
                    <w:bottom w:val="nil"/>
                    <w:right w:val="nil"/>
                  </w:tcBorders>
                  <w:shd w:val="clear" w:color="auto" w:fill="auto"/>
                  <w:noWrap/>
                  <w:vAlign w:val="bottom"/>
                  <w:hideMark/>
                </w:tcPr>
                <w:p w14:paraId="6FE4CCB2"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2905,92</w:t>
                  </w:r>
                </w:p>
              </w:tc>
              <w:tc>
                <w:tcPr>
                  <w:tcW w:w="1157" w:type="dxa"/>
                  <w:tcBorders>
                    <w:top w:val="nil"/>
                    <w:left w:val="nil"/>
                    <w:bottom w:val="nil"/>
                    <w:right w:val="nil"/>
                  </w:tcBorders>
                  <w:shd w:val="clear" w:color="auto" w:fill="auto"/>
                  <w:noWrap/>
                  <w:vAlign w:val="bottom"/>
                  <w:hideMark/>
                </w:tcPr>
                <w:p w14:paraId="378DC499"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3158,74</w:t>
                  </w:r>
                </w:p>
              </w:tc>
              <w:tc>
                <w:tcPr>
                  <w:tcW w:w="833" w:type="dxa"/>
                  <w:tcBorders>
                    <w:top w:val="nil"/>
                    <w:left w:val="nil"/>
                    <w:bottom w:val="nil"/>
                    <w:right w:val="nil"/>
                  </w:tcBorders>
                  <w:shd w:val="clear" w:color="auto" w:fill="auto"/>
                  <w:noWrap/>
                  <w:vAlign w:val="bottom"/>
                  <w:hideMark/>
                </w:tcPr>
                <w:p w14:paraId="54BBE5D7"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18,16</w:t>
                  </w:r>
                </w:p>
              </w:tc>
              <w:tc>
                <w:tcPr>
                  <w:tcW w:w="833" w:type="dxa"/>
                  <w:tcBorders>
                    <w:top w:val="nil"/>
                    <w:left w:val="nil"/>
                    <w:bottom w:val="nil"/>
                    <w:right w:val="nil"/>
                  </w:tcBorders>
                  <w:shd w:val="clear" w:color="auto" w:fill="auto"/>
                  <w:noWrap/>
                  <w:vAlign w:val="bottom"/>
                  <w:hideMark/>
                </w:tcPr>
                <w:p w14:paraId="476D5527"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23,61</w:t>
                  </w:r>
                </w:p>
              </w:tc>
              <w:tc>
                <w:tcPr>
                  <w:tcW w:w="833" w:type="dxa"/>
                  <w:tcBorders>
                    <w:top w:val="nil"/>
                    <w:left w:val="nil"/>
                    <w:bottom w:val="nil"/>
                    <w:right w:val="nil"/>
                  </w:tcBorders>
                  <w:shd w:val="clear" w:color="auto" w:fill="auto"/>
                  <w:noWrap/>
                  <w:vAlign w:val="bottom"/>
                  <w:hideMark/>
                </w:tcPr>
                <w:p w14:paraId="48689029"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27,24</w:t>
                  </w:r>
                </w:p>
              </w:tc>
            </w:tr>
            <w:tr w:rsidR="00A22552" w:rsidRPr="00A22552" w14:paraId="4D84929D" w14:textId="77777777" w:rsidTr="006216C7">
              <w:trPr>
                <w:trHeight w:val="300"/>
              </w:trPr>
              <w:tc>
                <w:tcPr>
                  <w:tcW w:w="1958" w:type="dxa"/>
                  <w:tcBorders>
                    <w:top w:val="nil"/>
                    <w:left w:val="nil"/>
                    <w:bottom w:val="nil"/>
                    <w:right w:val="nil"/>
                  </w:tcBorders>
                  <w:shd w:val="clear" w:color="auto" w:fill="auto"/>
                  <w:noWrap/>
                  <w:vAlign w:val="bottom"/>
                  <w:hideMark/>
                </w:tcPr>
                <w:p w14:paraId="3E82BB99"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G 4</w:t>
                  </w:r>
                </w:p>
              </w:tc>
              <w:tc>
                <w:tcPr>
                  <w:tcW w:w="1157" w:type="dxa"/>
                  <w:tcBorders>
                    <w:top w:val="nil"/>
                    <w:left w:val="nil"/>
                    <w:bottom w:val="nil"/>
                    <w:right w:val="nil"/>
                  </w:tcBorders>
                  <w:shd w:val="clear" w:color="auto" w:fill="auto"/>
                  <w:noWrap/>
                  <w:vAlign w:val="bottom"/>
                  <w:hideMark/>
                </w:tcPr>
                <w:p w14:paraId="3863C303"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755,54</w:t>
                  </w:r>
                </w:p>
              </w:tc>
              <w:tc>
                <w:tcPr>
                  <w:tcW w:w="1190" w:type="dxa"/>
                  <w:tcBorders>
                    <w:top w:val="nil"/>
                    <w:left w:val="nil"/>
                    <w:bottom w:val="nil"/>
                    <w:right w:val="nil"/>
                  </w:tcBorders>
                  <w:shd w:val="clear" w:color="auto" w:fill="auto"/>
                  <w:noWrap/>
                  <w:vAlign w:val="bottom"/>
                  <w:hideMark/>
                </w:tcPr>
                <w:p w14:paraId="663D092D"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3022,16</w:t>
                  </w:r>
                </w:p>
              </w:tc>
              <w:tc>
                <w:tcPr>
                  <w:tcW w:w="1157" w:type="dxa"/>
                  <w:tcBorders>
                    <w:top w:val="nil"/>
                    <w:left w:val="nil"/>
                    <w:bottom w:val="nil"/>
                    <w:right w:val="nil"/>
                  </w:tcBorders>
                  <w:shd w:val="clear" w:color="auto" w:fill="auto"/>
                  <w:noWrap/>
                  <w:vAlign w:val="bottom"/>
                  <w:hideMark/>
                </w:tcPr>
                <w:p w14:paraId="4E96014D"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3285,09</w:t>
                  </w:r>
                </w:p>
              </w:tc>
              <w:tc>
                <w:tcPr>
                  <w:tcW w:w="833" w:type="dxa"/>
                  <w:tcBorders>
                    <w:top w:val="nil"/>
                    <w:left w:val="nil"/>
                    <w:bottom w:val="nil"/>
                    <w:right w:val="nil"/>
                  </w:tcBorders>
                  <w:shd w:val="clear" w:color="auto" w:fill="auto"/>
                  <w:noWrap/>
                  <w:vAlign w:val="bottom"/>
                  <w:hideMark/>
                </w:tcPr>
                <w:p w14:paraId="6BBCCDC6"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18,89</w:t>
                  </w:r>
                </w:p>
              </w:tc>
              <w:tc>
                <w:tcPr>
                  <w:tcW w:w="833" w:type="dxa"/>
                  <w:tcBorders>
                    <w:top w:val="nil"/>
                    <w:left w:val="nil"/>
                    <w:bottom w:val="nil"/>
                    <w:right w:val="nil"/>
                  </w:tcBorders>
                  <w:shd w:val="clear" w:color="auto" w:fill="auto"/>
                  <w:noWrap/>
                  <w:vAlign w:val="bottom"/>
                  <w:hideMark/>
                </w:tcPr>
                <w:p w14:paraId="452F06DC"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24,56</w:t>
                  </w:r>
                </w:p>
              </w:tc>
              <w:tc>
                <w:tcPr>
                  <w:tcW w:w="833" w:type="dxa"/>
                  <w:tcBorders>
                    <w:top w:val="nil"/>
                    <w:left w:val="nil"/>
                    <w:bottom w:val="nil"/>
                    <w:right w:val="nil"/>
                  </w:tcBorders>
                  <w:shd w:val="clear" w:color="auto" w:fill="auto"/>
                  <w:noWrap/>
                  <w:vAlign w:val="bottom"/>
                  <w:hideMark/>
                </w:tcPr>
                <w:p w14:paraId="38270F59"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28,34</w:t>
                  </w:r>
                </w:p>
              </w:tc>
            </w:tr>
            <w:tr w:rsidR="00A22552" w:rsidRPr="00A22552" w14:paraId="1E3C21C7" w14:textId="77777777" w:rsidTr="006216C7">
              <w:trPr>
                <w:trHeight w:val="300"/>
              </w:trPr>
              <w:tc>
                <w:tcPr>
                  <w:tcW w:w="1958" w:type="dxa"/>
                  <w:tcBorders>
                    <w:top w:val="nil"/>
                    <w:left w:val="nil"/>
                    <w:bottom w:val="nil"/>
                    <w:right w:val="nil"/>
                  </w:tcBorders>
                  <w:shd w:val="clear" w:color="auto" w:fill="auto"/>
                  <w:noWrap/>
                  <w:vAlign w:val="bottom"/>
                  <w:hideMark/>
                </w:tcPr>
                <w:p w14:paraId="71F95D3C"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G 5</w:t>
                  </w:r>
                </w:p>
              </w:tc>
              <w:tc>
                <w:tcPr>
                  <w:tcW w:w="1157" w:type="dxa"/>
                  <w:tcBorders>
                    <w:top w:val="nil"/>
                    <w:left w:val="nil"/>
                    <w:bottom w:val="nil"/>
                    <w:right w:val="nil"/>
                  </w:tcBorders>
                  <w:shd w:val="clear" w:color="auto" w:fill="auto"/>
                  <w:noWrap/>
                  <w:vAlign w:val="bottom"/>
                  <w:hideMark/>
                </w:tcPr>
                <w:p w14:paraId="067ABC97"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785,76</w:t>
                  </w:r>
                </w:p>
              </w:tc>
              <w:tc>
                <w:tcPr>
                  <w:tcW w:w="1190" w:type="dxa"/>
                  <w:tcBorders>
                    <w:top w:val="nil"/>
                    <w:left w:val="nil"/>
                    <w:bottom w:val="nil"/>
                    <w:right w:val="nil"/>
                  </w:tcBorders>
                  <w:shd w:val="clear" w:color="auto" w:fill="auto"/>
                  <w:noWrap/>
                  <w:vAlign w:val="bottom"/>
                  <w:hideMark/>
                </w:tcPr>
                <w:p w14:paraId="2DA18EA6"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3143,04</w:t>
                  </w:r>
                </w:p>
              </w:tc>
              <w:tc>
                <w:tcPr>
                  <w:tcW w:w="1157" w:type="dxa"/>
                  <w:tcBorders>
                    <w:top w:val="nil"/>
                    <w:left w:val="nil"/>
                    <w:bottom w:val="nil"/>
                    <w:right w:val="nil"/>
                  </w:tcBorders>
                  <w:shd w:val="clear" w:color="auto" w:fill="auto"/>
                  <w:noWrap/>
                  <w:vAlign w:val="bottom"/>
                  <w:hideMark/>
                </w:tcPr>
                <w:p w14:paraId="29EA4D13"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3416,48</w:t>
                  </w:r>
                </w:p>
              </w:tc>
              <w:tc>
                <w:tcPr>
                  <w:tcW w:w="833" w:type="dxa"/>
                  <w:tcBorders>
                    <w:top w:val="nil"/>
                    <w:left w:val="nil"/>
                    <w:bottom w:val="nil"/>
                    <w:right w:val="nil"/>
                  </w:tcBorders>
                  <w:shd w:val="clear" w:color="auto" w:fill="auto"/>
                  <w:noWrap/>
                  <w:vAlign w:val="bottom"/>
                  <w:hideMark/>
                </w:tcPr>
                <w:p w14:paraId="1C9B926B"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19,64</w:t>
                  </w:r>
                </w:p>
              </w:tc>
              <w:tc>
                <w:tcPr>
                  <w:tcW w:w="833" w:type="dxa"/>
                  <w:tcBorders>
                    <w:top w:val="nil"/>
                    <w:left w:val="nil"/>
                    <w:bottom w:val="nil"/>
                    <w:right w:val="nil"/>
                  </w:tcBorders>
                  <w:shd w:val="clear" w:color="auto" w:fill="auto"/>
                  <w:noWrap/>
                  <w:vAlign w:val="bottom"/>
                  <w:hideMark/>
                </w:tcPr>
                <w:p w14:paraId="174CD569"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25,53</w:t>
                  </w:r>
                </w:p>
              </w:tc>
              <w:tc>
                <w:tcPr>
                  <w:tcW w:w="833" w:type="dxa"/>
                  <w:tcBorders>
                    <w:top w:val="nil"/>
                    <w:left w:val="nil"/>
                    <w:bottom w:val="nil"/>
                    <w:right w:val="nil"/>
                  </w:tcBorders>
                  <w:shd w:val="clear" w:color="auto" w:fill="auto"/>
                  <w:noWrap/>
                  <w:vAlign w:val="bottom"/>
                  <w:hideMark/>
                </w:tcPr>
                <w:p w14:paraId="79A3DC02"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29,46</w:t>
                  </w:r>
                </w:p>
              </w:tc>
            </w:tr>
            <w:tr w:rsidR="00A22552" w:rsidRPr="00A22552" w14:paraId="7AF5C64F" w14:textId="77777777" w:rsidTr="006216C7">
              <w:trPr>
                <w:trHeight w:val="300"/>
              </w:trPr>
              <w:tc>
                <w:tcPr>
                  <w:tcW w:w="1958" w:type="dxa"/>
                  <w:tcBorders>
                    <w:top w:val="nil"/>
                    <w:left w:val="nil"/>
                    <w:bottom w:val="nil"/>
                    <w:right w:val="nil"/>
                  </w:tcBorders>
                  <w:shd w:val="clear" w:color="auto" w:fill="auto"/>
                  <w:noWrap/>
                  <w:vAlign w:val="bottom"/>
                  <w:hideMark/>
                </w:tcPr>
                <w:p w14:paraId="03E89C40"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G 6</w:t>
                  </w:r>
                </w:p>
              </w:tc>
              <w:tc>
                <w:tcPr>
                  <w:tcW w:w="1157" w:type="dxa"/>
                  <w:tcBorders>
                    <w:top w:val="nil"/>
                    <w:left w:val="nil"/>
                    <w:bottom w:val="nil"/>
                    <w:right w:val="nil"/>
                  </w:tcBorders>
                  <w:shd w:val="clear" w:color="auto" w:fill="auto"/>
                  <w:noWrap/>
                  <w:vAlign w:val="bottom"/>
                  <w:hideMark/>
                </w:tcPr>
                <w:p w14:paraId="0DBEE545"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817,19</w:t>
                  </w:r>
                </w:p>
              </w:tc>
              <w:tc>
                <w:tcPr>
                  <w:tcW w:w="1190" w:type="dxa"/>
                  <w:tcBorders>
                    <w:top w:val="nil"/>
                    <w:left w:val="nil"/>
                    <w:bottom w:val="nil"/>
                    <w:right w:val="nil"/>
                  </w:tcBorders>
                  <w:shd w:val="clear" w:color="auto" w:fill="auto"/>
                  <w:noWrap/>
                  <w:vAlign w:val="bottom"/>
                  <w:hideMark/>
                </w:tcPr>
                <w:p w14:paraId="6F6E4D5F"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3268,76</w:t>
                  </w:r>
                </w:p>
              </w:tc>
              <w:tc>
                <w:tcPr>
                  <w:tcW w:w="1157" w:type="dxa"/>
                  <w:tcBorders>
                    <w:top w:val="nil"/>
                    <w:left w:val="nil"/>
                    <w:bottom w:val="nil"/>
                    <w:right w:val="nil"/>
                  </w:tcBorders>
                  <w:shd w:val="clear" w:color="auto" w:fill="auto"/>
                  <w:noWrap/>
                  <w:vAlign w:val="bottom"/>
                  <w:hideMark/>
                </w:tcPr>
                <w:p w14:paraId="759B3663"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3553,14</w:t>
                  </w:r>
                </w:p>
              </w:tc>
              <w:tc>
                <w:tcPr>
                  <w:tcW w:w="833" w:type="dxa"/>
                  <w:tcBorders>
                    <w:top w:val="nil"/>
                    <w:left w:val="nil"/>
                    <w:bottom w:val="nil"/>
                    <w:right w:val="nil"/>
                  </w:tcBorders>
                  <w:shd w:val="clear" w:color="auto" w:fill="auto"/>
                  <w:noWrap/>
                  <w:vAlign w:val="bottom"/>
                  <w:hideMark/>
                </w:tcPr>
                <w:p w14:paraId="5E825DFD"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20,43</w:t>
                  </w:r>
                </w:p>
              </w:tc>
              <w:tc>
                <w:tcPr>
                  <w:tcW w:w="833" w:type="dxa"/>
                  <w:tcBorders>
                    <w:top w:val="nil"/>
                    <w:left w:val="nil"/>
                    <w:bottom w:val="nil"/>
                    <w:right w:val="nil"/>
                  </w:tcBorders>
                  <w:shd w:val="clear" w:color="auto" w:fill="auto"/>
                  <w:noWrap/>
                  <w:vAlign w:val="bottom"/>
                  <w:hideMark/>
                </w:tcPr>
                <w:p w14:paraId="4A5C8DA6"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26,56</w:t>
                  </w:r>
                </w:p>
              </w:tc>
              <w:tc>
                <w:tcPr>
                  <w:tcW w:w="833" w:type="dxa"/>
                  <w:tcBorders>
                    <w:top w:val="nil"/>
                    <w:left w:val="nil"/>
                    <w:bottom w:val="nil"/>
                    <w:right w:val="nil"/>
                  </w:tcBorders>
                  <w:shd w:val="clear" w:color="auto" w:fill="auto"/>
                  <w:noWrap/>
                  <w:vAlign w:val="bottom"/>
                  <w:hideMark/>
                </w:tcPr>
                <w:p w14:paraId="5BB2F1DE"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30,65</w:t>
                  </w:r>
                </w:p>
              </w:tc>
            </w:tr>
            <w:tr w:rsidR="00A22552" w:rsidRPr="00A22552" w14:paraId="61E7C1DC" w14:textId="77777777" w:rsidTr="006216C7">
              <w:trPr>
                <w:trHeight w:val="300"/>
              </w:trPr>
              <w:tc>
                <w:tcPr>
                  <w:tcW w:w="1958" w:type="dxa"/>
                  <w:tcBorders>
                    <w:top w:val="nil"/>
                    <w:left w:val="nil"/>
                    <w:bottom w:val="nil"/>
                    <w:right w:val="nil"/>
                  </w:tcBorders>
                  <w:shd w:val="clear" w:color="auto" w:fill="auto"/>
                  <w:noWrap/>
                  <w:vAlign w:val="bottom"/>
                  <w:hideMark/>
                </w:tcPr>
                <w:p w14:paraId="41C5BDC9"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G 7</w:t>
                  </w:r>
                </w:p>
              </w:tc>
              <w:tc>
                <w:tcPr>
                  <w:tcW w:w="1157" w:type="dxa"/>
                  <w:tcBorders>
                    <w:top w:val="nil"/>
                    <w:left w:val="nil"/>
                    <w:bottom w:val="nil"/>
                    <w:right w:val="nil"/>
                  </w:tcBorders>
                  <w:shd w:val="clear" w:color="auto" w:fill="auto"/>
                  <w:noWrap/>
                  <w:vAlign w:val="bottom"/>
                  <w:hideMark/>
                </w:tcPr>
                <w:p w14:paraId="5A0E8FE0"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849,88</w:t>
                  </w:r>
                </w:p>
              </w:tc>
              <w:tc>
                <w:tcPr>
                  <w:tcW w:w="1190" w:type="dxa"/>
                  <w:tcBorders>
                    <w:top w:val="nil"/>
                    <w:left w:val="nil"/>
                    <w:bottom w:val="nil"/>
                    <w:right w:val="nil"/>
                  </w:tcBorders>
                  <w:shd w:val="clear" w:color="auto" w:fill="auto"/>
                  <w:noWrap/>
                  <w:vAlign w:val="bottom"/>
                  <w:hideMark/>
                </w:tcPr>
                <w:p w14:paraId="7BB265A1"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3399,52</w:t>
                  </w:r>
                </w:p>
              </w:tc>
              <w:tc>
                <w:tcPr>
                  <w:tcW w:w="1157" w:type="dxa"/>
                  <w:tcBorders>
                    <w:top w:val="nil"/>
                    <w:left w:val="nil"/>
                    <w:bottom w:val="nil"/>
                    <w:right w:val="nil"/>
                  </w:tcBorders>
                  <w:shd w:val="clear" w:color="auto" w:fill="auto"/>
                  <w:noWrap/>
                  <w:vAlign w:val="bottom"/>
                  <w:hideMark/>
                </w:tcPr>
                <w:p w14:paraId="05F1C8DA"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3695,28</w:t>
                  </w:r>
                </w:p>
              </w:tc>
              <w:tc>
                <w:tcPr>
                  <w:tcW w:w="833" w:type="dxa"/>
                  <w:tcBorders>
                    <w:top w:val="nil"/>
                    <w:left w:val="nil"/>
                    <w:bottom w:val="nil"/>
                    <w:right w:val="nil"/>
                  </w:tcBorders>
                  <w:shd w:val="clear" w:color="auto" w:fill="auto"/>
                  <w:noWrap/>
                  <w:vAlign w:val="bottom"/>
                  <w:hideMark/>
                </w:tcPr>
                <w:p w14:paraId="27B3144F"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21,25</w:t>
                  </w:r>
                </w:p>
              </w:tc>
              <w:tc>
                <w:tcPr>
                  <w:tcW w:w="833" w:type="dxa"/>
                  <w:tcBorders>
                    <w:top w:val="nil"/>
                    <w:left w:val="nil"/>
                    <w:bottom w:val="nil"/>
                    <w:right w:val="nil"/>
                  </w:tcBorders>
                  <w:shd w:val="clear" w:color="auto" w:fill="auto"/>
                  <w:noWrap/>
                  <w:vAlign w:val="bottom"/>
                  <w:hideMark/>
                </w:tcPr>
                <w:p w14:paraId="1C1EEE9F"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27,63</w:t>
                  </w:r>
                </w:p>
              </w:tc>
              <w:tc>
                <w:tcPr>
                  <w:tcW w:w="833" w:type="dxa"/>
                  <w:tcBorders>
                    <w:top w:val="nil"/>
                    <w:left w:val="nil"/>
                    <w:bottom w:val="nil"/>
                    <w:right w:val="nil"/>
                  </w:tcBorders>
                  <w:shd w:val="clear" w:color="auto" w:fill="auto"/>
                  <w:noWrap/>
                  <w:vAlign w:val="bottom"/>
                  <w:hideMark/>
                </w:tcPr>
                <w:p w14:paraId="69B50E05"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31,88</w:t>
                  </w:r>
                </w:p>
              </w:tc>
            </w:tr>
            <w:tr w:rsidR="00A22552" w:rsidRPr="00A22552" w14:paraId="068C1E08" w14:textId="77777777" w:rsidTr="006216C7">
              <w:trPr>
                <w:trHeight w:val="300"/>
              </w:trPr>
              <w:tc>
                <w:tcPr>
                  <w:tcW w:w="1958" w:type="dxa"/>
                  <w:tcBorders>
                    <w:top w:val="nil"/>
                    <w:left w:val="nil"/>
                    <w:bottom w:val="nil"/>
                    <w:right w:val="nil"/>
                  </w:tcBorders>
                  <w:shd w:val="clear" w:color="auto" w:fill="auto"/>
                  <w:noWrap/>
                  <w:vAlign w:val="bottom"/>
                  <w:hideMark/>
                </w:tcPr>
                <w:p w14:paraId="13051248"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G 8</w:t>
                  </w:r>
                </w:p>
              </w:tc>
              <w:tc>
                <w:tcPr>
                  <w:tcW w:w="1157" w:type="dxa"/>
                  <w:tcBorders>
                    <w:top w:val="nil"/>
                    <w:left w:val="nil"/>
                    <w:bottom w:val="nil"/>
                    <w:right w:val="nil"/>
                  </w:tcBorders>
                  <w:shd w:val="clear" w:color="auto" w:fill="auto"/>
                  <w:noWrap/>
                  <w:vAlign w:val="bottom"/>
                  <w:hideMark/>
                </w:tcPr>
                <w:p w14:paraId="449B0336"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883,87</w:t>
                  </w:r>
                </w:p>
              </w:tc>
              <w:tc>
                <w:tcPr>
                  <w:tcW w:w="1190" w:type="dxa"/>
                  <w:tcBorders>
                    <w:top w:val="nil"/>
                    <w:left w:val="nil"/>
                    <w:bottom w:val="nil"/>
                    <w:right w:val="nil"/>
                  </w:tcBorders>
                  <w:shd w:val="clear" w:color="auto" w:fill="auto"/>
                  <w:noWrap/>
                  <w:vAlign w:val="bottom"/>
                  <w:hideMark/>
                </w:tcPr>
                <w:p w14:paraId="09D70B28"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3535,48</w:t>
                  </w:r>
                </w:p>
              </w:tc>
              <w:tc>
                <w:tcPr>
                  <w:tcW w:w="1157" w:type="dxa"/>
                  <w:tcBorders>
                    <w:top w:val="nil"/>
                    <w:left w:val="nil"/>
                    <w:bottom w:val="nil"/>
                    <w:right w:val="nil"/>
                  </w:tcBorders>
                  <w:shd w:val="clear" w:color="auto" w:fill="auto"/>
                  <w:noWrap/>
                  <w:vAlign w:val="bottom"/>
                  <w:hideMark/>
                </w:tcPr>
                <w:p w14:paraId="19D3BD86"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3843,07</w:t>
                  </w:r>
                </w:p>
              </w:tc>
              <w:tc>
                <w:tcPr>
                  <w:tcW w:w="833" w:type="dxa"/>
                  <w:tcBorders>
                    <w:top w:val="nil"/>
                    <w:left w:val="nil"/>
                    <w:bottom w:val="nil"/>
                    <w:right w:val="nil"/>
                  </w:tcBorders>
                  <w:shd w:val="clear" w:color="auto" w:fill="auto"/>
                  <w:noWrap/>
                  <w:vAlign w:val="bottom"/>
                  <w:hideMark/>
                </w:tcPr>
                <w:p w14:paraId="6B1A75CC"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22,10</w:t>
                  </w:r>
                </w:p>
              </w:tc>
              <w:tc>
                <w:tcPr>
                  <w:tcW w:w="833" w:type="dxa"/>
                  <w:tcBorders>
                    <w:top w:val="nil"/>
                    <w:left w:val="nil"/>
                    <w:bottom w:val="nil"/>
                    <w:right w:val="nil"/>
                  </w:tcBorders>
                  <w:shd w:val="clear" w:color="auto" w:fill="auto"/>
                  <w:noWrap/>
                  <w:vAlign w:val="bottom"/>
                  <w:hideMark/>
                </w:tcPr>
                <w:p w14:paraId="7126152F"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28,73</w:t>
                  </w:r>
                </w:p>
              </w:tc>
              <w:tc>
                <w:tcPr>
                  <w:tcW w:w="833" w:type="dxa"/>
                  <w:tcBorders>
                    <w:top w:val="nil"/>
                    <w:left w:val="nil"/>
                    <w:bottom w:val="nil"/>
                    <w:right w:val="nil"/>
                  </w:tcBorders>
                  <w:shd w:val="clear" w:color="auto" w:fill="auto"/>
                  <w:noWrap/>
                  <w:vAlign w:val="bottom"/>
                  <w:hideMark/>
                </w:tcPr>
                <w:p w14:paraId="5D079280"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33,15</w:t>
                  </w:r>
                </w:p>
              </w:tc>
            </w:tr>
            <w:tr w:rsidR="00A22552" w:rsidRPr="00A22552" w14:paraId="5A067153" w14:textId="77777777" w:rsidTr="006216C7">
              <w:trPr>
                <w:trHeight w:val="300"/>
              </w:trPr>
              <w:tc>
                <w:tcPr>
                  <w:tcW w:w="1958" w:type="dxa"/>
                  <w:tcBorders>
                    <w:top w:val="nil"/>
                    <w:left w:val="nil"/>
                    <w:bottom w:val="nil"/>
                    <w:right w:val="nil"/>
                  </w:tcBorders>
                  <w:shd w:val="clear" w:color="auto" w:fill="auto"/>
                  <w:noWrap/>
                  <w:vAlign w:val="bottom"/>
                  <w:hideMark/>
                </w:tcPr>
                <w:p w14:paraId="4868D11A"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G 9</w:t>
                  </w:r>
                </w:p>
              </w:tc>
              <w:tc>
                <w:tcPr>
                  <w:tcW w:w="1157" w:type="dxa"/>
                  <w:tcBorders>
                    <w:top w:val="nil"/>
                    <w:left w:val="nil"/>
                    <w:bottom w:val="nil"/>
                    <w:right w:val="nil"/>
                  </w:tcBorders>
                  <w:shd w:val="clear" w:color="auto" w:fill="auto"/>
                  <w:noWrap/>
                  <w:vAlign w:val="bottom"/>
                  <w:hideMark/>
                </w:tcPr>
                <w:p w14:paraId="782AB51F"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919,22</w:t>
                  </w:r>
                </w:p>
              </w:tc>
              <w:tc>
                <w:tcPr>
                  <w:tcW w:w="1190" w:type="dxa"/>
                  <w:tcBorders>
                    <w:top w:val="nil"/>
                    <w:left w:val="nil"/>
                    <w:bottom w:val="nil"/>
                    <w:right w:val="nil"/>
                  </w:tcBorders>
                  <w:shd w:val="clear" w:color="auto" w:fill="auto"/>
                  <w:noWrap/>
                  <w:vAlign w:val="bottom"/>
                  <w:hideMark/>
                </w:tcPr>
                <w:p w14:paraId="19736EEF"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3676,88</w:t>
                  </w:r>
                </w:p>
              </w:tc>
              <w:tc>
                <w:tcPr>
                  <w:tcW w:w="1157" w:type="dxa"/>
                  <w:tcBorders>
                    <w:top w:val="nil"/>
                    <w:left w:val="nil"/>
                    <w:bottom w:val="nil"/>
                    <w:right w:val="nil"/>
                  </w:tcBorders>
                  <w:shd w:val="clear" w:color="auto" w:fill="auto"/>
                  <w:noWrap/>
                  <w:vAlign w:val="bottom"/>
                  <w:hideMark/>
                </w:tcPr>
                <w:p w14:paraId="7C738649"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3996,77</w:t>
                  </w:r>
                </w:p>
              </w:tc>
              <w:tc>
                <w:tcPr>
                  <w:tcW w:w="833" w:type="dxa"/>
                  <w:tcBorders>
                    <w:top w:val="nil"/>
                    <w:left w:val="nil"/>
                    <w:bottom w:val="nil"/>
                    <w:right w:val="nil"/>
                  </w:tcBorders>
                  <w:shd w:val="clear" w:color="auto" w:fill="auto"/>
                  <w:noWrap/>
                  <w:vAlign w:val="bottom"/>
                  <w:hideMark/>
                </w:tcPr>
                <w:p w14:paraId="76F398F3"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22,98</w:t>
                  </w:r>
                </w:p>
              </w:tc>
              <w:tc>
                <w:tcPr>
                  <w:tcW w:w="833" w:type="dxa"/>
                  <w:tcBorders>
                    <w:top w:val="nil"/>
                    <w:left w:val="nil"/>
                    <w:bottom w:val="nil"/>
                    <w:right w:val="nil"/>
                  </w:tcBorders>
                  <w:shd w:val="clear" w:color="auto" w:fill="auto"/>
                  <w:noWrap/>
                  <w:vAlign w:val="bottom"/>
                  <w:hideMark/>
                </w:tcPr>
                <w:p w14:paraId="7A3F9AFC"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29,87</w:t>
                  </w:r>
                </w:p>
              </w:tc>
              <w:tc>
                <w:tcPr>
                  <w:tcW w:w="833" w:type="dxa"/>
                  <w:tcBorders>
                    <w:top w:val="nil"/>
                    <w:left w:val="nil"/>
                    <w:bottom w:val="nil"/>
                    <w:right w:val="nil"/>
                  </w:tcBorders>
                  <w:shd w:val="clear" w:color="auto" w:fill="auto"/>
                  <w:noWrap/>
                  <w:vAlign w:val="bottom"/>
                  <w:hideMark/>
                </w:tcPr>
                <w:p w14:paraId="7529A75C"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34,47</w:t>
                  </w:r>
                </w:p>
              </w:tc>
            </w:tr>
            <w:tr w:rsidR="00A22552" w:rsidRPr="00A22552" w14:paraId="0BDD021C" w14:textId="77777777" w:rsidTr="006216C7">
              <w:trPr>
                <w:trHeight w:val="300"/>
              </w:trPr>
              <w:tc>
                <w:tcPr>
                  <w:tcW w:w="1958" w:type="dxa"/>
                  <w:tcBorders>
                    <w:top w:val="nil"/>
                    <w:left w:val="nil"/>
                    <w:bottom w:val="nil"/>
                    <w:right w:val="nil"/>
                  </w:tcBorders>
                  <w:shd w:val="clear" w:color="auto" w:fill="auto"/>
                  <w:noWrap/>
                  <w:vAlign w:val="bottom"/>
                  <w:hideMark/>
                </w:tcPr>
                <w:p w14:paraId="44367590" w14:textId="77777777" w:rsidR="00A22552" w:rsidRPr="00A22552" w:rsidRDefault="00A22552" w:rsidP="006216C7">
                  <w:pPr>
                    <w:widowControl/>
                    <w:jc w:val="right"/>
                    <w:rPr>
                      <w:rFonts w:ascii="Arial" w:hAnsi="Arial" w:cs="Arial"/>
                      <w:color w:val="000000"/>
                      <w:sz w:val="18"/>
                      <w:szCs w:val="18"/>
                      <w:lang w:val="ro-RO"/>
                    </w:rPr>
                  </w:pPr>
                </w:p>
              </w:tc>
              <w:tc>
                <w:tcPr>
                  <w:tcW w:w="1157" w:type="dxa"/>
                  <w:tcBorders>
                    <w:top w:val="nil"/>
                    <w:left w:val="nil"/>
                    <w:bottom w:val="nil"/>
                    <w:right w:val="nil"/>
                  </w:tcBorders>
                  <w:shd w:val="clear" w:color="auto" w:fill="auto"/>
                  <w:noWrap/>
                  <w:vAlign w:val="bottom"/>
                  <w:hideMark/>
                </w:tcPr>
                <w:p w14:paraId="7848EB2D" w14:textId="77777777" w:rsidR="00A22552" w:rsidRPr="00A22552" w:rsidRDefault="00A22552" w:rsidP="006216C7">
                  <w:pPr>
                    <w:widowControl/>
                    <w:rPr>
                      <w:rFonts w:ascii="Arial" w:hAnsi="Arial" w:cs="Arial"/>
                      <w:sz w:val="18"/>
                      <w:szCs w:val="18"/>
                      <w:lang w:val="ro-RO"/>
                    </w:rPr>
                  </w:pPr>
                </w:p>
              </w:tc>
              <w:tc>
                <w:tcPr>
                  <w:tcW w:w="1190" w:type="dxa"/>
                  <w:tcBorders>
                    <w:top w:val="nil"/>
                    <w:left w:val="nil"/>
                    <w:bottom w:val="nil"/>
                    <w:right w:val="nil"/>
                  </w:tcBorders>
                  <w:shd w:val="clear" w:color="auto" w:fill="auto"/>
                  <w:noWrap/>
                  <w:vAlign w:val="bottom"/>
                  <w:hideMark/>
                </w:tcPr>
                <w:p w14:paraId="207323B2" w14:textId="77777777" w:rsidR="00A22552" w:rsidRPr="00A22552" w:rsidRDefault="00A22552" w:rsidP="006216C7">
                  <w:pPr>
                    <w:widowControl/>
                    <w:rPr>
                      <w:rFonts w:ascii="Arial" w:hAnsi="Arial" w:cs="Arial"/>
                      <w:sz w:val="18"/>
                      <w:szCs w:val="18"/>
                      <w:lang w:val="ro-RO"/>
                    </w:rPr>
                  </w:pPr>
                </w:p>
              </w:tc>
              <w:tc>
                <w:tcPr>
                  <w:tcW w:w="1157" w:type="dxa"/>
                  <w:tcBorders>
                    <w:top w:val="nil"/>
                    <w:left w:val="nil"/>
                    <w:bottom w:val="nil"/>
                    <w:right w:val="nil"/>
                  </w:tcBorders>
                  <w:shd w:val="clear" w:color="auto" w:fill="auto"/>
                  <w:noWrap/>
                  <w:vAlign w:val="bottom"/>
                  <w:hideMark/>
                </w:tcPr>
                <w:p w14:paraId="7C2D315D" w14:textId="77777777" w:rsidR="00A22552" w:rsidRPr="00A22552" w:rsidRDefault="00A22552" w:rsidP="006216C7">
                  <w:pPr>
                    <w:widowControl/>
                    <w:rPr>
                      <w:rFonts w:ascii="Arial" w:hAnsi="Arial" w:cs="Arial"/>
                      <w:sz w:val="18"/>
                      <w:szCs w:val="18"/>
                      <w:lang w:val="ro-RO"/>
                    </w:rPr>
                  </w:pPr>
                </w:p>
              </w:tc>
              <w:tc>
                <w:tcPr>
                  <w:tcW w:w="833" w:type="dxa"/>
                  <w:tcBorders>
                    <w:top w:val="nil"/>
                    <w:left w:val="nil"/>
                    <w:bottom w:val="nil"/>
                    <w:right w:val="nil"/>
                  </w:tcBorders>
                  <w:shd w:val="clear" w:color="auto" w:fill="auto"/>
                  <w:noWrap/>
                  <w:vAlign w:val="bottom"/>
                  <w:hideMark/>
                </w:tcPr>
                <w:p w14:paraId="6CCBA47C" w14:textId="77777777" w:rsidR="00A22552" w:rsidRPr="00A22552" w:rsidRDefault="00A22552" w:rsidP="006216C7">
                  <w:pPr>
                    <w:widowControl/>
                    <w:rPr>
                      <w:rFonts w:ascii="Arial" w:hAnsi="Arial" w:cs="Arial"/>
                      <w:sz w:val="18"/>
                      <w:szCs w:val="18"/>
                      <w:lang w:val="ro-RO"/>
                    </w:rPr>
                  </w:pPr>
                </w:p>
              </w:tc>
              <w:tc>
                <w:tcPr>
                  <w:tcW w:w="833" w:type="dxa"/>
                  <w:tcBorders>
                    <w:top w:val="nil"/>
                    <w:left w:val="nil"/>
                    <w:bottom w:val="nil"/>
                    <w:right w:val="nil"/>
                  </w:tcBorders>
                  <w:shd w:val="clear" w:color="auto" w:fill="auto"/>
                  <w:noWrap/>
                  <w:vAlign w:val="bottom"/>
                  <w:hideMark/>
                </w:tcPr>
                <w:p w14:paraId="5B7211DF" w14:textId="77777777" w:rsidR="00A22552" w:rsidRPr="00A22552" w:rsidRDefault="00A22552" w:rsidP="006216C7">
                  <w:pPr>
                    <w:widowControl/>
                    <w:rPr>
                      <w:rFonts w:ascii="Arial" w:hAnsi="Arial" w:cs="Arial"/>
                      <w:sz w:val="18"/>
                      <w:szCs w:val="18"/>
                      <w:lang w:val="ro-RO"/>
                    </w:rPr>
                  </w:pPr>
                </w:p>
              </w:tc>
              <w:tc>
                <w:tcPr>
                  <w:tcW w:w="833" w:type="dxa"/>
                  <w:tcBorders>
                    <w:top w:val="nil"/>
                    <w:left w:val="nil"/>
                    <w:bottom w:val="nil"/>
                    <w:right w:val="nil"/>
                  </w:tcBorders>
                  <w:shd w:val="clear" w:color="auto" w:fill="auto"/>
                  <w:noWrap/>
                  <w:vAlign w:val="bottom"/>
                  <w:hideMark/>
                </w:tcPr>
                <w:p w14:paraId="42247659" w14:textId="77777777" w:rsidR="00A22552" w:rsidRPr="00A22552" w:rsidRDefault="00A22552" w:rsidP="006216C7">
                  <w:pPr>
                    <w:widowControl/>
                    <w:rPr>
                      <w:rFonts w:ascii="Arial" w:hAnsi="Arial" w:cs="Arial"/>
                      <w:sz w:val="18"/>
                      <w:szCs w:val="18"/>
                      <w:lang w:val="ro-RO"/>
                    </w:rPr>
                  </w:pPr>
                </w:p>
              </w:tc>
            </w:tr>
            <w:tr w:rsidR="00A22552" w:rsidRPr="00A22552" w14:paraId="60D82FF5" w14:textId="77777777" w:rsidTr="006216C7">
              <w:trPr>
                <w:trHeight w:val="300"/>
              </w:trPr>
              <w:tc>
                <w:tcPr>
                  <w:tcW w:w="1958" w:type="dxa"/>
                  <w:tcBorders>
                    <w:top w:val="nil"/>
                    <w:left w:val="nil"/>
                    <w:bottom w:val="nil"/>
                    <w:right w:val="nil"/>
                  </w:tcBorders>
                  <w:shd w:val="clear" w:color="auto" w:fill="auto"/>
                  <w:noWrap/>
                  <w:vAlign w:val="bottom"/>
                  <w:hideMark/>
                </w:tcPr>
                <w:p w14:paraId="38A6B47A"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H 0</w:t>
                  </w:r>
                </w:p>
              </w:tc>
              <w:tc>
                <w:tcPr>
                  <w:tcW w:w="1157" w:type="dxa"/>
                  <w:tcBorders>
                    <w:top w:val="nil"/>
                    <w:left w:val="nil"/>
                    <w:bottom w:val="nil"/>
                    <w:right w:val="nil"/>
                  </w:tcBorders>
                  <w:shd w:val="clear" w:color="auto" w:fill="auto"/>
                  <w:noWrap/>
                  <w:vAlign w:val="bottom"/>
                  <w:hideMark/>
                </w:tcPr>
                <w:p w14:paraId="6E669105"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680,45</w:t>
                  </w:r>
                </w:p>
              </w:tc>
              <w:tc>
                <w:tcPr>
                  <w:tcW w:w="1190" w:type="dxa"/>
                  <w:tcBorders>
                    <w:top w:val="nil"/>
                    <w:left w:val="nil"/>
                    <w:bottom w:val="nil"/>
                    <w:right w:val="nil"/>
                  </w:tcBorders>
                  <w:shd w:val="clear" w:color="auto" w:fill="auto"/>
                  <w:noWrap/>
                  <w:vAlign w:val="bottom"/>
                  <w:hideMark/>
                </w:tcPr>
                <w:p w14:paraId="6FD671D0"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2721,80</w:t>
                  </w:r>
                </w:p>
              </w:tc>
              <w:tc>
                <w:tcPr>
                  <w:tcW w:w="1157" w:type="dxa"/>
                  <w:tcBorders>
                    <w:top w:val="nil"/>
                    <w:left w:val="nil"/>
                    <w:bottom w:val="nil"/>
                    <w:right w:val="nil"/>
                  </w:tcBorders>
                  <w:shd w:val="clear" w:color="auto" w:fill="auto"/>
                  <w:noWrap/>
                  <w:vAlign w:val="bottom"/>
                  <w:hideMark/>
                </w:tcPr>
                <w:p w14:paraId="10D9224A"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2958,60</w:t>
                  </w:r>
                </w:p>
              </w:tc>
              <w:tc>
                <w:tcPr>
                  <w:tcW w:w="833" w:type="dxa"/>
                  <w:tcBorders>
                    <w:top w:val="nil"/>
                    <w:left w:val="nil"/>
                    <w:bottom w:val="nil"/>
                    <w:right w:val="nil"/>
                  </w:tcBorders>
                  <w:shd w:val="clear" w:color="auto" w:fill="auto"/>
                  <w:noWrap/>
                  <w:vAlign w:val="bottom"/>
                  <w:hideMark/>
                </w:tcPr>
                <w:p w14:paraId="75052FBF"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17,01</w:t>
                  </w:r>
                </w:p>
              </w:tc>
              <w:tc>
                <w:tcPr>
                  <w:tcW w:w="833" w:type="dxa"/>
                  <w:tcBorders>
                    <w:top w:val="nil"/>
                    <w:left w:val="nil"/>
                    <w:bottom w:val="nil"/>
                    <w:right w:val="nil"/>
                  </w:tcBorders>
                  <w:shd w:val="clear" w:color="auto" w:fill="auto"/>
                  <w:noWrap/>
                  <w:vAlign w:val="bottom"/>
                  <w:hideMark/>
                </w:tcPr>
                <w:p w14:paraId="63059B6F"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22,11</w:t>
                  </w:r>
                </w:p>
              </w:tc>
              <w:tc>
                <w:tcPr>
                  <w:tcW w:w="833" w:type="dxa"/>
                  <w:tcBorders>
                    <w:top w:val="nil"/>
                    <w:left w:val="nil"/>
                    <w:bottom w:val="nil"/>
                    <w:right w:val="nil"/>
                  </w:tcBorders>
                  <w:shd w:val="clear" w:color="auto" w:fill="auto"/>
                  <w:noWrap/>
                  <w:vAlign w:val="bottom"/>
                  <w:hideMark/>
                </w:tcPr>
                <w:p w14:paraId="6928E4A3"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25,52</w:t>
                  </w:r>
                </w:p>
              </w:tc>
            </w:tr>
            <w:tr w:rsidR="00A22552" w:rsidRPr="00A22552" w14:paraId="53E409D3" w14:textId="77777777" w:rsidTr="006216C7">
              <w:trPr>
                <w:trHeight w:val="300"/>
              </w:trPr>
              <w:tc>
                <w:tcPr>
                  <w:tcW w:w="1958" w:type="dxa"/>
                  <w:tcBorders>
                    <w:top w:val="nil"/>
                    <w:left w:val="nil"/>
                    <w:bottom w:val="nil"/>
                    <w:right w:val="nil"/>
                  </w:tcBorders>
                  <w:shd w:val="clear" w:color="auto" w:fill="auto"/>
                  <w:noWrap/>
                  <w:vAlign w:val="bottom"/>
                  <w:hideMark/>
                </w:tcPr>
                <w:p w14:paraId="60B4B5AD"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H 1</w:t>
                  </w:r>
                </w:p>
              </w:tc>
              <w:tc>
                <w:tcPr>
                  <w:tcW w:w="1157" w:type="dxa"/>
                  <w:tcBorders>
                    <w:top w:val="nil"/>
                    <w:left w:val="nil"/>
                    <w:bottom w:val="nil"/>
                    <w:right w:val="nil"/>
                  </w:tcBorders>
                  <w:shd w:val="clear" w:color="auto" w:fill="auto"/>
                  <w:noWrap/>
                  <w:vAlign w:val="bottom"/>
                  <w:hideMark/>
                </w:tcPr>
                <w:p w14:paraId="0FAA885D"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707,67</w:t>
                  </w:r>
                </w:p>
              </w:tc>
              <w:tc>
                <w:tcPr>
                  <w:tcW w:w="1190" w:type="dxa"/>
                  <w:tcBorders>
                    <w:top w:val="nil"/>
                    <w:left w:val="nil"/>
                    <w:bottom w:val="nil"/>
                    <w:right w:val="nil"/>
                  </w:tcBorders>
                  <w:shd w:val="clear" w:color="auto" w:fill="auto"/>
                  <w:noWrap/>
                  <w:vAlign w:val="bottom"/>
                  <w:hideMark/>
                </w:tcPr>
                <w:p w14:paraId="1C3E1B73"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2830,68</w:t>
                  </w:r>
                </w:p>
              </w:tc>
              <w:tc>
                <w:tcPr>
                  <w:tcW w:w="1157" w:type="dxa"/>
                  <w:tcBorders>
                    <w:top w:val="nil"/>
                    <w:left w:val="nil"/>
                    <w:bottom w:val="nil"/>
                    <w:right w:val="nil"/>
                  </w:tcBorders>
                  <w:shd w:val="clear" w:color="auto" w:fill="auto"/>
                  <w:noWrap/>
                  <w:vAlign w:val="bottom"/>
                  <w:hideMark/>
                </w:tcPr>
                <w:p w14:paraId="15AFBF15"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3076,95</w:t>
                  </w:r>
                </w:p>
              </w:tc>
              <w:tc>
                <w:tcPr>
                  <w:tcW w:w="833" w:type="dxa"/>
                  <w:tcBorders>
                    <w:top w:val="nil"/>
                    <w:left w:val="nil"/>
                    <w:bottom w:val="nil"/>
                    <w:right w:val="nil"/>
                  </w:tcBorders>
                  <w:shd w:val="clear" w:color="auto" w:fill="auto"/>
                  <w:noWrap/>
                  <w:vAlign w:val="bottom"/>
                  <w:hideMark/>
                </w:tcPr>
                <w:p w14:paraId="124233DE"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17,69</w:t>
                  </w:r>
                </w:p>
              </w:tc>
              <w:tc>
                <w:tcPr>
                  <w:tcW w:w="833" w:type="dxa"/>
                  <w:tcBorders>
                    <w:top w:val="nil"/>
                    <w:left w:val="nil"/>
                    <w:bottom w:val="nil"/>
                    <w:right w:val="nil"/>
                  </w:tcBorders>
                  <w:shd w:val="clear" w:color="auto" w:fill="auto"/>
                  <w:noWrap/>
                  <w:vAlign w:val="bottom"/>
                  <w:hideMark/>
                </w:tcPr>
                <w:p w14:paraId="10CC77B6"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23,00</w:t>
                  </w:r>
                </w:p>
              </w:tc>
              <w:tc>
                <w:tcPr>
                  <w:tcW w:w="833" w:type="dxa"/>
                  <w:tcBorders>
                    <w:top w:val="nil"/>
                    <w:left w:val="nil"/>
                    <w:bottom w:val="nil"/>
                    <w:right w:val="nil"/>
                  </w:tcBorders>
                  <w:shd w:val="clear" w:color="auto" w:fill="auto"/>
                  <w:noWrap/>
                  <w:vAlign w:val="bottom"/>
                  <w:hideMark/>
                </w:tcPr>
                <w:p w14:paraId="0F192D1A"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26,54</w:t>
                  </w:r>
                </w:p>
              </w:tc>
            </w:tr>
            <w:tr w:rsidR="00A22552" w:rsidRPr="00A22552" w14:paraId="03DA717A" w14:textId="77777777" w:rsidTr="006216C7">
              <w:trPr>
                <w:trHeight w:val="300"/>
              </w:trPr>
              <w:tc>
                <w:tcPr>
                  <w:tcW w:w="1958" w:type="dxa"/>
                  <w:tcBorders>
                    <w:top w:val="nil"/>
                    <w:left w:val="nil"/>
                    <w:bottom w:val="nil"/>
                    <w:right w:val="nil"/>
                  </w:tcBorders>
                  <w:shd w:val="clear" w:color="auto" w:fill="auto"/>
                  <w:noWrap/>
                  <w:vAlign w:val="bottom"/>
                  <w:hideMark/>
                </w:tcPr>
                <w:p w14:paraId="6E59B326"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H 2</w:t>
                  </w:r>
                </w:p>
              </w:tc>
              <w:tc>
                <w:tcPr>
                  <w:tcW w:w="1157" w:type="dxa"/>
                  <w:tcBorders>
                    <w:top w:val="nil"/>
                    <w:left w:val="nil"/>
                    <w:bottom w:val="nil"/>
                    <w:right w:val="nil"/>
                  </w:tcBorders>
                  <w:shd w:val="clear" w:color="auto" w:fill="auto"/>
                  <w:noWrap/>
                  <w:vAlign w:val="bottom"/>
                  <w:hideMark/>
                </w:tcPr>
                <w:p w14:paraId="023AAE4C"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735,98</w:t>
                  </w:r>
                </w:p>
              </w:tc>
              <w:tc>
                <w:tcPr>
                  <w:tcW w:w="1190" w:type="dxa"/>
                  <w:tcBorders>
                    <w:top w:val="nil"/>
                    <w:left w:val="nil"/>
                    <w:bottom w:val="nil"/>
                    <w:right w:val="nil"/>
                  </w:tcBorders>
                  <w:shd w:val="clear" w:color="auto" w:fill="auto"/>
                  <w:noWrap/>
                  <w:vAlign w:val="bottom"/>
                  <w:hideMark/>
                </w:tcPr>
                <w:p w14:paraId="203D45E5"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2943,92</w:t>
                  </w:r>
                </w:p>
              </w:tc>
              <w:tc>
                <w:tcPr>
                  <w:tcW w:w="1157" w:type="dxa"/>
                  <w:tcBorders>
                    <w:top w:val="nil"/>
                    <w:left w:val="nil"/>
                    <w:bottom w:val="nil"/>
                    <w:right w:val="nil"/>
                  </w:tcBorders>
                  <w:shd w:val="clear" w:color="auto" w:fill="auto"/>
                  <w:noWrap/>
                  <w:vAlign w:val="bottom"/>
                  <w:hideMark/>
                </w:tcPr>
                <w:p w14:paraId="69AF2314"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3200,04</w:t>
                  </w:r>
                </w:p>
              </w:tc>
              <w:tc>
                <w:tcPr>
                  <w:tcW w:w="833" w:type="dxa"/>
                  <w:tcBorders>
                    <w:top w:val="nil"/>
                    <w:left w:val="nil"/>
                    <w:bottom w:val="nil"/>
                    <w:right w:val="nil"/>
                  </w:tcBorders>
                  <w:shd w:val="clear" w:color="auto" w:fill="auto"/>
                  <w:noWrap/>
                  <w:vAlign w:val="bottom"/>
                  <w:hideMark/>
                </w:tcPr>
                <w:p w14:paraId="7EE1B2A5"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18,40</w:t>
                  </w:r>
                </w:p>
              </w:tc>
              <w:tc>
                <w:tcPr>
                  <w:tcW w:w="833" w:type="dxa"/>
                  <w:tcBorders>
                    <w:top w:val="nil"/>
                    <w:left w:val="nil"/>
                    <w:bottom w:val="nil"/>
                    <w:right w:val="nil"/>
                  </w:tcBorders>
                  <w:shd w:val="clear" w:color="auto" w:fill="auto"/>
                  <w:noWrap/>
                  <w:vAlign w:val="bottom"/>
                  <w:hideMark/>
                </w:tcPr>
                <w:p w14:paraId="338F51DD"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23,92</w:t>
                  </w:r>
                </w:p>
              </w:tc>
              <w:tc>
                <w:tcPr>
                  <w:tcW w:w="833" w:type="dxa"/>
                  <w:tcBorders>
                    <w:top w:val="nil"/>
                    <w:left w:val="nil"/>
                    <w:bottom w:val="nil"/>
                    <w:right w:val="nil"/>
                  </w:tcBorders>
                  <w:shd w:val="clear" w:color="auto" w:fill="auto"/>
                  <w:noWrap/>
                  <w:vAlign w:val="bottom"/>
                  <w:hideMark/>
                </w:tcPr>
                <w:p w14:paraId="1C4450BF"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27,60</w:t>
                  </w:r>
                </w:p>
              </w:tc>
            </w:tr>
            <w:tr w:rsidR="00A22552" w:rsidRPr="00A22552" w14:paraId="4E6573FD" w14:textId="77777777" w:rsidTr="006216C7">
              <w:trPr>
                <w:trHeight w:val="300"/>
              </w:trPr>
              <w:tc>
                <w:tcPr>
                  <w:tcW w:w="1958" w:type="dxa"/>
                  <w:tcBorders>
                    <w:top w:val="nil"/>
                    <w:left w:val="nil"/>
                    <w:bottom w:val="nil"/>
                    <w:right w:val="nil"/>
                  </w:tcBorders>
                  <w:shd w:val="clear" w:color="auto" w:fill="auto"/>
                  <w:noWrap/>
                  <w:vAlign w:val="bottom"/>
                  <w:hideMark/>
                </w:tcPr>
                <w:p w14:paraId="6E4010BC"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H 3</w:t>
                  </w:r>
                </w:p>
              </w:tc>
              <w:tc>
                <w:tcPr>
                  <w:tcW w:w="1157" w:type="dxa"/>
                  <w:tcBorders>
                    <w:top w:val="nil"/>
                    <w:left w:val="nil"/>
                    <w:bottom w:val="nil"/>
                    <w:right w:val="nil"/>
                  </w:tcBorders>
                  <w:shd w:val="clear" w:color="auto" w:fill="auto"/>
                  <w:noWrap/>
                  <w:vAlign w:val="bottom"/>
                  <w:hideMark/>
                </w:tcPr>
                <w:p w14:paraId="2ACEFE13"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765,42</w:t>
                  </w:r>
                </w:p>
              </w:tc>
              <w:tc>
                <w:tcPr>
                  <w:tcW w:w="1190" w:type="dxa"/>
                  <w:tcBorders>
                    <w:top w:val="nil"/>
                    <w:left w:val="nil"/>
                    <w:bottom w:val="nil"/>
                    <w:right w:val="nil"/>
                  </w:tcBorders>
                  <w:shd w:val="clear" w:color="auto" w:fill="auto"/>
                  <w:noWrap/>
                  <w:vAlign w:val="bottom"/>
                  <w:hideMark/>
                </w:tcPr>
                <w:p w14:paraId="61F5E974"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3061,68</w:t>
                  </w:r>
                </w:p>
              </w:tc>
              <w:tc>
                <w:tcPr>
                  <w:tcW w:w="1157" w:type="dxa"/>
                  <w:tcBorders>
                    <w:top w:val="nil"/>
                    <w:left w:val="nil"/>
                    <w:bottom w:val="nil"/>
                    <w:right w:val="nil"/>
                  </w:tcBorders>
                  <w:shd w:val="clear" w:color="auto" w:fill="auto"/>
                  <w:noWrap/>
                  <w:vAlign w:val="bottom"/>
                  <w:hideMark/>
                </w:tcPr>
                <w:p w14:paraId="3209FD14"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3328,05</w:t>
                  </w:r>
                </w:p>
              </w:tc>
              <w:tc>
                <w:tcPr>
                  <w:tcW w:w="833" w:type="dxa"/>
                  <w:tcBorders>
                    <w:top w:val="nil"/>
                    <w:left w:val="nil"/>
                    <w:bottom w:val="nil"/>
                    <w:right w:val="nil"/>
                  </w:tcBorders>
                  <w:shd w:val="clear" w:color="auto" w:fill="auto"/>
                  <w:noWrap/>
                  <w:vAlign w:val="bottom"/>
                  <w:hideMark/>
                </w:tcPr>
                <w:p w14:paraId="443EBE5C"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19,14</w:t>
                  </w:r>
                </w:p>
              </w:tc>
              <w:tc>
                <w:tcPr>
                  <w:tcW w:w="833" w:type="dxa"/>
                  <w:tcBorders>
                    <w:top w:val="nil"/>
                    <w:left w:val="nil"/>
                    <w:bottom w:val="nil"/>
                    <w:right w:val="nil"/>
                  </w:tcBorders>
                  <w:shd w:val="clear" w:color="auto" w:fill="auto"/>
                  <w:noWrap/>
                  <w:vAlign w:val="bottom"/>
                  <w:hideMark/>
                </w:tcPr>
                <w:p w14:paraId="36199DF3"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24,88</w:t>
                  </w:r>
                </w:p>
              </w:tc>
              <w:tc>
                <w:tcPr>
                  <w:tcW w:w="833" w:type="dxa"/>
                  <w:tcBorders>
                    <w:top w:val="nil"/>
                    <w:left w:val="nil"/>
                    <w:bottom w:val="nil"/>
                    <w:right w:val="nil"/>
                  </w:tcBorders>
                  <w:shd w:val="clear" w:color="auto" w:fill="auto"/>
                  <w:noWrap/>
                  <w:vAlign w:val="bottom"/>
                  <w:hideMark/>
                </w:tcPr>
                <w:p w14:paraId="0FCD348B"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28,71</w:t>
                  </w:r>
                </w:p>
              </w:tc>
            </w:tr>
            <w:tr w:rsidR="00A22552" w:rsidRPr="00A22552" w14:paraId="2E52D064" w14:textId="77777777" w:rsidTr="006216C7">
              <w:trPr>
                <w:trHeight w:val="300"/>
              </w:trPr>
              <w:tc>
                <w:tcPr>
                  <w:tcW w:w="1958" w:type="dxa"/>
                  <w:tcBorders>
                    <w:top w:val="nil"/>
                    <w:left w:val="nil"/>
                    <w:bottom w:val="nil"/>
                    <w:right w:val="nil"/>
                  </w:tcBorders>
                  <w:shd w:val="clear" w:color="auto" w:fill="auto"/>
                  <w:noWrap/>
                  <w:vAlign w:val="bottom"/>
                  <w:hideMark/>
                </w:tcPr>
                <w:p w14:paraId="251F934B"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H 4</w:t>
                  </w:r>
                </w:p>
              </w:tc>
              <w:tc>
                <w:tcPr>
                  <w:tcW w:w="1157" w:type="dxa"/>
                  <w:tcBorders>
                    <w:top w:val="nil"/>
                    <w:left w:val="nil"/>
                    <w:bottom w:val="nil"/>
                    <w:right w:val="nil"/>
                  </w:tcBorders>
                  <w:shd w:val="clear" w:color="auto" w:fill="auto"/>
                  <w:noWrap/>
                  <w:vAlign w:val="bottom"/>
                  <w:hideMark/>
                </w:tcPr>
                <w:p w14:paraId="47626AAE"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796,04</w:t>
                  </w:r>
                </w:p>
              </w:tc>
              <w:tc>
                <w:tcPr>
                  <w:tcW w:w="1190" w:type="dxa"/>
                  <w:tcBorders>
                    <w:top w:val="nil"/>
                    <w:left w:val="nil"/>
                    <w:bottom w:val="nil"/>
                    <w:right w:val="nil"/>
                  </w:tcBorders>
                  <w:shd w:val="clear" w:color="auto" w:fill="auto"/>
                  <w:noWrap/>
                  <w:vAlign w:val="bottom"/>
                  <w:hideMark/>
                </w:tcPr>
                <w:p w14:paraId="25A36529"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3184,16</w:t>
                  </w:r>
                </w:p>
              </w:tc>
              <w:tc>
                <w:tcPr>
                  <w:tcW w:w="1157" w:type="dxa"/>
                  <w:tcBorders>
                    <w:top w:val="nil"/>
                    <w:left w:val="nil"/>
                    <w:bottom w:val="nil"/>
                    <w:right w:val="nil"/>
                  </w:tcBorders>
                  <w:shd w:val="clear" w:color="auto" w:fill="auto"/>
                  <w:noWrap/>
                  <w:vAlign w:val="bottom"/>
                  <w:hideMark/>
                </w:tcPr>
                <w:p w14:paraId="086CA878"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3461,18</w:t>
                  </w:r>
                </w:p>
              </w:tc>
              <w:tc>
                <w:tcPr>
                  <w:tcW w:w="833" w:type="dxa"/>
                  <w:tcBorders>
                    <w:top w:val="nil"/>
                    <w:left w:val="nil"/>
                    <w:bottom w:val="nil"/>
                    <w:right w:val="nil"/>
                  </w:tcBorders>
                  <w:shd w:val="clear" w:color="auto" w:fill="auto"/>
                  <w:noWrap/>
                  <w:vAlign w:val="bottom"/>
                  <w:hideMark/>
                </w:tcPr>
                <w:p w14:paraId="4B87BD83"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19,90</w:t>
                  </w:r>
                </w:p>
              </w:tc>
              <w:tc>
                <w:tcPr>
                  <w:tcW w:w="833" w:type="dxa"/>
                  <w:tcBorders>
                    <w:top w:val="nil"/>
                    <w:left w:val="nil"/>
                    <w:bottom w:val="nil"/>
                    <w:right w:val="nil"/>
                  </w:tcBorders>
                  <w:shd w:val="clear" w:color="auto" w:fill="auto"/>
                  <w:noWrap/>
                  <w:vAlign w:val="bottom"/>
                  <w:hideMark/>
                </w:tcPr>
                <w:p w14:paraId="317E3417"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25,87</w:t>
                  </w:r>
                </w:p>
              </w:tc>
              <w:tc>
                <w:tcPr>
                  <w:tcW w:w="833" w:type="dxa"/>
                  <w:tcBorders>
                    <w:top w:val="nil"/>
                    <w:left w:val="nil"/>
                    <w:bottom w:val="nil"/>
                    <w:right w:val="nil"/>
                  </w:tcBorders>
                  <w:shd w:val="clear" w:color="auto" w:fill="auto"/>
                  <w:noWrap/>
                  <w:vAlign w:val="bottom"/>
                  <w:hideMark/>
                </w:tcPr>
                <w:p w14:paraId="51A1269A"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29,85</w:t>
                  </w:r>
                </w:p>
              </w:tc>
            </w:tr>
            <w:tr w:rsidR="00A22552" w:rsidRPr="00A22552" w14:paraId="2A30503D" w14:textId="77777777" w:rsidTr="006216C7">
              <w:trPr>
                <w:trHeight w:val="300"/>
              </w:trPr>
              <w:tc>
                <w:tcPr>
                  <w:tcW w:w="1958" w:type="dxa"/>
                  <w:tcBorders>
                    <w:top w:val="nil"/>
                    <w:left w:val="nil"/>
                    <w:bottom w:val="nil"/>
                    <w:right w:val="nil"/>
                  </w:tcBorders>
                  <w:shd w:val="clear" w:color="auto" w:fill="auto"/>
                  <w:noWrap/>
                  <w:vAlign w:val="bottom"/>
                  <w:hideMark/>
                </w:tcPr>
                <w:p w14:paraId="3A115C21"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H 5</w:t>
                  </w:r>
                </w:p>
              </w:tc>
              <w:tc>
                <w:tcPr>
                  <w:tcW w:w="1157" w:type="dxa"/>
                  <w:tcBorders>
                    <w:top w:val="nil"/>
                    <w:left w:val="nil"/>
                    <w:bottom w:val="nil"/>
                    <w:right w:val="nil"/>
                  </w:tcBorders>
                  <w:shd w:val="clear" w:color="auto" w:fill="auto"/>
                  <w:noWrap/>
                  <w:vAlign w:val="bottom"/>
                  <w:hideMark/>
                </w:tcPr>
                <w:p w14:paraId="4708229F"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827,88</w:t>
                  </w:r>
                </w:p>
              </w:tc>
              <w:tc>
                <w:tcPr>
                  <w:tcW w:w="1190" w:type="dxa"/>
                  <w:tcBorders>
                    <w:top w:val="nil"/>
                    <w:left w:val="nil"/>
                    <w:bottom w:val="nil"/>
                    <w:right w:val="nil"/>
                  </w:tcBorders>
                  <w:shd w:val="clear" w:color="auto" w:fill="auto"/>
                  <w:noWrap/>
                  <w:vAlign w:val="bottom"/>
                  <w:hideMark/>
                </w:tcPr>
                <w:p w14:paraId="1E25164A"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3311,52</w:t>
                  </w:r>
                </w:p>
              </w:tc>
              <w:tc>
                <w:tcPr>
                  <w:tcW w:w="1157" w:type="dxa"/>
                  <w:tcBorders>
                    <w:top w:val="nil"/>
                    <w:left w:val="nil"/>
                    <w:bottom w:val="nil"/>
                    <w:right w:val="nil"/>
                  </w:tcBorders>
                  <w:shd w:val="clear" w:color="auto" w:fill="auto"/>
                  <w:noWrap/>
                  <w:vAlign w:val="bottom"/>
                  <w:hideMark/>
                </w:tcPr>
                <w:p w14:paraId="0FD4D746"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3599,62</w:t>
                  </w:r>
                </w:p>
              </w:tc>
              <w:tc>
                <w:tcPr>
                  <w:tcW w:w="833" w:type="dxa"/>
                  <w:tcBorders>
                    <w:top w:val="nil"/>
                    <w:left w:val="nil"/>
                    <w:bottom w:val="nil"/>
                    <w:right w:val="nil"/>
                  </w:tcBorders>
                  <w:shd w:val="clear" w:color="auto" w:fill="auto"/>
                  <w:noWrap/>
                  <w:vAlign w:val="bottom"/>
                  <w:hideMark/>
                </w:tcPr>
                <w:p w14:paraId="7353495B"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20,70</w:t>
                  </w:r>
                </w:p>
              </w:tc>
              <w:tc>
                <w:tcPr>
                  <w:tcW w:w="833" w:type="dxa"/>
                  <w:tcBorders>
                    <w:top w:val="nil"/>
                    <w:left w:val="nil"/>
                    <w:bottom w:val="nil"/>
                    <w:right w:val="nil"/>
                  </w:tcBorders>
                  <w:shd w:val="clear" w:color="auto" w:fill="auto"/>
                  <w:noWrap/>
                  <w:vAlign w:val="bottom"/>
                  <w:hideMark/>
                </w:tcPr>
                <w:p w14:paraId="5D321959"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26,91</w:t>
                  </w:r>
                </w:p>
              </w:tc>
              <w:tc>
                <w:tcPr>
                  <w:tcW w:w="833" w:type="dxa"/>
                  <w:tcBorders>
                    <w:top w:val="nil"/>
                    <w:left w:val="nil"/>
                    <w:bottom w:val="nil"/>
                    <w:right w:val="nil"/>
                  </w:tcBorders>
                  <w:shd w:val="clear" w:color="auto" w:fill="auto"/>
                  <w:noWrap/>
                  <w:vAlign w:val="bottom"/>
                  <w:hideMark/>
                </w:tcPr>
                <w:p w14:paraId="66035DBF"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31,05</w:t>
                  </w:r>
                </w:p>
              </w:tc>
            </w:tr>
            <w:tr w:rsidR="00A22552" w:rsidRPr="0096547F" w14:paraId="064B3719" w14:textId="77777777" w:rsidTr="006216C7">
              <w:trPr>
                <w:trHeight w:val="300"/>
              </w:trPr>
              <w:tc>
                <w:tcPr>
                  <w:tcW w:w="1958" w:type="dxa"/>
                  <w:tcBorders>
                    <w:top w:val="nil"/>
                    <w:left w:val="nil"/>
                    <w:bottom w:val="nil"/>
                    <w:right w:val="nil"/>
                  </w:tcBorders>
                  <w:shd w:val="clear" w:color="auto" w:fill="auto"/>
                  <w:noWrap/>
                  <w:vAlign w:val="bottom"/>
                </w:tcPr>
                <w:p w14:paraId="1A830490" w14:textId="6CC53837" w:rsidR="00A22552" w:rsidRPr="00A22552" w:rsidRDefault="002D3E41" w:rsidP="006216C7">
                  <w:pPr>
                    <w:widowControl/>
                    <w:rPr>
                      <w:rFonts w:ascii="Arial" w:hAnsi="Arial" w:cs="Arial"/>
                      <w:color w:val="000000"/>
                      <w:sz w:val="18"/>
                      <w:szCs w:val="18"/>
                      <w:lang w:val="ro-RO"/>
                    </w:rPr>
                  </w:pPr>
                  <w:r>
                    <w:rPr>
                      <w:rFonts w:ascii="Arial" w:hAnsi="Arial" w:cs="Arial"/>
                      <w:color w:val="000000"/>
                      <w:sz w:val="18"/>
                      <w:szCs w:val="18"/>
                      <w:lang w:val="ro-RO"/>
                    </w:rPr>
                    <w:lastRenderedPageBreak/>
                    <w:t>Grilă salarială</w:t>
                  </w:r>
                  <w:r w:rsidR="00A22552" w:rsidRPr="00A22552">
                    <w:rPr>
                      <w:rFonts w:ascii="Arial" w:hAnsi="Arial" w:cs="Arial"/>
                      <w:color w:val="000000"/>
                      <w:sz w:val="18"/>
                      <w:szCs w:val="18"/>
                      <w:lang w:val="ro-RO"/>
                    </w:rPr>
                    <w:t>/</w:t>
                  </w:r>
                  <w:r>
                    <w:rPr>
                      <w:rFonts w:ascii="Arial" w:hAnsi="Arial" w:cs="Arial"/>
                      <w:color w:val="000000"/>
                      <w:sz w:val="18"/>
                      <w:szCs w:val="18"/>
                      <w:lang w:val="ro-RO"/>
                    </w:rPr>
                    <w:t>treaptă</w:t>
                  </w:r>
                </w:p>
              </w:tc>
              <w:tc>
                <w:tcPr>
                  <w:tcW w:w="1157" w:type="dxa"/>
                  <w:tcBorders>
                    <w:top w:val="nil"/>
                    <w:left w:val="nil"/>
                    <w:bottom w:val="nil"/>
                    <w:right w:val="nil"/>
                  </w:tcBorders>
                  <w:shd w:val="clear" w:color="auto" w:fill="auto"/>
                  <w:noWrap/>
                  <w:vAlign w:val="bottom"/>
                </w:tcPr>
                <w:p w14:paraId="2F52B7F8" w14:textId="753C85E2" w:rsidR="00A22552" w:rsidRPr="00A22552" w:rsidRDefault="002D3E41" w:rsidP="006216C7">
                  <w:pPr>
                    <w:widowControl/>
                    <w:jc w:val="right"/>
                    <w:rPr>
                      <w:rFonts w:ascii="Arial" w:hAnsi="Arial" w:cs="Arial"/>
                      <w:color w:val="000000"/>
                      <w:sz w:val="18"/>
                      <w:szCs w:val="18"/>
                      <w:lang w:val="ro-RO"/>
                    </w:rPr>
                  </w:pPr>
                  <w:r>
                    <w:rPr>
                      <w:rFonts w:ascii="Arial" w:hAnsi="Arial" w:cs="Arial"/>
                      <w:color w:val="000000"/>
                      <w:sz w:val="18"/>
                      <w:szCs w:val="18"/>
                      <w:lang w:val="ro-RO"/>
                    </w:rPr>
                    <w:t>Sume</w:t>
                  </w:r>
                  <w:r w:rsidR="00A22552" w:rsidRPr="00A22552">
                    <w:rPr>
                      <w:rFonts w:ascii="Arial" w:hAnsi="Arial" w:cs="Arial"/>
                      <w:color w:val="000000"/>
                      <w:sz w:val="18"/>
                      <w:szCs w:val="18"/>
                      <w:lang w:val="ro-RO"/>
                    </w:rPr>
                    <w:t xml:space="preserve"> </w:t>
                  </w:r>
                </w:p>
              </w:tc>
              <w:tc>
                <w:tcPr>
                  <w:tcW w:w="1190" w:type="dxa"/>
                  <w:tcBorders>
                    <w:top w:val="nil"/>
                    <w:left w:val="nil"/>
                    <w:bottom w:val="nil"/>
                    <w:right w:val="nil"/>
                  </w:tcBorders>
                  <w:shd w:val="clear" w:color="auto" w:fill="auto"/>
                  <w:noWrap/>
                  <w:vAlign w:val="bottom"/>
                </w:tcPr>
                <w:p w14:paraId="13686CA7"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per:</w:t>
                  </w:r>
                </w:p>
              </w:tc>
              <w:tc>
                <w:tcPr>
                  <w:tcW w:w="1157" w:type="dxa"/>
                  <w:tcBorders>
                    <w:top w:val="nil"/>
                    <w:left w:val="nil"/>
                    <w:bottom w:val="nil"/>
                    <w:right w:val="nil"/>
                  </w:tcBorders>
                  <w:shd w:val="clear" w:color="auto" w:fill="auto"/>
                  <w:noWrap/>
                  <w:vAlign w:val="bottom"/>
                </w:tcPr>
                <w:p w14:paraId="281D080E" w14:textId="77777777" w:rsidR="00A22552" w:rsidRPr="00A22552" w:rsidRDefault="00A22552" w:rsidP="006216C7">
                  <w:pPr>
                    <w:widowControl/>
                    <w:jc w:val="right"/>
                    <w:rPr>
                      <w:rFonts w:ascii="Arial" w:hAnsi="Arial" w:cs="Arial"/>
                      <w:color w:val="000000"/>
                      <w:sz w:val="18"/>
                      <w:szCs w:val="18"/>
                      <w:lang w:val="ro-RO"/>
                    </w:rPr>
                  </w:pPr>
                </w:p>
              </w:tc>
              <w:tc>
                <w:tcPr>
                  <w:tcW w:w="833" w:type="dxa"/>
                  <w:tcBorders>
                    <w:top w:val="nil"/>
                    <w:left w:val="nil"/>
                    <w:bottom w:val="nil"/>
                    <w:right w:val="nil"/>
                  </w:tcBorders>
                  <w:shd w:val="clear" w:color="auto" w:fill="auto"/>
                  <w:noWrap/>
                  <w:vAlign w:val="bottom"/>
                </w:tcPr>
                <w:p w14:paraId="7CCABC33" w14:textId="77777777" w:rsidR="00A22552" w:rsidRPr="00A22552" w:rsidRDefault="00A22552" w:rsidP="006216C7">
                  <w:pPr>
                    <w:widowControl/>
                    <w:jc w:val="right"/>
                    <w:rPr>
                      <w:rFonts w:ascii="Arial" w:hAnsi="Arial" w:cs="Arial"/>
                      <w:color w:val="000000"/>
                      <w:sz w:val="18"/>
                      <w:szCs w:val="18"/>
                      <w:lang w:val="ro-RO"/>
                    </w:rPr>
                  </w:pPr>
                </w:p>
              </w:tc>
              <w:tc>
                <w:tcPr>
                  <w:tcW w:w="833" w:type="dxa"/>
                  <w:tcBorders>
                    <w:top w:val="nil"/>
                    <w:left w:val="nil"/>
                    <w:bottom w:val="nil"/>
                    <w:right w:val="nil"/>
                  </w:tcBorders>
                  <w:shd w:val="clear" w:color="auto" w:fill="auto"/>
                  <w:noWrap/>
                  <w:vAlign w:val="bottom"/>
                </w:tcPr>
                <w:p w14:paraId="08A2FCCC" w14:textId="73E10059" w:rsidR="00A22552" w:rsidRPr="00A22552" w:rsidRDefault="002D3E41" w:rsidP="006216C7">
                  <w:pPr>
                    <w:widowControl/>
                    <w:rPr>
                      <w:rFonts w:ascii="Arial" w:hAnsi="Arial" w:cs="Arial"/>
                      <w:color w:val="000000"/>
                      <w:sz w:val="18"/>
                      <w:szCs w:val="18"/>
                      <w:lang w:val="ro-RO"/>
                    </w:rPr>
                  </w:pPr>
                  <w:r>
                    <w:rPr>
                      <w:rFonts w:ascii="Arial" w:hAnsi="Arial" w:cs="Arial"/>
                      <w:color w:val="000000"/>
                      <w:sz w:val="18"/>
                      <w:szCs w:val="18"/>
                      <w:lang w:val="ro-RO"/>
                    </w:rPr>
                    <w:t xml:space="preserve">  Salariul</w:t>
                  </w:r>
                  <w:r w:rsidR="00A22552" w:rsidRPr="00A22552">
                    <w:rPr>
                      <w:rFonts w:ascii="Arial" w:hAnsi="Arial" w:cs="Arial"/>
                      <w:color w:val="000000"/>
                      <w:sz w:val="18"/>
                      <w:szCs w:val="18"/>
                      <w:lang w:val="ro-RO"/>
                    </w:rPr>
                    <w:t xml:space="preserve"> </w:t>
                  </w:r>
                </w:p>
              </w:tc>
              <w:tc>
                <w:tcPr>
                  <w:tcW w:w="833" w:type="dxa"/>
                  <w:tcBorders>
                    <w:top w:val="nil"/>
                    <w:left w:val="nil"/>
                    <w:bottom w:val="nil"/>
                    <w:right w:val="nil"/>
                  </w:tcBorders>
                  <w:shd w:val="clear" w:color="auto" w:fill="auto"/>
                  <w:noWrap/>
                  <w:vAlign w:val="bottom"/>
                </w:tcPr>
                <w:p w14:paraId="6FC8D2C8" w14:textId="492D7B0E" w:rsidR="00A22552" w:rsidRPr="00A22552" w:rsidRDefault="002D3E41" w:rsidP="006216C7">
                  <w:pPr>
                    <w:widowControl/>
                    <w:rPr>
                      <w:rFonts w:ascii="Arial" w:hAnsi="Arial" w:cs="Arial"/>
                      <w:color w:val="000000"/>
                      <w:sz w:val="18"/>
                      <w:szCs w:val="18"/>
                      <w:lang w:val="ro-RO"/>
                    </w:rPr>
                  </w:pPr>
                  <w:r>
                    <w:rPr>
                      <w:rFonts w:ascii="Arial" w:hAnsi="Arial" w:cs="Arial"/>
                      <w:color w:val="000000"/>
                      <w:sz w:val="18"/>
                      <w:szCs w:val="18"/>
                      <w:lang w:val="ro-RO"/>
                    </w:rPr>
                    <w:t>pe oră</w:t>
                  </w:r>
                </w:p>
              </w:tc>
            </w:tr>
            <w:tr w:rsidR="00A22552" w:rsidRPr="0096547F" w14:paraId="59B24643" w14:textId="77777777" w:rsidTr="006216C7">
              <w:trPr>
                <w:trHeight w:val="300"/>
              </w:trPr>
              <w:tc>
                <w:tcPr>
                  <w:tcW w:w="1958" w:type="dxa"/>
                  <w:tcBorders>
                    <w:top w:val="nil"/>
                    <w:left w:val="nil"/>
                    <w:bottom w:val="nil"/>
                    <w:right w:val="nil"/>
                  </w:tcBorders>
                  <w:shd w:val="clear" w:color="auto" w:fill="auto"/>
                  <w:noWrap/>
                  <w:vAlign w:val="bottom"/>
                </w:tcPr>
                <w:p w14:paraId="0E8D780D" w14:textId="77777777" w:rsidR="00A22552" w:rsidRPr="00A22552" w:rsidRDefault="00A22552" w:rsidP="006216C7">
                  <w:pPr>
                    <w:widowControl/>
                    <w:rPr>
                      <w:rFonts w:ascii="Arial" w:hAnsi="Arial" w:cs="Arial"/>
                      <w:color w:val="000000"/>
                      <w:sz w:val="18"/>
                      <w:szCs w:val="18"/>
                      <w:lang w:val="ro-RO"/>
                    </w:rPr>
                  </w:pPr>
                </w:p>
              </w:tc>
              <w:tc>
                <w:tcPr>
                  <w:tcW w:w="1157" w:type="dxa"/>
                  <w:tcBorders>
                    <w:top w:val="nil"/>
                    <w:left w:val="nil"/>
                    <w:bottom w:val="nil"/>
                    <w:right w:val="nil"/>
                  </w:tcBorders>
                  <w:shd w:val="clear" w:color="auto" w:fill="auto"/>
                  <w:noWrap/>
                  <w:vAlign w:val="bottom"/>
                </w:tcPr>
                <w:p w14:paraId="64434683" w14:textId="4E877D24" w:rsidR="00A22552" w:rsidRPr="00A22552" w:rsidRDefault="00A22552" w:rsidP="006216C7">
                  <w:pPr>
                    <w:widowControl/>
                    <w:jc w:val="center"/>
                    <w:rPr>
                      <w:rFonts w:ascii="Arial" w:hAnsi="Arial" w:cs="Arial"/>
                      <w:color w:val="000000"/>
                      <w:sz w:val="18"/>
                      <w:szCs w:val="18"/>
                      <w:lang w:val="ro-RO"/>
                    </w:rPr>
                  </w:pPr>
                  <w:r w:rsidRPr="00A22552">
                    <w:rPr>
                      <w:rFonts w:ascii="Arial" w:hAnsi="Arial" w:cs="Arial"/>
                      <w:color w:val="000000"/>
                      <w:sz w:val="18"/>
                      <w:szCs w:val="18"/>
                      <w:lang w:val="ro-RO"/>
                    </w:rPr>
                    <w:t xml:space="preserve">      </w:t>
                  </w:r>
                  <w:r w:rsidR="002D3E41">
                    <w:rPr>
                      <w:rFonts w:ascii="Arial" w:hAnsi="Arial" w:cs="Arial"/>
                      <w:color w:val="000000"/>
                      <w:sz w:val="18"/>
                      <w:szCs w:val="18"/>
                      <w:lang w:val="ro-RO"/>
                    </w:rPr>
                    <w:t>săptămână</w:t>
                  </w:r>
                </w:p>
              </w:tc>
              <w:tc>
                <w:tcPr>
                  <w:tcW w:w="1190" w:type="dxa"/>
                  <w:tcBorders>
                    <w:top w:val="nil"/>
                    <w:left w:val="nil"/>
                    <w:bottom w:val="nil"/>
                    <w:right w:val="nil"/>
                  </w:tcBorders>
                  <w:shd w:val="clear" w:color="auto" w:fill="auto"/>
                  <w:noWrap/>
                  <w:vAlign w:val="bottom"/>
                </w:tcPr>
                <w:p w14:paraId="03F50DD9" w14:textId="5C9CEB4F"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 xml:space="preserve">4 </w:t>
                  </w:r>
                  <w:r w:rsidR="002D3E41">
                    <w:rPr>
                      <w:rFonts w:ascii="Arial" w:hAnsi="Arial" w:cs="Arial"/>
                      <w:color w:val="000000"/>
                      <w:sz w:val="18"/>
                      <w:szCs w:val="18"/>
                      <w:lang w:val="ro-RO"/>
                    </w:rPr>
                    <w:t>săpt.</w:t>
                  </w:r>
                </w:p>
              </w:tc>
              <w:tc>
                <w:tcPr>
                  <w:tcW w:w="1157" w:type="dxa"/>
                  <w:tcBorders>
                    <w:top w:val="nil"/>
                    <w:left w:val="nil"/>
                    <w:bottom w:val="nil"/>
                    <w:right w:val="nil"/>
                  </w:tcBorders>
                  <w:shd w:val="clear" w:color="auto" w:fill="auto"/>
                  <w:noWrap/>
                  <w:vAlign w:val="bottom"/>
                </w:tcPr>
                <w:p w14:paraId="6B20F3C7" w14:textId="39FF5215"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 xml:space="preserve">       </w:t>
                  </w:r>
                  <w:r w:rsidR="002D3E41">
                    <w:rPr>
                      <w:rFonts w:ascii="Arial" w:hAnsi="Arial" w:cs="Arial"/>
                      <w:color w:val="000000"/>
                      <w:sz w:val="18"/>
                      <w:szCs w:val="18"/>
                      <w:lang w:val="ro-RO"/>
                    </w:rPr>
                    <w:t>lună</w:t>
                  </w:r>
                </w:p>
              </w:tc>
              <w:tc>
                <w:tcPr>
                  <w:tcW w:w="833" w:type="dxa"/>
                  <w:tcBorders>
                    <w:top w:val="nil"/>
                    <w:left w:val="nil"/>
                    <w:bottom w:val="nil"/>
                    <w:right w:val="nil"/>
                  </w:tcBorders>
                  <w:shd w:val="clear" w:color="auto" w:fill="auto"/>
                  <w:noWrap/>
                  <w:vAlign w:val="bottom"/>
                </w:tcPr>
                <w:p w14:paraId="6A35111A"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 xml:space="preserve">    100%    </w:t>
                  </w:r>
                </w:p>
              </w:tc>
              <w:tc>
                <w:tcPr>
                  <w:tcW w:w="833" w:type="dxa"/>
                  <w:tcBorders>
                    <w:top w:val="nil"/>
                    <w:left w:val="nil"/>
                    <w:bottom w:val="nil"/>
                    <w:right w:val="nil"/>
                  </w:tcBorders>
                  <w:shd w:val="clear" w:color="auto" w:fill="auto"/>
                  <w:noWrap/>
                  <w:vAlign w:val="bottom"/>
                </w:tcPr>
                <w:p w14:paraId="10DDFD5F"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 xml:space="preserve">    130%</w:t>
                  </w:r>
                </w:p>
              </w:tc>
              <w:tc>
                <w:tcPr>
                  <w:tcW w:w="833" w:type="dxa"/>
                  <w:tcBorders>
                    <w:top w:val="nil"/>
                    <w:left w:val="nil"/>
                    <w:bottom w:val="nil"/>
                    <w:right w:val="nil"/>
                  </w:tcBorders>
                  <w:shd w:val="clear" w:color="auto" w:fill="auto"/>
                  <w:noWrap/>
                  <w:vAlign w:val="bottom"/>
                </w:tcPr>
                <w:p w14:paraId="2F4DE0B5"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 xml:space="preserve">   150%</w:t>
                  </w:r>
                </w:p>
              </w:tc>
            </w:tr>
            <w:tr w:rsidR="00A22552" w:rsidRPr="0096547F" w14:paraId="26E27261" w14:textId="77777777" w:rsidTr="006216C7">
              <w:trPr>
                <w:trHeight w:val="300"/>
              </w:trPr>
              <w:tc>
                <w:tcPr>
                  <w:tcW w:w="1958" w:type="dxa"/>
                  <w:tcBorders>
                    <w:top w:val="nil"/>
                    <w:left w:val="nil"/>
                    <w:bottom w:val="nil"/>
                    <w:right w:val="nil"/>
                  </w:tcBorders>
                  <w:shd w:val="clear" w:color="auto" w:fill="auto"/>
                  <w:noWrap/>
                  <w:vAlign w:val="bottom"/>
                  <w:hideMark/>
                </w:tcPr>
                <w:p w14:paraId="273E4F42" w14:textId="77777777" w:rsidR="00A22552" w:rsidRPr="00A22552" w:rsidRDefault="00A22552" w:rsidP="006216C7">
                  <w:pPr>
                    <w:widowControl/>
                    <w:rPr>
                      <w:rFonts w:ascii="Arial" w:hAnsi="Arial" w:cs="Arial"/>
                      <w:color w:val="000000"/>
                      <w:sz w:val="18"/>
                      <w:szCs w:val="18"/>
                      <w:lang w:val="ro-RO"/>
                    </w:rPr>
                  </w:pPr>
                </w:p>
                <w:p w14:paraId="1028B7B4" w14:textId="77777777" w:rsidR="0096547F" w:rsidRDefault="0096547F" w:rsidP="006216C7">
                  <w:pPr>
                    <w:widowControl/>
                    <w:rPr>
                      <w:rFonts w:ascii="Arial" w:hAnsi="Arial" w:cs="Arial"/>
                      <w:color w:val="000000"/>
                      <w:sz w:val="18"/>
                      <w:szCs w:val="18"/>
                      <w:lang w:val="ro-RO"/>
                    </w:rPr>
                  </w:pPr>
                </w:p>
                <w:p w14:paraId="1206E742" w14:textId="31A292A8"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H 6</w:t>
                  </w:r>
                </w:p>
              </w:tc>
              <w:tc>
                <w:tcPr>
                  <w:tcW w:w="1157" w:type="dxa"/>
                  <w:tcBorders>
                    <w:top w:val="nil"/>
                    <w:left w:val="nil"/>
                    <w:bottom w:val="nil"/>
                    <w:right w:val="nil"/>
                  </w:tcBorders>
                  <w:shd w:val="clear" w:color="auto" w:fill="auto"/>
                  <w:noWrap/>
                  <w:vAlign w:val="bottom"/>
                  <w:hideMark/>
                </w:tcPr>
                <w:p w14:paraId="2DE28E98"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860,99</w:t>
                  </w:r>
                </w:p>
              </w:tc>
              <w:tc>
                <w:tcPr>
                  <w:tcW w:w="1190" w:type="dxa"/>
                  <w:tcBorders>
                    <w:top w:val="nil"/>
                    <w:left w:val="nil"/>
                    <w:bottom w:val="nil"/>
                    <w:right w:val="nil"/>
                  </w:tcBorders>
                  <w:shd w:val="clear" w:color="auto" w:fill="auto"/>
                  <w:noWrap/>
                  <w:vAlign w:val="bottom"/>
                  <w:hideMark/>
                </w:tcPr>
                <w:p w14:paraId="678518DC"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3443,96</w:t>
                  </w:r>
                </w:p>
              </w:tc>
              <w:tc>
                <w:tcPr>
                  <w:tcW w:w="1157" w:type="dxa"/>
                  <w:tcBorders>
                    <w:top w:val="nil"/>
                    <w:left w:val="nil"/>
                    <w:bottom w:val="nil"/>
                    <w:right w:val="nil"/>
                  </w:tcBorders>
                  <w:shd w:val="clear" w:color="auto" w:fill="auto"/>
                  <w:noWrap/>
                  <w:vAlign w:val="bottom"/>
                  <w:hideMark/>
                </w:tcPr>
                <w:p w14:paraId="7817A03C"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3743,58</w:t>
                  </w:r>
                </w:p>
              </w:tc>
              <w:tc>
                <w:tcPr>
                  <w:tcW w:w="833" w:type="dxa"/>
                  <w:tcBorders>
                    <w:top w:val="nil"/>
                    <w:left w:val="nil"/>
                    <w:bottom w:val="nil"/>
                    <w:right w:val="nil"/>
                  </w:tcBorders>
                  <w:shd w:val="clear" w:color="auto" w:fill="auto"/>
                  <w:noWrap/>
                  <w:vAlign w:val="bottom"/>
                  <w:hideMark/>
                </w:tcPr>
                <w:p w14:paraId="3D6B28B7"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21,52</w:t>
                  </w:r>
                </w:p>
              </w:tc>
              <w:tc>
                <w:tcPr>
                  <w:tcW w:w="833" w:type="dxa"/>
                  <w:tcBorders>
                    <w:top w:val="nil"/>
                    <w:left w:val="nil"/>
                    <w:bottom w:val="nil"/>
                    <w:right w:val="nil"/>
                  </w:tcBorders>
                  <w:shd w:val="clear" w:color="auto" w:fill="auto"/>
                  <w:noWrap/>
                  <w:vAlign w:val="bottom"/>
                  <w:hideMark/>
                </w:tcPr>
                <w:p w14:paraId="5305C554"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27,98</w:t>
                  </w:r>
                </w:p>
              </w:tc>
              <w:tc>
                <w:tcPr>
                  <w:tcW w:w="833" w:type="dxa"/>
                  <w:tcBorders>
                    <w:top w:val="nil"/>
                    <w:left w:val="nil"/>
                    <w:bottom w:val="nil"/>
                    <w:right w:val="nil"/>
                  </w:tcBorders>
                  <w:shd w:val="clear" w:color="auto" w:fill="auto"/>
                  <w:noWrap/>
                  <w:vAlign w:val="bottom"/>
                  <w:hideMark/>
                </w:tcPr>
                <w:p w14:paraId="1F7000FB"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32,28</w:t>
                  </w:r>
                </w:p>
              </w:tc>
            </w:tr>
            <w:tr w:rsidR="00A22552" w:rsidRPr="0096547F" w14:paraId="2B7B07BC" w14:textId="77777777" w:rsidTr="006216C7">
              <w:trPr>
                <w:trHeight w:val="300"/>
              </w:trPr>
              <w:tc>
                <w:tcPr>
                  <w:tcW w:w="1958" w:type="dxa"/>
                  <w:tcBorders>
                    <w:top w:val="nil"/>
                    <w:left w:val="nil"/>
                    <w:bottom w:val="nil"/>
                    <w:right w:val="nil"/>
                  </w:tcBorders>
                  <w:shd w:val="clear" w:color="auto" w:fill="auto"/>
                  <w:noWrap/>
                  <w:vAlign w:val="bottom"/>
                  <w:hideMark/>
                </w:tcPr>
                <w:p w14:paraId="584ABADE"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H 7</w:t>
                  </w:r>
                </w:p>
              </w:tc>
              <w:tc>
                <w:tcPr>
                  <w:tcW w:w="1157" w:type="dxa"/>
                  <w:tcBorders>
                    <w:top w:val="nil"/>
                    <w:left w:val="nil"/>
                    <w:bottom w:val="nil"/>
                    <w:right w:val="nil"/>
                  </w:tcBorders>
                  <w:shd w:val="clear" w:color="auto" w:fill="auto"/>
                  <w:noWrap/>
                  <w:vAlign w:val="bottom"/>
                  <w:hideMark/>
                </w:tcPr>
                <w:p w14:paraId="45EFC95D"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895,43</w:t>
                  </w:r>
                </w:p>
              </w:tc>
              <w:tc>
                <w:tcPr>
                  <w:tcW w:w="1190" w:type="dxa"/>
                  <w:tcBorders>
                    <w:top w:val="nil"/>
                    <w:left w:val="nil"/>
                    <w:bottom w:val="nil"/>
                    <w:right w:val="nil"/>
                  </w:tcBorders>
                  <w:shd w:val="clear" w:color="auto" w:fill="auto"/>
                  <w:noWrap/>
                  <w:vAlign w:val="bottom"/>
                  <w:hideMark/>
                </w:tcPr>
                <w:p w14:paraId="1B0CD226"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3581,72</w:t>
                  </w:r>
                </w:p>
              </w:tc>
              <w:tc>
                <w:tcPr>
                  <w:tcW w:w="1157" w:type="dxa"/>
                  <w:tcBorders>
                    <w:top w:val="nil"/>
                    <w:left w:val="nil"/>
                    <w:bottom w:val="nil"/>
                    <w:right w:val="nil"/>
                  </w:tcBorders>
                  <w:shd w:val="clear" w:color="auto" w:fill="auto"/>
                  <w:noWrap/>
                  <w:vAlign w:val="bottom"/>
                  <w:hideMark/>
                </w:tcPr>
                <w:p w14:paraId="55E6BBB8"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3893,33</w:t>
                  </w:r>
                </w:p>
              </w:tc>
              <w:tc>
                <w:tcPr>
                  <w:tcW w:w="833" w:type="dxa"/>
                  <w:tcBorders>
                    <w:top w:val="nil"/>
                    <w:left w:val="nil"/>
                    <w:bottom w:val="nil"/>
                    <w:right w:val="nil"/>
                  </w:tcBorders>
                  <w:shd w:val="clear" w:color="auto" w:fill="auto"/>
                  <w:noWrap/>
                  <w:vAlign w:val="bottom"/>
                  <w:hideMark/>
                </w:tcPr>
                <w:p w14:paraId="0FBC595D"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22,39</w:t>
                  </w:r>
                </w:p>
              </w:tc>
              <w:tc>
                <w:tcPr>
                  <w:tcW w:w="833" w:type="dxa"/>
                  <w:tcBorders>
                    <w:top w:val="nil"/>
                    <w:left w:val="nil"/>
                    <w:bottom w:val="nil"/>
                    <w:right w:val="nil"/>
                  </w:tcBorders>
                  <w:shd w:val="clear" w:color="auto" w:fill="auto"/>
                  <w:noWrap/>
                  <w:vAlign w:val="bottom"/>
                  <w:hideMark/>
                </w:tcPr>
                <w:p w14:paraId="47BCFE41"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29,11</w:t>
                  </w:r>
                </w:p>
              </w:tc>
              <w:tc>
                <w:tcPr>
                  <w:tcW w:w="833" w:type="dxa"/>
                  <w:tcBorders>
                    <w:top w:val="nil"/>
                    <w:left w:val="nil"/>
                    <w:bottom w:val="nil"/>
                    <w:right w:val="nil"/>
                  </w:tcBorders>
                  <w:shd w:val="clear" w:color="auto" w:fill="auto"/>
                  <w:noWrap/>
                  <w:vAlign w:val="bottom"/>
                  <w:hideMark/>
                </w:tcPr>
                <w:p w14:paraId="3872E9AB"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33,59</w:t>
                  </w:r>
                </w:p>
              </w:tc>
            </w:tr>
            <w:tr w:rsidR="00A22552" w:rsidRPr="0096547F" w14:paraId="38ECD803" w14:textId="77777777" w:rsidTr="006216C7">
              <w:trPr>
                <w:trHeight w:val="300"/>
              </w:trPr>
              <w:tc>
                <w:tcPr>
                  <w:tcW w:w="1958" w:type="dxa"/>
                  <w:tcBorders>
                    <w:top w:val="nil"/>
                    <w:left w:val="nil"/>
                    <w:bottom w:val="nil"/>
                    <w:right w:val="nil"/>
                  </w:tcBorders>
                  <w:shd w:val="clear" w:color="auto" w:fill="auto"/>
                  <w:noWrap/>
                  <w:vAlign w:val="bottom"/>
                  <w:hideMark/>
                </w:tcPr>
                <w:p w14:paraId="29E47D22"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H 8</w:t>
                  </w:r>
                </w:p>
              </w:tc>
              <w:tc>
                <w:tcPr>
                  <w:tcW w:w="1157" w:type="dxa"/>
                  <w:tcBorders>
                    <w:top w:val="nil"/>
                    <w:left w:val="nil"/>
                    <w:bottom w:val="nil"/>
                    <w:right w:val="nil"/>
                  </w:tcBorders>
                  <w:shd w:val="clear" w:color="auto" w:fill="auto"/>
                  <w:noWrap/>
                  <w:vAlign w:val="bottom"/>
                  <w:hideMark/>
                </w:tcPr>
                <w:p w14:paraId="3DA13FEB"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931,25</w:t>
                  </w:r>
                </w:p>
              </w:tc>
              <w:tc>
                <w:tcPr>
                  <w:tcW w:w="1190" w:type="dxa"/>
                  <w:tcBorders>
                    <w:top w:val="nil"/>
                    <w:left w:val="nil"/>
                    <w:bottom w:val="nil"/>
                    <w:right w:val="nil"/>
                  </w:tcBorders>
                  <w:shd w:val="clear" w:color="auto" w:fill="auto"/>
                  <w:noWrap/>
                  <w:vAlign w:val="bottom"/>
                  <w:hideMark/>
                </w:tcPr>
                <w:p w14:paraId="6E1DE78B"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3725,00</w:t>
                  </w:r>
                </w:p>
              </w:tc>
              <w:tc>
                <w:tcPr>
                  <w:tcW w:w="1157" w:type="dxa"/>
                  <w:tcBorders>
                    <w:top w:val="nil"/>
                    <w:left w:val="nil"/>
                    <w:bottom w:val="nil"/>
                    <w:right w:val="nil"/>
                  </w:tcBorders>
                  <w:shd w:val="clear" w:color="auto" w:fill="auto"/>
                  <w:noWrap/>
                  <w:vAlign w:val="bottom"/>
                  <w:hideMark/>
                </w:tcPr>
                <w:p w14:paraId="0C48C326"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4049,08</w:t>
                  </w:r>
                </w:p>
              </w:tc>
              <w:tc>
                <w:tcPr>
                  <w:tcW w:w="833" w:type="dxa"/>
                  <w:tcBorders>
                    <w:top w:val="nil"/>
                    <w:left w:val="nil"/>
                    <w:bottom w:val="nil"/>
                    <w:right w:val="nil"/>
                  </w:tcBorders>
                  <w:shd w:val="clear" w:color="auto" w:fill="auto"/>
                  <w:noWrap/>
                  <w:vAlign w:val="bottom"/>
                  <w:hideMark/>
                </w:tcPr>
                <w:p w14:paraId="5E7341D3"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23,28</w:t>
                  </w:r>
                </w:p>
              </w:tc>
              <w:tc>
                <w:tcPr>
                  <w:tcW w:w="833" w:type="dxa"/>
                  <w:tcBorders>
                    <w:top w:val="nil"/>
                    <w:left w:val="nil"/>
                    <w:bottom w:val="nil"/>
                    <w:right w:val="nil"/>
                  </w:tcBorders>
                  <w:shd w:val="clear" w:color="auto" w:fill="auto"/>
                  <w:noWrap/>
                  <w:vAlign w:val="bottom"/>
                  <w:hideMark/>
                </w:tcPr>
                <w:p w14:paraId="06B11E43"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30,26</w:t>
                  </w:r>
                </w:p>
              </w:tc>
              <w:tc>
                <w:tcPr>
                  <w:tcW w:w="833" w:type="dxa"/>
                  <w:tcBorders>
                    <w:top w:val="nil"/>
                    <w:left w:val="nil"/>
                    <w:bottom w:val="nil"/>
                    <w:right w:val="nil"/>
                  </w:tcBorders>
                  <w:shd w:val="clear" w:color="auto" w:fill="auto"/>
                  <w:noWrap/>
                  <w:vAlign w:val="bottom"/>
                  <w:hideMark/>
                </w:tcPr>
                <w:p w14:paraId="53E2A550"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34,92</w:t>
                  </w:r>
                </w:p>
              </w:tc>
            </w:tr>
            <w:tr w:rsidR="00A22552" w:rsidRPr="0096547F" w14:paraId="71F3634F" w14:textId="77777777" w:rsidTr="006216C7">
              <w:trPr>
                <w:trHeight w:val="300"/>
              </w:trPr>
              <w:tc>
                <w:tcPr>
                  <w:tcW w:w="1958" w:type="dxa"/>
                  <w:tcBorders>
                    <w:top w:val="nil"/>
                    <w:left w:val="nil"/>
                    <w:bottom w:val="nil"/>
                    <w:right w:val="nil"/>
                  </w:tcBorders>
                  <w:shd w:val="clear" w:color="auto" w:fill="auto"/>
                  <w:noWrap/>
                  <w:vAlign w:val="bottom"/>
                  <w:hideMark/>
                </w:tcPr>
                <w:p w14:paraId="7127BEC8"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H 9</w:t>
                  </w:r>
                </w:p>
              </w:tc>
              <w:tc>
                <w:tcPr>
                  <w:tcW w:w="1157" w:type="dxa"/>
                  <w:tcBorders>
                    <w:top w:val="nil"/>
                    <w:left w:val="nil"/>
                    <w:bottom w:val="nil"/>
                    <w:right w:val="nil"/>
                  </w:tcBorders>
                  <w:shd w:val="clear" w:color="auto" w:fill="auto"/>
                  <w:noWrap/>
                  <w:vAlign w:val="bottom"/>
                  <w:hideMark/>
                </w:tcPr>
                <w:p w14:paraId="1CCEFABD"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968,50</w:t>
                  </w:r>
                </w:p>
              </w:tc>
              <w:tc>
                <w:tcPr>
                  <w:tcW w:w="1190" w:type="dxa"/>
                  <w:tcBorders>
                    <w:top w:val="nil"/>
                    <w:left w:val="nil"/>
                    <w:bottom w:val="nil"/>
                    <w:right w:val="nil"/>
                  </w:tcBorders>
                  <w:shd w:val="clear" w:color="auto" w:fill="auto"/>
                  <w:noWrap/>
                  <w:vAlign w:val="bottom"/>
                  <w:hideMark/>
                </w:tcPr>
                <w:p w14:paraId="4B75F6B5"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3874,00</w:t>
                  </w:r>
                </w:p>
              </w:tc>
              <w:tc>
                <w:tcPr>
                  <w:tcW w:w="1157" w:type="dxa"/>
                  <w:tcBorders>
                    <w:top w:val="nil"/>
                    <w:left w:val="nil"/>
                    <w:bottom w:val="nil"/>
                    <w:right w:val="nil"/>
                  </w:tcBorders>
                  <w:shd w:val="clear" w:color="auto" w:fill="auto"/>
                  <w:noWrap/>
                  <w:vAlign w:val="bottom"/>
                  <w:hideMark/>
                </w:tcPr>
                <w:p w14:paraId="078653A0"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4211,04</w:t>
                  </w:r>
                </w:p>
              </w:tc>
              <w:tc>
                <w:tcPr>
                  <w:tcW w:w="833" w:type="dxa"/>
                  <w:tcBorders>
                    <w:top w:val="nil"/>
                    <w:left w:val="nil"/>
                    <w:bottom w:val="nil"/>
                    <w:right w:val="nil"/>
                  </w:tcBorders>
                  <w:shd w:val="clear" w:color="auto" w:fill="auto"/>
                  <w:noWrap/>
                  <w:vAlign w:val="bottom"/>
                  <w:hideMark/>
                </w:tcPr>
                <w:p w14:paraId="4742DABF"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24,21</w:t>
                  </w:r>
                </w:p>
              </w:tc>
              <w:tc>
                <w:tcPr>
                  <w:tcW w:w="833" w:type="dxa"/>
                  <w:tcBorders>
                    <w:top w:val="nil"/>
                    <w:left w:val="nil"/>
                    <w:bottom w:val="nil"/>
                    <w:right w:val="nil"/>
                  </w:tcBorders>
                  <w:shd w:val="clear" w:color="auto" w:fill="auto"/>
                  <w:noWrap/>
                  <w:vAlign w:val="bottom"/>
                  <w:hideMark/>
                </w:tcPr>
                <w:p w14:paraId="6ACE9F03"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31,47</w:t>
                  </w:r>
                </w:p>
              </w:tc>
              <w:tc>
                <w:tcPr>
                  <w:tcW w:w="833" w:type="dxa"/>
                  <w:tcBorders>
                    <w:top w:val="nil"/>
                    <w:left w:val="nil"/>
                    <w:bottom w:val="nil"/>
                    <w:right w:val="nil"/>
                  </w:tcBorders>
                  <w:shd w:val="clear" w:color="auto" w:fill="auto"/>
                  <w:noWrap/>
                  <w:vAlign w:val="bottom"/>
                  <w:hideMark/>
                </w:tcPr>
                <w:p w14:paraId="13B716D3"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36,32</w:t>
                  </w:r>
                </w:p>
              </w:tc>
            </w:tr>
            <w:tr w:rsidR="00A22552" w:rsidRPr="0096547F" w14:paraId="11344DBC" w14:textId="77777777" w:rsidTr="006216C7">
              <w:trPr>
                <w:trHeight w:val="300"/>
              </w:trPr>
              <w:tc>
                <w:tcPr>
                  <w:tcW w:w="1958" w:type="dxa"/>
                  <w:tcBorders>
                    <w:top w:val="nil"/>
                    <w:left w:val="nil"/>
                    <w:bottom w:val="nil"/>
                    <w:right w:val="nil"/>
                  </w:tcBorders>
                  <w:shd w:val="clear" w:color="auto" w:fill="auto"/>
                  <w:noWrap/>
                  <w:vAlign w:val="bottom"/>
                  <w:hideMark/>
                </w:tcPr>
                <w:p w14:paraId="2135B28E" w14:textId="77777777" w:rsidR="00A22552" w:rsidRPr="00A22552" w:rsidRDefault="00A22552" w:rsidP="006216C7">
                  <w:pPr>
                    <w:widowControl/>
                    <w:rPr>
                      <w:rFonts w:ascii="Arial" w:hAnsi="Arial" w:cs="Arial"/>
                      <w:color w:val="000000"/>
                      <w:sz w:val="18"/>
                      <w:szCs w:val="18"/>
                      <w:lang w:val="ro-RO"/>
                    </w:rPr>
                  </w:pPr>
                  <w:r w:rsidRPr="00A22552">
                    <w:rPr>
                      <w:rFonts w:ascii="Arial" w:hAnsi="Arial" w:cs="Arial"/>
                      <w:color w:val="000000"/>
                      <w:sz w:val="18"/>
                      <w:szCs w:val="18"/>
                      <w:lang w:val="ro-RO"/>
                    </w:rPr>
                    <w:t>H 10</w:t>
                  </w:r>
                </w:p>
              </w:tc>
              <w:tc>
                <w:tcPr>
                  <w:tcW w:w="1157" w:type="dxa"/>
                  <w:tcBorders>
                    <w:top w:val="nil"/>
                    <w:left w:val="nil"/>
                    <w:bottom w:val="nil"/>
                    <w:right w:val="nil"/>
                  </w:tcBorders>
                  <w:shd w:val="clear" w:color="auto" w:fill="auto"/>
                  <w:noWrap/>
                  <w:vAlign w:val="bottom"/>
                  <w:hideMark/>
                </w:tcPr>
                <w:p w14:paraId="240FB7F2"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1007,24</w:t>
                  </w:r>
                </w:p>
              </w:tc>
              <w:tc>
                <w:tcPr>
                  <w:tcW w:w="1190" w:type="dxa"/>
                  <w:tcBorders>
                    <w:top w:val="nil"/>
                    <w:left w:val="nil"/>
                    <w:bottom w:val="nil"/>
                    <w:right w:val="nil"/>
                  </w:tcBorders>
                  <w:shd w:val="clear" w:color="auto" w:fill="auto"/>
                  <w:noWrap/>
                  <w:vAlign w:val="bottom"/>
                  <w:hideMark/>
                </w:tcPr>
                <w:p w14:paraId="0A1087E6"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4028,96</w:t>
                  </w:r>
                </w:p>
              </w:tc>
              <w:tc>
                <w:tcPr>
                  <w:tcW w:w="1157" w:type="dxa"/>
                  <w:tcBorders>
                    <w:top w:val="nil"/>
                    <w:left w:val="nil"/>
                    <w:bottom w:val="nil"/>
                    <w:right w:val="nil"/>
                  </w:tcBorders>
                  <w:shd w:val="clear" w:color="auto" w:fill="auto"/>
                  <w:noWrap/>
                  <w:vAlign w:val="bottom"/>
                  <w:hideMark/>
                </w:tcPr>
                <w:p w14:paraId="373A32E2"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4379,48</w:t>
                  </w:r>
                </w:p>
              </w:tc>
              <w:tc>
                <w:tcPr>
                  <w:tcW w:w="833" w:type="dxa"/>
                  <w:tcBorders>
                    <w:top w:val="nil"/>
                    <w:left w:val="nil"/>
                    <w:bottom w:val="nil"/>
                    <w:right w:val="nil"/>
                  </w:tcBorders>
                  <w:shd w:val="clear" w:color="auto" w:fill="auto"/>
                  <w:noWrap/>
                  <w:vAlign w:val="bottom"/>
                  <w:hideMark/>
                </w:tcPr>
                <w:p w14:paraId="4EBEE802"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25,18</w:t>
                  </w:r>
                </w:p>
              </w:tc>
              <w:tc>
                <w:tcPr>
                  <w:tcW w:w="833" w:type="dxa"/>
                  <w:tcBorders>
                    <w:top w:val="nil"/>
                    <w:left w:val="nil"/>
                    <w:bottom w:val="nil"/>
                    <w:right w:val="nil"/>
                  </w:tcBorders>
                  <w:shd w:val="clear" w:color="auto" w:fill="auto"/>
                  <w:noWrap/>
                  <w:vAlign w:val="bottom"/>
                  <w:hideMark/>
                </w:tcPr>
                <w:p w14:paraId="0CD781C0"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32,73</w:t>
                  </w:r>
                </w:p>
              </w:tc>
              <w:tc>
                <w:tcPr>
                  <w:tcW w:w="833" w:type="dxa"/>
                  <w:tcBorders>
                    <w:top w:val="nil"/>
                    <w:left w:val="nil"/>
                    <w:bottom w:val="nil"/>
                    <w:right w:val="nil"/>
                  </w:tcBorders>
                  <w:shd w:val="clear" w:color="auto" w:fill="auto"/>
                  <w:noWrap/>
                  <w:vAlign w:val="bottom"/>
                  <w:hideMark/>
                </w:tcPr>
                <w:p w14:paraId="4299613E" w14:textId="77777777" w:rsidR="00A22552" w:rsidRPr="00A22552" w:rsidRDefault="00A22552" w:rsidP="006216C7">
                  <w:pPr>
                    <w:widowControl/>
                    <w:jc w:val="right"/>
                    <w:rPr>
                      <w:rFonts w:ascii="Arial" w:hAnsi="Arial" w:cs="Arial"/>
                      <w:color w:val="000000"/>
                      <w:sz w:val="18"/>
                      <w:szCs w:val="18"/>
                      <w:lang w:val="ro-RO"/>
                    </w:rPr>
                  </w:pPr>
                  <w:r w:rsidRPr="00A22552">
                    <w:rPr>
                      <w:rFonts w:ascii="Arial" w:hAnsi="Arial" w:cs="Arial"/>
                      <w:color w:val="000000"/>
                      <w:sz w:val="18"/>
                      <w:szCs w:val="18"/>
                      <w:lang w:val="ro-RO"/>
                    </w:rPr>
                    <w:t>37,77</w:t>
                  </w:r>
                </w:p>
              </w:tc>
            </w:tr>
            <w:tr w:rsidR="00A22552" w:rsidRPr="0096547F" w14:paraId="1F6728C1" w14:textId="77777777" w:rsidTr="006216C7">
              <w:trPr>
                <w:trHeight w:val="300"/>
              </w:trPr>
              <w:tc>
                <w:tcPr>
                  <w:tcW w:w="1958" w:type="dxa"/>
                  <w:tcBorders>
                    <w:top w:val="nil"/>
                    <w:left w:val="nil"/>
                    <w:bottom w:val="nil"/>
                    <w:right w:val="nil"/>
                  </w:tcBorders>
                  <w:shd w:val="clear" w:color="auto" w:fill="auto"/>
                  <w:noWrap/>
                  <w:vAlign w:val="bottom"/>
                </w:tcPr>
                <w:p w14:paraId="1E96E058" w14:textId="77777777" w:rsidR="00A22552" w:rsidRPr="00A22552" w:rsidRDefault="00A22552" w:rsidP="006216C7">
                  <w:pPr>
                    <w:widowControl/>
                    <w:rPr>
                      <w:rFonts w:ascii="Arial" w:hAnsi="Arial" w:cs="Arial"/>
                      <w:color w:val="000000"/>
                      <w:sz w:val="18"/>
                      <w:szCs w:val="18"/>
                      <w:lang w:val="ro-RO"/>
                    </w:rPr>
                  </w:pPr>
                </w:p>
              </w:tc>
              <w:tc>
                <w:tcPr>
                  <w:tcW w:w="1157" w:type="dxa"/>
                  <w:tcBorders>
                    <w:top w:val="nil"/>
                    <w:left w:val="nil"/>
                    <w:bottom w:val="nil"/>
                    <w:right w:val="nil"/>
                  </w:tcBorders>
                  <w:shd w:val="clear" w:color="auto" w:fill="auto"/>
                  <w:noWrap/>
                  <w:vAlign w:val="bottom"/>
                </w:tcPr>
                <w:p w14:paraId="1D29488B" w14:textId="77777777" w:rsidR="00A22552" w:rsidRPr="00A22552" w:rsidRDefault="00A22552" w:rsidP="006216C7">
                  <w:pPr>
                    <w:widowControl/>
                    <w:jc w:val="right"/>
                    <w:rPr>
                      <w:rFonts w:ascii="Arial" w:hAnsi="Arial" w:cs="Arial"/>
                      <w:color w:val="000000"/>
                      <w:sz w:val="18"/>
                      <w:szCs w:val="18"/>
                      <w:lang w:val="ro-RO"/>
                    </w:rPr>
                  </w:pPr>
                </w:p>
              </w:tc>
              <w:tc>
                <w:tcPr>
                  <w:tcW w:w="1190" w:type="dxa"/>
                  <w:tcBorders>
                    <w:top w:val="nil"/>
                    <w:left w:val="nil"/>
                    <w:bottom w:val="nil"/>
                    <w:right w:val="nil"/>
                  </w:tcBorders>
                  <w:shd w:val="clear" w:color="auto" w:fill="auto"/>
                  <w:noWrap/>
                  <w:vAlign w:val="bottom"/>
                </w:tcPr>
                <w:p w14:paraId="53D0B54A" w14:textId="77777777" w:rsidR="00A22552" w:rsidRPr="00A22552" w:rsidRDefault="00A22552" w:rsidP="006216C7">
                  <w:pPr>
                    <w:widowControl/>
                    <w:jc w:val="right"/>
                    <w:rPr>
                      <w:rFonts w:ascii="Arial" w:hAnsi="Arial" w:cs="Arial"/>
                      <w:color w:val="000000"/>
                      <w:sz w:val="18"/>
                      <w:szCs w:val="18"/>
                      <w:lang w:val="ro-RO"/>
                    </w:rPr>
                  </w:pPr>
                </w:p>
              </w:tc>
              <w:tc>
                <w:tcPr>
                  <w:tcW w:w="1157" w:type="dxa"/>
                  <w:tcBorders>
                    <w:top w:val="nil"/>
                    <w:left w:val="nil"/>
                    <w:bottom w:val="nil"/>
                    <w:right w:val="nil"/>
                  </w:tcBorders>
                  <w:shd w:val="clear" w:color="auto" w:fill="auto"/>
                  <w:noWrap/>
                  <w:vAlign w:val="bottom"/>
                </w:tcPr>
                <w:p w14:paraId="08C7CBF3" w14:textId="77777777" w:rsidR="00A22552" w:rsidRPr="00A22552" w:rsidRDefault="00A22552" w:rsidP="006216C7">
                  <w:pPr>
                    <w:widowControl/>
                    <w:jc w:val="right"/>
                    <w:rPr>
                      <w:rFonts w:ascii="Arial" w:hAnsi="Arial" w:cs="Arial"/>
                      <w:color w:val="000000"/>
                      <w:sz w:val="18"/>
                      <w:szCs w:val="18"/>
                      <w:lang w:val="ro-RO"/>
                    </w:rPr>
                  </w:pPr>
                </w:p>
              </w:tc>
              <w:tc>
                <w:tcPr>
                  <w:tcW w:w="833" w:type="dxa"/>
                  <w:tcBorders>
                    <w:top w:val="nil"/>
                    <w:left w:val="nil"/>
                    <w:bottom w:val="nil"/>
                    <w:right w:val="nil"/>
                  </w:tcBorders>
                  <w:shd w:val="clear" w:color="auto" w:fill="auto"/>
                  <w:noWrap/>
                  <w:vAlign w:val="bottom"/>
                </w:tcPr>
                <w:p w14:paraId="73E7EA9D" w14:textId="77777777" w:rsidR="00A22552" w:rsidRPr="00A22552" w:rsidRDefault="00A22552" w:rsidP="006216C7">
                  <w:pPr>
                    <w:widowControl/>
                    <w:jc w:val="right"/>
                    <w:rPr>
                      <w:rFonts w:ascii="Arial" w:hAnsi="Arial" w:cs="Arial"/>
                      <w:color w:val="000000"/>
                      <w:sz w:val="18"/>
                      <w:szCs w:val="18"/>
                      <w:lang w:val="ro-RO"/>
                    </w:rPr>
                  </w:pPr>
                </w:p>
              </w:tc>
              <w:tc>
                <w:tcPr>
                  <w:tcW w:w="833" w:type="dxa"/>
                  <w:tcBorders>
                    <w:top w:val="nil"/>
                    <w:left w:val="nil"/>
                    <w:bottom w:val="nil"/>
                    <w:right w:val="nil"/>
                  </w:tcBorders>
                  <w:shd w:val="clear" w:color="auto" w:fill="auto"/>
                  <w:noWrap/>
                  <w:vAlign w:val="bottom"/>
                </w:tcPr>
                <w:p w14:paraId="232071DD" w14:textId="77777777" w:rsidR="00A22552" w:rsidRPr="00A22552" w:rsidRDefault="00A22552" w:rsidP="006216C7">
                  <w:pPr>
                    <w:widowControl/>
                    <w:jc w:val="right"/>
                    <w:rPr>
                      <w:rFonts w:ascii="Arial" w:hAnsi="Arial" w:cs="Arial"/>
                      <w:color w:val="000000"/>
                      <w:sz w:val="18"/>
                      <w:szCs w:val="18"/>
                      <w:lang w:val="ro-RO"/>
                    </w:rPr>
                  </w:pPr>
                </w:p>
              </w:tc>
              <w:tc>
                <w:tcPr>
                  <w:tcW w:w="833" w:type="dxa"/>
                  <w:tcBorders>
                    <w:top w:val="nil"/>
                    <w:left w:val="nil"/>
                    <w:bottom w:val="nil"/>
                    <w:right w:val="nil"/>
                  </w:tcBorders>
                  <w:shd w:val="clear" w:color="auto" w:fill="auto"/>
                  <w:noWrap/>
                  <w:vAlign w:val="bottom"/>
                </w:tcPr>
                <w:p w14:paraId="2EBCE342" w14:textId="77777777" w:rsidR="00A22552" w:rsidRPr="00A22552" w:rsidRDefault="00A22552" w:rsidP="006216C7">
                  <w:pPr>
                    <w:widowControl/>
                    <w:jc w:val="right"/>
                    <w:rPr>
                      <w:rFonts w:ascii="Arial" w:hAnsi="Arial" w:cs="Arial"/>
                      <w:color w:val="000000"/>
                      <w:sz w:val="18"/>
                      <w:szCs w:val="18"/>
                      <w:lang w:val="ro-RO"/>
                    </w:rPr>
                  </w:pPr>
                </w:p>
              </w:tc>
            </w:tr>
          </w:tbl>
          <w:p w14:paraId="53933C6B" w14:textId="3EE554BD" w:rsidR="00A22552" w:rsidRPr="00A22552" w:rsidRDefault="00A22552" w:rsidP="006216C7">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Cs/>
                <w:sz w:val="18"/>
                <w:szCs w:val="18"/>
                <w:lang w:val="ro-RO"/>
              </w:rPr>
            </w:pPr>
            <w:r w:rsidRPr="00A22552">
              <w:rPr>
                <w:rFonts w:ascii="Arial" w:hAnsi="Arial" w:cs="Arial"/>
                <w:bCs/>
                <w:sz w:val="18"/>
                <w:szCs w:val="18"/>
                <w:lang w:val="ro-RO"/>
              </w:rPr>
              <w:t xml:space="preserve">* </w:t>
            </w:r>
            <w:r w:rsidR="00195A63">
              <w:rPr>
                <w:rFonts w:ascii="Arial" w:hAnsi="Arial" w:cs="Arial"/>
                <w:bCs/>
                <w:sz w:val="18"/>
                <w:szCs w:val="18"/>
                <w:lang w:val="ro-RO"/>
              </w:rPr>
              <w:t>actualizat la salariul minim legal</w:t>
            </w:r>
            <w:r w:rsidRPr="00A22552">
              <w:rPr>
                <w:rFonts w:ascii="Arial" w:hAnsi="Arial" w:cs="Arial"/>
                <w:bCs/>
                <w:sz w:val="18"/>
                <w:szCs w:val="18"/>
                <w:lang w:val="ro-RO"/>
              </w:rPr>
              <w:t>/WML</w:t>
            </w:r>
          </w:p>
          <w:p w14:paraId="5281B993" w14:textId="77777777" w:rsidR="00A22552" w:rsidRPr="00A22552" w:rsidRDefault="00A22552" w:rsidP="006216C7">
            <w:pPr>
              <w:widowControl/>
              <w:rPr>
                <w:rFonts w:ascii="Arial" w:hAnsi="Arial" w:cs="Arial"/>
                <w:b/>
                <w:bCs/>
                <w:color w:val="000000"/>
                <w:sz w:val="18"/>
                <w:szCs w:val="18"/>
                <w:lang w:val="ro-RO"/>
              </w:rPr>
            </w:pPr>
          </w:p>
          <w:p w14:paraId="55B91B09" w14:textId="77777777" w:rsidR="00A22552" w:rsidRPr="00A22552" w:rsidRDefault="00A22552" w:rsidP="006216C7">
            <w:pPr>
              <w:widowControl/>
              <w:rPr>
                <w:rFonts w:ascii="Arial" w:hAnsi="Arial" w:cs="Arial"/>
                <w:b/>
                <w:bCs/>
                <w:color w:val="000000"/>
                <w:sz w:val="18"/>
                <w:szCs w:val="18"/>
                <w:lang w:val="ro-RO"/>
              </w:rPr>
            </w:pPr>
          </w:p>
        </w:tc>
      </w:tr>
    </w:tbl>
    <w:p w14:paraId="296F428F" w14:textId="076F93B6"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bCs/>
          <w:lang w:val="ro-RO"/>
        </w:rPr>
      </w:pPr>
      <w:bookmarkStart w:id="2" w:name="_Hlk120085230"/>
      <w:r w:rsidRPr="00A22552">
        <w:rPr>
          <w:bCs/>
          <w:lang w:val="ro-RO"/>
        </w:rPr>
        <w:lastRenderedPageBreak/>
        <w:t xml:space="preserve">2.  </w:t>
      </w:r>
      <w:r w:rsidR="00D66D5C" w:rsidRPr="00D66D5C">
        <w:rPr>
          <w:bCs/>
          <w:lang w:val="ro-RO"/>
        </w:rPr>
        <w:t>În ianuarie 2023, angajatul care</w:t>
      </w:r>
      <w:r w:rsidR="00D66D5C">
        <w:rPr>
          <w:bCs/>
          <w:lang w:val="ro-RO"/>
        </w:rPr>
        <w:t xml:space="preserve"> la data de 2 ianuarie 2023</w:t>
      </w:r>
      <w:r w:rsidR="00D66D5C" w:rsidRPr="00D66D5C">
        <w:rPr>
          <w:bCs/>
          <w:lang w:val="ro-RO"/>
        </w:rPr>
        <w:t xml:space="preserve"> </w:t>
      </w:r>
      <w:r w:rsidR="00D66D5C">
        <w:rPr>
          <w:bCs/>
          <w:lang w:val="ro-RO"/>
        </w:rPr>
        <w:t>are statutul de</w:t>
      </w:r>
      <w:r w:rsidR="00D66D5C" w:rsidRPr="00D66D5C">
        <w:rPr>
          <w:bCs/>
          <w:lang w:val="ro-RO"/>
        </w:rPr>
        <w:t xml:space="preserve"> angajat</w:t>
      </w:r>
      <w:r w:rsidR="00D66D5C">
        <w:rPr>
          <w:bCs/>
          <w:lang w:val="ro-RO"/>
        </w:rPr>
        <w:t xml:space="preserve">, </w:t>
      </w:r>
      <w:r w:rsidR="00D66D5C" w:rsidRPr="00D66D5C">
        <w:rPr>
          <w:bCs/>
          <w:lang w:val="ro-RO"/>
        </w:rPr>
        <w:t xml:space="preserve">va primi o </w:t>
      </w:r>
      <w:r w:rsidR="00D66D5C">
        <w:rPr>
          <w:bCs/>
          <w:lang w:val="ro-RO"/>
        </w:rPr>
        <w:t>indemnizație</w:t>
      </w:r>
      <w:r w:rsidR="00D66D5C" w:rsidRPr="00D66D5C">
        <w:rPr>
          <w:bCs/>
          <w:lang w:val="ro-RO"/>
        </w:rPr>
        <w:t xml:space="preserve"> unic</w:t>
      </w:r>
      <w:r w:rsidR="00D66D5C" w:rsidRPr="00D66D5C">
        <w:rPr>
          <w:rFonts w:hint="eastAsia"/>
          <w:bCs/>
          <w:lang w:val="ro-RO"/>
        </w:rPr>
        <w:t>ă</w:t>
      </w:r>
      <w:r w:rsidR="00D66D5C">
        <w:rPr>
          <w:bCs/>
          <w:lang w:val="ro-RO"/>
        </w:rPr>
        <w:t xml:space="preserve"> în valoare</w:t>
      </w:r>
      <w:r w:rsidR="00D66D5C" w:rsidRPr="00D66D5C">
        <w:rPr>
          <w:bCs/>
          <w:lang w:val="ro-RO"/>
        </w:rPr>
        <w:t xml:space="preserve"> de 250,00 EUR brut. Angajatului cu fracțiune de norm</w:t>
      </w:r>
      <w:r w:rsidR="00D66D5C" w:rsidRPr="00D66D5C">
        <w:rPr>
          <w:rFonts w:hint="eastAsia"/>
          <w:bCs/>
          <w:lang w:val="ro-RO"/>
        </w:rPr>
        <w:t>ă</w:t>
      </w:r>
      <w:r w:rsidR="00D66D5C" w:rsidRPr="00D66D5C">
        <w:rPr>
          <w:bCs/>
          <w:lang w:val="ro-RO"/>
        </w:rPr>
        <w:t xml:space="preserve"> </w:t>
      </w:r>
      <w:r w:rsidR="00D66D5C">
        <w:rPr>
          <w:bCs/>
          <w:lang w:val="ro-RO"/>
        </w:rPr>
        <w:t>va primi</w:t>
      </w:r>
      <w:r w:rsidR="00D66D5C" w:rsidRPr="00D66D5C">
        <w:rPr>
          <w:bCs/>
          <w:lang w:val="ro-RO"/>
        </w:rPr>
        <w:t xml:space="preserve"> o sum</w:t>
      </w:r>
      <w:r w:rsidR="00D66D5C" w:rsidRPr="00D66D5C">
        <w:rPr>
          <w:rFonts w:hint="eastAsia"/>
          <w:bCs/>
          <w:lang w:val="ro-RO"/>
        </w:rPr>
        <w:t>ă</w:t>
      </w:r>
      <w:r w:rsidR="00D66D5C" w:rsidRPr="00D66D5C">
        <w:rPr>
          <w:bCs/>
          <w:lang w:val="ro-RO"/>
        </w:rPr>
        <w:t xml:space="preserve"> proporțional</w:t>
      </w:r>
      <w:r w:rsidR="00D66D5C" w:rsidRPr="00D66D5C">
        <w:rPr>
          <w:rFonts w:hint="eastAsia"/>
          <w:bCs/>
          <w:lang w:val="ro-RO"/>
        </w:rPr>
        <w:t>ă</w:t>
      </w:r>
      <w:r w:rsidR="00D66D5C" w:rsidRPr="00D66D5C">
        <w:rPr>
          <w:bCs/>
          <w:lang w:val="ro-RO"/>
        </w:rPr>
        <w:t xml:space="preserve">, care </w:t>
      </w:r>
      <w:r w:rsidR="00D64E52">
        <w:rPr>
          <w:bCs/>
          <w:lang w:val="ro-RO"/>
        </w:rPr>
        <w:t>va fi</w:t>
      </w:r>
      <w:r w:rsidR="00D66D5C" w:rsidRPr="00D66D5C">
        <w:rPr>
          <w:bCs/>
          <w:lang w:val="ro-RO"/>
        </w:rPr>
        <w:t xml:space="preserve"> calculat</w:t>
      </w:r>
      <w:r w:rsidR="00D66D5C" w:rsidRPr="00D66D5C">
        <w:rPr>
          <w:rFonts w:hint="eastAsia"/>
          <w:bCs/>
          <w:lang w:val="ro-RO"/>
        </w:rPr>
        <w:t>ă</w:t>
      </w:r>
      <w:r w:rsidR="00D66D5C" w:rsidRPr="00D66D5C">
        <w:rPr>
          <w:bCs/>
          <w:lang w:val="ro-RO"/>
        </w:rPr>
        <w:t xml:space="preserve"> în conformitate cu articolul 8, alineatul 3c.</w:t>
      </w:r>
    </w:p>
    <w:bookmarkEnd w:id="2"/>
    <w:p w14:paraId="2C5927CA"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b/>
          <w:lang w:val="ro-RO"/>
        </w:rPr>
      </w:pPr>
    </w:p>
    <w:p w14:paraId="735840EE"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b/>
          <w:lang w:val="ro-RO"/>
        </w:rPr>
      </w:pPr>
    </w:p>
    <w:p w14:paraId="26A11039" w14:textId="77777777" w:rsidR="00BC004D" w:rsidRPr="00EA74D4" w:rsidRDefault="00BC004D" w:rsidP="00BC004D">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b/>
          <w:lang w:val="ro-RO"/>
        </w:rPr>
        <w:t>Articolul 26</w:t>
      </w:r>
      <w:r w:rsidRPr="00EA74D4">
        <w:rPr>
          <w:rFonts w:ascii="Arial" w:hAnsi="Arial" w:cs="Arial"/>
          <w:b/>
          <w:bCs/>
          <w:lang w:val="ro-RO"/>
        </w:rPr>
        <w:t>a</w:t>
      </w:r>
    </w:p>
    <w:p w14:paraId="0BF8100F" w14:textId="77777777" w:rsidR="00BC004D" w:rsidRPr="00EA74D4" w:rsidRDefault="00BC004D" w:rsidP="00BC004D">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bCs/>
          <w:lang w:val="ro-RO"/>
        </w:rPr>
        <w:t>Calcul salariu</w:t>
      </w:r>
    </w:p>
    <w:p w14:paraId="50ED1D50"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338A5843" w14:textId="68FA358D"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A22552">
        <w:rPr>
          <w:rFonts w:ascii="Arial" w:hAnsi="Arial" w:cs="Arial"/>
          <w:lang w:val="ro-RO"/>
        </w:rPr>
        <w:t>1.a.</w:t>
      </w:r>
      <w:r w:rsidRPr="00A22552">
        <w:rPr>
          <w:rFonts w:ascii="Arial" w:hAnsi="Arial" w:cs="Arial"/>
          <w:lang w:val="ro-RO"/>
        </w:rPr>
        <w:tab/>
      </w:r>
      <w:r w:rsidR="00BC004D" w:rsidRPr="00EA74D4">
        <w:rPr>
          <w:rFonts w:ascii="Arial" w:hAnsi="Arial" w:cs="Arial"/>
          <w:lang w:val="ro-RO"/>
        </w:rPr>
        <w:t xml:space="preserve">Grilele de salarizare se aplică pentru 160 de ore de serviciu per perioadă de 4 săptămâni, respectiv </w:t>
      </w:r>
      <w:r w:rsidR="00BC004D">
        <w:rPr>
          <w:rFonts w:ascii="Arial" w:hAnsi="Arial" w:cs="Arial"/>
          <w:lang w:val="ro-RO"/>
        </w:rPr>
        <w:t>173,92</w:t>
      </w:r>
      <w:r w:rsidR="00BC004D" w:rsidRPr="00EA74D4">
        <w:rPr>
          <w:rFonts w:ascii="Arial" w:hAnsi="Arial" w:cs="Arial"/>
          <w:lang w:val="ro-RO"/>
        </w:rPr>
        <w:t xml:space="preserve"> de ore de serviciu pe lună</w:t>
      </w:r>
      <w:r w:rsidR="00BC004D">
        <w:rPr>
          <w:rFonts w:ascii="Arial" w:hAnsi="Arial" w:cs="Arial"/>
          <w:lang w:val="ro-RO"/>
        </w:rPr>
        <w:t>.</w:t>
      </w:r>
    </w:p>
    <w:p w14:paraId="5D68BFC8"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16923366" w14:textId="60A9ABE1"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A22552">
        <w:rPr>
          <w:rFonts w:ascii="Arial" w:hAnsi="Arial" w:cs="Arial"/>
          <w:lang w:val="ro-RO"/>
        </w:rPr>
        <w:t>1.b.</w:t>
      </w:r>
      <w:r w:rsidRPr="00A22552">
        <w:rPr>
          <w:rFonts w:ascii="Arial" w:hAnsi="Arial" w:cs="Arial"/>
          <w:lang w:val="ro-RO"/>
        </w:rPr>
        <w:tab/>
      </w:r>
      <w:r w:rsidR="00BC004D" w:rsidRPr="00EA74D4">
        <w:rPr>
          <w:rFonts w:ascii="Arial" w:hAnsi="Arial" w:cs="Arial"/>
          <w:lang w:val="ro-RO"/>
        </w:rPr>
        <w:t>Prevederea de la punctul a. nu aduce atingere faptului că angajatului trebuie să i se garanteze plata a minim 40 de ore pe săptămână. Într-o săptămână în care se aplică o zi de așteptare în sensul articolului 16 alineatul 5 din prezentul CCM, trebuie să se garanteze cel puțin 32 de ore pe săptămână</w:t>
      </w:r>
      <w:r w:rsidR="00BC004D">
        <w:rPr>
          <w:rFonts w:ascii="Arial" w:hAnsi="Arial" w:cs="Arial"/>
          <w:lang w:val="ro-RO"/>
        </w:rPr>
        <w:t>.</w:t>
      </w:r>
    </w:p>
    <w:p w14:paraId="01CA9E6F"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046D0FFE" w14:textId="77777777" w:rsidR="00BC004D" w:rsidRPr="00EA74D4" w:rsidRDefault="00A22552" w:rsidP="00BC004D">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A22552">
        <w:rPr>
          <w:rFonts w:ascii="Arial" w:hAnsi="Arial" w:cs="Arial"/>
          <w:lang w:val="ro-RO"/>
        </w:rPr>
        <w:t>2.a.</w:t>
      </w:r>
      <w:r w:rsidRPr="00A22552">
        <w:rPr>
          <w:rFonts w:ascii="Arial" w:hAnsi="Arial" w:cs="Arial"/>
          <w:lang w:val="ro-RO"/>
        </w:rPr>
        <w:tab/>
      </w:r>
      <w:r w:rsidR="00BC004D" w:rsidRPr="00EA74D4">
        <w:rPr>
          <w:rFonts w:ascii="Arial" w:hAnsi="Arial" w:cs="Arial"/>
          <w:lang w:val="ro-RO"/>
        </w:rPr>
        <w:t>Toate orele de serviciu se plătesc, cu reținerea orelor de pauză conform schemei cuprinse în anexa III și cu reținerea orelor de odihnă consecutive, cu minimul de ore de odihnă prevăzut în Regulamentul CE 561/2006 (vezi anexa III).</w:t>
      </w:r>
    </w:p>
    <w:p w14:paraId="670B2690" w14:textId="77777777" w:rsidR="00BC004D" w:rsidRPr="00EA74D4" w:rsidRDefault="00BC004D" w:rsidP="00BC004D">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rPr>
          <w:rFonts w:ascii="Arial" w:hAnsi="Arial" w:cs="Arial"/>
          <w:lang w:val="ro-RO"/>
        </w:rPr>
      </w:pPr>
      <w:r w:rsidRPr="00EA74D4">
        <w:rPr>
          <w:rFonts w:ascii="Arial" w:hAnsi="Arial" w:cs="Arial"/>
          <w:lang w:val="ro-RO"/>
        </w:rPr>
        <w:t xml:space="preserve">În cazul orelor cu feribotul și trenul într-o perioadă de 24 de ore, se vor lua maxim 11 ore de odihnă consecutivă, cu respectarea schemei orelor de pauză conform anexei III. </w:t>
      </w:r>
    </w:p>
    <w:p w14:paraId="7F009D0D" w14:textId="31D3515B" w:rsidR="00A22552" w:rsidRPr="00A22552" w:rsidRDefault="00A22552" w:rsidP="00BC004D">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p>
    <w:p w14:paraId="5595E67F" w14:textId="7769A453"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0"/>
        <w:rPr>
          <w:rFonts w:ascii="Arial" w:hAnsi="Arial" w:cs="Arial"/>
          <w:lang w:val="ro-RO"/>
        </w:rPr>
      </w:pPr>
      <w:r w:rsidRPr="00A22552">
        <w:rPr>
          <w:rFonts w:ascii="Arial" w:hAnsi="Arial" w:cs="Arial"/>
          <w:lang w:val="ro-RO"/>
        </w:rPr>
        <w:t>2.b.</w:t>
      </w:r>
      <w:r w:rsidRPr="00A22552">
        <w:rPr>
          <w:rFonts w:ascii="Arial" w:hAnsi="Arial" w:cs="Arial"/>
          <w:lang w:val="ro-RO"/>
        </w:rPr>
        <w:tab/>
      </w:r>
      <w:r w:rsidR="00BC004D" w:rsidRPr="00EA74D4">
        <w:rPr>
          <w:rFonts w:ascii="Arial" w:hAnsi="Arial" w:cs="Arial"/>
          <w:lang w:val="ro-RO"/>
        </w:rPr>
        <w:t>Orele de serviciu trebuie înregistrate de angajat într-o declarație de justificare a orelor ce va fi pusă la dispoziție de angajator. Obligația de înregistrare se aplică de asemenea pentru orele de odihnă, pauze și corecții.</w:t>
      </w:r>
    </w:p>
    <w:p w14:paraId="72B869D4"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42476159" w14:textId="77777777" w:rsidR="00BC004D" w:rsidRPr="00EA74D4" w:rsidRDefault="00A22552" w:rsidP="00BC004D">
      <w:pPr>
        <w:pStyle w:val="Plattetekst2"/>
        <w:tabs>
          <w:tab w:val="clear" w:pos="288"/>
          <w:tab w:val="clear" w:pos="576"/>
          <w:tab w:val="clear" w:pos="864"/>
          <w:tab w:val="left" w:pos="144"/>
          <w:tab w:val="left" w:pos="709"/>
        </w:tabs>
        <w:ind w:left="720" w:hanging="720"/>
        <w:jc w:val="left"/>
        <w:rPr>
          <w:rFonts w:cs="Arial"/>
          <w:lang w:val="ro-RO"/>
        </w:rPr>
      </w:pPr>
      <w:r w:rsidRPr="00A22552">
        <w:rPr>
          <w:rFonts w:cs="Arial"/>
          <w:lang w:val="ro-RO"/>
        </w:rPr>
        <w:t>2.c.</w:t>
      </w:r>
      <w:r w:rsidRPr="00A22552">
        <w:rPr>
          <w:rFonts w:cs="Arial"/>
          <w:lang w:val="ro-RO"/>
        </w:rPr>
        <w:tab/>
      </w:r>
      <w:r w:rsidR="00BC004D" w:rsidRPr="00EA74D4">
        <w:rPr>
          <w:rFonts w:cs="Arial"/>
          <w:lang w:val="ro-RO"/>
        </w:rPr>
        <w:t xml:space="preserve">Declarația de justificare a orelor trebuie să conțină cel puțin următoarele date: </w:t>
      </w:r>
    </w:p>
    <w:p w14:paraId="476E73FD" w14:textId="77777777" w:rsidR="00BC004D" w:rsidRPr="00EA74D4" w:rsidRDefault="00BC004D" w:rsidP="00BC004D">
      <w:pPr>
        <w:tabs>
          <w:tab w:val="left" w:pos="144"/>
          <w:tab w:val="left" w:pos="709"/>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ab/>
      </w:r>
      <w:r w:rsidRPr="00EA74D4">
        <w:rPr>
          <w:rFonts w:ascii="Arial" w:hAnsi="Arial" w:cs="Arial"/>
          <w:lang w:val="ro-RO"/>
        </w:rPr>
        <w:tab/>
        <w:t>-</w:t>
      </w:r>
      <w:r w:rsidRPr="00EA74D4">
        <w:rPr>
          <w:rFonts w:ascii="Arial" w:hAnsi="Arial" w:cs="Arial"/>
          <w:lang w:val="ro-RO"/>
        </w:rPr>
        <w:tab/>
        <w:t>data</w:t>
      </w:r>
    </w:p>
    <w:p w14:paraId="736496E2" w14:textId="77777777" w:rsidR="00BC004D" w:rsidRPr="00EA74D4" w:rsidRDefault="00BC004D" w:rsidP="00BC004D">
      <w:pPr>
        <w:tabs>
          <w:tab w:val="left" w:pos="144"/>
          <w:tab w:val="left" w:pos="691"/>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ab/>
      </w:r>
      <w:r w:rsidRPr="00EA74D4">
        <w:rPr>
          <w:rFonts w:ascii="Arial" w:hAnsi="Arial" w:cs="Arial"/>
          <w:lang w:val="ro-RO"/>
        </w:rPr>
        <w:tab/>
        <w:t>-</w:t>
      </w:r>
      <w:r w:rsidRPr="00EA74D4">
        <w:rPr>
          <w:rFonts w:ascii="Arial" w:hAnsi="Arial" w:cs="Arial"/>
          <w:lang w:val="ro-RO"/>
        </w:rPr>
        <w:tab/>
        <w:t>orele de serviciu, precum și totalurile zilnice ale acestora</w:t>
      </w:r>
    </w:p>
    <w:p w14:paraId="74FD6478" w14:textId="77777777" w:rsidR="00BC004D" w:rsidRPr="00EA74D4" w:rsidRDefault="00BC004D" w:rsidP="00BC004D">
      <w:pPr>
        <w:tabs>
          <w:tab w:val="left" w:pos="144"/>
          <w:tab w:val="left" w:pos="691"/>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ab/>
      </w:r>
      <w:r w:rsidRPr="00EA74D4">
        <w:rPr>
          <w:rFonts w:ascii="Arial" w:hAnsi="Arial" w:cs="Arial"/>
          <w:lang w:val="ro-RO"/>
        </w:rPr>
        <w:tab/>
        <w:t>-</w:t>
      </w:r>
      <w:r w:rsidRPr="00EA74D4">
        <w:rPr>
          <w:rFonts w:ascii="Arial" w:hAnsi="Arial" w:cs="Arial"/>
          <w:lang w:val="ro-RO"/>
        </w:rPr>
        <w:tab/>
        <w:t xml:space="preserve">perioada de odihnă </w:t>
      </w:r>
    </w:p>
    <w:p w14:paraId="38043FE9" w14:textId="77777777" w:rsidR="00BC004D" w:rsidRPr="00EA74D4" w:rsidRDefault="00BC004D" w:rsidP="00BC004D">
      <w:pPr>
        <w:tabs>
          <w:tab w:val="left" w:pos="144"/>
          <w:tab w:val="left" w:pos="691"/>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ab/>
      </w:r>
      <w:r w:rsidRPr="00EA74D4">
        <w:rPr>
          <w:rFonts w:ascii="Arial" w:hAnsi="Arial" w:cs="Arial"/>
          <w:lang w:val="ro-RO"/>
        </w:rPr>
        <w:tab/>
        <w:t>-</w:t>
      </w:r>
      <w:r w:rsidRPr="00EA74D4">
        <w:rPr>
          <w:rFonts w:ascii="Arial" w:hAnsi="Arial" w:cs="Arial"/>
          <w:lang w:val="ro-RO"/>
        </w:rPr>
        <w:tab/>
        <w:t>pauzele</w:t>
      </w:r>
    </w:p>
    <w:p w14:paraId="1614B247" w14:textId="77777777" w:rsidR="00BC004D" w:rsidRPr="00EA74D4" w:rsidRDefault="00BC004D" w:rsidP="00BC004D">
      <w:pPr>
        <w:tabs>
          <w:tab w:val="left" w:pos="144"/>
          <w:tab w:val="left" w:pos="691"/>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ab/>
      </w:r>
      <w:r w:rsidRPr="00EA74D4">
        <w:rPr>
          <w:rFonts w:ascii="Arial" w:hAnsi="Arial" w:cs="Arial"/>
          <w:lang w:val="ro-RO"/>
        </w:rPr>
        <w:tab/>
        <w:t>-</w:t>
      </w:r>
      <w:r w:rsidRPr="00EA74D4">
        <w:rPr>
          <w:rFonts w:ascii="Arial" w:hAnsi="Arial" w:cs="Arial"/>
          <w:lang w:val="ro-RO"/>
        </w:rPr>
        <w:tab/>
        <w:t xml:space="preserve">corecțiile </w:t>
      </w:r>
    </w:p>
    <w:p w14:paraId="3307FF19" w14:textId="77777777" w:rsidR="00BC004D" w:rsidRPr="00EA74D4" w:rsidRDefault="00BC004D" w:rsidP="00BC004D">
      <w:pPr>
        <w:tabs>
          <w:tab w:val="left" w:pos="144"/>
          <w:tab w:val="left" w:pos="691"/>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ab/>
      </w:r>
      <w:r w:rsidRPr="00EA74D4">
        <w:rPr>
          <w:rFonts w:ascii="Arial" w:hAnsi="Arial" w:cs="Arial"/>
          <w:lang w:val="ro-RO"/>
        </w:rPr>
        <w:tab/>
        <w:t>-</w:t>
      </w:r>
      <w:r w:rsidRPr="00EA74D4">
        <w:rPr>
          <w:rFonts w:ascii="Arial" w:hAnsi="Arial" w:cs="Arial"/>
          <w:lang w:val="ro-RO"/>
        </w:rPr>
        <w:tab/>
        <w:t>numele și semnătura șoferului</w:t>
      </w:r>
    </w:p>
    <w:p w14:paraId="18AC853B" w14:textId="54D2297D" w:rsidR="00A22552" w:rsidRPr="00A22552" w:rsidRDefault="00A22552" w:rsidP="00BC004D">
      <w:pPr>
        <w:pStyle w:val="Plattetekst2"/>
        <w:tabs>
          <w:tab w:val="clear" w:pos="288"/>
          <w:tab w:val="clear" w:pos="576"/>
          <w:tab w:val="clear" w:pos="864"/>
          <w:tab w:val="left" w:pos="144"/>
          <w:tab w:val="left" w:pos="709"/>
        </w:tabs>
        <w:ind w:left="720" w:hanging="720"/>
        <w:jc w:val="left"/>
        <w:rPr>
          <w:rFonts w:cs="Arial"/>
          <w:lang w:val="ro-RO"/>
        </w:rPr>
      </w:pPr>
    </w:p>
    <w:p w14:paraId="2D7FF2C4" w14:textId="3D1B43EB"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A22552">
        <w:rPr>
          <w:rFonts w:ascii="Arial" w:hAnsi="Arial" w:cs="Arial"/>
          <w:lang w:val="ro-RO"/>
        </w:rPr>
        <w:t>2.d.</w:t>
      </w:r>
      <w:r w:rsidRPr="00A22552">
        <w:rPr>
          <w:rFonts w:ascii="Arial" w:hAnsi="Arial" w:cs="Arial"/>
          <w:lang w:val="ro-RO"/>
        </w:rPr>
        <w:tab/>
      </w:r>
      <w:r w:rsidR="00BC004D" w:rsidRPr="00EA74D4">
        <w:rPr>
          <w:rFonts w:ascii="Arial" w:hAnsi="Arial" w:cs="Arial"/>
          <w:lang w:val="ro-RO"/>
        </w:rPr>
        <w:t>După ce angajatorul verifică dacă declarația este corectă, angajatul primește înapoi un exemplar semnat al declarației de justificare a orelor.</w:t>
      </w:r>
    </w:p>
    <w:p w14:paraId="209103E0"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p>
    <w:p w14:paraId="764E6477" w14:textId="631C5A92"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A22552">
        <w:rPr>
          <w:rFonts w:ascii="Arial" w:hAnsi="Arial" w:cs="Arial"/>
          <w:lang w:val="ro-RO"/>
        </w:rPr>
        <w:t>2.e.</w:t>
      </w:r>
      <w:r w:rsidRPr="00A22552">
        <w:rPr>
          <w:rFonts w:ascii="Arial" w:hAnsi="Arial" w:cs="Arial"/>
          <w:lang w:val="ro-RO"/>
        </w:rPr>
        <w:tab/>
      </w:r>
      <w:r w:rsidR="00BC004D" w:rsidRPr="00EA74D4">
        <w:rPr>
          <w:rFonts w:ascii="Arial" w:hAnsi="Arial" w:cs="Arial"/>
          <w:lang w:val="ro-RO"/>
        </w:rPr>
        <w:t xml:space="preserve">În termen de trei luni de la primirea declarației de justificare a orelor la care se face referire la 2.d, angajatul are posibilitatea de a adresa în scris angajatorului eventualele obiecții. </w:t>
      </w:r>
      <w:r w:rsidR="00BC004D" w:rsidRPr="00EA74D4">
        <w:rPr>
          <w:rFonts w:ascii="Arial" w:hAnsi="Arial" w:cs="Arial"/>
          <w:bCs/>
          <w:lang w:val="ro-RO"/>
        </w:rPr>
        <w:t xml:space="preserve">Dacă angajatul nu se folosește de acest drept, din momentul </w:t>
      </w:r>
      <w:r w:rsidR="00BC004D" w:rsidRPr="00EA74D4">
        <w:rPr>
          <w:rFonts w:ascii="Arial" w:hAnsi="Arial" w:cs="Arial"/>
          <w:bCs/>
          <w:lang w:val="ro-RO"/>
        </w:rPr>
        <w:lastRenderedPageBreak/>
        <w:t>respectiv declarația de justificare a orelor este valabilă ca dovadă.</w:t>
      </w:r>
    </w:p>
    <w:p w14:paraId="38711CFF"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66722E89" w14:textId="6EEED69D"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smartTag w:uri="urn:schemas-microsoft-com:office:smarttags" w:element="metricconverter">
        <w:smartTagPr>
          <w:attr w:name="ProductID" w:val="2.f"/>
        </w:smartTagPr>
        <w:r w:rsidRPr="00A22552">
          <w:rPr>
            <w:rFonts w:ascii="Arial" w:hAnsi="Arial" w:cs="Arial"/>
            <w:lang w:val="ro-RO"/>
          </w:rPr>
          <w:t>2.f</w:t>
        </w:r>
      </w:smartTag>
      <w:r w:rsidRPr="00A22552">
        <w:rPr>
          <w:rFonts w:ascii="Arial" w:hAnsi="Arial" w:cs="Arial"/>
          <w:lang w:val="ro-RO"/>
        </w:rPr>
        <w:t>.</w:t>
      </w:r>
      <w:r w:rsidRPr="00A22552">
        <w:rPr>
          <w:rFonts w:ascii="Arial" w:hAnsi="Arial" w:cs="Arial"/>
          <w:lang w:val="ro-RO"/>
        </w:rPr>
        <w:tab/>
      </w:r>
      <w:r w:rsidR="00BC004D" w:rsidRPr="00EA74D4">
        <w:rPr>
          <w:rFonts w:ascii="Arial" w:hAnsi="Arial" w:cs="Arial"/>
          <w:lang w:val="ro-RO"/>
        </w:rPr>
        <w:t>Angajatorul trebuie să păstreze declarația de justificare a orelor cel puțin un an de la data pentru care s-au completat orele în declarație.</w:t>
      </w:r>
    </w:p>
    <w:p w14:paraId="45703E0C"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00F534E2" w14:textId="77777777" w:rsidR="00BC004D" w:rsidRPr="00EA74D4" w:rsidRDefault="00A22552" w:rsidP="00BC004D">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A22552">
        <w:rPr>
          <w:rFonts w:ascii="Arial" w:hAnsi="Arial" w:cs="Arial"/>
          <w:lang w:val="ro-RO"/>
        </w:rPr>
        <w:t>2.g.</w:t>
      </w:r>
      <w:r w:rsidRPr="00A22552">
        <w:rPr>
          <w:rFonts w:ascii="Arial" w:hAnsi="Arial" w:cs="Arial"/>
          <w:lang w:val="ro-RO"/>
        </w:rPr>
        <w:tab/>
      </w:r>
      <w:r w:rsidR="00BC004D" w:rsidRPr="00EA74D4">
        <w:rPr>
          <w:rFonts w:ascii="Arial" w:hAnsi="Arial" w:cs="Arial"/>
          <w:lang w:val="ro-RO"/>
        </w:rPr>
        <w:t xml:space="preserve">Pentru verificarea declarațiilor de justificare a orelor, se vor prezenta discurile tahograf care țin de respectivele declarații. </w:t>
      </w:r>
    </w:p>
    <w:p w14:paraId="59FA81CA" w14:textId="77777777" w:rsidR="00BC004D" w:rsidRPr="00EA74D4" w:rsidRDefault="00BC004D" w:rsidP="00BC004D">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7A520B5B" w14:textId="77777777" w:rsidR="00BC004D" w:rsidRPr="00EA74D4" w:rsidRDefault="00BC004D" w:rsidP="00BC004D">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EA74D4">
        <w:rPr>
          <w:rFonts w:ascii="Arial" w:hAnsi="Arial" w:cs="Arial"/>
          <w:lang w:val="ro-RO"/>
        </w:rPr>
        <w:t>2.h.</w:t>
      </w:r>
      <w:r w:rsidRPr="00EA74D4">
        <w:rPr>
          <w:rFonts w:ascii="Arial" w:hAnsi="Arial" w:cs="Arial"/>
          <w:lang w:val="ro-RO"/>
        </w:rPr>
        <w:tab/>
        <w:t xml:space="preserve">În cazul în care se folosesc sisteme electronice de înregistrare a orelor, angajatorul și angajatul nu au obligațiile la care se face referire la punctele 2b până la 2g. După terminarea fiecărei curse, angajatul trebuie să primească un exemplar tipărit necurățat al datelor menționate la punctul 2c. Dacă angajatul depune o cerere, angajatorul are de asemenea obligația ca, în fiecare perioadă de plată, să îi pună la dispoziție în format electronic sau în alte formate un exemplar curățat al computerului de bord, pe care sunt specificate datele menționate la alineatul 2c. </w:t>
      </w:r>
    </w:p>
    <w:p w14:paraId="388A99B8" w14:textId="77777777" w:rsidR="00BC004D" w:rsidRPr="00EA74D4" w:rsidRDefault="00BC004D" w:rsidP="00BC004D">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EA74D4">
        <w:rPr>
          <w:rFonts w:ascii="Arial" w:hAnsi="Arial" w:cs="Arial"/>
          <w:lang w:val="ro-RO"/>
        </w:rPr>
        <w:tab/>
      </w:r>
      <w:r w:rsidRPr="00EA74D4">
        <w:rPr>
          <w:rFonts w:ascii="Arial" w:hAnsi="Arial" w:cs="Arial"/>
          <w:lang w:val="ro-RO"/>
        </w:rPr>
        <w:tab/>
      </w:r>
    </w:p>
    <w:p w14:paraId="383804D5" w14:textId="77777777" w:rsidR="00BC004D" w:rsidRPr="00EA74D4" w:rsidRDefault="00BC004D" w:rsidP="00BC004D">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EA74D4">
        <w:rPr>
          <w:rFonts w:ascii="Arial" w:hAnsi="Arial" w:cs="Arial"/>
          <w:lang w:val="ro-RO"/>
        </w:rPr>
        <w:t>3.a.</w:t>
      </w:r>
      <w:r w:rsidRPr="00EA74D4">
        <w:rPr>
          <w:rFonts w:ascii="Arial" w:hAnsi="Arial" w:cs="Arial"/>
          <w:lang w:val="ro-RO"/>
        </w:rPr>
        <w:tab/>
        <w:t xml:space="preserve">Angajatorul poate standardiza durata normală a activităților pe baza experiențelor practice responsabile social și economic și își poate baza calculele salariale pe aceasta. Cu toate acestea, angajatorul trebuie să obțină mai întâi acordul angajaților </w:t>
      </w:r>
      <w:r w:rsidRPr="00EA74D4">
        <w:rPr>
          <w:rFonts w:ascii="Arial" w:hAnsi="Arial" w:cs="Arial"/>
          <w:lang w:val="ro-RO"/>
        </w:rPr>
        <w:noBreakHyphen/>
        <w:t xml:space="preserve"> și a organizațiilor angajatorilor, după consultarea cu comitetul de întreprindere sau cu reprezentanții personalului. </w:t>
      </w:r>
    </w:p>
    <w:p w14:paraId="581E22D0" w14:textId="77777777" w:rsidR="00BC004D" w:rsidRPr="00EA74D4" w:rsidRDefault="00BC004D" w:rsidP="00BC004D">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i/>
          <w:iCs/>
          <w:lang w:val="ro-RO"/>
        </w:rPr>
      </w:pPr>
    </w:p>
    <w:p w14:paraId="172A71B0" w14:textId="77777777" w:rsidR="00BC004D" w:rsidRPr="00EA74D4" w:rsidRDefault="00BC004D" w:rsidP="00BC004D">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EA74D4">
        <w:rPr>
          <w:rFonts w:ascii="Arial" w:hAnsi="Arial" w:cs="Arial"/>
          <w:lang w:val="ro-RO"/>
        </w:rPr>
        <w:t>3.b.</w:t>
      </w:r>
      <w:r w:rsidRPr="00EA74D4">
        <w:rPr>
          <w:rFonts w:ascii="Arial" w:hAnsi="Arial" w:cs="Arial"/>
          <w:lang w:val="ro-RO"/>
        </w:rPr>
        <w:tab/>
        <w:t xml:space="preserve">Prevederea de la punctul 3.a. se aplică fără rezerve în cazul în care în societate se stabilesc orele de serviciu cu ajutorul sistemelor electronice de înregistrare a timpului. </w:t>
      </w:r>
    </w:p>
    <w:p w14:paraId="29A641A2" w14:textId="52582489" w:rsidR="00A22552" w:rsidRPr="00A22552" w:rsidRDefault="00A22552" w:rsidP="00BC004D">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p>
    <w:p w14:paraId="3FF1DF66" w14:textId="77777777" w:rsidR="00BC004D" w:rsidRPr="00EA74D4" w:rsidRDefault="00A22552" w:rsidP="00BC004D">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A22552">
        <w:rPr>
          <w:rFonts w:ascii="Arial" w:hAnsi="Arial" w:cs="Arial"/>
          <w:lang w:val="ro-RO"/>
        </w:rPr>
        <w:t>3.c.</w:t>
      </w:r>
      <w:r w:rsidRPr="00A22552">
        <w:rPr>
          <w:rFonts w:ascii="Arial" w:hAnsi="Arial" w:cs="Arial"/>
          <w:lang w:val="ro-RO"/>
        </w:rPr>
        <w:tab/>
      </w:r>
      <w:r w:rsidR="00BC004D" w:rsidRPr="00EA74D4">
        <w:rPr>
          <w:rFonts w:ascii="Arial" w:hAnsi="Arial" w:cs="Arial"/>
          <w:lang w:val="ro-RO"/>
        </w:rPr>
        <w:t xml:space="preserve">Dacă circumstanțele care stau la baza schemei de standardizare se modifică, atunci respectivul regim trebuie reevaluat și modificat în consecință. </w:t>
      </w:r>
    </w:p>
    <w:p w14:paraId="6AAAC3D1"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34271041" w14:textId="102BD40E"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A22552">
        <w:rPr>
          <w:rFonts w:ascii="Arial" w:hAnsi="Arial" w:cs="Arial"/>
          <w:lang w:val="ro-RO"/>
        </w:rPr>
        <w:t>3.d.</w:t>
      </w:r>
      <w:r w:rsidRPr="00A22552">
        <w:rPr>
          <w:rFonts w:ascii="Arial" w:hAnsi="Arial" w:cs="Arial"/>
          <w:lang w:val="ro-RO"/>
        </w:rPr>
        <w:tab/>
      </w:r>
      <w:r w:rsidR="00BC004D" w:rsidRPr="00EA74D4">
        <w:rPr>
          <w:rFonts w:ascii="Arial" w:hAnsi="Arial" w:cs="Arial"/>
          <w:lang w:val="ro-RO"/>
        </w:rPr>
        <w:t>O schemă de standardizare nu elimină obligația angajatului de a completa și depune declarația de justificare a orelor.</w:t>
      </w:r>
    </w:p>
    <w:p w14:paraId="59A75398"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033EE116" w14:textId="05FD0FA3"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A22552">
        <w:rPr>
          <w:rFonts w:ascii="Arial" w:hAnsi="Arial" w:cs="Arial"/>
          <w:lang w:val="ro-RO"/>
        </w:rPr>
        <w:t>3.e.</w:t>
      </w:r>
      <w:r w:rsidRPr="00A22552">
        <w:rPr>
          <w:rFonts w:ascii="Arial" w:hAnsi="Arial" w:cs="Arial"/>
          <w:lang w:val="ro-RO"/>
        </w:rPr>
        <w:tab/>
      </w:r>
      <w:r w:rsidR="00BC004D" w:rsidRPr="00EA74D4">
        <w:rPr>
          <w:rFonts w:ascii="Arial" w:hAnsi="Arial" w:cs="Arial"/>
          <w:lang w:val="ro-RO"/>
        </w:rPr>
        <w:t>În toate situațiile, schema de standardizare va fi elaborată în scris și, în termen de 2 săptămâni de la data emiterii, va fi anunțată spre înregistrare la secretariatul părților CCM, Postbus 3008, 2700 KS Zoetermeer.</w:t>
      </w:r>
    </w:p>
    <w:p w14:paraId="1E4DCDEE"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p>
    <w:p w14:paraId="29E1DB23" w14:textId="5FFBFF82"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A22552">
        <w:rPr>
          <w:rFonts w:ascii="Arial" w:hAnsi="Arial" w:cs="Arial"/>
          <w:lang w:val="ro-RO"/>
        </w:rPr>
        <w:t>4.a.</w:t>
      </w:r>
      <w:r w:rsidRPr="00A22552">
        <w:rPr>
          <w:rFonts w:ascii="Arial" w:hAnsi="Arial" w:cs="Arial"/>
          <w:lang w:val="ro-RO"/>
        </w:rPr>
        <w:tab/>
      </w:r>
      <w:r w:rsidR="00BC004D" w:rsidRPr="00EA74D4">
        <w:rPr>
          <w:rFonts w:ascii="Arial" w:hAnsi="Arial" w:cs="Arial"/>
          <w:lang w:val="ro-RO"/>
        </w:rPr>
        <w:t>Pot fi standardizate activități precum condusul autovehiculului, încărcat, descărcat și timp de așteptare, în caz de echipaj format din două persoane, înțelegând prin aceasta că remunerația totală a tuturor orelor de serviciu prestate este între 85% și 100%. Echipajul este format din doi șoferi în cazul curselor internaționale, dacă o cursă este desfășurată de cel puțin 2 șoferi cu activități similare, atât din punct de vedere al fișei postului cât și din punct de vedere al timpului petrecut.</w:t>
      </w:r>
    </w:p>
    <w:p w14:paraId="58A0969E"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p>
    <w:p w14:paraId="23BF217D" w14:textId="636ECF4F"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A22552">
        <w:rPr>
          <w:rFonts w:ascii="Arial" w:hAnsi="Arial" w:cs="Arial"/>
          <w:lang w:val="ro-RO"/>
        </w:rPr>
        <w:t>4.b.</w:t>
      </w:r>
      <w:r w:rsidRPr="00A22552">
        <w:rPr>
          <w:rFonts w:ascii="Arial" w:hAnsi="Arial" w:cs="Arial"/>
          <w:lang w:val="ro-RO"/>
        </w:rPr>
        <w:tab/>
      </w:r>
      <w:r w:rsidR="00BC004D" w:rsidRPr="00EA74D4">
        <w:rPr>
          <w:rFonts w:ascii="Arial" w:hAnsi="Arial" w:cs="Arial"/>
          <w:lang w:val="ro-RO"/>
        </w:rPr>
        <w:t>Pentru a putea face uz de schema de mai sus, societățile trebuie să fi anunțat politica curentă privind salarizarea în cazul curselor cu echipaj format din două persoane înainte de 1 mai 2006, la părțile CCM. Societățile care nu au anunțat înainte de 1 mai 2006 politica de salarizare pentru cursele cu echipaj format din două persoane se presupune că nu vor aplica o standardizare.</w:t>
      </w:r>
    </w:p>
    <w:p w14:paraId="76747613"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p>
    <w:p w14:paraId="6CE2A38C" w14:textId="7C7CAFC5"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A22552">
        <w:rPr>
          <w:rFonts w:ascii="Arial" w:hAnsi="Arial" w:cs="Arial"/>
          <w:lang w:val="ro-RO"/>
        </w:rPr>
        <w:t>4.c.</w:t>
      </w:r>
      <w:r w:rsidRPr="00A22552">
        <w:rPr>
          <w:rFonts w:ascii="Arial" w:hAnsi="Arial" w:cs="Arial"/>
          <w:lang w:val="ro-RO"/>
        </w:rPr>
        <w:tab/>
      </w:r>
      <w:r w:rsidR="00BC004D" w:rsidRPr="00EA74D4">
        <w:rPr>
          <w:rFonts w:ascii="Arial" w:hAnsi="Arial" w:cs="Arial"/>
          <w:lang w:val="ro-RO"/>
        </w:rPr>
        <w:t>Societățile care după 1 mai 2006 doresc să introducă o nouă politică de salarizare pentru cursele cu echipaj format din două persoane trebuie să convină acest lucru cu sindicatele.</w:t>
      </w:r>
    </w:p>
    <w:p w14:paraId="62D67E81" w14:textId="77777777" w:rsidR="00BC004D"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A22552">
        <w:rPr>
          <w:rFonts w:ascii="Arial" w:hAnsi="Arial" w:cs="Arial"/>
          <w:lang w:val="ro-RO"/>
        </w:rPr>
        <w:tab/>
      </w:r>
      <w:r w:rsidRPr="00A22552">
        <w:rPr>
          <w:rFonts w:ascii="Arial" w:hAnsi="Arial" w:cs="Arial"/>
          <w:lang w:val="ro-RO"/>
        </w:rPr>
        <w:tab/>
      </w:r>
      <w:r w:rsidR="00BC004D" w:rsidRPr="00EA74D4">
        <w:rPr>
          <w:rFonts w:ascii="Arial" w:hAnsi="Arial" w:cs="Arial"/>
          <w:lang w:val="ro-RO"/>
        </w:rPr>
        <w:t>În acest demers, se vor lua în considerare următoarele:</w:t>
      </w:r>
    </w:p>
    <w:p w14:paraId="6F405A4E" w14:textId="77777777" w:rsidR="00BC004D" w:rsidRPr="00EA74D4" w:rsidRDefault="00A22552" w:rsidP="00BC004D">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A22552">
        <w:rPr>
          <w:rFonts w:ascii="Arial" w:hAnsi="Arial" w:cs="Arial"/>
          <w:lang w:val="ro-RO"/>
        </w:rPr>
        <w:tab/>
      </w:r>
      <w:r w:rsidRPr="00A22552">
        <w:rPr>
          <w:rFonts w:ascii="Arial" w:hAnsi="Arial" w:cs="Arial"/>
          <w:lang w:val="ro-RO"/>
        </w:rPr>
        <w:tab/>
        <w:t xml:space="preserve">● </w:t>
      </w:r>
      <w:r w:rsidR="00BC004D" w:rsidRPr="00EA74D4">
        <w:rPr>
          <w:rFonts w:ascii="Arial" w:hAnsi="Arial" w:cs="Arial"/>
          <w:lang w:val="ro-RO"/>
        </w:rPr>
        <w:t>remunerația totală a tuturor orelor de serviciu va fi de 85% cel târziu după doi ani de activitate, excepție făcând cazul în care societatea a convenit o remunerație mai mare cu sindicatele;</w:t>
      </w:r>
    </w:p>
    <w:p w14:paraId="12D55607" w14:textId="77777777" w:rsidR="00BC004D" w:rsidRPr="00EA74D4" w:rsidRDefault="00BC004D" w:rsidP="00BC004D">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EA74D4">
        <w:rPr>
          <w:rFonts w:ascii="Arial" w:hAnsi="Arial" w:cs="Arial"/>
          <w:lang w:val="ro-RO"/>
        </w:rPr>
        <w:lastRenderedPageBreak/>
        <w:tab/>
      </w:r>
      <w:r w:rsidRPr="00EA74D4">
        <w:rPr>
          <w:rFonts w:ascii="Arial" w:hAnsi="Arial" w:cs="Arial"/>
          <w:lang w:val="ro-RO"/>
        </w:rPr>
        <w:tab/>
        <w:t>● trebuie să aibă consultări cu sindicatele cu privire la o schemă de reducere progresivă a diferenței între vechea și noua schemă, pentru personalul încă rămas în serviciu. Această schemă de reducere progresivă se va elimina după 2 ani;</w:t>
      </w:r>
    </w:p>
    <w:p w14:paraId="1D520F68" w14:textId="77777777" w:rsidR="00BC004D" w:rsidRPr="00EA74D4" w:rsidRDefault="00BC004D" w:rsidP="00BC004D">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EA74D4">
        <w:rPr>
          <w:rFonts w:ascii="Arial" w:hAnsi="Arial" w:cs="Arial"/>
          <w:lang w:val="ro-RO"/>
        </w:rPr>
        <w:tab/>
      </w:r>
      <w:r w:rsidRPr="00EA74D4">
        <w:rPr>
          <w:rFonts w:ascii="Arial" w:hAnsi="Arial" w:cs="Arial"/>
          <w:lang w:val="ro-RO"/>
        </w:rPr>
        <w:tab/>
        <w:t>● pentru angajații care, în momentul intrării în vigoare a CCM, au vârste de 55 de ani sau mai mult, vechea schemă continuă să se aplice și nu are loc nicio reducere graduală;</w:t>
      </w:r>
    </w:p>
    <w:p w14:paraId="7025B97B" w14:textId="77777777" w:rsidR="00BC004D" w:rsidRPr="00EA74D4" w:rsidRDefault="00BC004D" w:rsidP="00BC004D">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EA74D4">
        <w:rPr>
          <w:rFonts w:ascii="Arial" w:hAnsi="Arial" w:cs="Arial"/>
          <w:lang w:val="ro-RO"/>
        </w:rPr>
        <w:tab/>
      </w:r>
      <w:r w:rsidRPr="00EA74D4">
        <w:rPr>
          <w:rFonts w:ascii="Arial" w:hAnsi="Arial" w:cs="Arial"/>
          <w:lang w:val="ro-RO"/>
        </w:rPr>
        <w:tab/>
        <w:t>● noua schemă va fi anunțată părților CCM.</w:t>
      </w:r>
    </w:p>
    <w:p w14:paraId="5DB79E4F" w14:textId="77777777" w:rsidR="00A22552" w:rsidRPr="00A22552" w:rsidRDefault="00A22552" w:rsidP="00A22552">
      <w:pPr>
        <w:rPr>
          <w:rFonts w:ascii="Arial" w:hAnsi="Arial" w:cs="Arial"/>
          <w:lang w:val="ro-RO"/>
        </w:rPr>
      </w:pPr>
    </w:p>
    <w:p w14:paraId="684133E8"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0E768CBD" w14:textId="77777777" w:rsidR="00E35D29" w:rsidRPr="00EA74D4" w:rsidRDefault="00E35D29" w:rsidP="00E35D29">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lang w:val="ro-RO"/>
        </w:rPr>
      </w:pPr>
      <w:r w:rsidRPr="00EA74D4">
        <w:rPr>
          <w:rFonts w:ascii="Arial" w:hAnsi="Arial" w:cs="Arial"/>
          <w:b/>
          <w:lang w:val="ro-RO"/>
        </w:rPr>
        <w:t>Articolul 26b</w:t>
      </w:r>
    </w:p>
    <w:p w14:paraId="7501F158" w14:textId="77777777" w:rsidR="00E35D29" w:rsidRPr="00EA74D4" w:rsidRDefault="00E35D29" w:rsidP="00E35D29">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Autoritatea privind orele de muncă</w:t>
      </w:r>
    </w:p>
    <w:p w14:paraId="51A74BC7"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ro-RO"/>
        </w:rPr>
      </w:pPr>
    </w:p>
    <w:p w14:paraId="4C4C56DF" w14:textId="117BA03F" w:rsidR="009B2297" w:rsidRPr="00EA74D4" w:rsidRDefault="00A22552" w:rsidP="009B2297">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1"/>
        <w:rPr>
          <w:rFonts w:ascii="Arial" w:hAnsi="Arial" w:cs="Arial"/>
          <w:szCs w:val="22"/>
          <w:lang w:val="ro-RO"/>
        </w:rPr>
      </w:pPr>
      <w:r w:rsidRPr="00A22552">
        <w:rPr>
          <w:rFonts w:ascii="Arial" w:hAnsi="Arial" w:cs="Arial"/>
          <w:szCs w:val="22"/>
          <w:lang w:val="ro-RO"/>
        </w:rPr>
        <w:t>1.</w:t>
      </w:r>
      <w:r w:rsidRPr="00A22552">
        <w:rPr>
          <w:rFonts w:ascii="Arial" w:hAnsi="Arial" w:cs="Arial"/>
          <w:szCs w:val="22"/>
          <w:lang w:val="ro-RO"/>
        </w:rPr>
        <w:tab/>
      </w:r>
      <w:r w:rsidR="009B2297">
        <w:rPr>
          <w:rFonts w:ascii="Arial" w:hAnsi="Arial" w:cs="Arial"/>
          <w:szCs w:val="22"/>
          <w:lang w:val="ro-RO"/>
        </w:rPr>
        <w:t>A</w:t>
      </w:r>
      <w:r w:rsidR="009B2297" w:rsidRPr="00EA74D4">
        <w:rPr>
          <w:rFonts w:ascii="Arial" w:hAnsi="Arial" w:cs="Arial"/>
          <w:szCs w:val="22"/>
          <w:lang w:val="ro-RO"/>
        </w:rPr>
        <w:t>ngajatul care își exprimă dorința în acest sens va avea posibilitatea de a alege un număr maxim de ore pe an calendaristic. Această dorință poate fi exprimată o dată pe an și trebuie anunțată din timp, înainte de începutul anului calendaristic.</w:t>
      </w:r>
    </w:p>
    <w:p w14:paraId="0F0D009C" w14:textId="77777777" w:rsidR="009B2297" w:rsidRPr="00EA74D4" w:rsidRDefault="00A22552" w:rsidP="009B2297">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1"/>
        <w:rPr>
          <w:rFonts w:ascii="Arial" w:hAnsi="Arial" w:cs="Arial"/>
          <w:szCs w:val="22"/>
          <w:lang w:val="ro-RO"/>
        </w:rPr>
      </w:pPr>
      <w:r w:rsidRPr="00A22552">
        <w:rPr>
          <w:rFonts w:ascii="Arial" w:hAnsi="Arial" w:cs="Arial"/>
          <w:szCs w:val="22"/>
          <w:lang w:val="ro-RO"/>
        </w:rPr>
        <w:tab/>
      </w:r>
      <w:r w:rsidRPr="00A22552">
        <w:rPr>
          <w:rFonts w:ascii="Arial" w:hAnsi="Arial" w:cs="Arial"/>
          <w:szCs w:val="22"/>
          <w:lang w:val="ro-RO"/>
        </w:rPr>
        <w:tab/>
      </w:r>
      <w:r w:rsidR="009B2297" w:rsidRPr="00EA74D4">
        <w:rPr>
          <w:rFonts w:ascii="Arial" w:hAnsi="Arial" w:cs="Arial"/>
          <w:szCs w:val="22"/>
          <w:lang w:val="ro-RO"/>
        </w:rPr>
        <w:t>Angajatul poate alege dintr-o serie de opțiuni standard, de la 3120, 2860, 2600, 2340 sau 2080 ore pe an.</w:t>
      </w:r>
    </w:p>
    <w:p w14:paraId="00DD0F22" w14:textId="77777777" w:rsidR="009B2297" w:rsidRPr="00EA74D4" w:rsidRDefault="009B2297" w:rsidP="009B2297">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1"/>
        <w:rPr>
          <w:rFonts w:ascii="Arial" w:hAnsi="Arial" w:cs="Arial"/>
          <w:szCs w:val="22"/>
          <w:lang w:val="ro-RO"/>
        </w:rPr>
      </w:pPr>
      <w:r w:rsidRPr="00EA74D4">
        <w:rPr>
          <w:rFonts w:ascii="Arial" w:hAnsi="Arial" w:cs="Arial"/>
          <w:szCs w:val="22"/>
          <w:lang w:val="ro-RO"/>
        </w:rPr>
        <w:tab/>
      </w:r>
      <w:r w:rsidRPr="00EA74D4">
        <w:rPr>
          <w:rFonts w:ascii="Arial" w:hAnsi="Arial" w:cs="Arial"/>
          <w:szCs w:val="22"/>
          <w:lang w:val="ro-RO"/>
        </w:rPr>
        <w:tab/>
        <w:t>Angajatorul și angajatul vor stabili de comun acord dacă se poate face o convenție legată de maximul de ore.</w:t>
      </w:r>
    </w:p>
    <w:p w14:paraId="4C3C6695" w14:textId="3B9A3024" w:rsidR="00A22552" w:rsidRPr="00A22552" w:rsidRDefault="00A22552" w:rsidP="009B2297">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1"/>
        <w:rPr>
          <w:rFonts w:ascii="Arial" w:hAnsi="Arial" w:cs="Arial"/>
          <w:szCs w:val="22"/>
          <w:lang w:val="ro-RO"/>
        </w:rPr>
      </w:pPr>
    </w:p>
    <w:p w14:paraId="443841F6" w14:textId="3B5F573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1"/>
        <w:rPr>
          <w:rFonts w:ascii="Arial" w:hAnsi="Arial" w:cs="Arial"/>
          <w:szCs w:val="22"/>
          <w:lang w:val="ro-RO"/>
        </w:rPr>
      </w:pPr>
      <w:r w:rsidRPr="00A22552">
        <w:rPr>
          <w:rFonts w:ascii="Arial" w:hAnsi="Arial" w:cs="Arial"/>
          <w:szCs w:val="22"/>
          <w:lang w:val="ro-RO"/>
        </w:rPr>
        <w:t xml:space="preserve">2. </w:t>
      </w:r>
      <w:r w:rsidRPr="00A22552">
        <w:rPr>
          <w:rFonts w:ascii="Arial" w:hAnsi="Arial" w:cs="Arial"/>
          <w:szCs w:val="22"/>
          <w:lang w:val="ro-RO"/>
        </w:rPr>
        <w:tab/>
      </w:r>
      <w:r w:rsidR="009B2297" w:rsidRPr="00EA74D4">
        <w:rPr>
          <w:rFonts w:ascii="Arial" w:hAnsi="Arial" w:cs="Arial"/>
          <w:szCs w:val="22"/>
          <w:lang w:val="ro-RO"/>
        </w:rPr>
        <w:t>Maximul anual indicat este calculat pe baza mediei orelor pe o perioadă de 4 săptămâni</w:t>
      </w:r>
    </w:p>
    <w:p w14:paraId="3D47606C"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1"/>
        <w:rPr>
          <w:rFonts w:ascii="Arial" w:hAnsi="Arial" w:cs="Arial"/>
          <w:szCs w:val="22"/>
          <w:lang w:val="ro-RO"/>
        </w:rPr>
      </w:pPr>
    </w:p>
    <w:p w14:paraId="321C22FC" w14:textId="77777777" w:rsidR="009B2297" w:rsidRPr="00EA74D4" w:rsidRDefault="009B2297" w:rsidP="0096547F">
      <w:pPr>
        <w:pStyle w:val="Lijstalinea"/>
        <w:tabs>
          <w:tab w:val="left" w:pos="144"/>
          <w:tab w:val="left" w:pos="709"/>
          <w:tab w:val="left" w:pos="1440"/>
          <w:tab w:val="left" w:pos="1872"/>
          <w:tab w:val="left" w:pos="2304"/>
          <w:tab w:val="left" w:pos="4032"/>
          <w:tab w:val="left" w:pos="6048"/>
          <w:tab w:val="left" w:pos="6624"/>
          <w:tab w:val="left" w:pos="8064"/>
          <w:tab w:val="left" w:pos="9504"/>
          <w:tab w:val="left" w:pos="10656"/>
        </w:tabs>
        <w:ind w:left="720"/>
        <w:rPr>
          <w:rFonts w:ascii="Arial" w:hAnsi="Arial" w:cs="Arial"/>
          <w:szCs w:val="22"/>
          <w:lang w:val="ro-RO"/>
        </w:rPr>
      </w:pPr>
      <w:r w:rsidRPr="00EA74D4">
        <w:rPr>
          <w:rFonts w:ascii="Arial" w:hAnsi="Arial" w:cs="Arial"/>
          <w:szCs w:val="22"/>
          <w:lang w:val="ro-RO"/>
        </w:rPr>
        <w:t>În cazul în care angajatul și angajatorul convin de comun acord un maxim de 2340 sau 2080 de ore, garanția salarială conform articolului 26</w:t>
      </w:r>
      <w:r>
        <w:rPr>
          <w:rFonts w:ascii="Arial" w:hAnsi="Arial" w:cs="Arial"/>
          <w:szCs w:val="22"/>
          <w:lang w:val="ro-RO"/>
        </w:rPr>
        <w:t>a</w:t>
      </w:r>
      <w:r w:rsidRPr="00EA74D4">
        <w:rPr>
          <w:rFonts w:ascii="Arial" w:hAnsi="Arial" w:cs="Arial"/>
          <w:szCs w:val="22"/>
          <w:lang w:val="ro-RO"/>
        </w:rPr>
        <w:t xml:space="preserve"> alineatul 1b este modificată de la 40 de ore pe săptămână la 160 de ore pe 4 săptămâni. La celelalte opțiuni standard de 3120, 2860 și 2600 de ore, acest lucru se poate face doar la solicitarea angajatului. </w:t>
      </w:r>
    </w:p>
    <w:p w14:paraId="7C76EC85" w14:textId="77777777" w:rsidR="009B2297" w:rsidRPr="00EA74D4" w:rsidRDefault="009B2297" w:rsidP="009B2297">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rPr>
          <w:rFonts w:ascii="Arial" w:hAnsi="Arial" w:cs="Arial"/>
          <w:szCs w:val="22"/>
          <w:lang w:val="ro-RO"/>
        </w:rPr>
      </w:pPr>
      <w:r w:rsidRPr="00EA74D4">
        <w:rPr>
          <w:rFonts w:ascii="Arial" w:hAnsi="Arial" w:cs="Arial"/>
          <w:szCs w:val="22"/>
          <w:lang w:val="ro-RO"/>
        </w:rPr>
        <w:t>Dacă se convine un maxim de ore, articolul 26</w:t>
      </w:r>
      <w:r>
        <w:rPr>
          <w:rFonts w:ascii="Arial" w:hAnsi="Arial" w:cs="Arial"/>
          <w:szCs w:val="22"/>
          <w:lang w:val="ro-RO"/>
        </w:rPr>
        <w:t>a</w:t>
      </w:r>
      <w:r w:rsidRPr="00EA74D4">
        <w:rPr>
          <w:rFonts w:ascii="Arial" w:hAnsi="Arial" w:cs="Arial"/>
          <w:szCs w:val="22"/>
          <w:lang w:val="ro-RO"/>
        </w:rPr>
        <w:t xml:space="preserve"> alineatul 1b rămâne aplicabil fără rezerve. </w:t>
      </w:r>
    </w:p>
    <w:p w14:paraId="3FA159B0"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rPr>
          <w:rFonts w:ascii="Arial" w:hAnsi="Arial" w:cs="Arial"/>
          <w:szCs w:val="22"/>
          <w:lang w:val="ro-RO"/>
        </w:rPr>
      </w:pPr>
    </w:p>
    <w:p w14:paraId="309432AF" w14:textId="77777777" w:rsidR="003A499A" w:rsidRPr="00EA74D4" w:rsidRDefault="003A499A" w:rsidP="003A499A">
      <w:pPr>
        <w:pStyle w:val="Lijstalinea"/>
        <w:numPr>
          <w:ilvl w:val="0"/>
          <w:numId w:val="30"/>
        </w:numPr>
        <w:tabs>
          <w:tab w:val="left" w:pos="144"/>
          <w:tab w:val="left" w:pos="709"/>
          <w:tab w:val="left" w:pos="1440"/>
          <w:tab w:val="left" w:pos="1872"/>
          <w:tab w:val="left" w:pos="2304"/>
          <w:tab w:val="left" w:pos="4032"/>
          <w:tab w:val="left" w:pos="6048"/>
          <w:tab w:val="left" w:pos="6624"/>
          <w:tab w:val="left" w:pos="8064"/>
          <w:tab w:val="left" w:pos="9504"/>
          <w:tab w:val="left" w:pos="10656"/>
        </w:tabs>
        <w:ind w:left="709"/>
        <w:rPr>
          <w:rFonts w:ascii="Arial" w:hAnsi="Arial" w:cs="Arial"/>
          <w:szCs w:val="22"/>
          <w:lang w:val="ro-RO"/>
        </w:rPr>
      </w:pPr>
      <w:r w:rsidRPr="00EA74D4">
        <w:rPr>
          <w:rFonts w:ascii="Arial" w:hAnsi="Arial" w:cs="Arial"/>
          <w:szCs w:val="22"/>
          <w:lang w:val="ro-RO"/>
        </w:rPr>
        <w:t>Dacă numărul maxim anual de ore convenit este depășit cu peste 5%, atunci angajatul primește o compensație în timp de 15% din orele cu care s-a depășit.</w:t>
      </w:r>
    </w:p>
    <w:p w14:paraId="40693732" w14:textId="77777777" w:rsidR="003A499A" w:rsidRPr="00EA74D4" w:rsidRDefault="003A499A" w:rsidP="003A499A">
      <w:pPr>
        <w:pStyle w:val="Lijstalinea"/>
        <w:tabs>
          <w:tab w:val="left" w:pos="144"/>
          <w:tab w:val="left" w:pos="709"/>
          <w:tab w:val="left" w:pos="1440"/>
          <w:tab w:val="left" w:pos="1872"/>
          <w:tab w:val="left" w:pos="2304"/>
          <w:tab w:val="left" w:pos="4032"/>
          <w:tab w:val="left" w:pos="6048"/>
          <w:tab w:val="left" w:pos="6624"/>
          <w:tab w:val="left" w:pos="8064"/>
          <w:tab w:val="left" w:pos="9504"/>
          <w:tab w:val="left" w:pos="10656"/>
        </w:tabs>
        <w:ind w:left="709"/>
        <w:rPr>
          <w:rFonts w:ascii="Arial" w:hAnsi="Arial" w:cs="Arial"/>
          <w:szCs w:val="22"/>
          <w:lang w:val="ro-RO"/>
        </w:rPr>
      </w:pPr>
    </w:p>
    <w:p w14:paraId="1F7747EA" w14:textId="77777777" w:rsidR="003A499A" w:rsidRPr="00EA74D4" w:rsidRDefault="003A499A" w:rsidP="003A499A">
      <w:pPr>
        <w:pStyle w:val="Lijstalinea"/>
        <w:numPr>
          <w:ilvl w:val="0"/>
          <w:numId w:val="30"/>
        </w:numPr>
        <w:tabs>
          <w:tab w:val="left" w:pos="144"/>
          <w:tab w:val="left" w:pos="709"/>
          <w:tab w:val="left" w:pos="1440"/>
          <w:tab w:val="left" w:pos="1872"/>
          <w:tab w:val="left" w:pos="2304"/>
          <w:tab w:val="left" w:pos="4032"/>
          <w:tab w:val="left" w:pos="6048"/>
          <w:tab w:val="left" w:pos="6624"/>
          <w:tab w:val="left" w:pos="8064"/>
          <w:tab w:val="left" w:pos="9504"/>
          <w:tab w:val="left" w:pos="10656"/>
        </w:tabs>
        <w:ind w:left="709"/>
        <w:rPr>
          <w:rFonts w:ascii="Arial" w:hAnsi="Arial" w:cs="Arial"/>
          <w:szCs w:val="22"/>
          <w:lang w:val="ro-RO"/>
        </w:rPr>
      </w:pPr>
      <w:r w:rsidRPr="00EA74D4">
        <w:rPr>
          <w:rFonts w:ascii="Arial" w:hAnsi="Arial" w:cs="Arial"/>
          <w:szCs w:val="22"/>
          <w:lang w:val="ro-RO"/>
        </w:rPr>
        <w:t>În cât de multe și în care zile din săptămână se lucrează se stabilește de comun acord între angajat și angajator, în conformitate cu prevederile articolului 2 din Legea privind munca cu program flexibil.</w:t>
      </w:r>
    </w:p>
    <w:p w14:paraId="3E0EB22D" w14:textId="77777777" w:rsidR="003A499A" w:rsidRPr="00EA74D4" w:rsidRDefault="003A499A" w:rsidP="003A499A">
      <w:pPr>
        <w:tabs>
          <w:tab w:val="left" w:pos="144"/>
          <w:tab w:val="left" w:pos="709"/>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ro-RO"/>
        </w:rPr>
      </w:pPr>
    </w:p>
    <w:p w14:paraId="54D63DD7" w14:textId="77777777" w:rsidR="003A499A" w:rsidRPr="00EA74D4" w:rsidRDefault="003A499A" w:rsidP="003A499A">
      <w:pPr>
        <w:pStyle w:val="Lijstalinea"/>
        <w:numPr>
          <w:ilvl w:val="0"/>
          <w:numId w:val="30"/>
        </w:numPr>
        <w:tabs>
          <w:tab w:val="left" w:pos="144"/>
          <w:tab w:val="left" w:pos="709"/>
          <w:tab w:val="left" w:pos="1440"/>
          <w:tab w:val="left" w:pos="1872"/>
          <w:tab w:val="left" w:pos="2304"/>
          <w:tab w:val="left" w:pos="4032"/>
          <w:tab w:val="left" w:pos="6048"/>
          <w:tab w:val="left" w:pos="6624"/>
          <w:tab w:val="left" w:pos="8064"/>
          <w:tab w:val="left" w:pos="9504"/>
          <w:tab w:val="left" w:pos="10656"/>
        </w:tabs>
        <w:ind w:left="709"/>
        <w:rPr>
          <w:rFonts w:ascii="Arial" w:hAnsi="Arial" w:cs="Arial"/>
          <w:szCs w:val="22"/>
          <w:lang w:val="ro-RO"/>
        </w:rPr>
      </w:pPr>
      <w:r w:rsidRPr="00EA74D4">
        <w:rPr>
          <w:rFonts w:ascii="Arial" w:hAnsi="Arial" w:cs="Arial"/>
          <w:szCs w:val="22"/>
          <w:lang w:val="ro-RO"/>
        </w:rPr>
        <w:t>Acest articol este introdus experimental pe durata perioadei contractuale a acestui ccm.</w:t>
      </w:r>
    </w:p>
    <w:p w14:paraId="7A433977"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Cs w:val="22"/>
          <w:lang w:val="ro-RO"/>
        </w:rPr>
      </w:pPr>
    </w:p>
    <w:p w14:paraId="4EB37933" w14:textId="77777777" w:rsidR="003A499A" w:rsidRPr="00EA74D4" w:rsidRDefault="003A499A" w:rsidP="003A499A">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Cs w:val="22"/>
          <w:lang w:val="ro-RO"/>
        </w:rPr>
      </w:pPr>
      <w:r w:rsidRPr="00EA74D4">
        <w:rPr>
          <w:rFonts w:ascii="Arial" w:hAnsi="Arial" w:cs="Arial"/>
          <w:bCs/>
          <w:szCs w:val="22"/>
          <w:lang w:val="ro-RO"/>
        </w:rPr>
        <w:t>Articolul 26c</w:t>
      </w:r>
    </w:p>
    <w:p w14:paraId="563D65BA" w14:textId="77777777" w:rsidR="003A499A" w:rsidRPr="00EA74D4" w:rsidRDefault="003A499A" w:rsidP="003A499A">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Cs w:val="22"/>
          <w:lang w:val="ro-RO"/>
        </w:rPr>
      </w:pPr>
      <w:r w:rsidRPr="00EA74D4">
        <w:rPr>
          <w:rFonts w:ascii="Arial" w:hAnsi="Arial" w:cs="Arial"/>
          <w:bCs/>
          <w:szCs w:val="22"/>
          <w:lang w:val="ro-RO"/>
        </w:rPr>
        <w:t>Disponibilitate de durată</w:t>
      </w:r>
    </w:p>
    <w:p w14:paraId="0F557A69"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5D45CB5C" w14:textId="38A20571" w:rsidR="00A22552" w:rsidRPr="00A22552" w:rsidRDefault="00A22552" w:rsidP="00A22552">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hanging="720"/>
        <w:rPr>
          <w:rFonts w:ascii="Arial" w:hAnsi="Arial" w:cs="Arial"/>
          <w:lang w:val="ro-RO"/>
        </w:rPr>
      </w:pPr>
      <w:r w:rsidRPr="00A22552">
        <w:rPr>
          <w:rFonts w:ascii="Arial" w:hAnsi="Arial" w:cs="Arial"/>
          <w:bCs/>
          <w:sz w:val="24"/>
          <w:lang w:val="ro-RO"/>
        </w:rPr>
        <w:t>1.</w:t>
      </w:r>
      <w:r w:rsidRPr="00A22552">
        <w:rPr>
          <w:rFonts w:ascii="Arial" w:hAnsi="Arial" w:cs="Arial"/>
          <w:lang w:val="ro-RO"/>
        </w:rPr>
        <w:t xml:space="preserve"> </w:t>
      </w:r>
      <w:r w:rsidRPr="00A22552">
        <w:rPr>
          <w:rFonts w:ascii="Arial" w:hAnsi="Arial" w:cs="Arial"/>
          <w:lang w:val="ro-RO"/>
        </w:rPr>
        <w:tab/>
      </w:r>
      <w:r w:rsidR="003A499A">
        <w:rPr>
          <w:rFonts w:ascii="Arial" w:hAnsi="Arial" w:cs="Arial"/>
          <w:lang w:val="ro-RO"/>
        </w:rPr>
        <w:t>A</w:t>
      </w:r>
      <w:r w:rsidR="003A499A" w:rsidRPr="00EA74D4">
        <w:rPr>
          <w:rFonts w:ascii="Arial" w:hAnsi="Arial" w:cs="Arial"/>
          <w:lang w:val="ro-RO"/>
        </w:rPr>
        <w:t>ngajații de peste 55 de ani nu pot fi obligați să lucreze în schimburi. Angajatorul și angajatul vor stabili de comun acord dacă vor aplica această exonerare. La începutul fiecărui an calendaristic, angajatul trebuie să indice dacă dorește să facă uz de această clauză de exceptare.</w:t>
      </w:r>
    </w:p>
    <w:p w14:paraId="5997719F" w14:textId="77777777" w:rsidR="00A22552" w:rsidRPr="00A22552" w:rsidRDefault="00A22552" w:rsidP="00A22552">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hanging="720"/>
        <w:rPr>
          <w:rFonts w:ascii="Arial" w:hAnsi="Arial" w:cs="Arial"/>
          <w:lang w:val="ro-RO"/>
        </w:rPr>
      </w:pPr>
    </w:p>
    <w:p w14:paraId="21EEBB81" w14:textId="37B602C0" w:rsidR="00A22552" w:rsidRPr="00A22552" w:rsidRDefault="00A22552" w:rsidP="00A22552">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690" w:hanging="690"/>
        <w:rPr>
          <w:rFonts w:cs="Arial"/>
          <w:szCs w:val="22"/>
          <w:lang w:val="ro-RO"/>
        </w:rPr>
      </w:pPr>
      <w:r w:rsidRPr="00A22552">
        <w:rPr>
          <w:rFonts w:cs="Arial"/>
          <w:szCs w:val="22"/>
          <w:lang w:val="ro-RO"/>
        </w:rPr>
        <w:t>2.</w:t>
      </w:r>
      <w:r w:rsidRPr="00A22552">
        <w:rPr>
          <w:rFonts w:cs="Arial"/>
          <w:szCs w:val="22"/>
          <w:lang w:val="ro-RO"/>
        </w:rPr>
        <w:tab/>
      </w:r>
      <w:r w:rsidR="003A499A">
        <w:rPr>
          <w:rFonts w:cs="Arial"/>
          <w:szCs w:val="22"/>
          <w:lang w:val="ro-RO"/>
        </w:rPr>
        <w:t>A</w:t>
      </w:r>
      <w:r w:rsidR="003A499A" w:rsidRPr="00EA74D4">
        <w:rPr>
          <w:rFonts w:cs="Arial"/>
          <w:szCs w:val="22"/>
          <w:lang w:val="ro-RO"/>
        </w:rPr>
        <w:t xml:space="preserve">ngajații de peste 55 de ani nu pot fi obligați să lucreze noaptea (mai mult de 1 oră în intervalul 0:00 și 06:00). Angajatorul și angajatul vor stabili de comun acord dacă vor aplica această exonerare. </w:t>
      </w:r>
      <w:r w:rsidR="003A499A" w:rsidRPr="00EA74D4">
        <w:rPr>
          <w:rFonts w:ascii="Arial" w:hAnsi="Arial" w:cs="Arial"/>
          <w:lang w:val="ro-RO"/>
        </w:rPr>
        <w:t>La începutul fiecărui an calendaristic, angajatul trebuie să indice dacă dorește să facă uz de această clauză de exceptare</w:t>
      </w:r>
    </w:p>
    <w:p w14:paraId="1188AD15" w14:textId="77777777" w:rsidR="003A499A" w:rsidRPr="00EA74D4" w:rsidRDefault="003A499A" w:rsidP="003A499A">
      <w:pPr>
        <w:pStyle w:val="Lijstalinea"/>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rPr>
          <w:rFonts w:ascii="Arial" w:hAnsi="Arial" w:cs="Arial"/>
          <w:lang w:val="ro-RO"/>
        </w:rPr>
      </w:pPr>
      <w:r w:rsidRPr="00EA74D4">
        <w:rPr>
          <w:rFonts w:ascii="Arial" w:hAnsi="Arial" w:cs="Arial"/>
          <w:lang w:val="ro-RO"/>
        </w:rPr>
        <w:t xml:space="preserve">Pentru angajații care lucrează la societăți care înainte cădeau sub incidența CCM pentru Transportul de mărfuri în Țările de Jos (Transport Goederenvervoer </w:t>
      </w:r>
      <w:r w:rsidRPr="00EA74D4">
        <w:rPr>
          <w:rFonts w:ascii="Arial" w:hAnsi="Arial" w:cs="Arial"/>
          <w:lang w:val="ro-RO"/>
        </w:rPr>
        <w:lastRenderedPageBreak/>
        <w:t>Nederland) se vor respecta convențiile existente.</w:t>
      </w:r>
    </w:p>
    <w:p w14:paraId="203BB87A" w14:textId="77777777" w:rsidR="00A22552" w:rsidRPr="00A22552" w:rsidRDefault="00A22552" w:rsidP="00A22552">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hanging="720"/>
        <w:rPr>
          <w:rFonts w:ascii="Arial" w:hAnsi="Arial" w:cs="Arial"/>
          <w:lang w:val="ro-RO"/>
        </w:rPr>
      </w:pPr>
    </w:p>
    <w:p w14:paraId="2E20F30B" w14:textId="59431019" w:rsidR="00A22552" w:rsidRPr="00A22552" w:rsidRDefault="00A22552" w:rsidP="00A22552">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hanging="720"/>
        <w:rPr>
          <w:rFonts w:ascii="Arial" w:hAnsi="Arial" w:cs="Arial"/>
          <w:lang w:val="ro-RO"/>
        </w:rPr>
      </w:pPr>
      <w:r w:rsidRPr="00A22552">
        <w:rPr>
          <w:rFonts w:ascii="Arial" w:hAnsi="Arial" w:cs="Arial"/>
          <w:lang w:val="ro-RO"/>
        </w:rPr>
        <w:t>3.</w:t>
      </w:r>
      <w:r w:rsidRPr="00A22552">
        <w:rPr>
          <w:rFonts w:ascii="Arial" w:hAnsi="Arial" w:cs="Arial"/>
          <w:lang w:val="ro-RO"/>
        </w:rPr>
        <w:tab/>
      </w:r>
      <w:r w:rsidR="003A499A" w:rsidRPr="00EA74D4">
        <w:rPr>
          <w:rFonts w:ascii="Arial" w:hAnsi="Arial" w:cs="Arial"/>
          <w:lang w:val="ro-RO"/>
        </w:rPr>
        <w:t>Pentru a contribui la o disponibilitate de durată a angajaților și pentru a le oferi respectivilor angajați mai multă transparență în cadrul acesteia, Institutul sectorului transport și logistică (Sectorinstituut Transport en Logistiek) va promova în continuare utilizarea scanurilor de disponibilitate și progres în carieră și un program de vitalitate. Angajații pot folosi aceste instrumente 1 dată la 3 ani.</w:t>
      </w:r>
      <w:r w:rsidRPr="00A22552">
        <w:rPr>
          <w:rFonts w:ascii="Arial" w:hAnsi="Arial" w:cs="Arial"/>
          <w:lang w:val="ro-RO"/>
        </w:rPr>
        <w:t xml:space="preserve"> </w:t>
      </w:r>
    </w:p>
    <w:p w14:paraId="4118B4DA"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6BDEF073"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62BB6323"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49D71D31"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5C87B4B8"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5D2CE177"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1DD27E48"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2F4340C9"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42193470"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5BFD8939"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28863610"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3FD4BBEF"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5F3A9B89"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666DBD32"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1B000C9F"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6BF0E0FD"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12F430B7"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3CFD980D"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67BEEDB5"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22B2216E"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26B94949"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2D3D4492"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227C60B8"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189737DB"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7C468B32"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3956F7AC"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58685AB9"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366D51DC"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1AEA38EB"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26965A9A"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711E8781"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3B415D98"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55B06244"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6AB6A092"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7B3AE105"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1CD770CF"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100F6F92"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3B37FA9F"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6D9683A5"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424541A2" w14:textId="7CCD6CBD" w:rsid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6FD190CF" w14:textId="55AD42AB" w:rsidR="001966F0" w:rsidRDefault="001966F0"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72E3827E" w14:textId="77777777" w:rsidR="001966F0" w:rsidRPr="00A22552" w:rsidRDefault="001966F0"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75F3C4E1"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p>
    <w:p w14:paraId="7E95A014" w14:textId="77777777" w:rsidR="0096547F" w:rsidRDefault="0096547F">
      <w:pPr>
        <w:widowControl/>
        <w:spacing w:after="160" w:line="259" w:lineRule="auto"/>
        <w:rPr>
          <w:rFonts w:ascii="Arial" w:hAnsi="Arial" w:cs="Arial"/>
          <w:bCs/>
          <w:sz w:val="24"/>
          <w:lang w:val="ro-RO"/>
        </w:rPr>
      </w:pPr>
      <w:r>
        <w:rPr>
          <w:rFonts w:ascii="Arial" w:hAnsi="Arial" w:cs="Arial"/>
          <w:bCs/>
          <w:sz w:val="24"/>
          <w:lang w:val="ro-RO"/>
        </w:rPr>
        <w:br w:type="page"/>
      </w:r>
    </w:p>
    <w:p w14:paraId="62CD76BD" w14:textId="66770206" w:rsidR="001966F0" w:rsidRPr="00EA74D4" w:rsidRDefault="001966F0" w:rsidP="001966F0">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r w:rsidRPr="00EA74D4">
        <w:rPr>
          <w:rFonts w:ascii="Arial" w:hAnsi="Arial" w:cs="Arial"/>
          <w:bCs/>
          <w:sz w:val="24"/>
          <w:lang w:val="ro-RO"/>
        </w:rPr>
        <w:lastRenderedPageBreak/>
        <w:t>Capitolul IX</w:t>
      </w:r>
      <w:r w:rsidRPr="00EA74D4">
        <w:rPr>
          <w:rFonts w:ascii="Arial" w:hAnsi="Arial" w:cs="Arial"/>
          <w:bCs/>
          <w:sz w:val="24"/>
          <w:lang w:val="ro-RO"/>
        </w:rPr>
        <w:tab/>
        <w:t xml:space="preserve">Ore suplimentare </w:t>
      </w:r>
    </w:p>
    <w:p w14:paraId="3BB6DF80"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4E921495" w14:textId="77777777" w:rsidR="004A5B23" w:rsidRPr="00EA74D4" w:rsidRDefault="004A5B23" w:rsidP="004A5B23">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27</w:t>
      </w:r>
    </w:p>
    <w:p w14:paraId="552C7257" w14:textId="77777777" w:rsidR="004A5B23" w:rsidRPr="00EA74D4" w:rsidRDefault="004A5B23" w:rsidP="004A5B23">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bCs/>
          <w:lang w:val="ro-RO"/>
        </w:rPr>
        <w:t xml:space="preserve">Definițiile orelor suplimentare </w:t>
      </w:r>
    </w:p>
    <w:p w14:paraId="1B90455F"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6538C2A6" w14:textId="77777777" w:rsidR="004A5B23" w:rsidRPr="00EA74D4" w:rsidRDefault="00A22552" w:rsidP="004A5B23">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A22552">
        <w:rPr>
          <w:rFonts w:ascii="Arial" w:hAnsi="Arial" w:cs="Arial"/>
          <w:lang w:val="ro-RO"/>
        </w:rPr>
        <w:t>1.</w:t>
      </w:r>
      <w:r w:rsidRPr="00A22552">
        <w:rPr>
          <w:rFonts w:ascii="Arial" w:hAnsi="Arial" w:cs="Arial"/>
          <w:lang w:val="ro-RO"/>
        </w:rPr>
        <w:tab/>
      </w:r>
      <w:r w:rsidR="004A5B23" w:rsidRPr="00EA74D4">
        <w:rPr>
          <w:rFonts w:ascii="Arial" w:hAnsi="Arial" w:cs="Arial"/>
          <w:lang w:val="ro-RO"/>
        </w:rPr>
        <w:t xml:space="preserve">Orele suplimentare sunt ore care nu cad sâmbăta și/sau duminica, cu care se depășește programul de serviciu de 40 de ore pe săptămână. </w:t>
      </w:r>
    </w:p>
    <w:p w14:paraId="4D903AA9" w14:textId="77777777" w:rsidR="004A5B23" w:rsidRPr="00EA74D4" w:rsidRDefault="004A5B23" w:rsidP="004A5B23">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312755DD" w14:textId="77777777" w:rsidR="004A5B23" w:rsidRPr="00EA74D4" w:rsidRDefault="004A5B23" w:rsidP="004A5B23">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EA74D4">
        <w:rPr>
          <w:rFonts w:ascii="Arial" w:hAnsi="Arial" w:cs="Arial"/>
          <w:lang w:val="ro-RO"/>
        </w:rPr>
        <w:t>2.</w:t>
      </w:r>
      <w:r w:rsidRPr="00EA74D4">
        <w:rPr>
          <w:rFonts w:ascii="Arial" w:hAnsi="Arial" w:cs="Arial"/>
          <w:lang w:val="ro-RO"/>
        </w:rPr>
        <w:tab/>
        <w:t xml:space="preserve">Pentru personalul care șofează pe autovehiculele cu echipaj de doi șoferi, orele suplimentare sunt acele ore care nu sunt sâmbăta după ora 7:00 și/sau duminica, cu care se depășește programul de serviciu de 40 de ore pe săptămână. </w:t>
      </w:r>
    </w:p>
    <w:p w14:paraId="65973B28" w14:textId="4D15CB69" w:rsidR="00A22552" w:rsidRPr="00A22552" w:rsidRDefault="00A22552" w:rsidP="004A5B23">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p>
    <w:p w14:paraId="38ABA936" w14:textId="77777777" w:rsidR="004A5B23" w:rsidRPr="00EA74D4" w:rsidRDefault="004A5B23" w:rsidP="004A5B23">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28</w:t>
      </w:r>
    </w:p>
    <w:p w14:paraId="2C8755DC" w14:textId="77777777" w:rsidR="004A5B23" w:rsidRPr="00EA74D4" w:rsidRDefault="004A5B23" w:rsidP="004A5B23">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RO"/>
        </w:rPr>
      </w:pPr>
      <w:r w:rsidRPr="00EA74D4">
        <w:rPr>
          <w:rFonts w:ascii="Arial" w:hAnsi="Arial" w:cs="Arial"/>
          <w:bCs/>
          <w:lang w:val="ro-RO"/>
        </w:rPr>
        <w:t xml:space="preserve">Obligație de ore suplimentare angajați mai în vârstă </w:t>
      </w:r>
    </w:p>
    <w:p w14:paraId="0BAA26C3"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RO"/>
        </w:rPr>
      </w:pPr>
    </w:p>
    <w:p w14:paraId="199DC03D" w14:textId="4B5ADE2E" w:rsidR="00A22552" w:rsidRPr="00A22552" w:rsidRDefault="00A22552" w:rsidP="00A22552">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hanging="720"/>
        <w:rPr>
          <w:rFonts w:ascii="Arial" w:hAnsi="Arial" w:cs="Arial"/>
          <w:lang w:val="ro-RO"/>
        </w:rPr>
      </w:pPr>
      <w:r w:rsidRPr="00A22552">
        <w:rPr>
          <w:rFonts w:ascii="Arial" w:hAnsi="Arial" w:cs="Arial"/>
          <w:lang w:val="ro-RO"/>
        </w:rPr>
        <w:tab/>
      </w:r>
      <w:r w:rsidRPr="00A22552">
        <w:rPr>
          <w:rFonts w:ascii="Arial" w:hAnsi="Arial" w:cs="Arial"/>
          <w:lang w:val="ro-RO"/>
        </w:rPr>
        <w:tab/>
      </w:r>
      <w:r w:rsidR="004A5B23">
        <w:rPr>
          <w:rFonts w:ascii="Arial" w:hAnsi="Arial" w:cs="Arial"/>
          <w:lang w:val="ro-RO"/>
        </w:rPr>
        <w:t>A</w:t>
      </w:r>
      <w:r w:rsidR="004A5B23" w:rsidRPr="00EA74D4">
        <w:rPr>
          <w:rFonts w:ascii="Arial" w:hAnsi="Arial" w:cs="Arial"/>
          <w:lang w:val="ro-RO"/>
        </w:rPr>
        <w:t>ngaja</w:t>
      </w:r>
      <w:r w:rsidR="004A5B23">
        <w:rPr>
          <w:rFonts w:ascii="Arial" w:hAnsi="Arial" w:cs="Arial"/>
          <w:lang w:val="ro-RO"/>
        </w:rPr>
        <w:t>ții</w:t>
      </w:r>
      <w:r w:rsidR="004A5B23" w:rsidRPr="00EA74D4">
        <w:rPr>
          <w:rFonts w:ascii="Arial" w:hAnsi="Arial" w:cs="Arial"/>
          <w:lang w:val="ro-RO"/>
        </w:rPr>
        <w:t xml:space="preserve"> de peste 55 de ani nu poate fi obligat să facă ore suplimentare. La începutul fiecărui an calendaristic, angajatul trebuie să indice dacă dorește să facă uz de această clauză de exceptare. Angajatorul și angajatul vor stabili de comun acord dacă vor aplica această exonerare. Pentru angajații care lucrează la societăți care înainte cădeau sub incidența CCM pentru Transportul de mărfuri în Țările de Jos (Transport Goederenvervoer Nederland) se vor respecta</w:t>
      </w:r>
    </w:p>
    <w:p w14:paraId="53E49CE1"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046350D6"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5F14CAA0" w14:textId="77777777" w:rsidR="004A5B23" w:rsidRPr="00EA74D4" w:rsidRDefault="004A5B23" w:rsidP="004A5B23">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29</w:t>
      </w:r>
    </w:p>
    <w:p w14:paraId="3BAE46AC" w14:textId="77777777" w:rsidR="004A5B23" w:rsidRPr="00EA74D4" w:rsidRDefault="004A5B23" w:rsidP="004A5B23">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bCs/>
          <w:lang w:val="ro-RO"/>
        </w:rPr>
        <w:t xml:space="preserve">Compensarea orelor suplimentare </w:t>
      </w:r>
    </w:p>
    <w:p w14:paraId="27DA1990" w14:textId="77777777" w:rsidR="004A5B23" w:rsidRPr="00EA74D4" w:rsidRDefault="004A5B23" w:rsidP="004A5B23">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7513846C" w14:textId="77777777" w:rsidR="004A5B23" w:rsidRPr="00EA74D4" w:rsidRDefault="004A5B23" w:rsidP="004A5B23">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EA74D4">
        <w:rPr>
          <w:rFonts w:ascii="Arial" w:hAnsi="Arial" w:cs="Arial"/>
          <w:lang w:val="ro-RO"/>
        </w:rPr>
        <w:t>1.</w:t>
      </w:r>
      <w:r w:rsidRPr="00EA74D4">
        <w:rPr>
          <w:rFonts w:ascii="Arial" w:hAnsi="Arial" w:cs="Arial"/>
          <w:lang w:val="ro-RO"/>
        </w:rPr>
        <w:tab/>
        <w:t xml:space="preserve">Orele suplimentare se rotunjesc la jumătăți de ore, iar munca suplimentară ce nu depășește 15 minute nu va fi compensată. Dacă se folosește un computer de bord, orele suplimentare nu se rotunjesc. </w:t>
      </w:r>
    </w:p>
    <w:p w14:paraId="08CC1EA5" w14:textId="77777777" w:rsidR="004A5B23" w:rsidRPr="00EA74D4" w:rsidRDefault="004A5B23" w:rsidP="004A5B23">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19C059B7" w14:textId="77777777" w:rsidR="004A5B23" w:rsidRPr="00EA74D4" w:rsidRDefault="004A5B23" w:rsidP="004A5B23">
      <w:pPr>
        <w:pStyle w:val="Plattetekst2"/>
        <w:tabs>
          <w:tab w:val="clear" w:pos="288"/>
          <w:tab w:val="clear" w:pos="576"/>
          <w:tab w:val="left" w:pos="144"/>
          <w:tab w:val="left" w:pos="691"/>
        </w:tabs>
        <w:jc w:val="left"/>
        <w:rPr>
          <w:rFonts w:cs="Arial"/>
          <w:lang w:val="ro-RO"/>
        </w:rPr>
      </w:pPr>
      <w:r w:rsidRPr="00EA74D4">
        <w:rPr>
          <w:rFonts w:cs="Arial"/>
          <w:lang w:val="ro-RO"/>
        </w:rPr>
        <w:t>2.</w:t>
      </w:r>
      <w:r w:rsidRPr="00EA74D4">
        <w:rPr>
          <w:rFonts w:cs="Arial"/>
          <w:lang w:val="ro-RO"/>
        </w:rPr>
        <w:tab/>
        <w:t xml:space="preserve">Prevederile legate de compensarea orelor suplimentare nu se aplică </w:t>
      </w:r>
    </w:p>
    <w:p w14:paraId="033E76AF" w14:textId="77777777" w:rsidR="004A5B23" w:rsidRPr="00EA74D4" w:rsidRDefault="004A5B23" w:rsidP="004A5B23">
      <w:pPr>
        <w:pStyle w:val="Plattetekst2"/>
        <w:tabs>
          <w:tab w:val="clear" w:pos="288"/>
          <w:tab w:val="clear" w:pos="576"/>
          <w:tab w:val="left" w:pos="144"/>
          <w:tab w:val="left" w:pos="691"/>
        </w:tabs>
        <w:jc w:val="left"/>
        <w:rPr>
          <w:rFonts w:cs="Arial"/>
          <w:lang w:val="ro-RO"/>
        </w:rPr>
      </w:pPr>
      <w:r w:rsidRPr="00EA74D4">
        <w:rPr>
          <w:rFonts w:cs="Arial"/>
          <w:lang w:val="ro-RO"/>
        </w:rPr>
        <w:tab/>
      </w:r>
      <w:r w:rsidRPr="00EA74D4">
        <w:rPr>
          <w:rFonts w:cs="Arial"/>
          <w:lang w:val="ro-RO"/>
        </w:rPr>
        <w:tab/>
        <w:t xml:space="preserve">în următoarele cazuri: </w:t>
      </w:r>
    </w:p>
    <w:p w14:paraId="0E5BC9B4" w14:textId="77777777" w:rsidR="004A5B23" w:rsidRPr="00EA74D4" w:rsidRDefault="004A5B23" w:rsidP="004A5B23">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006" w:hanging="315"/>
        <w:rPr>
          <w:rFonts w:ascii="Arial" w:hAnsi="Arial" w:cs="Arial"/>
          <w:lang w:val="ro-RO"/>
        </w:rPr>
      </w:pPr>
      <w:r w:rsidRPr="00EA74D4">
        <w:rPr>
          <w:rFonts w:ascii="Arial" w:hAnsi="Arial" w:cs="Arial"/>
          <w:lang w:val="ro-RO"/>
        </w:rPr>
        <w:t>-</w:t>
      </w:r>
      <w:r w:rsidRPr="00EA74D4">
        <w:rPr>
          <w:rFonts w:ascii="Arial" w:hAnsi="Arial" w:cs="Arial"/>
          <w:lang w:val="ro-RO"/>
        </w:rPr>
        <w:tab/>
      </w:r>
      <w:r w:rsidRPr="00EA74D4">
        <w:rPr>
          <w:rFonts w:ascii="Arial" w:hAnsi="Arial" w:cs="Arial"/>
          <w:lang w:val="ro-RO"/>
        </w:rPr>
        <w:tab/>
        <w:t xml:space="preserve">angajaților care, prin convenție scrisă, au competența de a însărcina alți angajați să facă ore suplimentare; </w:t>
      </w:r>
    </w:p>
    <w:p w14:paraId="7255C5B9" w14:textId="77777777" w:rsidR="004A5B23" w:rsidRPr="00EA74D4" w:rsidRDefault="004A5B23" w:rsidP="004A5B23">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005" w:hanging="1005"/>
        <w:rPr>
          <w:rFonts w:ascii="Arial" w:hAnsi="Arial" w:cs="Arial"/>
          <w:lang w:val="ro-RO"/>
        </w:rPr>
      </w:pPr>
      <w:r w:rsidRPr="00EA74D4">
        <w:rPr>
          <w:rFonts w:ascii="Arial" w:hAnsi="Arial" w:cs="Arial"/>
          <w:lang w:val="ro-RO"/>
        </w:rPr>
        <w:tab/>
      </w:r>
      <w:r w:rsidRPr="00EA74D4">
        <w:rPr>
          <w:rFonts w:ascii="Arial" w:hAnsi="Arial" w:cs="Arial"/>
          <w:lang w:val="ro-RO"/>
        </w:rPr>
        <w:tab/>
        <w:t>-</w:t>
      </w:r>
      <w:r w:rsidRPr="00EA74D4">
        <w:rPr>
          <w:rFonts w:ascii="Arial" w:hAnsi="Arial" w:cs="Arial"/>
          <w:lang w:val="ro-RO"/>
        </w:rPr>
        <w:tab/>
      </w:r>
      <w:r w:rsidRPr="00EA74D4">
        <w:rPr>
          <w:rFonts w:ascii="Arial" w:hAnsi="Arial" w:cs="Arial"/>
          <w:lang w:val="ro-RO"/>
        </w:rPr>
        <w:tab/>
        <w:t>orele suplimentare care au fost făcute ca urmare a întârzierilor în transport, dacă întârzierea nu se datorează angajatului și aceasta a durat mai mult de 15 minute;</w:t>
      </w:r>
    </w:p>
    <w:p w14:paraId="5F8F380D" w14:textId="77777777" w:rsidR="004A5B23" w:rsidRPr="00EA74D4" w:rsidRDefault="004A5B23" w:rsidP="004A5B23">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005" w:hanging="1005"/>
        <w:rPr>
          <w:rFonts w:ascii="Arial" w:hAnsi="Arial" w:cs="Arial"/>
          <w:lang w:val="ro-RO"/>
        </w:rPr>
      </w:pPr>
      <w:r w:rsidRPr="00EA74D4">
        <w:rPr>
          <w:rFonts w:ascii="Arial" w:hAnsi="Arial" w:cs="Arial"/>
          <w:lang w:val="ro-RO"/>
        </w:rPr>
        <w:tab/>
      </w:r>
      <w:r w:rsidRPr="00EA74D4">
        <w:rPr>
          <w:rFonts w:ascii="Arial" w:hAnsi="Arial" w:cs="Arial"/>
          <w:lang w:val="ro-RO"/>
        </w:rPr>
        <w:tab/>
        <w:t>-</w:t>
      </w:r>
      <w:r w:rsidRPr="00EA74D4">
        <w:rPr>
          <w:rFonts w:ascii="Arial" w:hAnsi="Arial" w:cs="Arial"/>
          <w:lang w:val="ro-RO"/>
        </w:rPr>
        <w:tab/>
      </w:r>
      <w:r w:rsidRPr="00EA74D4">
        <w:rPr>
          <w:rFonts w:ascii="Arial" w:hAnsi="Arial" w:cs="Arial"/>
          <w:lang w:val="ro-RO"/>
        </w:rPr>
        <w:tab/>
        <w:t xml:space="preserve">orele suplimentare făcute din vina sau intenția angajatului. </w:t>
      </w:r>
    </w:p>
    <w:p w14:paraId="14662FA7" w14:textId="77777777" w:rsidR="004A5B23" w:rsidRPr="00EA74D4" w:rsidRDefault="004A5B23" w:rsidP="004A5B23">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2F3EE6D8" w14:textId="77777777" w:rsidR="004A5B23" w:rsidRPr="00EA74D4" w:rsidRDefault="004A5B23" w:rsidP="004A5B23">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EA74D4">
        <w:rPr>
          <w:rFonts w:ascii="Arial" w:hAnsi="Arial" w:cs="Arial"/>
          <w:lang w:val="ro-RO"/>
        </w:rPr>
        <w:t>3.</w:t>
      </w:r>
      <w:r w:rsidRPr="00EA74D4">
        <w:rPr>
          <w:rFonts w:ascii="Arial" w:hAnsi="Arial" w:cs="Arial"/>
          <w:lang w:val="ro-RO"/>
        </w:rPr>
        <w:tab/>
        <w:t>Cu respectarea articolului 30, orele suplimentare se compensează cu salariul pe oră și un spor de</w:t>
      </w:r>
      <w:r w:rsidRPr="00EA74D4">
        <w:rPr>
          <w:rFonts w:ascii="Arial" w:hAnsi="Arial" w:cs="Arial"/>
          <w:b/>
          <w:bCs/>
          <w:lang w:val="ro-RO"/>
        </w:rPr>
        <w:t xml:space="preserve"> </w:t>
      </w:r>
      <w:r w:rsidRPr="00EA74D4">
        <w:rPr>
          <w:rFonts w:ascii="Arial" w:hAnsi="Arial" w:cs="Arial"/>
          <w:lang w:val="ro-RO"/>
        </w:rPr>
        <w:t xml:space="preserve">30%. </w:t>
      </w:r>
    </w:p>
    <w:p w14:paraId="1B2AC9C2" w14:textId="77777777" w:rsidR="004A5B23" w:rsidRPr="00EA74D4" w:rsidRDefault="004A5B23" w:rsidP="004A5B23">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3D19E4FE" w14:textId="60554DE2" w:rsidR="00A22552" w:rsidRPr="00A22552" w:rsidRDefault="00A22552" w:rsidP="00A22552">
      <w:pPr>
        <w:pStyle w:val="Plattetekst2"/>
        <w:tabs>
          <w:tab w:val="clear" w:pos="288"/>
          <w:tab w:val="clear" w:pos="576"/>
          <w:tab w:val="left" w:pos="144"/>
          <w:tab w:val="left" w:pos="691"/>
        </w:tabs>
        <w:ind w:left="690" w:hanging="690"/>
        <w:jc w:val="left"/>
        <w:rPr>
          <w:rFonts w:cs="Arial"/>
          <w:lang w:val="ro-RO"/>
        </w:rPr>
      </w:pPr>
      <w:r w:rsidRPr="00A22552">
        <w:rPr>
          <w:rFonts w:cs="Arial"/>
          <w:lang w:val="ro-RO"/>
        </w:rPr>
        <w:t>4.</w:t>
      </w:r>
      <w:r w:rsidRPr="00A22552">
        <w:rPr>
          <w:rFonts w:cs="Arial"/>
          <w:lang w:val="ro-RO"/>
        </w:rPr>
        <w:tab/>
      </w:r>
      <w:r w:rsidR="004A5B23" w:rsidRPr="00EA74D4">
        <w:rPr>
          <w:rFonts w:cs="Arial"/>
          <w:lang w:val="ro-RO"/>
        </w:rPr>
        <w:t>În derogarea prevederilor alineatului 3, pentru personalul administrativ și tehnic orele suplimentare prestate în zilele în care nu se lucrează vor fi compensate cu 100% și orele prestate duminica, în zilele de program, vor fi compensate cu 30%.</w:t>
      </w:r>
      <w:r w:rsidRPr="00A22552">
        <w:rPr>
          <w:rFonts w:cs="Arial"/>
          <w:lang w:val="ro-RO"/>
        </w:rPr>
        <w:tab/>
      </w:r>
      <w:r w:rsidRPr="00A22552">
        <w:rPr>
          <w:rFonts w:cs="Arial"/>
          <w:lang w:val="ro-RO"/>
        </w:rPr>
        <w:tab/>
      </w:r>
    </w:p>
    <w:p w14:paraId="2572BEDD" w14:textId="77777777" w:rsidR="00A22552" w:rsidRPr="00A22552" w:rsidRDefault="00A22552" w:rsidP="00A22552">
      <w:pPr>
        <w:pStyle w:val="Plattetekst2"/>
        <w:tabs>
          <w:tab w:val="clear" w:pos="288"/>
          <w:tab w:val="clear" w:pos="576"/>
          <w:tab w:val="left" w:pos="144"/>
          <w:tab w:val="left" w:pos="691"/>
        </w:tabs>
        <w:ind w:left="690" w:hanging="690"/>
        <w:jc w:val="left"/>
        <w:rPr>
          <w:rFonts w:cs="Arial"/>
          <w:lang w:val="ro-RO"/>
        </w:rPr>
      </w:pPr>
    </w:p>
    <w:p w14:paraId="59A698F6" w14:textId="77777777" w:rsidR="00E563C7" w:rsidRPr="00EA74D4" w:rsidRDefault="00E563C7" w:rsidP="00E563C7">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30</w:t>
      </w:r>
    </w:p>
    <w:p w14:paraId="67470742" w14:textId="525BD602" w:rsidR="00E563C7" w:rsidRPr="00EA74D4" w:rsidRDefault="00E563C7" w:rsidP="00E563C7">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bCs/>
          <w:lang w:val="ro-RO"/>
        </w:rPr>
        <w:t>Regim obligatoriu de ore lucrate pentru care se vor da ore libere într-o altă zi</w:t>
      </w:r>
    </w:p>
    <w:p w14:paraId="2AEE4C6A" w14:textId="77777777" w:rsidR="00E563C7" w:rsidRPr="00EA74D4" w:rsidRDefault="00E563C7" w:rsidP="00E563C7">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12F64565" w14:textId="77777777" w:rsidR="00E563C7" w:rsidRPr="00EA74D4" w:rsidRDefault="00E563C7" w:rsidP="00E563C7">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EA74D4">
        <w:rPr>
          <w:rFonts w:ascii="Arial" w:hAnsi="Arial" w:cs="Arial"/>
          <w:lang w:val="ro-RO"/>
        </w:rPr>
        <w:t>1.</w:t>
      </w:r>
      <w:r w:rsidRPr="00EA74D4">
        <w:rPr>
          <w:rFonts w:ascii="Arial" w:hAnsi="Arial" w:cs="Arial"/>
          <w:lang w:val="ro-RO"/>
        </w:rPr>
        <w:tab/>
        <w:t xml:space="preserve">Orele de serviciu prestate de luni până vineri și care depășesc 220 de ore per perioadă de plată de patru săptămâni trebuie compensate în timp liber. </w:t>
      </w:r>
    </w:p>
    <w:p w14:paraId="0CD0E0BA" w14:textId="77777777" w:rsidR="00E563C7" w:rsidRPr="00EA74D4" w:rsidRDefault="00E563C7" w:rsidP="00E563C7">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4449F96A" w14:textId="77777777" w:rsidR="00E563C7" w:rsidRPr="00EA74D4" w:rsidRDefault="00E563C7" w:rsidP="00E563C7">
      <w:pPr>
        <w:tabs>
          <w:tab w:val="left" w:pos="144"/>
        </w:tabs>
        <w:ind w:left="690" w:hanging="690"/>
        <w:rPr>
          <w:rFonts w:ascii="Arial" w:hAnsi="Arial" w:cs="Arial"/>
          <w:lang w:val="ro-RO"/>
        </w:rPr>
      </w:pPr>
      <w:r w:rsidRPr="00EA74D4">
        <w:rPr>
          <w:rFonts w:ascii="Arial" w:hAnsi="Arial" w:cs="Arial"/>
          <w:lang w:val="ro-RO"/>
        </w:rPr>
        <w:t>2.</w:t>
      </w:r>
      <w:r w:rsidRPr="00EA74D4">
        <w:rPr>
          <w:rFonts w:ascii="Arial" w:hAnsi="Arial" w:cs="Arial"/>
          <w:lang w:val="ro-RO"/>
        </w:rPr>
        <w:tab/>
        <w:t xml:space="preserve">Angajatorul care, în derogarea alineatului 1, dorește să aplice un plafon de 230 de ore pentru regimul de ore lucrate </w:t>
      </w:r>
      <w:r w:rsidRPr="00EA74D4">
        <w:rPr>
          <w:rFonts w:ascii="Arial" w:hAnsi="Arial" w:cs="Arial"/>
          <w:lang w:val="ro-RO"/>
        </w:rPr>
        <w:noBreakHyphen/>
        <w:t xml:space="preserve">pentru care </w:t>
      </w:r>
      <w:r w:rsidRPr="00EA74D4">
        <w:rPr>
          <w:rFonts w:ascii="Arial" w:hAnsi="Arial" w:cs="Arial"/>
          <w:lang w:val="ro-RO"/>
        </w:rPr>
        <w:noBreakHyphen/>
        <w:t xml:space="preserve">se vor da ore libere într-o altă zi are dreptul să facă acest lucru. Pe durata CCM este permisă o singură dată modificarea </w:t>
      </w:r>
      <w:r w:rsidRPr="00EA74D4">
        <w:rPr>
          <w:rFonts w:ascii="Arial" w:hAnsi="Arial" w:cs="Arial"/>
          <w:lang w:val="ro-RO"/>
        </w:rPr>
        <w:lastRenderedPageBreak/>
        <w:t>regimului de ore lucrate pentru ore libere într-o altă zi</w:t>
      </w:r>
      <w:r w:rsidRPr="00EA74D4">
        <w:rPr>
          <w:rFonts w:ascii="Arial" w:hAnsi="Arial" w:cs="Arial"/>
          <w:lang w:val="ro-RO"/>
        </w:rPr>
        <w:noBreakHyphen/>
        <w:t xml:space="preserve">. </w:t>
      </w:r>
    </w:p>
    <w:p w14:paraId="77217A03"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5A52C6A4" w14:textId="4B53F3CB"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A22552">
        <w:rPr>
          <w:rFonts w:ascii="Arial" w:hAnsi="Arial" w:cs="Arial"/>
          <w:lang w:val="ro-RO"/>
        </w:rPr>
        <w:t>3.</w:t>
      </w:r>
      <w:r w:rsidRPr="00A22552">
        <w:rPr>
          <w:rFonts w:ascii="Arial" w:hAnsi="Arial" w:cs="Arial"/>
          <w:lang w:val="ro-RO"/>
        </w:rPr>
        <w:tab/>
      </w:r>
      <w:r w:rsidR="00E563C7" w:rsidRPr="00EA74D4">
        <w:rPr>
          <w:rFonts w:ascii="Arial" w:hAnsi="Arial" w:cs="Arial"/>
          <w:lang w:val="ro-RO"/>
        </w:rPr>
        <w:t xml:space="preserve">Pentru personalul care șofează pe autovehiculele cu echipaj de doi șoferi, în derogarea alineatelor 1 și 2, se aplică un plafon de ore lucrate </w:t>
      </w:r>
      <w:r w:rsidR="00E563C7" w:rsidRPr="00EA74D4">
        <w:rPr>
          <w:rFonts w:ascii="Arial" w:hAnsi="Arial" w:cs="Arial"/>
          <w:lang w:val="ro-RO"/>
        </w:rPr>
        <w:noBreakHyphen/>
        <w:t xml:space="preserve">pentru care </w:t>
      </w:r>
      <w:r w:rsidR="00E563C7" w:rsidRPr="00EA74D4">
        <w:rPr>
          <w:rFonts w:ascii="Arial" w:hAnsi="Arial" w:cs="Arial"/>
          <w:lang w:val="ro-RO"/>
        </w:rPr>
        <w:noBreakHyphen/>
        <w:t>se vor da ore libere într-o altă zi de 240 de ore în 4 săptămâni.</w:t>
      </w:r>
    </w:p>
    <w:p w14:paraId="349B5DAB"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476525AA" w14:textId="491DEA93"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A22552">
        <w:rPr>
          <w:rFonts w:ascii="Arial" w:hAnsi="Arial" w:cs="Arial"/>
          <w:lang w:val="ro-RO"/>
        </w:rPr>
        <w:t>4.</w:t>
      </w:r>
      <w:r w:rsidRPr="00A22552">
        <w:rPr>
          <w:rFonts w:ascii="Arial" w:hAnsi="Arial" w:cs="Arial"/>
          <w:lang w:val="ro-RO"/>
        </w:rPr>
        <w:tab/>
      </w:r>
      <w:r w:rsidR="00E563C7" w:rsidRPr="00EA74D4">
        <w:rPr>
          <w:rFonts w:ascii="Arial" w:hAnsi="Arial" w:cs="Arial"/>
          <w:lang w:val="ro-RO"/>
        </w:rPr>
        <w:t xml:space="preserve">În caz de transport alternativ pe autovehiculele cu un singur șofer </w:t>
      </w:r>
      <w:r w:rsidR="00E563C7" w:rsidRPr="00EA74D4">
        <w:rPr>
          <w:rFonts w:ascii="Arial" w:hAnsi="Arial" w:cs="Arial"/>
          <w:lang w:val="ro-RO"/>
        </w:rPr>
        <w:noBreakHyphen/>
        <w:t xml:space="preserve"> și pe cele cu doi șoferi, se aplică un standard calculat între 220 și 240 de ore, respectiv 230 și 240 de ore în 4 săptămâni.</w:t>
      </w:r>
    </w:p>
    <w:p w14:paraId="0E62BB9C"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7CC402C5" w14:textId="69C6E67F"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A22552">
        <w:rPr>
          <w:rFonts w:ascii="Arial" w:hAnsi="Arial" w:cs="Arial"/>
          <w:lang w:val="ro-RO"/>
        </w:rPr>
        <w:t>5.a.</w:t>
      </w:r>
      <w:r w:rsidRPr="00A22552">
        <w:rPr>
          <w:rFonts w:ascii="Arial" w:hAnsi="Arial" w:cs="Arial"/>
          <w:lang w:val="ro-RO"/>
        </w:rPr>
        <w:tab/>
      </w:r>
      <w:r w:rsidR="00E563C7" w:rsidRPr="00EA74D4">
        <w:rPr>
          <w:rFonts w:ascii="Arial" w:hAnsi="Arial" w:cs="Arial"/>
          <w:lang w:val="ro-RO"/>
        </w:rPr>
        <w:t xml:space="preserve">Fiecare oră de serviciu pe lângă plafonul regimului de ore lucrate </w:t>
      </w:r>
      <w:r w:rsidR="00E563C7" w:rsidRPr="00EA74D4">
        <w:rPr>
          <w:rFonts w:ascii="Arial" w:hAnsi="Arial" w:cs="Arial"/>
          <w:lang w:val="ro-RO"/>
        </w:rPr>
        <w:noBreakHyphen/>
        <w:t xml:space="preserve">pentru ore </w:t>
      </w:r>
      <w:r w:rsidR="00E563C7" w:rsidRPr="00EA74D4">
        <w:rPr>
          <w:rFonts w:ascii="Arial" w:hAnsi="Arial" w:cs="Arial"/>
          <w:lang w:val="ro-RO"/>
        </w:rPr>
        <w:noBreakHyphen/>
        <w:t>libere într-o altă zi dă dreptul la o oră de timp liber.</w:t>
      </w:r>
    </w:p>
    <w:p w14:paraId="06AB3B21"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72080254" w14:textId="56857E0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A22552">
        <w:rPr>
          <w:rFonts w:ascii="Arial" w:hAnsi="Arial" w:cs="Arial"/>
          <w:lang w:val="ro-RO"/>
        </w:rPr>
        <w:t>5.b.</w:t>
      </w:r>
      <w:r w:rsidRPr="00A22552">
        <w:rPr>
          <w:rFonts w:ascii="Arial" w:hAnsi="Arial" w:cs="Arial"/>
          <w:lang w:val="ro-RO"/>
        </w:rPr>
        <w:tab/>
      </w:r>
      <w:r w:rsidR="00E563C7" w:rsidRPr="00EA74D4">
        <w:rPr>
          <w:rFonts w:ascii="Arial" w:hAnsi="Arial" w:cs="Arial"/>
          <w:lang w:val="ro-RO"/>
        </w:rPr>
        <w:t>În derogarea alineatelor 1 și 5a, la solicitarea angajatului și/sau angajatorului, aceștia se pot consulta legat de modalitatea de compensare a orelor lucrate pentru ore libere. Angajații pot solicita să fie reprezentați în acest demers de părțile contractante din partea angajatului. Dacă orele lucrate pentru ore libere sunt plătite, ele vor fi plătite la 130% din salariul pe oră</w:t>
      </w:r>
      <w:r w:rsidR="00E563C7">
        <w:rPr>
          <w:rFonts w:ascii="Arial" w:hAnsi="Arial" w:cs="Arial"/>
          <w:lang w:val="ro-RO"/>
        </w:rPr>
        <w:t>.</w:t>
      </w:r>
    </w:p>
    <w:p w14:paraId="384E4A33"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2E815FC5" w14:textId="6F1EBB6E"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A22552">
        <w:rPr>
          <w:rFonts w:ascii="Arial" w:hAnsi="Arial" w:cs="Arial"/>
          <w:lang w:val="ro-RO"/>
        </w:rPr>
        <w:t>6.a.</w:t>
      </w:r>
      <w:r w:rsidRPr="00A22552">
        <w:rPr>
          <w:rFonts w:ascii="Arial" w:hAnsi="Arial" w:cs="Arial"/>
          <w:lang w:val="ro-RO"/>
        </w:rPr>
        <w:tab/>
      </w:r>
      <w:r w:rsidR="00E563C7" w:rsidRPr="00EA74D4">
        <w:rPr>
          <w:rFonts w:ascii="Arial" w:hAnsi="Arial" w:cs="Arial"/>
          <w:lang w:val="ro-RO"/>
        </w:rPr>
        <w:t>Compensarea în ore se face în 12 săptămâni de la perioada de plată în care s-au lucrat mai multe ore. Se poate devia de la această regulă doar în cazuri speciale. Compensarea în bani trebuie să se facă cel târziu în perioada de plată următoare perioadei în care s-au lucrat orele suplimentare.</w:t>
      </w:r>
    </w:p>
    <w:p w14:paraId="3443C8DB"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277D4D8E" w14:textId="4A31CD6E"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A22552">
        <w:rPr>
          <w:rFonts w:ascii="Arial" w:hAnsi="Arial" w:cs="Arial"/>
          <w:lang w:val="ro-RO"/>
        </w:rPr>
        <w:t>6.b.</w:t>
      </w:r>
      <w:r w:rsidRPr="00A22552">
        <w:rPr>
          <w:rFonts w:ascii="Arial" w:hAnsi="Arial" w:cs="Arial"/>
          <w:lang w:val="ro-RO"/>
        </w:rPr>
        <w:tab/>
      </w:r>
      <w:r w:rsidR="00E563C7" w:rsidRPr="00EA74D4">
        <w:rPr>
          <w:rFonts w:ascii="Arial" w:hAnsi="Arial" w:cs="Arial"/>
          <w:lang w:val="ro-RO"/>
        </w:rPr>
        <w:t>Pentru a evita șomajul sezonier al angajatului, se poate depăși plafonul la care se face referire la alineatul 6a.</w:t>
      </w:r>
    </w:p>
    <w:p w14:paraId="0D150BD1"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7B73127C" w14:textId="032E061F"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A22552">
        <w:rPr>
          <w:rFonts w:ascii="Arial" w:hAnsi="Arial" w:cs="Arial"/>
          <w:lang w:val="ro-RO"/>
        </w:rPr>
        <w:t>7.</w:t>
      </w:r>
      <w:r w:rsidRPr="00A22552">
        <w:rPr>
          <w:rFonts w:ascii="Arial" w:hAnsi="Arial" w:cs="Arial"/>
          <w:lang w:val="ro-RO"/>
        </w:rPr>
        <w:tab/>
      </w:r>
      <w:r w:rsidR="00E563C7" w:rsidRPr="00EA74D4">
        <w:rPr>
          <w:rFonts w:ascii="Arial" w:hAnsi="Arial" w:cs="Arial"/>
          <w:lang w:val="ro-RO"/>
        </w:rPr>
        <w:t>Compensarea în ore se va face pe cât posibil în perioade de cel puțin 3 zile.</w:t>
      </w:r>
    </w:p>
    <w:p w14:paraId="08991CC8"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A22552">
        <w:rPr>
          <w:rFonts w:ascii="Arial" w:hAnsi="Arial" w:cs="Arial"/>
          <w:lang w:val="ro-RO"/>
        </w:rPr>
        <w:tab/>
      </w:r>
      <w:r w:rsidRPr="00A22552">
        <w:rPr>
          <w:rFonts w:ascii="Arial" w:hAnsi="Arial" w:cs="Arial"/>
          <w:lang w:val="ro-RO"/>
        </w:rPr>
        <w:tab/>
      </w:r>
    </w:p>
    <w:p w14:paraId="4493C748" w14:textId="77777777" w:rsidR="00E563C7" w:rsidRPr="00EA74D4" w:rsidRDefault="00A22552" w:rsidP="00E563C7">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A22552">
        <w:rPr>
          <w:rFonts w:ascii="Arial" w:hAnsi="Arial" w:cs="Arial"/>
          <w:lang w:val="ro-RO"/>
        </w:rPr>
        <w:t>8.</w:t>
      </w:r>
      <w:r w:rsidRPr="00A22552">
        <w:rPr>
          <w:rFonts w:ascii="Arial" w:hAnsi="Arial" w:cs="Arial"/>
          <w:lang w:val="ro-RO"/>
        </w:rPr>
        <w:tab/>
      </w:r>
      <w:r w:rsidR="00E563C7" w:rsidRPr="00EA74D4">
        <w:rPr>
          <w:rFonts w:ascii="Arial" w:hAnsi="Arial" w:cs="Arial"/>
          <w:lang w:val="ro-RO"/>
        </w:rPr>
        <w:t xml:space="preserve">Pentru fiecare zi liberă în baza acestui regim: </w:t>
      </w:r>
    </w:p>
    <w:p w14:paraId="7450DFC8" w14:textId="77777777" w:rsidR="00E563C7" w:rsidRPr="00EA74D4" w:rsidRDefault="00E563C7" w:rsidP="00E563C7">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1"/>
        <w:rPr>
          <w:rFonts w:ascii="Arial" w:hAnsi="Arial" w:cs="Arial"/>
          <w:lang w:val="ro-RO"/>
        </w:rPr>
      </w:pPr>
      <w:r w:rsidRPr="00EA74D4">
        <w:rPr>
          <w:rFonts w:ascii="Arial" w:hAnsi="Arial" w:cs="Arial"/>
          <w:lang w:val="ro-RO"/>
        </w:rPr>
        <w:tab/>
      </w:r>
      <w:r w:rsidRPr="00EA74D4">
        <w:rPr>
          <w:rFonts w:ascii="Arial" w:hAnsi="Arial" w:cs="Arial"/>
          <w:lang w:val="ro-RO"/>
        </w:rPr>
        <w:tab/>
      </w:r>
      <w:r w:rsidRPr="00EA74D4">
        <w:rPr>
          <w:rFonts w:ascii="Arial" w:hAnsi="Arial" w:cs="Arial"/>
          <w:lang w:val="ro-RO"/>
        </w:rPr>
        <w:noBreakHyphen/>
        <w:t xml:space="preserve"> </w:t>
      </w:r>
      <w:r w:rsidRPr="00EA74D4">
        <w:rPr>
          <w:rFonts w:ascii="Arial" w:hAnsi="Arial" w:cs="Arial"/>
          <w:lang w:val="ro-RO"/>
        </w:rPr>
        <w:tab/>
        <w:t>la un plafon ore lucrate</w:t>
      </w:r>
      <w:r w:rsidRPr="00EA74D4">
        <w:rPr>
          <w:rFonts w:ascii="Arial" w:hAnsi="Arial" w:cs="Arial"/>
          <w:lang w:val="ro-RO"/>
        </w:rPr>
        <w:noBreakHyphen/>
        <w:t xml:space="preserve">pentru </w:t>
      </w:r>
      <w:r w:rsidRPr="00EA74D4">
        <w:rPr>
          <w:rFonts w:ascii="Arial" w:hAnsi="Arial" w:cs="Arial"/>
          <w:lang w:val="ro-RO"/>
        </w:rPr>
        <w:noBreakHyphen/>
        <w:t xml:space="preserve">ore libere de 220 de ore se vor plăti 11 ore x salariul pe oră </w:t>
      </w:r>
    </w:p>
    <w:p w14:paraId="5DA5F88F" w14:textId="77777777" w:rsidR="00E563C7" w:rsidRPr="00EA74D4" w:rsidRDefault="00E563C7" w:rsidP="00E563C7">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1"/>
        <w:rPr>
          <w:rFonts w:ascii="Arial" w:hAnsi="Arial" w:cs="Arial"/>
          <w:lang w:val="ro-RO"/>
        </w:rPr>
      </w:pPr>
      <w:r w:rsidRPr="00EA74D4">
        <w:rPr>
          <w:rFonts w:ascii="Arial" w:hAnsi="Arial" w:cs="Arial"/>
          <w:lang w:val="ro-RO"/>
        </w:rPr>
        <w:tab/>
      </w:r>
      <w:r w:rsidRPr="00EA74D4">
        <w:rPr>
          <w:rFonts w:ascii="Arial" w:hAnsi="Arial" w:cs="Arial"/>
          <w:lang w:val="ro-RO"/>
        </w:rPr>
        <w:tab/>
      </w:r>
      <w:r w:rsidRPr="00EA74D4">
        <w:rPr>
          <w:rFonts w:ascii="Arial" w:hAnsi="Arial" w:cs="Arial"/>
          <w:lang w:val="ro-RO"/>
        </w:rPr>
        <w:noBreakHyphen/>
        <w:t xml:space="preserve"> </w:t>
      </w:r>
      <w:r w:rsidRPr="00EA74D4">
        <w:rPr>
          <w:rFonts w:ascii="Arial" w:hAnsi="Arial" w:cs="Arial"/>
          <w:lang w:val="ro-RO"/>
        </w:rPr>
        <w:tab/>
        <w:t>la un plafon ore lucrate</w:t>
      </w:r>
      <w:r w:rsidRPr="00EA74D4">
        <w:rPr>
          <w:rFonts w:ascii="Arial" w:hAnsi="Arial" w:cs="Arial"/>
          <w:lang w:val="ro-RO"/>
        </w:rPr>
        <w:noBreakHyphen/>
        <w:t xml:space="preserve">pentru </w:t>
      </w:r>
      <w:r w:rsidRPr="00EA74D4">
        <w:rPr>
          <w:rFonts w:ascii="Arial" w:hAnsi="Arial" w:cs="Arial"/>
          <w:lang w:val="ro-RO"/>
        </w:rPr>
        <w:noBreakHyphen/>
        <w:t xml:space="preserve">ore libere de 230 de ore se vor plăti 11.5 ore x salariul pe oră </w:t>
      </w:r>
    </w:p>
    <w:p w14:paraId="433D7E5C" w14:textId="77777777" w:rsidR="00E563C7" w:rsidRPr="00EA74D4" w:rsidRDefault="00E563C7" w:rsidP="00E563C7">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1"/>
        <w:rPr>
          <w:rFonts w:ascii="Arial" w:hAnsi="Arial" w:cs="Arial"/>
          <w:lang w:val="ro-RO"/>
        </w:rPr>
      </w:pPr>
      <w:r w:rsidRPr="00EA74D4">
        <w:rPr>
          <w:rFonts w:ascii="Arial" w:hAnsi="Arial" w:cs="Arial"/>
          <w:lang w:val="ro-RO"/>
        </w:rPr>
        <w:tab/>
      </w:r>
      <w:r w:rsidRPr="00EA74D4">
        <w:rPr>
          <w:rFonts w:ascii="Arial" w:hAnsi="Arial" w:cs="Arial"/>
          <w:lang w:val="ro-RO"/>
        </w:rPr>
        <w:tab/>
      </w:r>
      <w:r w:rsidRPr="00EA74D4">
        <w:rPr>
          <w:rFonts w:ascii="Arial" w:hAnsi="Arial" w:cs="Arial"/>
          <w:lang w:val="ro-RO"/>
        </w:rPr>
        <w:noBreakHyphen/>
        <w:t xml:space="preserve"> </w:t>
      </w:r>
      <w:r w:rsidRPr="00EA74D4">
        <w:rPr>
          <w:rFonts w:ascii="Arial" w:hAnsi="Arial" w:cs="Arial"/>
          <w:lang w:val="ro-RO"/>
        </w:rPr>
        <w:tab/>
        <w:t>la un plafon ore lucrate</w:t>
      </w:r>
      <w:r w:rsidRPr="00EA74D4">
        <w:rPr>
          <w:rFonts w:ascii="Arial" w:hAnsi="Arial" w:cs="Arial"/>
          <w:lang w:val="ro-RO"/>
        </w:rPr>
        <w:noBreakHyphen/>
        <w:t xml:space="preserve">pentru </w:t>
      </w:r>
      <w:r w:rsidRPr="00EA74D4">
        <w:rPr>
          <w:rFonts w:ascii="Arial" w:hAnsi="Arial" w:cs="Arial"/>
          <w:lang w:val="ro-RO"/>
        </w:rPr>
        <w:noBreakHyphen/>
        <w:t xml:space="preserve">ore libere de 240 de ore se vor plăti 12 ore x salariul pe oră și în același timp se vor reduce gradual numărul de ore acumulate, cu respectiv 11, 11,5 respectiv 12 ore, cu excepția cazului în care angajatul solicită un regim prin care se compensează 8 ore pentru fiecare zi liberă. </w:t>
      </w:r>
    </w:p>
    <w:p w14:paraId="5069E0A8"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08DC7230" w14:textId="6EAECD95"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A22552">
        <w:rPr>
          <w:rFonts w:ascii="Arial" w:hAnsi="Arial" w:cs="Arial"/>
          <w:lang w:val="ro-RO"/>
        </w:rPr>
        <w:t>9.</w:t>
      </w:r>
      <w:r w:rsidRPr="00A22552">
        <w:rPr>
          <w:rFonts w:ascii="Arial" w:hAnsi="Arial" w:cs="Arial"/>
          <w:lang w:val="ro-RO"/>
        </w:rPr>
        <w:tab/>
      </w:r>
      <w:r w:rsidR="00E563C7" w:rsidRPr="00EA74D4">
        <w:rPr>
          <w:rFonts w:ascii="Arial" w:hAnsi="Arial" w:cs="Arial"/>
          <w:lang w:val="ro-RO"/>
        </w:rPr>
        <w:t>Într-o zi în care nu se lucrează în baza unui grafic de serviciu</w:t>
      </w:r>
      <w:r w:rsidR="00E563C7" w:rsidRPr="00EA74D4">
        <w:rPr>
          <w:rFonts w:ascii="Arial" w:hAnsi="Arial" w:cs="Arial"/>
          <w:lang w:val="ro-RO"/>
        </w:rPr>
        <w:noBreakHyphen/>
        <w:t>, a unui regim de muncă în schimburi</w:t>
      </w:r>
      <w:r w:rsidR="00E563C7" w:rsidRPr="00EA74D4">
        <w:rPr>
          <w:rFonts w:ascii="Arial" w:hAnsi="Arial" w:cs="Arial"/>
          <w:lang w:val="ro-RO"/>
        </w:rPr>
        <w:noBreakHyphen/>
        <w:t xml:space="preserve"> sau a unui program de lucru, nu se pot da ore libere în cadrul programului ore lucrate </w:t>
      </w:r>
      <w:r w:rsidR="00E563C7" w:rsidRPr="00EA74D4">
        <w:rPr>
          <w:rFonts w:ascii="Arial" w:hAnsi="Arial" w:cs="Arial"/>
          <w:lang w:val="ro-RO"/>
        </w:rPr>
        <w:noBreakHyphen/>
        <w:t>pentru ore libere.</w:t>
      </w:r>
    </w:p>
    <w:p w14:paraId="0C155729"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29BD6A75" w14:textId="45DED2E9"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A22552">
        <w:rPr>
          <w:rFonts w:ascii="Arial" w:hAnsi="Arial" w:cs="Arial"/>
          <w:lang w:val="ro-RO"/>
        </w:rPr>
        <w:t>10.</w:t>
      </w:r>
      <w:r w:rsidRPr="00A22552">
        <w:rPr>
          <w:rFonts w:ascii="Arial" w:hAnsi="Arial" w:cs="Arial"/>
          <w:lang w:val="ro-RO"/>
        </w:rPr>
        <w:tab/>
      </w:r>
      <w:r w:rsidR="00E563C7" w:rsidRPr="00EA74D4">
        <w:rPr>
          <w:rFonts w:ascii="Arial" w:hAnsi="Arial" w:cs="Arial"/>
          <w:lang w:val="ro-RO"/>
        </w:rPr>
        <w:t>Angajatorul și angajatul trebuie să se consulte din timp legat de perioada în care se vor lua orele acumulate.</w:t>
      </w:r>
      <w:r w:rsidRPr="00A22552">
        <w:rPr>
          <w:rFonts w:ascii="Arial" w:hAnsi="Arial" w:cs="Arial"/>
          <w:lang w:val="ro-RO"/>
        </w:rPr>
        <w:t xml:space="preserve"> </w:t>
      </w:r>
    </w:p>
    <w:p w14:paraId="62A9C492"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2BD66C54" w14:textId="5A1EE3FC" w:rsidR="00A22552" w:rsidRPr="00A22552" w:rsidRDefault="00A22552" w:rsidP="00E563C7">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A22552">
        <w:rPr>
          <w:rFonts w:ascii="Arial" w:hAnsi="Arial" w:cs="Arial"/>
          <w:lang w:val="ro-RO"/>
        </w:rPr>
        <w:t>11.</w:t>
      </w:r>
      <w:r w:rsidRPr="00A22552">
        <w:rPr>
          <w:rFonts w:ascii="Arial" w:hAnsi="Arial" w:cs="Arial"/>
          <w:lang w:val="ro-RO"/>
        </w:rPr>
        <w:tab/>
      </w:r>
      <w:r w:rsidR="00E563C7" w:rsidRPr="00EA74D4">
        <w:rPr>
          <w:rFonts w:ascii="Arial" w:hAnsi="Arial" w:cs="Arial"/>
          <w:lang w:val="ro-RO"/>
        </w:rPr>
        <w:t>Pentru fiecare perioadă de plată, angajatorul trebuie să pună la dispoziție, odată cu fluturașul de salariu, o situație a numărului de ore total acumulate, cu reducerea graduală a orelor luate în perioada de plată anterioară.</w:t>
      </w:r>
    </w:p>
    <w:p w14:paraId="5C069B58"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0ABC2C69" w14:textId="77777777" w:rsidR="0096547F" w:rsidRDefault="0096547F">
      <w:pPr>
        <w:widowControl/>
        <w:spacing w:after="160" w:line="259" w:lineRule="auto"/>
        <w:rPr>
          <w:rFonts w:ascii="Arial" w:hAnsi="Arial" w:cs="Arial"/>
          <w:b/>
          <w:bCs/>
          <w:lang w:val="ro-RO"/>
        </w:rPr>
      </w:pPr>
      <w:r>
        <w:rPr>
          <w:rFonts w:ascii="Arial" w:hAnsi="Arial" w:cs="Arial"/>
          <w:b/>
          <w:bCs/>
          <w:lang w:val="ro-RO"/>
        </w:rPr>
        <w:br w:type="page"/>
      </w:r>
    </w:p>
    <w:p w14:paraId="4062243D" w14:textId="4D2B21CA" w:rsidR="00985D50" w:rsidRPr="00EA74D4" w:rsidRDefault="00985D50" w:rsidP="00985D50">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lastRenderedPageBreak/>
        <w:t>Articolul 31</w:t>
      </w:r>
    </w:p>
    <w:p w14:paraId="1AC62A25" w14:textId="1015032B" w:rsidR="00A22552" w:rsidRPr="00A22552" w:rsidRDefault="00985D50" w:rsidP="00985D50">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bCs/>
          <w:lang w:val="ro-RO"/>
        </w:rPr>
        <w:t>Regim opțional de ore lucrate pentru care se vor da ore libere într-o altă zi</w:t>
      </w:r>
      <w:r w:rsidR="00A22552" w:rsidRPr="00A22552">
        <w:rPr>
          <w:rFonts w:ascii="Arial" w:hAnsi="Arial" w:cs="Arial"/>
          <w:b/>
          <w:bCs/>
          <w:lang w:val="ro-RO"/>
        </w:rPr>
        <w:t xml:space="preserve">.  </w:t>
      </w:r>
    </w:p>
    <w:p w14:paraId="3F4B935A"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5160A93A" w14:textId="327BA4E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A22552">
        <w:rPr>
          <w:rFonts w:ascii="Arial" w:hAnsi="Arial" w:cs="Arial"/>
          <w:lang w:val="ro-RO"/>
        </w:rPr>
        <w:t>1.</w:t>
      </w:r>
      <w:r w:rsidRPr="00A22552">
        <w:rPr>
          <w:rFonts w:ascii="Arial" w:hAnsi="Arial" w:cs="Arial"/>
          <w:lang w:val="ro-RO"/>
        </w:rPr>
        <w:tab/>
      </w:r>
      <w:r w:rsidR="00171DD4" w:rsidRPr="00EA74D4">
        <w:rPr>
          <w:rFonts w:ascii="Arial" w:hAnsi="Arial" w:cs="Arial"/>
          <w:lang w:val="ro-RO"/>
        </w:rPr>
        <w:t xml:space="preserve">De comun acord cu comitetul de întreprindere/reprezentanții personalului, sau, dacă nu există astfel de organisme, de comun acord cu angajatul (angajații) individual, angajatorul poate stabili un regim de ore lucrate </w:t>
      </w:r>
      <w:r w:rsidR="00171DD4" w:rsidRPr="00EA74D4">
        <w:rPr>
          <w:rFonts w:ascii="Arial" w:hAnsi="Arial" w:cs="Arial"/>
          <w:lang w:val="ro-RO"/>
        </w:rPr>
        <w:noBreakHyphen/>
        <w:t xml:space="preserve">pentru </w:t>
      </w:r>
      <w:r w:rsidR="00171DD4" w:rsidRPr="00EA74D4">
        <w:rPr>
          <w:rFonts w:ascii="Arial" w:hAnsi="Arial" w:cs="Arial"/>
          <w:lang w:val="ro-RO"/>
        </w:rPr>
        <w:noBreakHyphen/>
        <w:t>ore libere</w:t>
      </w:r>
      <w:r w:rsidR="00171DD4" w:rsidRPr="00EA74D4">
        <w:rPr>
          <w:rFonts w:ascii="Arial" w:hAnsi="Arial" w:cs="Arial"/>
          <w:lang w:val="ro-RO"/>
        </w:rPr>
        <w:noBreakHyphen/>
        <w:t xml:space="preserve"> în altă zi în funcție de opțiunea angajatului, la un plafon mai redus decât cel la care se face referire la art. 30 alineatele 1 și 3, dar care nu are voie să coboare niciodată sub 160 de ore pe perioadă de plată de 4 săptămâni. Și orele de serviciu prestate sâmbăta pot fi cuprinse în regimul ore lucrate pentru ore libere.</w:t>
      </w:r>
    </w:p>
    <w:p w14:paraId="0449057E"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00646A13" w14:textId="56D7F082"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A22552">
        <w:rPr>
          <w:rFonts w:ascii="Arial" w:hAnsi="Arial" w:cs="Arial"/>
          <w:lang w:val="ro-RO"/>
        </w:rPr>
        <w:t>2.</w:t>
      </w:r>
      <w:r w:rsidRPr="00A22552">
        <w:rPr>
          <w:rFonts w:ascii="Arial" w:hAnsi="Arial" w:cs="Arial"/>
          <w:lang w:val="ro-RO"/>
        </w:rPr>
        <w:tab/>
      </w:r>
      <w:r w:rsidR="00171DD4" w:rsidRPr="00EA74D4">
        <w:rPr>
          <w:rFonts w:ascii="Arial" w:hAnsi="Arial" w:cs="Arial"/>
          <w:lang w:val="ro-RO"/>
        </w:rPr>
        <w:t>Alineatele 6,7, 9 și 11 ale articolului 30 se aplică prin analogie.</w:t>
      </w:r>
    </w:p>
    <w:p w14:paraId="27461054"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A22552">
        <w:rPr>
          <w:rFonts w:ascii="Arial" w:hAnsi="Arial" w:cs="Arial"/>
          <w:lang w:val="ro-RO"/>
        </w:rPr>
        <w:tab/>
      </w:r>
    </w:p>
    <w:p w14:paraId="45ED2D8D" w14:textId="58E2020C"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A22552">
        <w:rPr>
          <w:rFonts w:ascii="Arial" w:hAnsi="Arial" w:cs="Arial"/>
          <w:lang w:val="ro-RO"/>
        </w:rPr>
        <w:t>3.</w:t>
      </w:r>
      <w:r w:rsidRPr="00A22552">
        <w:rPr>
          <w:rFonts w:ascii="Arial" w:hAnsi="Arial" w:cs="Arial"/>
          <w:lang w:val="ro-RO"/>
        </w:rPr>
        <w:tab/>
      </w:r>
      <w:r w:rsidR="00171DD4" w:rsidRPr="00EA74D4">
        <w:rPr>
          <w:rFonts w:ascii="Arial" w:hAnsi="Arial" w:cs="Arial"/>
          <w:lang w:val="ro-RO"/>
        </w:rPr>
        <w:t xml:space="preserve">Cu excepția orelor prestate sâmbăta, fiecare oră de lucru acumulată în cadrul regimului opțional ore lucrate </w:t>
      </w:r>
      <w:r w:rsidR="00171DD4" w:rsidRPr="00EA74D4">
        <w:rPr>
          <w:rFonts w:ascii="Arial" w:hAnsi="Arial" w:cs="Arial"/>
          <w:lang w:val="ro-RO"/>
        </w:rPr>
        <w:noBreakHyphen/>
        <w:t xml:space="preserve">pentru </w:t>
      </w:r>
      <w:r w:rsidR="00171DD4" w:rsidRPr="00EA74D4">
        <w:rPr>
          <w:rFonts w:ascii="Arial" w:hAnsi="Arial" w:cs="Arial"/>
          <w:lang w:val="ro-RO"/>
        </w:rPr>
        <w:noBreakHyphen/>
        <w:t>ore libere</w:t>
      </w:r>
      <w:r w:rsidR="00171DD4" w:rsidRPr="00EA74D4">
        <w:rPr>
          <w:rFonts w:ascii="Arial" w:hAnsi="Arial" w:cs="Arial"/>
          <w:lang w:val="ro-RO"/>
        </w:rPr>
        <w:noBreakHyphen/>
        <w:t xml:space="preserve"> între 160 de ore și plafonul la care se face la articolul 30 alineatele 1 și 3 dau dreptul la 1,3 ore libere sau 1 oră liberă și un spor de 30% din salariul pe oră. Orele prestate sâmbăta acumulate în cadrul regimului </w:t>
      </w:r>
      <w:r w:rsidR="00171DD4" w:rsidRPr="00EA74D4">
        <w:rPr>
          <w:rFonts w:ascii="Arial" w:hAnsi="Arial" w:cs="Arial"/>
          <w:bCs/>
          <w:lang w:val="ro-RO"/>
        </w:rPr>
        <w:t>opțional ore lucrate pentru ore libere dau dreptul la 1,5 ore libere sau 1 oră liberă și un spor de 50% din salariul pe oră conform grilei.</w:t>
      </w:r>
    </w:p>
    <w:p w14:paraId="36F94394"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p>
    <w:p w14:paraId="13A257F0" w14:textId="0BF75C56" w:rsidR="00A22552" w:rsidRPr="00A22552" w:rsidRDefault="00A22552" w:rsidP="00A22552">
      <w:pPr>
        <w:tabs>
          <w:tab w:val="left" w:pos="144"/>
          <w:tab w:val="left" w:pos="709"/>
        </w:tabs>
        <w:ind w:left="690" w:hanging="690"/>
        <w:rPr>
          <w:rFonts w:ascii="Arial" w:hAnsi="Arial" w:cs="Arial"/>
          <w:lang w:val="ro-RO"/>
        </w:rPr>
      </w:pPr>
      <w:r w:rsidRPr="00A22552">
        <w:rPr>
          <w:rFonts w:ascii="Arial" w:hAnsi="Arial" w:cs="Arial"/>
          <w:lang w:val="ro-RO"/>
        </w:rPr>
        <w:t>4.</w:t>
      </w:r>
      <w:r w:rsidRPr="00A22552">
        <w:rPr>
          <w:rFonts w:ascii="Arial" w:hAnsi="Arial" w:cs="Arial"/>
          <w:lang w:val="ro-RO"/>
        </w:rPr>
        <w:tab/>
      </w:r>
      <w:r w:rsidR="00171DD4" w:rsidRPr="00EA74D4">
        <w:rPr>
          <w:rFonts w:ascii="Arial" w:hAnsi="Arial" w:cs="Arial"/>
          <w:lang w:val="ro-RO"/>
        </w:rPr>
        <w:t>Orele ore lucrate pentru ore libere într-o altă zi trebuie mai întâi să fie acumulate înainte de a putea fi luate. Prin urmare, nu este permis un sold negativ de ore lucrate pentru ore libere.</w:t>
      </w:r>
    </w:p>
    <w:p w14:paraId="56145D7D" w14:textId="77777777" w:rsidR="00A22552" w:rsidRPr="00A22552" w:rsidRDefault="00A22552" w:rsidP="00A22552">
      <w:pPr>
        <w:tabs>
          <w:tab w:val="left" w:pos="144"/>
          <w:tab w:val="left" w:pos="709"/>
        </w:tabs>
        <w:ind w:left="690" w:hanging="690"/>
        <w:rPr>
          <w:rFonts w:ascii="Arial" w:hAnsi="Arial" w:cs="Arial"/>
          <w:lang w:val="ro-RO"/>
        </w:rPr>
      </w:pPr>
    </w:p>
    <w:p w14:paraId="6653734D" w14:textId="0B333BBC" w:rsidR="00A22552" w:rsidRPr="00A22552" w:rsidRDefault="00A22552" w:rsidP="00A22552">
      <w:pPr>
        <w:tabs>
          <w:tab w:val="left" w:pos="144"/>
          <w:tab w:val="left" w:pos="709"/>
        </w:tabs>
        <w:ind w:left="690" w:hanging="690"/>
        <w:rPr>
          <w:rFonts w:ascii="Arial" w:hAnsi="Arial" w:cs="Arial"/>
          <w:lang w:val="ro-RO"/>
        </w:rPr>
      </w:pPr>
      <w:r w:rsidRPr="00A22552">
        <w:rPr>
          <w:rFonts w:ascii="Arial" w:hAnsi="Arial" w:cs="Arial"/>
          <w:lang w:val="ro-RO"/>
        </w:rPr>
        <w:t>5.</w:t>
      </w:r>
      <w:r w:rsidRPr="00A22552">
        <w:rPr>
          <w:rFonts w:ascii="Arial" w:hAnsi="Arial" w:cs="Arial"/>
          <w:lang w:val="ro-RO"/>
        </w:rPr>
        <w:tab/>
      </w:r>
      <w:r w:rsidR="00171DD4" w:rsidRPr="00EA74D4">
        <w:rPr>
          <w:rFonts w:ascii="Arial" w:hAnsi="Arial" w:cs="Arial"/>
          <w:lang w:val="ro-RO"/>
        </w:rPr>
        <w:t>În cadrul regimului opțional ore lucrate pentru ore libere trebuie să se ia un număr maxim de ore acumulate.</w:t>
      </w:r>
    </w:p>
    <w:p w14:paraId="2A7B4A95"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p>
    <w:p w14:paraId="56E90866" w14:textId="6BE4F334" w:rsidR="00A22552" w:rsidRPr="00A22552" w:rsidRDefault="00A22552" w:rsidP="00A22552">
      <w:pPr>
        <w:tabs>
          <w:tab w:val="left" w:pos="144"/>
          <w:tab w:val="left" w:pos="691"/>
        </w:tabs>
        <w:ind w:left="690" w:hanging="690"/>
        <w:rPr>
          <w:rFonts w:ascii="Arial" w:hAnsi="Arial" w:cs="Arial"/>
          <w:lang w:val="ro-RO"/>
        </w:rPr>
      </w:pPr>
      <w:r w:rsidRPr="00A22552">
        <w:rPr>
          <w:rFonts w:ascii="Arial" w:hAnsi="Arial" w:cs="Arial"/>
          <w:lang w:val="ro-RO"/>
        </w:rPr>
        <w:t>6.</w:t>
      </w:r>
      <w:r w:rsidRPr="00A22552">
        <w:rPr>
          <w:rFonts w:ascii="Arial" w:hAnsi="Arial" w:cs="Arial"/>
          <w:lang w:val="ro-RO"/>
        </w:rPr>
        <w:tab/>
      </w:r>
      <w:r w:rsidR="00171DD4" w:rsidRPr="00EA74D4">
        <w:rPr>
          <w:rFonts w:ascii="Arial" w:hAnsi="Arial" w:cs="Arial"/>
          <w:lang w:val="ro-RO"/>
        </w:rPr>
        <w:t>Durata regimului opțional ore lucrate pentru ore libere nu poate depăși durata maximă a prezentului CCM.</w:t>
      </w:r>
    </w:p>
    <w:p w14:paraId="44F41BD4"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p>
    <w:p w14:paraId="63DC67A2" w14:textId="3DC7CF1E"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A22552">
        <w:rPr>
          <w:rFonts w:ascii="Arial" w:hAnsi="Arial" w:cs="Arial"/>
          <w:lang w:val="ro-RO"/>
        </w:rPr>
        <w:t>7.</w:t>
      </w:r>
      <w:r w:rsidRPr="00A22552">
        <w:rPr>
          <w:rFonts w:ascii="Arial" w:hAnsi="Arial" w:cs="Arial"/>
          <w:lang w:val="ro-RO"/>
        </w:rPr>
        <w:tab/>
      </w:r>
      <w:r w:rsidR="00171DD4" w:rsidRPr="00EA74D4">
        <w:rPr>
          <w:rFonts w:ascii="Arial" w:hAnsi="Arial" w:cs="Arial"/>
          <w:lang w:val="ro-RO"/>
        </w:rPr>
        <w:t>Luarea orelor libere acumulate în schimbul celor lucrate trebuie anunțată în prealabil.</w:t>
      </w:r>
    </w:p>
    <w:p w14:paraId="1980A6F8"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779227E5" w14:textId="7B6274FD"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A22552">
        <w:rPr>
          <w:rFonts w:ascii="Arial" w:hAnsi="Arial" w:cs="Arial"/>
          <w:lang w:val="ro-RO"/>
        </w:rPr>
        <w:t>8.</w:t>
      </w:r>
      <w:r w:rsidRPr="00A22552">
        <w:rPr>
          <w:rFonts w:ascii="Arial" w:hAnsi="Arial" w:cs="Arial"/>
          <w:lang w:val="ro-RO"/>
        </w:rPr>
        <w:tab/>
      </w:r>
      <w:r w:rsidRPr="00A22552">
        <w:rPr>
          <w:rFonts w:ascii="Arial" w:hAnsi="Arial" w:cs="Arial"/>
          <w:lang w:val="ro-RO"/>
        </w:rPr>
        <w:tab/>
      </w:r>
      <w:r w:rsidR="00171DD4" w:rsidRPr="00EA74D4">
        <w:rPr>
          <w:rFonts w:ascii="Arial" w:hAnsi="Arial" w:cs="Arial"/>
          <w:lang w:val="ro-RO"/>
        </w:rPr>
        <w:t>Regimul opțional de ore lucrate pentru ore libere semnat de către angajator și Comitetul de întreprindere / reprezentanții personalului sau angajații individuali va fi perfectat în scris și va fi comunicat secretariatului părților CCM, pe adresa Postbus 3008, 2700 KS Zoetermeer. Regimurile nesemnate sau necomunicate sau care contravin condițiilor cadru de mai sus vor fi considerate drept neacceptate.</w:t>
      </w:r>
    </w:p>
    <w:p w14:paraId="3D11780C"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p>
    <w:p w14:paraId="623747F0" w14:textId="54DB097C"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r w:rsidRPr="00A22552">
        <w:rPr>
          <w:rFonts w:ascii="Arial" w:hAnsi="Arial" w:cs="Arial"/>
          <w:lang w:val="ro-RO"/>
        </w:rPr>
        <w:br w:type="page"/>
      </w:r>
      <w:r w:rsidR="00163CCB" w:rsidRPr="00EA74D4">
        <w:rPr>
          <w:rFonts w:ascii="Arial" w:hAnsi="Arial" w:cs="Arial"/>
          <w:bCs/>
          <w:sz w:val="24"/>
          <w:lang w:val="ro-RO"/>
        </w:rPr>
        <w:lastRenderedPageBreak/>
        <w:t>Capitolul X</w:t>
      </w:r>
      <w:r w:rsidR="00163CCB" w:rsidRPr="00EA74D4">
        <w:rPr>
          <w:rFonts w:ascii="Arial" w:hAnsi="Arial" w:cs="Arial"/>
          <w:bCs/>
          <w:sz w:val="24"/>
          <w:lang w:val="ro-RO"/>
        </w:rPr>
        <w:tab/>
      </w:r>
      <w:r w:rsidR="00163CCB" w:rsidRPr="00EA74D4">
        <w:rPr>
          <w:rFonts w:ascii="Arial" w:hAnsi="Arial" w:cs="Arial"/>
          <w:bCs/>
          <w:sz w:val="24"/>
          <w:lang w:val="ro-RO"/>
        </w:rPr>
        <w:tab/>
        <w:t xml:space="preserve">Munca sâmbăta, duminica și în </w:t>
      </w:r>
      <w:r w:rsidR="00163CCB">
        <w:rPr>
          <w:rFonts w:ascii="Arial" w:hAnsi="Arial" w:cs="Arial"/>
          <w:bCs/>
          <w:sz w:val="24"/>
          <w:lang w:val="ro-RO"/>
        </w:rPr>
        <w:t xml:space="preserve">timpul </w:t>
      </w:r>
      <w:r w:rsidR="00163CCB" w:rsidRPr="00EA74D4">
        <w:rPr>
          <w:rFonts w:ascii="Arial" w:hAnsi="Arial" w:cs="Arial"/>
          <w:bCs/>
          <w:sz w:val="24"/>
          <w:lang w:val="ro-RO"/>
        </w:rPr>
        <w:t>sărbătoril</w:t>
      </w:r>
      <w:r w:rsidR="00163CCB">
        <w:rPr>
          <w:rFonts w:ascii="Arial" w:hAnsi="Arial" w:cs="Arial"/>
          <w:bCs/>
          <w:sz w:val="24"/>
          <w:lang w:val="ro-RO"/>
        </w:rPr>
        <w:t>or</w:t>
      </w:r>
      <w:r w:rsidR="00163CCB" w:rsidRPr="00EA74D4">
        <w:rPr>
          <w:rFonts w:ascii="Arial" w:hAnsi="Arial" w:cs="Arial"/>
          <w:bCs/>
          <w:sz w:val="24"/>
          <w:lang w:val="ro-RO"/>
        </w:rPr>
        <w:t xml:space="preserve"> legale</w:t>
      </w:r>
    </w:p>
    <w:p w14:paraId="7DCFAB62"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24520C4F" w14:textId="77777777" w:rsidR="00A86C92" w:rsidRPr="00EA74D4" w:rsidRDefault="00A86C92" w:rsidP="00A86C9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32</w:t>
      </w:r>
    </w:p>
    <w:p w14:paraId="7AAF09FD" w14:textId="53F41203" w:rsidR="00A86C92" w:rsidRPr="00EA74D4" w:rsidRDefault="00A86C92" w:rsidP="00A86C9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bCs/>
          <w:lang w:val="ro-RO"/>
        </w:rPr>
        <w:t>Duminica și sărbătorile legale</w:t>
      </w:r>
    </w:p>
    <w:p w14:paraId="0F04D92E"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31665CB1" w14:textId="77777777" w:rsidR="00A86C92" w:rsidRPr="00EA74D4" w:rsidRDefault="00A86C92" w:rsidP="00A86C92">
      <w:pPr>
        <w:pStyle w:val="Plattetekst2"/>
        <w:jc w:val="left"/>
        <w:rPr>
          <w:rFonts w:cs="Arial"/>
          <w:lang w:val="ro-RO"/>
        </w:rPr>
      </w:pPr>
      <w:r w:rsidRPr="00EA74D4">
        <w:rPr>
          <w:rFonts w:cs="Arial"/>
          <w:lang w:val="ro-RO"/>
        </w:rPr>
        <w:t xml:space="preserve">Duminica, în sărbătorile creștine general recunoscute și în zilele libere naționale nu se lucrează, decât dacă este necesar prin natura sau în interesul societății. </w:t>
      </w:r>
    </w:p>
    <w:p w14:paraId="3EFEB703" w14:textId="77777777" w:rsidR="00A86C92" w:rsidRPr="00EA74D4" w:rsidRDefault="00A86C92" w:rsidP="00A86C9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 xml:space="preserve">Sărbătorile creștine general recunoscute sunt: Ziua de Anul Nou, a doua zi de Paște, Înălțarea la cer, Lunea Rusaliilor și ambele zile de Crăciun. </w:t>
      </w:r>
    </w:p>
    <w:p w14:paraId="4CBFB738" w14:textId="77777777" w:rsidR="00A86C92" w:rsidRPr="00EA74D4" w:rsidRDefault="00A86C92" w:rsidP="00A86C9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Zilele libere naționale: Ziua Regelui și zilele în care, prin hotărâre de guvern, se poate da zi liberă plătită. 5 mai o dată la cinci ani este zi liberă națională (dacă anul se termină în 0 sau 5).</w:t>
      </w:r>
    </w:p>
    <w:p w14:paraId="71E4C3F8" w14:textId="77777777" w:rsidR="00A86C92" w:rsidRPr="00EA74D4" w:rsidRDefault="00A86C92" w:rsidP="00A86C9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Ziua Regelui este considerată ziua în care se sărbătorește prin Decret Regal.</w:t>
      </w:r>
    </w:p>
    <w:p w14:paraId="4E299189"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713A0627" w14:textId="77777777" w:rsidR="00A86C92" w:rsidRPr="00EA74D4" w:rsidRDefault="00A86C92" w:rsidP="00A86C9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33</w:t>
      </w:r>
    </w:p>
    <w:p w14:paraId="5A0B0CE3" w14:textId="77777777" w:rsidR="00A86C92" w:rsidRPr="00EA74D4" w:rsidRDefault="00A86C92" w:rsidP="00A86C9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Plata în orele de program sâmbăta, duminica și în sărbătorile legale</w:t>
      </w:r>
    </w:p>
    <w:p w14:paraId="74FA5114" w14:textId="77777777" w:rsidR="00A86C92" w:rsidRPr="00EA74D4" w:rsidRDefault="00A86C92" w:rsidP="00A86C9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42056CB1" w14:textId="77777777" w:rsidR="00A86C92" w:rsidRPr="00EA74D4" w:rsidRDefault="00A86C92" w:rsidP="00A86C9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EA74D4">
        <w:rPr>
          <w:rFonts w:ascii="Arial" w:hAnsi="Arial" w:cs="Arial"/>
          <w:lang w:val="ro-RO"/>
        </w:rPr>
        <w:t>1.</w:t>
      </w:r>
      <w:r w:rsidRPr="00EA74D4">
        <w:rPr>
          <w:rFonts w:ascii="Arial" w:hAnsi="Arial" w:cs="Arial"/>
          <w:lang w:val="ro-RO"/>
        </w:rPr>
        <w:tab/>
        <w:t xml:space="preserve">Toate orele prestate sâmbăta se compensează cu salariul pe oră și un spor de 50%. </w:t>
      </w:r>
    </w:p>
    <w:p w14:paraId="6527A907" w14:textId="77777777" w:rsidR="00A86C92" w:rsidRPr="00EA74D4" w:rsidRDefault="00A86C92" w:rsidP="00A86C9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p>
    <w:p w14:paraId="3D8C4C82" w14:textId="77777777" w:rsidR="00A86C92" w:rsidRPr="00EA74D4" w:rsidRDefault="00A86C92" w:rsidP="00A86C9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EA74D4">
        <w:rPr>
          <w:rFonts w:ascii="Arial" w:hAnsi="Arial" w:cs="Arial"/>
          <w:lang w:val="ro-RO"/>
        </w:rPr>
        <w:t>2.</w:t>
      </w:r>
      <w:r w:rsidRPr="00EA74D4">
        <w:rPr>
          <w:rFonts w:ascii="Arial" w:hAnsi="Arial" w:cs="Arial"/>
          <w:lang w:val="ro-RO"/>
        </w:rPr>
        <w:tab/>
        <w:t>În derogarea alineatului 1, pentru personalul care șofează pe autovehiculele cu echipaj de doi șoferi, la toate orele de serviciu prestate sâmbăta după ora 7:00 se va adăuga un spor de 50%.</w:t>
      </w:r>
    </w:p>
    <w:p w14:paraId="4A5FDE55" w14:textId="77777777" w:rsidR="00A86C92" w:rsidRPr="00EA74D4" w:rsidRDefault="00A86C92" w:rsidP="00A86C9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p>
    <w:p w14:paraId="5AE14B2E" w14:textId="77777777" w:rsidR="00A86C92" w:rsidRPr="00EA74D4" w:rsidRDefault="00A86C92" w:rsidP="00A86C9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EA74D4">
        <w:rPr>
          <w:rFonts w:ascii="Arial" w:hAnsi="Arial" w:cs="Arial"/>
          <w:lang w:val="ro-RO"/>
        </w:rPr>
        <w:t>3.</w:t>
      </w:r>
      <w:r w:rsidRPr="00EA74D4">
        <w:rPr>
          <w:rFonts w:ascii="Arial" w:hAnsi="Arial" w:cs="Arial"/>
          <w:lang w:val="ro-RO"/>
        </w:rPr>
        <w:tab/>
        <w:t xml:space="preserve">Dacă o sărbătoare legală națională în sensul articolului 32 cade sâmbăta, orele de serviciu vor fi compensate conform alineatului 6 al respectivului articol, în derogarea alineatului 1. </w:t>
      </w:r>
    </w:p>
    <w:p w14:paraId="100DF78F" w14:textId="77777777" w:rsidR="00A86C92" w:rsidRPr="00EA74D4" w:rsidRDefault="00A86C92" w:rsidP="00A86C9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p>
    <w:p w14:paraId="02DEE63F" w14:textId="77777777" w:rsidR="00A86C92" w:rsidRPr="00EA74D4" w:rsidRDefault="00A86C92" w:rsidP="00A86C9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EA74D4">
        <w:rPr>
          <w:rFonts w:ascii="Arial" w:hAnsi="Arial" w:cs="Arial"/>
          <w:lang w:val="ro-RO"/>
        </w:rPr>
        <w:t>4.</w:t>
      </w:r>
      <w:r w:rsidRPr="00EA74D4">
        <w:rPr>
          <w:rFonts w:ascii="Arial" w:hAnsi="Arial" w:cs="Arial"/>
          <w:lang w:val="ro-RO"/>
        </w:rPr>
        <w:tab/>
        <w:t>Dacă Ziua Regelui se sărbătorește într-o sâmbătă, în derogarea prevederilor de la alineatele 1 și 2 ale prezentului articol, munca în această zi va fi compensată prin plata unui spor de 100%.</w:t>
      </w:r>
    </w:p>
    <w:p w14:paraId="3C33A254" w14:textId="77777777" w:rsidR="00A86C92" w:rsidRPr="00EA74D4" w:rsidRDefault="00A86C92" w:rsidP="00A86C9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p>
    <w:p w14:paraId="23E74723" w14:textId="77777777" w:rsidR="00A86C92" w:rsidRPr="00EA74D4" w:rsidRDefault="00A86C92" w:rsidP="00A86C9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EA74D4">
        <w:rPr>
          <w:rFonts w:ascii="Arial" w:hAnsi="Arial" w:cs="Arial"/>
          <w:lang w:val="ro-RO"/>
        </w:rPr>
        <w:t>5.</w:t>
      </w:r>
      <w:r w:rsidRPr="00EA74D4">
        <w:rPr>
          <w:rFonts w:ascii="Arial" w:hAnsi="Arial" w:cs="Arial"/>
          <w:lang w:val="ro-RO"/>
        </w:rPr>
        <w:tab/>
        <w:t xml:space="preserve">Toate orele prestate duminica se compensează cu salariul pe oră și un spor de 100%. </w:t>
      </w:r>
    </w:p>
    <w:p w14:paraId="7AA0D34B" w14:textId="77777777" w:rsidR="00A86C92" w:rsidRPr="00EA74D4" w:rsidRDefault="00A86C92" w:rsidP="00A86C9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06D6CC53" w14:textId="77777777" w:rsidR="00A86C92" w:rsidRPr="00EA74D4" w:rsidRDefault="00A86C92" w:rsidP="00A86C9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EA74D4">
        <w:rPr>
          <w:rFonts w:ascii="Arial" w:hAnsi="Arial" w:cs="Arial"/>
          <w:lang w:val="ro-RO"/>
        </w:rPr>
        <w:t>6.</w:t>
      </w:r>
      <w:r w:rsidRPr="00EA74D4">
        <w:rPr>
          <w:rFonts w:ascii="Arial" w:hAnsi="Arial" w:cs="Arial"/>
          <w:lang w:val="ro-RO"/>
        </w:rPr>
        <w:tab/>
        <w:t>Angajatului care lucrează într-o zi liberă națională în sensul articolului 32 - care nu cade duminica – i se vor plăti orele lucrate. Ca spor suplimentar, angajatul poate alege între:</w:t>
      </w:r>
    </w:p>
    <w:p w14:paraId="79694B2A" w14:textId="77777777" w:rsidR="00A86C92" w:rsidRPr="00EA74D4" w:rsidRDefault="00A86C92" w:rsidP="00A86C9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5775813E" w14:textId="77777777" w:rsidR="00A86C92" w:rsidRPr="00EA74D4" w:rsidRDefault="00A86C92" w:rsidP="00A86C9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005" w:hanging="1005"/>
        <w:rPr>
          <w:rFonts w:ascii="Arial" w:hAnsi="Arial" w:cs="Arial"/>
          <w:lang w:val="ro-RO"/>
        </w:rPr>
      </w:pPr>
      <w:r w:rsidRPr="00EA74D4">
        <w:rPr>
          <w:rFonts w:ascii="Arial" w:hAnsi="Arial" w:cs="Arial"/>
          <w:lang w:val="ro-RO"/>
        </w:rPr>
        <w:tab/>
      </w:r>
      <w:r w:rsidRPr="00EA74D4">
        <w:rPr>
          <w:rFonts w:ascii="Arial" w:hAnsi="Arial" w:cs="Arial"/>
          <w:lang w:val="ro-RO"/>
        </w:rPr>
        <w:tab/>
        <w:t>-</w:t>
      </w:r>
      <w:r w:rsidRPr="00EA74D4">
        <w:rPr>
          <w:rFonts w:ascii="Arial" w:hAnsi="Arial" w:cs="Arial"/>
          <w:lang w:val="ro-RO"/>
        </w:rPr>
        <w:tab/>
      </w:r>
      <w:r w:rsidRPr="00EA74D4">
        <w:rPr>
          <w:rFonts w:ascii="Arial" w:hAnsi="Arial" w:cs="Arial"/>
          <w:lang w:val="ro-RO"/>
        </w:rPr>
        <w:tab/>
        <w:t>o zi de odihnă într-o zi stabilită prin consultare între angajat și angajator. Angajatul își poate lua această zi de odihnă în următoarele 8 săptămâni. Pentru această zi de odihnă compensatorie se vor lua în calcul 8 ore de serviciu;</w:t>
      </w:r>
    </w:p>
    <w:p w14:paraId="51EC1272" w14:textId="77777777" w:rsidR="00A86C92" w:rsidRPr="00EA74D4" w:rsidRDefault="00A86C92" w:rsidP="00A86C9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688C80F8" w14:textId="77777777" w:rsidR="00A86C92" w:rsidRPr="00EA74D4" w:rsidRDefault="00A86C92" w:rsidP="00A86C9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ab/>
      </w:r>
      <w:r w:rsidRPr="00EA74D4">
        <w:rPr>
          <w:rFonts w:ascii="Arial" w:hAnsi="Arial" w:cs="Arial"/>
          <w:lang w:val="ro-RO"/>
        </w:rPr>
        <w:tab/>
        <w:t>-</w:t>
      </w:r>
      <w:r w:rsidRPr="00EA74D4">
        <w:rPr>
          <w:rFonts w:ascii="Arial" w:hAnsi="Arial" w:cs="Arial"/>
          <w:lang w:val="ro-RO"/>
        </w:rPr>
        <w:tab/>
      </w:r>
      <w:r w:rsidRPr="00EA74D4">
        <w:rPr>
          <w:rFonts w:ascii="Arial" w:hAnsi="Arial" w:cs="Arial"/>
          <w:lang w:val="ro-RO"/>
        </w:rPr>
        <w:tab/>
        <w:t>plata unui spor de 100% din salariul pe oră.</w:t>
      </w:r>
    </w:p>
    <w:p w14:paraId="7DA0D743"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191D140C" w14:textId="77777777" w:rsidR="00AD32C5" w:rsidRPr="00EA74D4" w:rsidRDefault="00AD32C5" w:rsidP="00AD32C5">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34</w:t>
      </w:r>
    </w:p>
    <w:p w14:paraId="0B96CEA1" w14:textId="77777777" w:rsidR="00AD32C5" w:rsidRPr="00EA74D4" w:rsidRDefault="00AD32C5" w:rsidP="00AD32C5">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bCs/>
          <w:lang w:val="ro-RO"/>
        </w:rPr>
        <w:t>Weekenduri libere</w:t>
      </w:r>
      <w:r w:rsidRPr="00EA74D4">
        <w:rPr>
          <w:rFonts w:ascii="Arial" w:hAnsi="Arial" w:cs="Arial"/>
          <w:b/>
          <w:bCs/>
          <w:lang w:val="ro-RO"/>
        </w:rPr>
        <w:t xml:space="preserve"> </w:t>
      </w:r>
    </w:p>
    <w:p w14:paraId="3381A7CB" w14:textId="77777777" w:rsidR="00AD32C5" w:rsidRPr="00EA74D4" w:rsidRDefault="00AD32C5" w:rsidP="00AD32C5">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100EDE28" w14:textId="77777777" w:rsidR="00AD32C5" w:rsidRPr="00EA74D4" w:rsidRDefault="00AD32C5" w:rsidP="00AD32C5">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 xml:space="preserve">Într-o perioadă de șase luni, personalul care șofează trebuie să aibă cel puțin 13 weekenduri libere. Aceasta înseamnă că angajatul trebuie să aibă liber de regulă 48 de ore, dar nu mai puțin de 45 de ore consecutive, între ziua de vineri la ora 12:00 și luni la ora 12:00. </w:t>
      </w:r>
    </w:p>
    <w:p w14:paraId="59CBDC63"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5B4D2302" w14:textId="77777777" w:rsidR="0096547F" w:rsidRDefault="0096547F">
      <w:pPr>
        <w:widowControl/>
        <w:spacing w:after="160" w:line="259" w:lineRule="auto"/>
        <w:rPr>
          <w:rFonts w:ascii="Arial" w:hAnsi="Arial" w:cs="Arial"/>
          <w:b/>
          <w:bCs/>
          <w:lang w:val="ro-RO"/>
        </w:rPr>
      </w:pPr>
      <w:r>
        <w:rPr>
          <w:rFonts w:ascii="Arial" w:hAnsi="Arial" w:cs="Arial"/>
          <w:b/>
          <w:bCs/>
          <w:lang w:val="ro-RO"/>
        </w:rPr>
        <w:br w:type="page"/>
      </w:r>
    </w:p>
    <w:p w14:paraId="3E2E6DC6" w14:textId="70006C71" w:rsidR="00AD32C5" w:rsidRPr="00EA74D4" w:rsidRDefault="00AD32C5" w:rsidP="00AD32C5">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lastRenderedPageBreak/>
        <w:t>Articolul 35</w:t>
      </w:r>
    </w:p>
    <w:p w14:paraId="163626B7" w14:textId="77777777" w:rsidR="00AD32C5" w:rsidRPr="00EA74D4" w:rsidRDefault="00AD32C5" w:rsidP="00AD32C5">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bCs/>
          <w:lang w:val="ro-RO"/>
        </w:rPr>
        <w:t xml:space="preserve">Program de serviciu </w:t>
      </w:r>
    </w:p>
    <w:p w14:paraId="3677EF88" w14:textId="77777777" w:rsidR="00AD32C5" w:rsidRPr="00EA74D4" w:rsidRDefault="00AD32C5" w:rsidP="00AD32C5">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322CFEF6" w14:textId="77777777" w:rsidR="00AD32C5" w:rsidRPr="00EA74D4" w:rsidRDefault="00AD32C5" w:rsidP="00AD32C5">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În ceea ce privește munca în zilele libere naționale, angajatorul va întocmi în fiecare an un program de serviciu; în cadrul acestuia, munca va fi repartizată pe cât posibil tuturor angajaților.</w:t>
      </w:r>
    </w:p>
    <w:p w14:paraId="444FFE0B" w14:textId="77777777" w:rsidR="000B2F40" w:rsidRPr="00EA74D4" w:rsidRDefault="00A22552" w:rsidP="000B2F40">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ro-RO"/>
        </w:rPr>
      </w:pPr>
      <w:r w:rsidRPr="00A22552">
        <w:rPr>
          <w:rFonts w:ascii="Arial" w:hAnsi="Arial" w:cs="Arial"/>
          <w:lang w:val="ro-RO"/>
        </w:rPr>
        <w:br w:type="page"/>
      </w:r>
      <w:r w:rsidR="000B2F40" w:rsidRPr="00EA74D4">
        <w:rPr>
          <w:rFonts w:ascii="Arial" w:hAnsi="Arial" w:cs="Arial"/>
          <w:bCs/>
          <w:sz w:val="24"/>
          <w:lang w:val="ro-RO"/>
        </w:rPr>
        <w:lastRenderedPageBreak/>
        <w:t>Capitolul XI</w:t>
      </w:r>
      <w:r w:rsidR="000B2F40" w:rsidRPr="00EA74D4">
        <w:rPr>
          <w:rFonts w:ascii="Arial" w:hAnsi="Arial" w:cs="Arial"/>
          <w:bCs/>
          <w:sz w:val="24"/>
          <w:lang w:val="ro-RO"/>
        </w:rPr>
        <w:tab/>
      </w:r>
      <w:r w:rsidR="000B2F40" w:rsidRPr="00EA74D4">
        <w:rPr>
          <w:rFonts w:ascii="Arial" w:hAnsi="Arial" w:cs="Arial"/>
          <w:bCs/>
          <w:sz w:val="24"/>
          <w:lang w:val="ro-RO"/>
        </w:rPr>
        <w:tab/>
        <w:t xml:space="preserve">Sporuri </w:t>
      </w:r>
    </w:p>
    <w:p w14:paraId="4BD1CA08" w14:textId="77777777" w:rsidR="000B2F40" w:rsidRPr="00EA74D4" w:rsidRDefault="000B2F40" w:rsidP="000B2F40">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3CD090DD" w14:textId="77777777" w:rsidR="000B2F40" w:rsidRPr="00EA74D4" w:rsidRDefault="000B2F40" w:rsidP="000B2F40">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36</w:t>
      </w:r>
    </w:p>
    <w:p w14:paraId="2852317F" w14:textId="77777777" w:rsidR="000B2F40" w:rsidRPr="00EA74D4" w:rsidRDefault="000B2F40" w:rsidP="000B2F40">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bCs/>
          <w:lang w:val="ro-RO"/>
        </w:rPr>
        <w:t>Spor de muncă în schimburi</w:t>
      </w:r>
    </w:p>
    <w:p w14:paraId="7441AC5A" w14:textId="77777777" w:rsidR="000B2F40" w:rsidRPr="00EA74D4" w:rsidRDefault="000B2F40" w:rsidP="000B2F40">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167DE305" w14:textId="77777777" w:rsidR="000B2F40" w:rsidRPr="00EA74D4" w:rsidRDefault="000B2F40" w:rsidP="000B2F40">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lang w:val="ro-RO"/>
        </w:rPr>
      </w:pPr>
      <w:r w:rsidRPr="00EA74D4">
        <w:rPr>
          <w:rFonts w:ascii="Arial" w:hAnsi="Arial" w:cs="Arial"/>
          <w:lang w:val="ro-RO"/>
        </w:rPr>
        <w:t>1.</w:t>
      </w:r>
      <w:r w:rsidRPr="00EA74D4">
        <w:rPr>
          <w:rFonts w:ascii="Arial" w:hAnsi="Arial" w:cs="Arial"/>
          <w:lang w:val="ro-RO"/>
        </w:rPr>
        <w:tab/>
        <w:t>Prin muncă în schimburi se înțelege desfășurarea în mod structurat de activități într-un sistem de rulaj, conform unui program de schimburi. Este vorba aici despre cel puțin două schimburi într-un interval de 24 de ore, pe durata a 5 zile pe săptămână sau 10 zile în două săptămâni. Între orele de începere a două schimburi trebuie să existe un interval de cel puțin 8 ore.</w:t>
      </w:r>
    </w:p>
    <w:p w14:paraId="767B0710" w14:textId="77777777" w:rsidR="000B2F40" w:rsidRPr="00EA74D4" w:rsidRDefault="000B2F40" w:rsidP="000B2F40">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rPr>
          <w:rFonts w:ascii="Arial" w:hAnsi="Arial" w:cs="Arial"/>
          <w:lang w:val="ro-RO"/>
        </w:rPr>
      </w:pPr>
      <w:r w:rsidRPr="00EA74D4">
        <w:rPr>
          <w:rFonts w:ascii="Arial" w:hAnsi="Arial" w:cs="Arial"/>
          <w:lang w:val="ro-RO"/>
        </w:rPr>
        <w:t xml:space="preserve">Dacă angajatorul hotărăște înființarea unui regim de muncă în schimburi, programul de serviciu va fi stabilit de către și în consultare cu tura de angajați solicitați în prealabil. </w:t>
      </w:r>
    </w:p>
    <w:p w14:paraId="68CADF41" w14:textId="77777777" w:rsidR="000B2F40" w:rsidRPr="00EA74D4" w:rsidRDefault="000B2F40" w:rsidP="000B2F40">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lang w:val="ro-RO"/>
        </w:rPr>
      </w:pPr>
      <w:r w:rsidRPr="00EA74D4">
        <w:rPr>
          <w:lang w:val="ro-RO"/>
        </w:rPr>
        <w:tab/>
      </w:r>
      <w:r w:rsidRPr="00EA74D4">
        <w:rPr>
          <w:lang w:val="ro-RO"/>
        </w:rPr>
        <w:tab/>
      </w:r>
      <w:r w:rsidRPr="00EA74D4">
        <w:rPr>
          <w:lang w:val="ro-RO"/>
        </w:rPr>
        <w:tab/>
      </w:r>
      <w:r w:rsidRPr="00EA74D4">
        <w:rPr>
          <w:lang w:val="ro-RO"/>
        </w:rPr>
        <w:tab/>
      </w:r>
    </w:p>
    <w:p w14:paraId="49E3B6ED" w14:textId="77777777" w:rsidR="000B2F40" w:rsidRPr="00EA74D4" w:rsidRDefault="000B2F40" w:rsidP="000B2F40">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2.</w:t>
      </w:r>
      <w:r w:rsidRPr="00EA74D4">
        <w:rPr>
          <w:rFonts w:ascii="Arial" w:hAnsi="Arial" w:cs="Arial"/>
          <w:lang w:val="ro-RO"/>
        </w:rPr>
        <w:tab/>
        <w:t xml:space="preserve">Dacă angajatul lucrează în schimburi, el va primi: </w:t>
      </w:r>
    </w:p>
    <w:p w14:paraId="3FED74AB" w14:textId="77777777" w:rsidR="000B2F40" w:rsidRPr="00EA74D4" w:rsidRDefault="000B2F40" w:rsidP="000B2F40">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ab/>
      </w:r>
      <w:r w:rsidRPr="00EA74D4">
        <w:rPr>
          <w:rFonts w:ascii="Arial" w:hAnsi="Arial" w:cs="Arial"/>
          <w:lang w:val="ro-RO"/>
        </w:rPr>
        <w:tab/>
        <w:t>-</w:t>
      </w:r>
      <w:r w:rsidRPr="00EA74D4">
        <w:rPr>
          <w:rFonts w:ascii="Arial" w:hAnsi="Arial" w:cs="Arial"/>
          <w:lang w:val="ro-RO"/>
        </w:rPr>
        <w:tab/>
        <w:t>Într-un sistem de 2 schimburi, cu un schimb de dimineață care începe la ora</w:t>
      </w:r>
    </w:p>
    <w:p w14:paraId="13A1A468" w14:textId="77777777" w:rsidR="000B2F40" w:rsidRPr="00EA74D4" w:rsidRDefault="000B2F40" w:rsidP="000B2F40">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864"/>
        <w:rPr>
          <w:rFonts w:ascii="Arial" w:hAnsi="Arial" w:cs="Arial"/>
          <w:lang w:val="ro-RO"/>
        </w:rPr>
      </w:pPr>
      <w:r w:rsidRPr="00EA74D4">
        <w:rPr>
          <w:rFonts w:ascii="Arial" w:hAnsi="Arial" w:cs="Arial"/>
          <w:lang w:val="ro-RO"/>
        </w:rPr>
        <w:t>5:00 sau mai târziu și un schimb de după-amiază, care nu este schimb de noapte, care începe la ora 14:00 sau mai târziu, un spor de 8,75% din salariul aferent funcției sale;</w:t>
      </w:r>
    </w:p>
    <w:p w14:paraId="3B2CECEB" w14:textId="77777777" w:rsidR="000B2F40" w:rsidRPr="00EA74D4" w:rsidRDefault="000B2F40" w:rsidP="000B2F40">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851" w:hanging="851"/>
        <w:rPr>
          <w:rFonts w:ascii="Arial" w:hAnsi="Arial" w:cs="Arial"/>
          <w:lang w:val="ro-RO"/>
        </w:rPr>
      </w:pPr>
      <w:r w:rsidRPr="00EA74D4">
        <w:rPr>
          <w:rFonts w:ascii="Arial" w:hAnsi="Arial" w:cs="Arial"/>
          <w:lang w:val="ro-RO"/>
        </w:rPr>
        <w:tab/>
      </w:r>
      <w:r w:rsidRPr="00EA74D4">
        <w:rPr>
          <w:rFonts w:ascii="Arial" w:hAnsi="Arial" w:cs="Arial"/>
          <w:lang w:val="ro-RO"/>
        </w:rPr>
        <w:tab/>
        <w:t>-</w:t>
      </w:r>
      <w:r w:rsidRPr="00EA74D4">
        <w:rPr>
          <w:rFonts w:ascii="Arial" w:hAnsi="Arial" w:cs="Arial"/>
          <w:lang w:val="ro-RO"/>
        </w:rPr>
        <w:tab/>
        <w:t>Într-un sistem de 2 schimburi, cu un schimb de zi și un schimb de noapte care începe</w:t>
      </w:r>
      <w:r>
        <w:rPr>
          <w:rFonts w:ascii="Arial" w:hAnsi="Arial" w:cs="Arial"/>
          <w:lang w:val="ro-RO"/>
        </w:rPr>
        <w:t xml:space="preserve"> </w:t>
      </w:r>
      <w:r w:rsidRPr="00EA74D4">
        <w:rPr>
          <w:rFonts w:ascii="Arial" w:hAnsi="Arial" w:cs="Arial"/>
          <w:lang w:val="ro-RO"/>
        </w:rPr>
        <w:t>la ora 22:00 sau după această oră sau se termină după ora 2:00, un spor de 11,25% din salariul aferent funcției sale;</w:t>
      </w:r>
    </w:p>
    <w:p w14:paraId="4589C39F" w14:textId="77777777" w:rsidR="000B2F40" w:rsidRPr="00EA74D4" w:rsidRDefault="000B2F40" w:rsidP="000B2F40">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lang w:val="ro-RO"/>
        </w:rPr>
      </w:pPr>
      <w:r w:rsidRPr="00EA74D4">
        <w:rPr>
          <w:rFonts w:ascii="Arial" w:hAnsi="Arial" w:cs="Arial"/>
          <w:lang w:val="ro-RO"/>
        </w:rPr>
        <w:tab/>
      </w:r>
      <w:r w:rsidRPr="00EA74D4">
        <w:rPr>
          <w:rFonts w:ascii="Arial" w:hAnsi="Arial" w:cs="Arial"/>
          <w:lang w:val="ro-RO"/>
        </w:rPr>
        <w:tab/>
        <w:t>-</w:t>
      </w:r>
      <w:r w:rsidRPr="00EA74D4">
        <w:rPr>
          <w:rFonts w:ascii="Arial" w:hAnsi="Arial" w:cs="Arial"/>
          <w:lang w:val="ro-RO"/>
        </w:rPr>
        <w:tab/>
        <w:t xml:space="preserve">Într-un sistem de 3 sau mai multe schimburi, un spor de 13,75% din </w:t>
      </w:r>
    </w:p>
    <w:p w14:paraId="512272D8" w14:textId="77777777" w:rsidR="000B2F40" w:rsidRPr="00EA74D4" w:rsidRDefault="000B2F40" w:rsidP="000B2F40">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lang w:val="ro-RO"/>
        </w:rPr>
      </w:pPr>
      <w:r w:rsidRPr="00EA74D4">
        <w:rPr>
          <w:rFonts w:ascii="Arial" w:hAnsi="Arial" w:cs="Arial"/>
          <w:lang w:val="ro-RO"/>
        </w:rPr>
        <w:tab/>
      </w:r>
      <w:r w:rsidRPr="00EA74D4">
        <w:rPr>
          <w:rFonts w:ascii="Arial" w:hAnsi="Arial" w:cs="Arial"/>
          <w:lang w:val="ro-RO"/>
        </w:rPr>
        <w:tab/>
      </w:r>
      <w:r w:rsidRPr="00EA74D4">
        <w:rPr>
          <w:rFonts w:ascii="Arial" w:hAnsi="Arial" w:cs="Arial"/>
          <w:lang w:val="ro-RO"/>
        </w:rPr>
        <w:tab/>
        <w:t>salariul aferent funcției sale.</w:t>
      </w:r>
    </w:p>
    <w:p w14:paraId="319C9845" w14:textId="77777777" w:rsidR="000B2F40" w:rsidRPr="00EA74D4" w:rsidRDefault="000B2F40" w:rsidP="000B2F40">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lang w:val="ro-RO"/>
        </w:rPr>
      </w:pPr>
    </w:p>
    <w:p w14:paraId="5F8A53B3" w14:textId="77777777" w:rsidR="000B2F40" w:rsidRPr="00EA74D4" w:rsidRDefault="000B2F40" w:rsidP="000B2F40">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hanging="720"/>
        <w:rPr>
          <w:rFonts w:ascii="Arial" w:hAnsi="Arial" w:cs="Arial"/>
          <w:lang w:val="ro-RO"/>
        </w:rPr>
      </w:pPr>
      <w:r w:rsidRPr="00EA74D4">
        <w:rPr>
          <w:rFonts w:ascii="Arial" w:hAnsi="Arial" w:cs="Arial"/>
          <w:lang w:val="ro-RO"/>
        </w:rPr>
        <w:t>3.</w:t>
      </w:r>
      <w:r w:rsidRPr="00EA74D4">
        <w:rPr>
          <w:rFonts w:ascii="Arial" w:hAnsi="Arial" w:cs="Arial"/>
          <w:lang w:val="ro-RO"/>
        </w:rPr>
        <w:tab/>
        <w:t>Dacă într-o societate la data de 1 aprilie 1979 se plătea un spor mai mare decât cel la care se face referire la alineatul 2, se va aplica în continuare respectivul spor.</w:t>
      </w:r>
    </w:p>
    <w:p w14:paraId="4113E1F9" w14:textId="77777777" w:rsidR="00A22552" w:rsidRPr="00A22552" w:rsidRDefault="00A22552" w:rsidP="00A22552">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hanging="720"/>
        <w:rPr>
          <w:rFonts w:ascii="Arial" w:hAnsi="Arial" w:cs="Arial"/>
          <w:lang w:val="ro-RO"/>
        </w:rPr>
      </w:pPr>
    </w:p>
    <w:p w14:paraId="32D0D756"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7BA68F6B" w14:textId="77777777" w:rsidR="008036C3" w:rsidRPr="00EA74D4" w:rsidRDefault="008036C3" w:rsidP="008036C3">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 xml:space="preserve">Articolul 37 </w:t>
      </w:r>
    </w:p>
    <w:p w14:paraId="3FD8F315" w14:textId="47E09D8B" w:rsidR="008036C3" w:rsidRPr="00EA74D4" w:rsidRDefault="008036C3" w:rsidP="008036C3">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RO"/>
        </w:rPr>
      </w:pPr>
      <w:r w:rsidRPr="00EA74D4">
        <w:rPr>
          <w:rFonts w:ascii="Arial" w:hAnsi="Arial" w:cs="Arial"/>
          <w:bCs/>
          <w:lang w:val="ro-RO"/>
        </w:rPr>
        <w:t xml:space="preserve">Grila sporurilor </w:t>
      </w:r>
    </w:p>
    <w:p w14:paraId="7E1A64E4"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559D8626" w14:textId="5CD13847" w:rsidR="00A22552" w:rsidRPr="00A22552" w:rsidRDefault="00A22552" w:rsidP="00A22552">
      <w:pPr>
        <w:pStyle w:val="Plattetekst2"/>
        <w:tabs>
          <w:tab w:val="clear" w:pos="288"/>
          <w:tab w:val="clear" w:pos="576"/>
          <w:tab w:val="left" w:pos="144"/>
          <w:tab w:val="left" w:pos="691"/>
        </w:tabs>
        <w:ind w:left="690" w:hanging="690"/>
        <w:jc w:val="left"/>
        <w:rPr>
          <w:rFonts w:cs="Arial"/>
          <w:szCs w:val="22"/>
          <w:lang w:val="ro-RO"/>
        </w:rPr>
      </w:pPr>
      <w:r w:rsidRPr="00A22552">
        <w:rPr>
          <w:rFonts w:cs="Arial"/>
          <w:szCs w:val="22"/>
          <w:lang w:val="ro-RO"/>
        </w:rPr>
        <w:t xml:space="preserve">  1)</w:t>
      </w:r>
      <w:r w:rsidRPr="00A22552">
        <w:rPr>
          <w:rFonts w:cs="Arial"/>
          <w:szCs w:val="22"/>
          <w:lang w:val="ro-RO"/>
        </w:rPr>
        <w:tab/>
      </w:r>
      <w:r w:rsidR="008036C3">
        <w:rPr>
          <w:rFonts w:cs="Arial"/>
          <w:szCs w:val="22"/>
          <w:lang w:val="ro-RO"/>
        </w:rPr>
        <w:t>P</w:t>
      </w:r>
      <w:r w:rsidR="008036C3" w:rsidRPr="00EA74D4">
        <w:rPr>
          <w:rFonts w:cs="Arial"/>
          <w:szCs w:val="22"/>
          <w:lang w:val="ro-RO"/>
        </w:rPr>
        <w:t>entru cursele de o singură zi pentru orele de serviciu de luni până duminică inclusiv care se desfășoară între orele 21:00 și 5:00 se aplică o grilă de sporuri în cadrul căreia se acordă un spor de 19% din salariul pe oră</w:t>
      </w:r>
    </w:p>
    <w:p w14:paraId="17303B72" w14:textId="77777777" w:rsidR="00A22552" w:rsidRPr="00A22552" w:rsidRDefault="00A22552" w:rsidP="00A22552">
      <w:pPr>
        <w:pStyle w:val="Plattetekst2"/>
        <w:tabs>
          <w:tab w:val="clear" w:pos="288"/>
          <w:tab w:val="clear" w:pos="576"/>
          <w:tab w:val="left" w:pos="144"/>
          <w:tab w:val="left" w:pos="691"/>
        </w:tabs>
        <w:jc w:val="left"/>
        <w:rPr>
          <w:rFonts w:cs="Arial"/>
          <w:szCs w:val="22"/>
          <w:lang w:val="ro-RO"/>
        </w:rPr>
      </w:pPr>
    </w:p>
    <w:p w14:paraId="30653D83" w14:textId="71EAE05F" w:rsidR="00A22552" w:rsidRPr="00A22552" w:rsidRDefault="00A22552" w:rsidP="00A22552">
      <w:pPr>
        <w:pStyle w:val="Plattetekst2"/>
        <w:tabs>
          <w:tab w:val="clear" w:pos="288"/>
          <w:tab w:val="clear" w:pos="576"/>
          <w:tab w:val="left" w:pos="144"/>
          <w:tab w:val="left" w:pos="691"/>
        </w:tabs>
        <w:ind w:left="690" w:hanging="690"/>
        <w:jc w:val="left"/>
        <w:rPr>
          <w:rFonts w:cs="Arial"/>
          <w:szCs w:val="22"/>
          <w:lang w:val="ro-RO"/>
        </w:rPr>
      </w:pPr>
      <w:r w:rsidRPr="00A22552">
        <w:rPr>
          <w:rFonts w:cs="Arial"/>
          <w:szCs w:val="22"/>
          <w:lang w:val="ro-RO"/>
        </w:rPr>
        <w:tab/>
        <w:t>2)</w:t>
      </w:r>
      <w:r w:rsidRPr="00A22552">
        <w:rPr>
          <w:rFonts w:cs="Arial"/>
          <w:szCs w:val="22"/>
          <w:lang w:val="ro-RO"/>
        </w:rPr>
        <w:tab/>
      </w:r>
      <w:r w:rsidRPr="00A22552">
        <w:rPr>
          <w:rFonts w:cs="Arial"/>
          <w:szCs w:val="22"/>
          <w:lang w:val="ro-RO"/>
        </w:rPr>
        <w:tab/>
      </w:r>
      <w:r w:rsidR="008036C3" w:rsidRPr="00EA74D4">
        <w:rPr>
          <w:rFonts w:cs="Arial"/>
          <w:szCs w:val="22"/>
          <w:lang w:val="ro-RO"/>
        </w:rPr>
        <w:t>Dacă un spor de cursă de noapte de o zi / un spor de grilă se suprapune cu un spor de muncă în schimburi în sensul articolului 36, se va acorda doar sporul de muncă în schimburi.</w:t>
      </w:r>
    </w:p>
    <w:p w14:paraId="36F58DCD" w14:textId="77777777" w:rsidR="00A22552" w:rsidRPr="00A22552" w:rsidRDefault="00A22552" w:rsidP="00A22552">
      <w:pPr>
        <w:pStyle w:val="Plattetekst2"/>
        <w:tabs>
          <w:tab w:val="clear" w:pos="288"/>
          <w:tab w:val="clear" w:pos="576"/>
          <w:tab w:val="left" w:pos="144"/>
          <w:tab w:val="left" w:pos="691"/>
        </w:tabs>
        <w:ind w:left="690" w:hanging="690"/>
        <w:jc w:val="left"/>
        <w:rPr>
          <w:rFonts w:cs="Arial"/>
          <w:szCs w:val="22"/>
          <w:lang w:val="ro-RO"/>
        </w:rPr>
      </w:pPr>
    </w:p>
    <w:p w14:paraId="0E6CFD00" w14:textId="77777777" w:rsidR="008036C3" w:rsidRPr="00EA74D4" w:rsidRDefault="00A22552" w:rsidP="008036C3">
      <w:pPr>
        <w:pStyle w:val="Plattetekst2"/>
        <w:tabs>
          <w:tab w:val="clear" w:pos="288"/>
          <w:tab w:val="clear" w:pos="576"/>
          <w:tab w:val="left" w:pos="144"/>
          <w:tab w:val="left" w:pos="691"/>
        </w:tabs>
        <w:ind w:left="690" w:hanging="690"/>
        <w:jc w:val="left"/>
        <w:rPr>
          <w:rFonts w:cs="Arial"/>
          <w:szCs w:val="22"/>
          <w:lang w:val="ro-RO"/>
        </w:rPr>
      </w:pPr>
      <w:r w:rsidRPr="00A22552">
        <w:rPr>
          <w:rFonts w:cs="Arial"/>
          <w:szCs w:val="22"/>
          <w:lang w:val="ro-RO"/>
        </w:rPr>
        <w:tab/>
        <w:t>3)</w:t>
      </w:r>
      <w:r w:rsidRPr="00A22552">
        <w:rPr>
          <w:rFonts w:cs="Arial"/>
          <w:szCs w:val="22"/>
          <w:lang w:val="ro-RO"/>
        </w:rPr>
        <w:tab/>
      </w:r>
      <w:r w:rsidR="008036C3" w:rsidRPr="00EA74D4">
        <w:rPr>
          <w:rFonts w:cs="Arial"/>
          <w:szCs w:val="22"/>
          <w:lang w:val="ro-RO"/>
        </w:rPr>
        <w:t xml:space="preserve">Sporul de curse de noapte de o zi / sporul de grilă și eventualele sporuri de ore suplimentare sunt sporuri separate care se aplica simultan. </w:t>
      </w:r>
    </w:p>
    <w:p w14:paraId="1418F244" w14:textId="77777777" w:rsidR="00A22552" w:rsidRPr="00A22552" w:rsidRDefault="00A22552" w:rsidP="00A22552">
      <w:pPr>
        <w:pStyle w:val="Plattetekst2"/>
        <w:tabs>
          <w:tab w:val="clear" w:pos="288"/>
          <w:tab w:val="clear" w:pos="576"/>
          <w:tab w:val="left" w:pos="144"/>
          <w:tab w:val="left" w:pos="691"/>
        </w:tabs>
        <w:ind w:left="690" w:hanging="690"/>
        <w:jc w:val="left"/>
        <w:rPr>
          <w:rFonts w:cs="Arial"/>
          <w:szCs w:val="22"/>
          <w:lang w:val="ro-RO"/>
        </w:rPr>
      </w:pPr>
    </w:p>
    <w:p w14:paraId="1C12C484"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750A52F3" w14:textId="77777777" w:rsidR="008036C3" w:rsidRPr="00EA74D4" w:rsidRDefault="008036C3" w:rsidP="008036C3">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38</w:t>
      </w:r>
    </w:p>
    <w:p w14:paraId="281D214D" w14:textId="77777777" w:rsidR="008036C3" w:rsidRPr="00EA74D4" w:rsidRDefault="008036C3" w:rsidP="008036C3">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bCs/>
          <w:lang w:val="ro-RO"/>
        </w:rPr>
        <w:t>A) Spor de muncă în condiții insalubre</w:t>
      </w:r>
      <w:r w:rsidRPr="00EA74D4">
        <w:rPr>
          <w:rFonts w:ascii="Arial" w:hAnsi="Arial" w:cs="Arial"/>
          <w:b/>
          <w:bCs/>
          <w:lang w:val="ro-RO"/>
        </w:rPr>
        <w:t xml:space="preserve"> </w:t>
      </w:r>
    </w:p>
    <w:p w14:paraId="0214C859"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23531209" w14:textId="39FE9D2E" w:rsidR="00416217" w:rsidRDefault="00416217"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Angajatorul poate acorda un spor persoanelor care lucrează cu articole dăunătoare sănătății și/sau care poluează excesiv</w:t>
      </w:r>
      <w:r>
        <w:rPr>
          <w:rFonts w:ascii="Arial" w:hAnsi="Arial" w:cs="Arial"/>
          <w:lang w:val="ro-RO"/>
        </w:rPr>
        <w:t>; a</w:t>
      </w:r>
      <w:r w:rsidRPr="00EA74D4">
        <w:rPr>
          <w:rFonts w:ascii="Arial" w:hAnsi="Arial" w:cs="Arial"/>
          <w:lang w:val="ro-RO"/>
        </w:rPr>
        <w:t xml:space="preserve">cest spor este de maxim </w:t>
      </w:r>
      <w:r>
        <w:rPr>
          <w:rFonts w:ascii="Arial" w:hAnsi="Arial" w:cs="Arial"/>
          <w:lang w:val="ro-RO"/>
        </w:rPr>
        <w:t>36,73</w:t>
      </w:r>
      <w:r w:rsidRPr="00EA74D4">
        <w:rPr>
          <w:rFonts w:ascii="Arial" w:hAnsi="Arial" w:cs="Arial"/>
          <w:lang w:val="ro-RO"/>
        </w:rPr>
        <w:t xml:space="preserve"> € pe 4 săptămâni, respectiv de </w:t>
      </w:r>
      <w:r>
        <w:rPr>
          <w:rFonts w:ascii="Arial" w:hAnsi="Arial" w:cs="Arial"/>
          <w:lang w:val="ro-RO"/>
        </w:rPr>
        <w:t>39,90</w:t>
      </w:r>
      <w:r w:rsidRPr="00EA74D4">
        <w:rPr>
          <w:rFonts w:ascii="Arial" w:hAnsi="Arial" w:cs="Arial"/>
          <w:lang w:val="ro-RO"/>
        </w:rPr>
        <w:t xml:space="preserve"> € pe lună</w:t>
      </w:r>
      <w:r>
        <w:rPr>
          <w:rFonts w:ascii="Arial" w:hAnsi="Arial" w:cs="Arial"/>
          <w:lang w:val="ro-RO"/>
        </w:rPr>
        <w:t>.</w:t>
      </w:r>
    </w:p>
    <w:p w14:paraId="7FEDC687"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5A97767C" w14:textId="77777777" w:rsidR="00416217" w:rsidRPr="00EA74D4" w:rsidRDefault="00416217" w:rsidP="00416217">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B) Spor de frig</w:t>
      </w:r>
    </w:p>
    <w:p w14:paraId="1DF6CE8C"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205E9100" w14:textId="4805039B" w:rsidR="00A22552" w:rsidRPr="00A22552" w:rsidRDefault="00B8514A"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 xml:space="preserve">Pentru munca structurală în depozite frigorifice, se aplică un spor brut de </w:t>
      </w:r>
      <w:r>
        <w:rPr>
          <w:rFonts w:ascii="Arial" w:hAnsi="Arial" w:cs="Arial"/>
          <w:lang w:val="ro-RO"/>
        </w:rPr>
        <w:t>36,73</w:t>
      </w:r>
      <w:r w:rsidRPr="00EA74D4">
        <w:rPr>
          <w:rFonts w:ascii="Arial" w:hAnsi="Arial" w:cs="Arial"/>
          <w:lang w:val="ro-RO"/>
        </w:rPr>
        <w:t xml:space="preserve"> € pe 4 săptămâni respectiv </w:t>
      </w:r>
      <w:r>
        <w:rPr>
          <w:rFonts w:ascii="Arial" w:hAnsi="Arial" w:cs="Arial"/>
          <w:lang w:val="ro-RO"/>
        </w:rPr>
        <w:t>39,90</w:t>
      </w:r>
      <w:r w:rsidRPr="00EA74D4">
        <w:rPr>
          <w:rFonts w:ascii="Arial" w:hAnsi="Arial" w:cs="Arial"/>
          <w:lang w:val="ro-RO"/>
        </w:rPr>
        <w:t xml:space="preserve"> € pe lună</w:t>
      </w:r>
      <w:r>
        <w:rPr>
          <w:rFonts w:ascii="Arial" w:hAnsi="Arial" w:cs="Arial"/>
          <w:lang w:val="ro-RO"/>
        </w:rPr>
        <w:t>.</w:t>
      </w:r>
      <w:r w:rsidRPr="00A22552">
        <w:rPr>
          <w:rFonts w:ascii="Arial" w:hAnsi="Arial" w:cs="Arial"/>
          <w:lang w:val="ro-RO"/>
        </w:rPr>
        <w:t xml:space="preserve"> </w:t>
      </w:r>
    </w:p>
    <w:p w14:paraId="21188B31" w14:textId="77777777" w:rsidR="00BC70F8" w:rsidRPr="00EA74D4" w:rsidRDefault="00A22552" w:rsidP="00BC70F8">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A22552">
        <w:rPr>
          <w:rFonts w:ascii="Arial" w:hAnsi="Arial" w:cs="Arial"/>
          <w:lang w:val="ro-RO"/>
        </w:rPr>
        <w:br w:type="page"/>
      </w:r>
      <w:r w:rsidR="00BC70F8" w:rsidRPr="00EA74D4">
        <w:rPr>
          <w:rFonts w:ascii="Arial" w:hAnsi="Arial" w:cs="Arial"/>
          <w:bCs/>
          <w:sz w:val="24"/>
          <w:lang w:val="ro-RO"/>
        </w:rPr>
        <w:lastRenderedPageBreak/>
        <w:t>Capitolul XII</w:t>
      </w:r>
      <w:r w:rsidR="00BC70F8" w:rsidRPr="00EA74D4">
        <w:rPr>
          <w:rFonts w:ascii="Arial" w:hAnsi="Arial" w:cs="Arial"/>
          <w:bCs/>
          <w:sz w:val="24"/>
          <w:lang w:val="ro-RO"/>
        </w:rPr>
        <w:tab/>
        <w:t xml:space="preserve">Decontări </w:t>
      </w:r>
    </w:p>
    <w:p w14:paraId="3E63D9EB" w14:textId="1DA79F89"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A22552">
        <w:rPr>
          <w:rFonts w:ascii="Arial" w:hAnsi="Arial" w:cs="Arial"/>
          <w:bCs/>
          <w:sz w:val="24"/>
          <w:lang w:val="ro-RO"/>
        </w:rPr>
        <w:tab/>
      </w:r>
    </w:p>
    <w:p w14:paraId="17ABF38D"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5EA7DC9E" w14:textId="77777777" w:rsidR="00BC70F8" w:rsidRPr="00EA74D4" w:rsidRDefault="00BC70F8" w:rsidP="00BC70F8">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39</w:t>
      </w:r>
    </w:p>
    <w:p w14:paraId="749C1BB2" w14:textId="77777777" w:rsidR="00BC70F8" w:rsidRDefault="00BC70F8" w:rsidP="00BC70F8">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RO"/>
        </w:rPr>
      </w:pPr>
      <w:r w:rsidRPr="00EA74D4">
        <w:rPr>
          <w:rFonts w:ascii="Arial" w:hAnsi="Arial" w:cs="Arial"/>
          <w:bCs/>
          <w:lang w:val="ro-RO"/>
        </w:rPr>
        <w:t xml:space="preserve">Decontarea costurilor </w:t>
      </w:r>
      <w:r>
        <w:rPr>
          <w:rFonts w:ascii="Arial" w:hAnsi="Arial" w:cs="Arial"/>
          <w:bCs/>
          <w:lang w:val="ro-RO"/>
        </w:rPr>
        <w:t>cu naveta</w:t>
      </w:r>
    </w:p>
    <w:p w14:paraId="68C78DC3" w14:textId="2699C80B" w:rsidR="00BC70F8" w:rsidRPr="00EA74D4" w:rsidRDefault="00BC70F8" w:rsidP="00BC70F8">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vanish/>
          <w:lang w:val="ro-RO"/>
        </w:rPr>
      </w:pPr>
      <w:r w:rsidRPr="00EA74D4">
        <w:rPr>
          <w:rFonts w:ascii="Arial" w:hAnsi="Arial" w:cs="Arial"/>
          <w:bCs/>
          <w:lang w:val="ro-RO"/>
        </w:rPr>
        <w:t xml:space="preserve"> </w:t>
      </w:r>
      <w:r w:rsidRPr="00EA74D4">
        <w:rPr>
          <w:rFonts w:ascii="Arial" w:hAnsi="Arial" w:cs="Arial"/>
          <w:bCs/>
          <w:vanish/>
          <w:lang w:val="ro-RO"/>
        </w:rPr>
        <w:t>(*)</w:t>
      </w:r>
    </w:p>
    <w:p w14:paraId="29F4AEC0" w14:textId="61A4507F"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p>
    <w:p w14:paraId="2AE0BA77" w14:textId="5EC89B37" w:rsidR="00A22552" w:rsidRPr="00A22552" w:rsidRDefault="00A22552" w:rsidP="00A22552">
      <w:pPr>
        <w:ind w:left="705" w:hanging="705"/>
        <w:rPr>
          <w:lang w:val="ro-RO"/>
        </w:rPr>
      </w:pPr>
      <w:r w:rsidRPr="00A22552">
        <w:rPr>
          <w:lang w:val="ro-RO"/>
        </w:rPr>
        <w:t xml:space="preserve">1. </w:t>
      </w:r>
      <w:r w:rsidRPr="00A22552">
        <w:rPr>
          <w:lang w:val="ro-RO"/>
        </w:rPr>
        <w:tab/>
      </w:r>
      <w:r w:rsidR="00A71435" w:rsidRPr="00A71435">
        <w:rPr>
          <w:lang w:val="ro-RO"/>
        </w:rPr>
        <w:t xml:space="preserve">Angajații au dreptul la </w:t>
      </w:r>
      <w:r w:rsidR="00A71435">
        <w:rPr>
          <w:lang w:val="ro-RO"/>
        </w:rPr>
        <w:t>decontarea</w:t>
      </w:r>
      <w:r w:rsidR="00A71435" w:rsidRPr="00A71435">
        <w:rPr>
          <w:lang w:val="ro-RO"/>
        </w:rPr>
        <w:t xml:space="preserve"> fiscal</w:t>
      </w:r>
      <w:r w:rsidR="00A71435" w:rsidRPr="00A71435">
        <w:rPr>
          <w:rFonts w:hint="eastAsia"/>
          <w:lang w:val="ro-RO"/>
        </w:rPr>
        <w:t>ă</w:t>
      </w:r>
      <w:r w:rsidR="00A71435" w:rsidRPr="00A71435">
        <w:rPr>
          <w:lang w:val="ro-RO"/>
        </w:rPr>
        <w:t xml:space="preserve"> maxim</w:t>
      </w:r>
      <w:r w:rsidR="00A71435" w:rsidRPr="00A71435">
        <w:rPr>
          <w:rFonts w:hint="eastAsia"/>
          <w:lang w:val="ro-RO"/>
        </w:rPr>
        <w:t>ă</w:t>
      </w:r>
      <w:r w:rsidR="00A71435" w:rsidRPr="00A71435">
        <w:rPr>
          <w:lang w:val="ro-RO"/>
        </w:rPr>
        <w:t xml:space="preserve"> net</w:t>
      </w:r>
      <w:r w:rsidR="00A71435">
        <w:rPr>
          <w:lang w:val="ro-RO"/>
        </w:rPr>
        <w:t>ă</w:t>
      </w:r>
      <w:r w:rsidR="00A71435" w:rsidRPr="00A71435">
        <w:rPr>
          <w:lang w:val="ro-RO"/>
        </w:rPr>
        <w:t xml:space="preserve"> pentru kilometri </w:t>
      </w:r>
      <w:r w:rsidR="00A71435">
        <w:rPr>
          <w:lang w:val="ro-RO"/>
        </w:rPr>
        <w:t>parcurși</w:t>
      </w:r>
      <w:r w:rsidR="00A71435" w:rsidRPr="00A71435">
        <w:rPr>
          <w:lang w:val="ro-RO"/>
        </w:rPr>
        <w:t>, cu un maxim de 35 km (distanț</w:t>
      </w:r>
      <w:r w:rsidR="00A71435" w:rsidRPr="00A71435">
        <w:rPr>
          <w:rFonts w:hint="eastAsia"/>
          <w:lang w:val="ro-RO"/>
        </w:rPr>
        <w:t>ă</w:t>
      </w:r>
      <w:r w:rsidR="00A71435" w:rsidRPr="00A71435">
        <w:rPr>
          <w:lang w:val="ro-RO"/>
        </w:rPr>
        <w:t xml:space="preserve"> de c</w:t>
      </w:r>
      <w:r w:rsidR="00A71435" w:rsidRPr="00A71435">
        <w:rPr>
          <w:rFonts w:hint="eastAsia"/>
          <w:lang w:val="ro-RO"/>
        </w:rPr>
        <w:t>ă</w:t>
      </w:r>
      <w:r w:rsidR="00A71435" w:rsidRPr="00A71435">
        <w:rPr>
          <w:lang w:val="ro-RO"/>
        </w:rPr>
        <w:t>l</w:t>
      </w:r>
      <w:r w:rsidR="00A71435" w:rsidRPr="00A71435">
        <w:rPr>
          <w:rFonts w:hint="eastAsia"/>
          <w:lang w:val="ro-RO"/>
        </w:rPr>
        <w:t>ă</w:t>
      </w:r>
      <w:r w:rsidR="00A71435" w:rsidRPr="00A71435">
        <w:rPr>
          <w:lang w:val="ro-RO"/>
        </w:rPr>
        <w:t>torie unic</w:t>
      </w:r>
      <w:r w:rsidR="00A71435" w:rsidRPr="00A71435">
        <w:rPr>
          <w:rFonts w:hint="eastAsia"/>
          <w:lang w:val="ro-RO"/>
        </w:rPr>
        <w:t>ă</w:t>
      </w:r>
      <w:r w:rsidR="00A71435" w:rsidRPr="00A71435">
        <w:rPr>
          <w:lang w:val="ro-RO"/>
        </w:rPr>
        <w:t xml:space="preserve">) </w:t>
      </w:r>
      <w:r w:rsidR="00A71435">
        <w:rPr>
          <w:lang w:val="ro-RO"/>
        </w:rPr>
        <w:t>din care se deduc</w:t>
      </w:r>
      <w:r w:rsidR="00A71435" w:rsidRPr="00A71435">
        <w:rPr>
          <w:lang w:val="ro-RO"/>
        </w:rPr>
        <w:t xml:space="preserve"> primii 10 km.</w:t>
      </w:r>
      <w:r w:rsidRPr="00A22552">
        <w:rPr>
          <w:lang w:val="ro-RO"/>
        </w:rPr>
        <w:t xml:space="preserve"> </w:t>
      </w:r>
    </w:p>
    <w:p w14:paraId="1528F20B" w14:textId="264D4B43" w:rsidR="00A71435" w:rsidRPr="00A71435" w:rsidRDefault="00A71435" w:rsidP="00A71435">
      <w:pPr>
        <w:ind w:left="705"/>
        <w:rPr>
          <w:lang w:val="ro-RO"/>
        </w:rPr>
      </w:pPr>
      <w:r>
        <w:rPr>
          <w:lang w:val="ro-RO"/>
        </w:rPr>
        <w:t xml:space="preserve">Pentru anul 2023, această </w:t>
      </w:r>
      <w:r w:rsidRPr="00A71435">
        <w:rPr>
          <w:lang w:val="ro-RO"/>
        </w:rPr>
        <w:t>indemnizație de c</w:t>
      </w:r>
      <w:r w:rsidRPr="00A71435">
        <w:rPr>
          <w:rFonts w:hint="eastAsia"/>
          <w:lang w:val="ro-RO"/>
        </w:rPr>
        <w:t>ă</w:t>
      </w:r>
      <w:r w:rsidRPr="00A71435">
        <w:rPr>
          <w:lang w:val="ro-RO"/>
        </w:rPr>
        <w:t>l</w:t>
      </w:r>
      <w:r w:rsidRPr="00A71435">
        <w:rPr>
          <w:rFonts w:hint="eastAsia"/>
          <w:lang w:val="ro-RO"/>
        </w:rPr>
        <w:t>ă</w:t>
      </w:r>
      <w:r w:rsidRPr="00A71435">
        <w:rPr>
          <w:lang w:val="ro-RO"/>
        </w:rPr>
        <w:t xml:space="preserve">torie </w:t>
      </w:r>
      <w:r>
        <w:rPr>
          <w:lang w:val="ro-RO"/>
        </w:rPr>
        <w:t xml:space="preserve">va fi </w:t>
      </w:r>
      <w:r w:rsidRPr="00A71435">
        <w:rPr>
          <w:lang w:val="ro-RO"/>
        </w:rPr>
        <w:t>de 0,21 EUR pe kilometru.</w:t>
      </w:r>
    </w:p>
    <w:p w14:paraId="48FAF626" w14:textId="69FA4520" w:rsidR="00A22552" w:rsidRPr="00A22552" w:rsidRDefault="00A71435" w:rsidP="00A71435">
      <w:pPr>
        <w:ind w:left="705"/>
        <w:rPr>
          <w:lang w:val="ro-RO"/>
        </w:rPr>
      </w:pPr>
      <w:r>
        <w:rPr>
          <w:lang w:val="ro-RO"/>
        </w:rPr>
        <w:t>Decontarea</w:t>
      </w:r>
      <w:r w:rsidRPr="00A71435">
        <w:rPr>
          <w:lang w:val="ro-RO"/>
        </w:rPr>
        <w:t xml:space="preserve"> maxim</w:t>
      </w:r>
      <w:r w:rsidRPr="00A71435">
        <w:rPr>
          <w:rFonts w:hint="eastAsia"/>
          <w:lang w:val="ro-RO"/>
        </w:rPr>
        <w:t>ă</w:t>
      </w:r>
      <w:r w:rsidRPr="00A71435">
        <w:rPr>
          <w:lang w:val="ro-RO"/>
        </w:rPr>
        <w:t xml:space="preserve"> pe distanț</w:t>
      </w:r>
      <w:r w:rsidRPr="00A71435">
        <w:rPr>
          <w:rFonts w:hint="eastAsia"/>
          <w:lang w:val="ro-RO"/>
        </w:rPr>
        <w:t>ă</w:t>
      </w:r>
      <w:r w:rsidRPr="00A71435">
        <w:rPr>
          <w:lang w:val="ro-RO"/>
        </w:rPr>
        <w:t xml:space="preserve"> de c</w:t>
      </w:r>
      <w:r w:rsidRPr="00A71435">
        <w:rPr>
          <w:rFonts w:hint="eastAsia"/>
          <w:lang w:val="ro-RO"/>
        </w:rPr>
        <w:t>ă</w:t>
      </w:r>
      <w:r w:rsidRPr="00A71435">
        <w:rPr>
          <w:lang w:val="ro-RO"/>
        </w:rPr>
        <w:t>l</w:t>
      </w:r>
      <w:r w:rsidRPr="00A71435">
        <w:rPr>
          <w:rFonts w:hint="eastAsia"/>
          <w:lang w:val="ro-RO"/>
        </w:rPr>
        <w:t>ă</w:t>
      </w:r>
      <w:r w:rsidRPr="00A71435">
        <w:rPr>
          <w:lang w:val="ro-RO"/>
        </w:rPr>
        <w:t xml:space="preserve">torie </w:t>
      </w:r>
      <w:r>
        <w:rPr>
          <w:lang w:val="ro-RO"/>
        </w:rPr>
        <w:t>va fi</w:t>
      </w:r>
      <w:r w:rsidRPr="00A71435">
        <w:rPr>
          <w:lang w:val="ro-RO"/>
        </w:rPr>
        <w:t xml:space="preserve"> 25 x 0,21 EUR = 5,25 EUR</w:t>
      </w:r>
    </w:p>
    <w:p w14:paraId="5EC1E466" w14:textId="71A459FE" w:rsidR="00A22552" w:rsidRPr="00A22552" w:rsidRDefault="00A22552" w:rsidP="00A22552">
      <w:pPr>
        <w:ind w:left="705" w:hanging="705"/>
        <w:rPr>
          <w:lang w:val="ro-RO"/>
        </w:rPr>
      </w:pPr>
      <w:r w:rsidRPr="00A22552">
        <w:rPr>
          <w:lang w:val="ro-RO"/>
        </w:rPr>
        <w:t xml:space="preserve">2. </w:t>
      </w:r>
      <w:r w:rsidRPr="00A22552">
        <w:rPr>
          <w:lang w:val="ro-RO"/>
        </w:rPr>
        <w:tab/>
      </w:r>
      <w:r w:rsidR="00A71435" w:rsidRPr="00A71435">
        <w:rPr>
          <w:lang w:val="ro-RO"/>
        </w:rPr>
        <w:t xml:space="preserve">Distanța de </w:t>
      </w:r>
      <w:r w:rsidR="00A71435">
        <w:rPr>
          <w:lang w:val="ro-RO"/>
        </w:rPr>
        <w:t>călătorie</w:t>
      </w:r>
      <w:r w:rsidR="00A71435" w:rsidRPr="00A71435">
        <w:rPr>
          <w:lang w:val="ro-RO"/>
        </w:rPr>
        <w:t xml:space="preserve"> se stabilește pe baza planificatorului de rut</w:t>
      </w:r>
      <w:r w:rsidR="00A71435" w:rsidRPr="00A71435">
        <w:rPr>
          <w:rFonts w:hint="eastAsia"/>
          <w:lang w:val="ro-RO"/>
        </w:rPr>
        <w:t>ă</w:t>
      </w:r>
      <w:r w:rsidR="00A71435" w:rsidRPr="00A71435">
        <w:rPr>
          <w:lang w:val="ro-RO"/>
        </w:rPr>
        <w:t xml:space="preserve"> al ANWB, de la adresa de domiciliu la locul de munc</w:t>
      </w:r>
      <w:r w:rsidR="00A71435" w:rsidRPr="00A71435">
        <w:rPr>
          <w:rFonts w:hint="eastAsia"/>
          <w:lang w:val="ro-RO"/>
        </w:rPr>
        <w:t>ă</w:t>
      </w:r>
      <w:r w:rsidR="00A71435" w:rsidRPr="00A71435">
        <w:rPr>
          <w:lang w:val="ro-RO"/>
        </w:rPr>
        <w:t xml:space="preserve"> </w:t>
      </w:r>
      <w:r w:rsidR="00A71435">
        <w:rPr>
          <w:lang w:val="ro-RO"/>
        </w:rPr>
        <w:t>utilizând</w:t>
      </w:r>
      <w:r w:rsidR="00A71435" w:rsidRPr="00A71435">
        <w:rPr>
          <w:lang w:val="ro-RO"/>
        </w:rPr>
        <w:t xml:space="preserve"> opțiunii „cel mai scurt traseu”. Distanța </w:t>
      </w:r>
      <w:r w:rsidR="00A71435">
        <w:rPr>
          <w:lang w:val="ro-RO"/>
        </w:rPr>
        <w:t>pe</w:t>
      </w:r>
      <w:r w:rsidR="00A71435" w:rsidRPr="00A71435">
        <w:rPr>
          <w:lang w:val="ro-RO"/>
        </w:rPr>
        <w:t xml:space="preserve"> sens este rotunjit</w:t>
      </w:r>
      <w:r w:rsidR="00A71435" w:rsidRPr="00A71435">
        <w:rPr>
          <w:rFonts w:hint="eastAsia"/>
          <w:lang w:val="ro-RO"/>
        </w:rPr>
        <w:t>ă</w:t>
      </w:r>
      <w:r w:rsidR="00A71435" w:rsidRPr="00A71435">
        <w:rPr>
          <w:lang w:val="ro-RO"/>
        </w:rPr>
        <w:t xml:space="preserve"> la kilometri întregi (0,5 și mai mult în sus, mai mic</w:t>
      </w:r>
      <w:r w:rsidR="00A71435" w:rsidRPr="00A71435">
        <w:rPr>
          <w:rFonts w:hint="eastAsia"/>
          <w:lang w:val="ro-RO"/>
        </w:rPr>
        <w:t>ă</w:t>
      </w:r>
      <w:r w:rsidR="00A71435" w:rsidRPr="00A71435">
        <w:rPr>
          <w:lang w:val="ro-RO"/>
        </w:rPr>
        <w:t xml:space="preserve"> de 0,5 în jos).</w:t>
      </w:r>
    </w:p>
    <w:p w14:paraId="4F63F9AA" w14:textId="77777777" w:rsidR="00A22552" w:rsidRPr="00A22552" w:rsidRDefault="00A22552" w:rsidP="00A22552">
      <w:pPr>
        <w:rPr>
          <w:lang w:val="ro-RO"/>
        </w:rPr>
      </w:pPr>
    </w:p>
    <w:p w14:paraId="16A0C5A2" w14:textId="050B6F13" w:rsidR="00A22552" w:rsidRDefault="00A22552" w:rsidP="00A71435">
      <w:pPr>
        <w:ind w:left="705" w:hanging="705"/>
        <w:rPr>
          <w:lang w:val="ro-RO"/>
        </w:rPr>
      </w:pPr>
      <w:r w:rsidRPr="00A22552">
        <w:rPr>
          <w:lang w:val="ro-RO"/>
        </w:rPr>
        <w:t xml:space="preserve">3. </w:t>
      </w:r>
      <w:r w:rsidRPr="00A22552">
        <w:rPr>
          <w:lang w:val="ro-RO"/>
        </w:rPr>
        <w:tab/>
      </w:r>
      <w:r w:rsidR="00A71435">
        <w:rPr>
          <w:lang w:val="ro-RO"/>
        </w:rPr>
        <w:t>În cazul în care angajatorul asigură transportul, angajatul</w:t>
      </w:r>
      <w:r w:rsidR="00A71435" w:rsidRPr="00A71435">
        <w:rPr>
          <w:lang w:val="ro-RO"/>
        </w:rPr>
        <w:t xml:space="preserve"> nu are dreptul la o indemnizație de c</w:t>
      </w:r>
      <w:r w:rsidR="00A71435" w:rsidRPr="00A71435">
        <w:rPr>
          <w:rFonts w:hint="eastAsia"/>
          <w:lang w:val="ro-RO"/>
        </w:rPr>
        <w:t>ă</w:t>
      </w:r>
      <w:r w:rsidR="00A71435" w:rsidRPr="00A71435">
        <w:rPr>
          <w:lang w:val="ro-RO"/>
        </w:rPr>
        <w:t>l</w:t>
      </w:r>
      <w:r w:rsidR="00A71435" w:rsidRPr="00A71435">
        <w:rPr>
          <w:rFonts w:hint="eastAsia"/>
          <w:lang w:val="ro-RO"/>
        </w:rPr>
        <w:t>ă</w:t>
      </w:r>
      <w:r w:rsidR="00A71435" w:rsidRPr="00A71435">
        <w:rPr>
          <w:lang w:val="ro-RO"/>
        </w:rPr>
        <w:t>torie.</w:t>
      </w:r>
    </w:p>
    <w:p w14:paraId="30444B90" w14:textId="77777777" w:rsidR="00A71435" w:rsidRPr="00A22552" w:rsidRDefault="00A71435" w:rsidP="00A71435">
      <w:pPr>
        <w:ind w:left="705" w:hanging="705"/>
        <w:rPr>
          <w:lang w:val="ro-RO"/>
        </w:rPr>
      </w:pPr>
    </w:p>
    <w:p w14:paraId="30CA8D94" w14:textId="4D32FA5D" w:rsidR="00A22552" w:rsidRPr="00A22552" w:rsidRDefault="00A22552" w:rsidP="00A22552">
      <w:pPr>
        <w:ind w:left="705" w:hanging="705"/>
        <w:rPr>
          <w:lang w:val="ro-RO"/>
        </w:rPr>
      </w:pPr>
      <w:r w:rsidRPr="00A22552">
        <w:rPr>
          <w:lang w:val="ro-RO"/>
        </w:rPr>
        <w:t xml:space="preserve">4. </w:t>
      </w:r>
      <w:r w:rsidRPr="00A22552">
        <w:rPr>
          <w:lang w:val="ro-RO"/>
        </w:rPr>
        <w:tab/>
      </w:r>
      <w:r w:rsidR="00A71435" w:rsidRPr="00A71435">
        <w:rPr>
          <w:lang w:val="ro-RO"/>
        </w:rPr>
        <w:t>Indemnizația de c</w:t>
      </w:r>
      <w:r w:rsidR="00A71435" w:rsidRPr="00A71435">
        <w:rPr>
          <w:rFonts w:hint="eastAsia"/>
          <w:lang w:val="ro-RO"/>
        </w:rPr>
        <w:t>ă</w:t>
      </w:r>
      <w:r w:rsidR="00A71435" w:rsidRPr="00A71435">
        <w:rPr>
          <w:lang w:val="ro-RO"/>
        </w:rPr>
        <w:t>l</w:t>
      </w:r>
      <w:r w:rsidR="00A71435" w:rsidRPr="00A71435">
        <w:rPr>
          <w:rFonts w:hint="eastAsia"/>
          <w:lang w:val="ro-RO"/>
        </w:rPr>
        <w:t>ă</w:t>
      </w:r>
      <w:r w:rsidR="00A71435" w:rsidRPr="00A71435">
        <w:rPr>
          <w:lang w:val="ro-RO"/>
        </w:rPr>
        <w:t>torie se pl</w:t>
      </w:r>
      <w:r w:rsidR="00A71435" w:rsidRPr="00A71435">
        <w:rPr>
          <w:rFonts w:hint="eastAsia"/>
          <w:lang w:val="ro-RO"/>
        </w:rPr>
        <w:t>ă</w:t>
      </w:r>
      <w:r w:rsidR="00A71435" w:rsidRPr="00A71435">
        <w:rPr>
          <w:lang w:val="ro-RO"/>
        </w:rPr>
        <w:t xml:space="preserve">tește numai pentru zilele în care a avut loc </w:t>
      </w:r>
      <w:r w:rsidR="00A71435">
        <w:rPr>
          <w:lang w:val="ro-RO"/>
        </w:rPr>
        <w:t>călătoria</w:t>
      </w:r>
      <w:r w:rsidR="00A71435" w:rsidRPr="00A71435">
        <w:rPr>
          <w:lang w:val="ro-RO"/>
        </w:rPr>
        <w:t xml:space="preserve"> efectiv</w:t>
      </w:r>
      <w:r w:rsidR="00A71435" w:rsidRPr="00A71435">
        <w:rPr>
          <w:rFonts w:hint="eastAsia"/>
          <w:lang w:val="ro-RO"/>
        </w:rPr>
        <w:t>ă</w:t>
      </w:r>
      <w:r w:rsidR="00A71435" w:rsidRPr="00A71435">
        <w:rPr>
          <w:lang w:val="ro-RO"/>
        </w:rPr>
        <w:t>.</w:t>
      </w:r>
    </w:p>
    <w:p w14:paraId="65A6234E" w14:textId="77777777" w:rsidR="00A22552" w:rsidRPr="00A22552" w:rsidRDefault="00A22552" w:rsidP="00A22552">
      <w:pPr>
        <w:rPr>
          <w:lang w:val="ro-RO"/>
        </w:rPr>
      </w:pPr>
    </w:p>
    <w:p w14:paraId="3028FA53" w14:textId="23365FD3" w:rsidR="00A22552" w:rsidRDefault="00A22552" w:rsidP="00A71435">
      <w:pPr>
        <w:ind w:left="705" w:hanging="705"/>
        <w:rPr>
          <w:lang w:val="ro-RO"/>
        </w:rPr>
      </w:pPr>
      <w:r w:rsidRPr="00A22552">
        <w:rPr>
          <w:lang w:val="ro-RO"/>
        </w:rPr>
        <w:t>5.</w:t>
      </w:r>
      <w:r w:rsidRPr="00A22552">
        <w:rPr>
          <w:lang w:val="ro-RO"/>
        </w:rPr>
        <w:tab/>
      </w:r>
      <w:r w:rsidR="00A71435" w:rsidRPr="00A71435">
        <w:rPr>
          <w:lang w:val="ro-RO"/>
        </w:rPr>
        <w:t xml:space="preserve">În cazul în care distanța de </w:t>
      </w:r>
      <w:r w:rsidR="00A71435">
        <w:rPr>
          <w:lang w:val="ro-RO"/>
        </w:rPr>
        <w:t>călătorie</w:t>
      </w:r>
      <w:r w:rsidR="00A71435" w:rsidRPr="00A71435">
        <w:rPr>
          <w:lang w:val="ro-RO"/>
        </w:rPr>
        <w:t xml:space="preserve"> crește </w:t>
      </w:r>
      <w:r w:rsidR="00A71435">
        <w:rPr>
          <w:lang w:val="ro-RO"/>
        </w:rPr>
        <w:t xml:space="preserve">ca urmare a </w:t>
      </w:r>
      <w:r w:rsidR="00A71435" w:rsidRPr="00A71435">
        <w:rPr>
          <w:lang w:val="ro-RO"/>
        </w:rPr>
        <w:t xml:space="preserve">relocării </w:t>
      </w:r>
      <w:r w:rsidR="00A71435">
        <w:rPr>
          <w:lang w:val="ro-RO"/>
        </w:rPr>
        <w:t>angajatului</w:t>
      </w:r>
      <w:r w:rsidR="00A71435" w:rsidRPr="00A71435">
        <w:rPr>
          <w:lang w:val="ro-RO"/>
        </w:rPr>
        <w:t>, angajatorul nu este obligat s</w:t>
      </w:r>
      <w:r w:rsidR="00A71435" w:rsidRPr="00A71435">
        <w:rPr>
          <w:rFonts w:hint="eastAsia"/>
          <w:lang w:val="ro-RO"/>
        </w:rPr>
        <w:t>ă</w:t>
      </w:r>
      <w:r w:rsidR="00A71435" w:rsidRPr="00A71435">
        <w:rPr>
          <w:lang w:val="ro-RO"/>
        </w:rPr>
        <w:t xml:space="preserve"> ramburseze excedentul din cheltuielile de deplasare.</w:t>
      </w:r>
    </w:p>
    <w:p w14:paraId="265F06B7" w14:textId="77777777" w:rsidR="00A71435" w:rsidRPr="00A22552" w:rsidRDefault="00A71435" w:rsidP="00A71435">
      <w:pPr>
        <w:ind w:left="705" w:hanging="705"/>
        <w:rPr>
          <w:lang w:val="ro-RO"/>
        </w:rPr>
      </w:pPr>
    </w:p>
    <w:p w14:paraId="2F181759" w14:textId="5DBF1A50" w:rsidR="00A22552" w:rsidRPr="00A22552" w:rsidRDefault="00A22552" w:rsidP="00A22552">
      <w:pPr>
        <w:ind w:left="705" w:hanging="705"/>
        <w:rPr>
          <w:lang w:val="ro-RO"/>
        </w:rPr>
      </w:pPr>
      <w:r w:rsidRPr="00A22552">
        <w:rPr>
          <w:lang w:val="ro-RO"/>
        </w:rPr>
        <w:t>6.</w:t>
      </w:r>
      <w:r w:rsidRPr="00A22552">
        <w:rPr>
          <w:lang w:val="ro-RO"/>
        </w:rPr>
        <w:tab/>
      </w:r>
      <w:r w:rsidR="00F76769">
        <w:rPr>
          <w:lang w:val="ro-RO"/>
        </w:rPr>
        <w:t xml:space="preserve">Se poate deroga de la acest regulament în favoarea angajatului. </w:t>
      </w:r>
    </w:p>
    <w:p w14:paraId="4A4478F7"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p>
    <w:p w14:paraId="3FE16815"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p>
    <w:p w14:paraId="4562CAFD" w14:textId="0977306F" w:rsidR="00A22552" w:rsidRPr="00A22552" w:rsidRDefault="00F76769"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Pr>
          <w:rFonts w:ascii="Arial" w:hAnsi="Arial" w:cs="Arial"/>
          <w:b/>
          <w:bCs/>
          <w:lang w:val="ro-RO"/>
        </w:rPr>
        <w:t>Articolul</w:t>
      </w:r>
      <w:r w:rsidR="00A22552" w:rsidRPr="00A22552">
        <w:rPr>
          <w:rFonts w:ascii="Arial" w:hAnsi="Arial" w:cs="Arial"/>
          <w:b/>
          <w:bCs/>
          <w:lang w:val="ro-RO"/>
        </w:rPr>
        <w:t xml:space="preserve"> 39b</w:t>
      </w:r>
    </w:p>
    <w:p w14:paraId="7A12322F" w14:textId="5AD73D19" w:rsidR="00A22552" w:rsidRPr="00A22552" w:rsidRDefault="00F76769"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RO"/>
        </w:rPr>
      </w:pPr>
      <w:r>
        <w:rPr>
          <w:rFonts w:ascii="Arial" w:hAnsi="Arial" w:cs="Arial"/>
          <w:bCs/>
          <w:lang w:val="ro-RO"/>
        </w:rPr>
        <w:t>Decontarea altor cheltuieli cu naveta</w:t>
      </w:r>
    </w:p>
    <w:p w14:paraId="271C32F5"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2284D25C" w14:textId="77777777" w:rsidR="00F76769" w:rsidRPr="00EA74D4" w:rsidRDefault="00A22552" w:rsidP="00F76769">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A22552">
        <w:rPr>
          <w:rFonts w:ascii="Arial" w:hAnsi="Arial" w:cs="Arial"/>
          <w:lang w:val="ro-RO"/>
        </w:rPr>
        <w:t>1.</w:t>
      </w:r>
      <w:r w:rsidRPr="00A22552">
        <w:rPr>
          <w:rFonts w:ascii="Arial" w:hAnsi="Arial" w:cs="Arial"/>
          <w:lang w:val="ro-RO"/>
        </w:rPr>
        <w:tab/>
      </w:r>
      <w:r w:rsidR="00F76769" w:rsidRPr="00EA74D4">
        <w:rPr>
          <w:rFonts w:ascii="Arial" w:hAnsi="Arial" w:cs="Arial"/>
          <w:lang w:val="ro-RO"/>
        </w:rPr>
        <w:t>Angajatului care lucrează în afara sediului, cu excepția cazurilor în care s-a găsit o altă soluție de detașare, se decontează costurile de transport efectiv ocazionate. Se procedează altfel doar în următoarele situații:</w:t>
      </w:r>
    </w:p>
    <w:p w14:paraId="5C86DBE0" w14:textId="77777777" w:rsidR="00F76769" w:rsidRPr="00EA74D4" w:rsidRDefault="00F76769" w:rsidP="00F76769">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ab/>
      </w:r>
      <w:r w:rsidRPr="00EA74D4">
        <w:rPr>
          <w:rFonts w:ascii="Arial" w:hAnsi="Arial" w:cs="Arial"/>
          <w:lang w:val="ro-RO"/>
        </w:rPr>
        <w:tab/>
        <w:t>-</w:t>
      </w:r>
      <w:r w:rsidRPr="00EA74D4">
        <w:rPr>
          <w:rFonts w:ascii="Arial" w:hAnsi="Arial" w:cs="Arial"/>
          <w:lang w:val="ro-RO"/>
        </w:rPr>
        <w:tab/>
      </w:r>
      <w:r w:rsidRPr="00EA74D4">
        <w:rPr>
          <w:rFonts w:ascii="Arial" w:hAnsi="Arial" w:cs="Arial"/>
          <w:lang w:val="ro-RO"/>
        </w:rPr>
        <w:tab/>
        <w:t>călătoria s-a făcut cu transport gratuit sau</w:t>
      </w:r>
    </w:p>
    <w:p w14:paraId="3CAE1304" w14:textId="77777777" w:rsidR="00F76769" w:rsidRPr="00EA74D4" w:rsidRDefault="00F76769" w:rsidP="00F76769">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005" w:hanging="1005"/>
        <w:rPr>
          <w:rFonts w:ascii="Arial" w:hAnsi="Arial" w:cs="Arial"/>
          <w:lang w:val="ro-RO"/>
        </w:rPr>
      </w:pPr>
      <w:r w:rsidRPr="00EA74D4">
        <w:rPr>
          <w:rFonts w:ascii="Arial" w:hAnsi="Arial" w:cs="Arial"/>
          <w:lang w:val="ro-RO"/>
        </w:rPr>
        <w:tab/>
      </w:r>
      <w:r w:rsidRPr="00EA74D4">
        <w:rPr>
          <w:rFonts w:ascii="Arial" w:hAnsi="Arial" w:cs="Arial"/>
          <w:lang w:val="ro-RO"/>
        </w:rPr>
        <w:tab/>
        <w:t>-</w:t>
      </w:r>
      <w:r w:rsidRPr="00EA74D4">
        <w:rPr>
          <w:rFonts w:ascii="Arial" w:hAnsi="Arial" w:cs="Arial"/>
          <w:lang w:val="ro-RO"/>
        </w:rPr>
        <w:tab/>
      </w:r>
      <w:r w:rsidRPr="00EA74D4">
        <w:rPr>
          <w:rFonts w:ascii="Arial" w:hAnsi="Arial" w:cs="Arial"/>
          <w:lang w:val="ro-RO"/>
        </w:rPr>
        <w:tab/>
        <w:t>călătoria s-ar fi putut face cu transport gratuit dacă angajatul ar fi solicitat din timp acest lucru</w:t>
      </w:r>
      <w:r w:rsidRPr="00EA74D4">
        <w:rPr>
          <w:rFonts w:ascii="Arial" w:hAnsi="Arial" w:cs="Arial"/>
          <w:i/>
          <w:iCs/>
          <w:lang w:val="ro-RO"/>
        </w:rPr>
        <w:t>.</w:t>
      </w:r>
      <w:r w:rsidRPr="00EA74D4">
        <w:rPr>
          <w:rFonts w:ascii="Arial" w:hAnsi="Arial" w:cs="Arial"/>
          <w:lang w:val="ro-RO"/>
        </w:rPr>
        <w:t xml:space="preserve"> </w:t>
      </w:r>
    </w:p>
    <w:p w14:paraId="7D1C56D8" w14:textId="77777777" w:rsidR="00F76769" w:rsidRPr="00EA74D4" w:rsidRDefault="00F76769" w:rsidP="00F76769">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433C86DE" w14:textId="77777777" w:rsidR="00F76769" w:rsidRPr="00EA74D4" w:rsidRDefault="00F76769" w:rsidP="00F76769">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EA74D4">
        <w:rPr>
          <w:rFonts w:ascii="Arial" w:hAnsi="Arial" w:cs="Arial"/>
          <w:lang w:val="ro-RO"/>
        </w:rPr>
        <w:t>2.a.</w:t>
      </w:r>
      <w:r w:rsidRPr="00EA74D4">
        <w:rPr>
          <w:rFonts w:ascii="Arial" w:hAnsi="Arial" w:cs="Arial"/>
          <w:lang w:val="ro-RO"/>
        </w:rPr>
        <w:tab/>
        <w:t xml:space="preserve">În cazul în care societatea își schimbă sediul sau angajații își schimbă locul desfășurării activității, se decontează timp de un an cheltuielile suplimentare de transport la muncă/serviciu conform decontării fiscale nete maxime a kilometrilor parcurși valabile în anul respectiv. </w:t>
      </w:r>
    </w:p>
    <w:p w14:paraId="040EC9CB" w14:textId="77777777" w:rsidR="00F76769" w:rsidRPr="00EA74D4" w:rsidRDefault="00F76769" w:rsidP="00F76769">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46602DBD" w14:textId="77777777" w:rsidR="00F76769" w:rsidRPr="00EA74D4" w:rsidRDefault="00F76769" w:rsidP="00F76769">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EA74D4">
        <w:rPr>
          <w:rFonts w:ascii="Arial" w:hAnsi="Arial" w:cs="Arial"/>
          <w:lang w:val="ro-RO"/>
        </w:rPr>
        <w:t>2.b.</w:t>
      </w:r>
      <w:r w:rsidRPr="00EA74D4">
        <w:rPr>
          <w:rFonts w:ascii="Arial" w:hAnsi="Arial" w:cs="Arial"/>
          <w:lang w:val="ro-RO"/>
        </w:rPr>
        <w:tab/>
        <w:t xml:space="preserve">Timpul suplimentar de călătorie conform alineatului 2a se decontează timp de un an în baza salariului pe oră al angajatului. Acest timp nu va fi luat în calcul la stabilirea orelor suplimentare. </w:t>
      </w:r>
    </w:p>
    <w:p w14:paraId="16908091"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07220247" w14:textId="77777777" w:rsidR="00F76769" w:rsidRPr="00EA74D4" w:rsidRDefault="00F76769" w:rsidP="00F7676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40</w:t>
      </w:r>
    </w:p>
    <w:p w14:paraId="3EBE16D0" w14:textId="77777777" w:rsidR="00F76769" w:rsidRPr="00EA74D4" w:rsidRDefault="00F76769" w:rsidP="00F76769">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bCs/>
          <w:lang w:val="ro-RO"/>
        </w:rPr>
        <w:t>Decontarea costurilor de cazare</w:t>
      </w:r>
      <w:r w:rsidRPr="00EA74D4">
        <w:rPr>
          <w:rFonts w:ascii="Arial" w:hAnsi="Arial" w:cs="Arial"/>
          <w:b/>
          <w:bCs/>
          <w:lang w:val="ro-RO"/>
        </w:rPr>
        <w:t xml:space="preserve"> </w:t>
      </w:r>
    </w:p>
    <w:p w14:paraId="389B0EAF"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2F8F1662" w14:textId="0CE228BB"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A22552">
        <w:rPr>
          <w:rFonts w:ascii="Arial" w:hAnsi="Arial" w:cs="Arial"/>
          <w:lang w:val="ro-RO"/>
        </w:rPr>
        <w:t>1.</w:t>
      </w:r>
      <w:r w:rsidRPr="00A22552">
        <w:rPr>
          <w:rFonts w:ascii="Arial" w:hAnsi="Arial" w:cs="Arial"/>
          <w:lang w:val="ro-RO"/>
        </w:rPr>
        <w:tab/>
      </w:r>
      <w:r w:rsidR="00F76769" w:rsidRPr="00EA74D4">
        <w:rPr>
          <w:rFonts w:ascii="Arial" w:hAnsi="Arial" w:cs="Arial"/>
          <w:lang w:val="ro-RO"/>
        </w:rPr>
        <w:t>Conform schemei de decontare cuprinsă la alineatul 3 al prezentului articol, cheltuielile ocazionate de angajat pe drum, precum mese, alte cheltuieli de consum și dotări sanitare. Sunt cuprinse aici cheltuielile cazare, cele cu dotarea cabinei, diferențele de curs valutar, bacșișurile, cheltuielile telefonice și alte cheltuieli.</w:t>
      </w:r>
    </w:p>
    <w:p w14:paraId="1F5A7A08"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p>
    <w:p w14:paraId="6D0842DF" w14:textId="4F94E8D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A22552">
        <w:rPr>
          <w:rFonts w:ascii="Arial" w:hAnsi="Arial" w:cs="Arial"/>
          <w:lang w:val="ro-RO"/>
        </w:rPr>
        <w:t>2.</w:t>
      </w:r>
      <w:r w:rsidRPr="00A22552">
        <w:rPr>
          <w:rFonts w:ascii="Arial" w:hAnsi="Arial" w:cs="Arial"/>
          <w:lang w:val="ro-RO"/>
        </w:rPr>
        <w:tab/>
      </w:r>
      <w:r w:rsidR="00F76769" w:rsidRPr="00EA74D4">
        <w:rPr>
          <w:rFonts w:ascii="Arial" w:hAnsi="Arial" w:cs="Arial"/>
          <w:lang w:val="ro-RO"/>
        </w:rPr>
        <w:t xml:space="preserve">Se poate devia de la alineatul 1 dacă s-a găsit un regim de detașare sau dacă </w:t>
      </w:r>
      <w:r w:rsidR="00F76769" w:rsidRPr="00EA74D4">
        <w:rPr>
          <w:rFonts w:ascii="Arial" w:hAnsi="Arial" w:cs="Arial"/>
          <w:lang w:val="ro-RO"/>
        </w:rPr>
        <w:lastRenderedPageBreak/>
        <w:t>angajatorul a găsit un regim de detașare prin care angajatul poate folosi gratuit facilitățile cantinei societății. Din punct de vedere al nivelului, aceste facilități de cantină trebuie să corespundă cu drepturile ce pot fi exercitate în mod normal conform schemei de mai jos.</w:t>
      </w:r>
    </w:p>
    <w:p w14:paraId="70FA472A"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4C8914A9" w14:textId="2EC8DEE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A22552">
        <w:rPr>
          <w:rFonts w:ascii="Arial" w:hAnsi="Arial" w:cs="Arial"/>
          <w:lang w:val="ro-RO"/>
        </w:rPr>
        <w:t>3.</w:t>
      </w:r>
      <w:r w:rsidRPr="00A22552">
        <w:rPr>
          <w:rFonts w:ascii="Arial" w:hAnsi="Arial" w:cs="Arial"/>
          <w:lang w:val="ro-RO"/>
        </w:rPr>
        <w:tab/>
      </w:r>
      <w:r w:rsidR="00F76769" w:rsidRPr="00EA74D4">
        <w:rPr>
          <w:rFonts w:ascii="Arial" w:hAnsi="Arial" w:cs="Arial"/>
          <w:lang w:val="ro-RO"/>
        </w:rPr>
        <w:t xml:space="preserve">Decontarea cheltuielilor de cazare la </w:t>
      </w:r>
      <w:r w:rsidRPr="00A22552">
        <w:rPr>
          <w:rFonts w:ascii="Arial" w:hAnsi="Arial" w:cs="Arial"/>
          <w:lang w:val="ro-RO"/>
        </w:rPr>
        <w:t xml:space="preserve">1 </w:t>
      </w:r>
      <w:r w:rsidR="00F76769">
        <w:rPr>
          <w:rFonts w:ascii="Arial" w:hAnsi="Arial" w:cs="Arial"/>
          <w:lang w:val="ro-RO"/>
        </w:rPr>
        <w:t>ianuarie</w:t>
      </w:r>
      <w:r w:rsidRPr="00A22552">
        <w:rPr>
          <w:rFonts w:ascii="Arial" w:hAnsi="Arial" w:cs="Arial"/>
          <w:lang w:val="ro-RO"/>
        </w:rPr>
        <w:t xml:space="preserve"> 2023</w:t>
      </w:r>
      <w:r w:rsidR="00F76769">
        <w:rPr>
          <w:rFonts w:ascii="Arial" w:hAnsi="Arial" w:cs="Arial"/>
          <w:lang w:val="ro-RO"/>
        </w:rPr>
        <w:t xml:space="preserve"> este de</w:t>
      </w:r>
      <w:r w:rsidRPr="00A22552">
        <w:rPr>
          <w:rFonts w:ascii="Arial" w:hAnsi="Arial" w:cs="Arial"/>
          <w:lang w:val="ro-RO"/>
        </w:rPr>
        <w:t>:</w:t>
      </w:r>
    </w:p>
    <w:p w14:paraId="41EA81B8" w14:textId="77777777" w:rsidR="00A22552" w:rsidRPr="00A22552" w:rsidRDefault="00A22552" w:rsidP="00A2255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i/>
          <w:iCs/>
          <w:lang w:val="ro-RO"/>
        </w:rPr>
      </w:pPr>
    </w:p>
    <w:p w14:paraId="5C7F4004" w14:textId="136CBC35" w:rsidR="00A22552" w:rsidRPr="00A22552" w:rsidRDefault="00A22552" w:rsidP="00F76769">
      <w:pPr>
        <w:tabs>
          <w:tab w:val="left" w:pos="288"/>
          <w:tab w:val="left" w:pos="864"/>
          <w:tab w:val="left" w:pos="1440"/>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cs="Arial"/>
          <w:lang w:val="ro-RO"/>
        </w:rPr>
      </w:pPr>
      <w:r w:rsidRPr="00A22552">
        <w:rPr>
          <w:rFonts w:ascii="Arial" w:hAnsi="Arial" w:cs="Arial"/>
          <w:lang w:val="ro-RO"/>
        </w:rPr>
        <w:t>3.a.</w:t>
      </w:r>
      <w:r w:rsidR="00F76769">
        <w:rPr>
          <w:rFonts w:ascii="Arial" w:hAnsi="Arial" w:cs="Arial"/>
          <w:lang w:val="ro-RO"/>
        </w:rPr>
        <w:t xml:space="preserve">      </w:t>
      </w:r>
      <w:r w:rsidR="00F76769" w:rsidRPr="00F76769">
        <w:rPr>
          <w:rFonts w:ascii="Arial" w:hAnsi="Arial" w:cs="Arial"/>
          <w:szCs w:val="22"/>
          <w:lang w:val="ro-RO"/>
        </w:rPr>
        <w:t>Prin cursă de o zi se înțelege o cursă în care plecarea și sosirea se fac într-un interval de 24 de ore</w:t>
      </w:r>
      <w:r w:rsidRPr="00F76769">
        <w:rPr>
          <w:rFonts w:ascii="Arial" w:hAnsi="Arial" w:cs="Arial"/>
          <w:szCs w:val="22"/>
          <w:lang w:val="ro-RO"/>
        </w:rPr>
        <w:t>:</w:t>
      </w:r>
    </w:p>
    <w:p w14:paraId="18C7C0EF" w14:textId="28E8F4B6" w:rsidR="00A22552" w:rsidRPr="00A22552" w:rsidRDefault="00A22552" w:rsidP="00A22552">
      <w:pPr>
        <w:tabs>
          <w:tab w:val="left" w:pos="288"/>
          <w:tab w:val="left" w:pos="709"/>
          <w:tab w:val="left" w:pos="864"/>
          <w:tab w:val="left" w:pos="1134"/>
          <w:tab w:val="left" w:pos="1418"/>
          <w:tab w:val="left" w:pos="3427"/>
          <w:tab w:val="left" w:pos="4032"/>
          <w:tab w:val="left" w:pos="6048"/>
          <w:tab w:val="left" w:pos="6624"/>
          <w:tab w:val="left" w:pos="7329"/>
          <w:tab w:val="left" w:pos="7761"/>
          <w:tab w:val="left" w:pos="8064"/>
          <w:tab w:val="left" w:pos="8625"/>
          <w:tab w:val="left" w:pos="9057"/>
          <w:tab w:val="left" w:pos="9504"/>
          <w:tab w:val="left" w:pos="10656"/>
        </w:tabs>
        <w:ind w:left="288" w:hanging="288"/>
        <w:rPr>
          <w:rFonts w:ascii="Arial" w:hAnsi="Arial" w:cs="Arial"/>
          <w:lang w:val="ro-RO"/>
        </w:rPr>
      </w:pPr>
      <w:r w:rsidRPr="00A22552">
        <w:rPr>
          <w:rFonts w:ascii="Arial" w:hAnsi="Arial" w:cs="Arial"/>
          <w:lang w:val="ro-RO"/>
        </w:rPr>
        <w:tab/>
      </w:r>
      <w:r w:rsidRPr="00A22552">
        <w:rPr>
          <w:rFonts w:ascii="Arial" w:hAnsi="Arial" w:cs="Arial"/>
          <w:lang w:val="ro-RO"/>
        </w:rPr>
        <w:tab/>
      </w:r>
      <w:r w:rsidRPr="00A22552">
        <w:rPr>
          <w:rFonts w:ascii="Arial" w:hAnsi="Arial" w:cs="Arial"/>
          <w:lang w:val="ro-RO"/>
        </w:rPr>
        <w:tab/>
        <w:t>-</w:t>
      </w:r>
      <w:r w:rsidRPr="00A22552">
        <w:rPr>
          <w:rFonts w:ascii="Arial" w:hAnsi="Arial" w:cs="Arial"/>
          <w:lang w:val="ro-RO"/>
        </w:rPr>
        <w:tab/>
      </w:r>
      <w:r w:rsidRPr="00A22552">
        <w:rPr>
          <w:rFonts w:ascii="Arial" w:hAnsi="Arial" w:cs="Arial"/>
          <w:lang w:val="ro-RO"/>
        </w:rPr>
        <w:tab/>
      </w:r>
      <w:r w:rsidR="00A816BE">
        <w:rPr>
          <w:rFonts w:ascii="Arial" w:hAnsi="Arial" w:cs="Arial"/>
          <w:lang w:val="ro-RO"/>
        </w:rPr>
        <w:t xml:space="preserve">mai scurte de 4 ore de absență de la sediu </w:t>
      </w:r>
      <w:r w:rsidRPr="00A22552">
        <w:rPr>
          <w:rFonts w:ascii="Arial" w:hAnsi="Arial" w:cs="Arial"/>
          <w:lang w:val="ro-RO"/>
        </w:rPr>
        <w:tab/>
      </w:r>
      <w:r w:rsidR="00A816BE" w:rsidRPr="00EA74D4">
        <w:rPr>
          <w:rFonts w:ascii="Arial" w:hAnsi="Arial" w:cs="Arial"/>
          <w:lang w:val="ro-RO"/>
        </w:rPr>
        <w:t>zero decontări neimpozabile</w:t>
      </w:r>
    </w:p>
    <w:p w14:paraId="42413E61" w14:textId="173A65C3" w:rsidR="00A22552" w:rsidRPr="00A22552" w:rsidRDefault="00A22552" w:rsidP="00A22552">
      <w:pPr>
        <w:tabs>
          <w:tab w:val="left" w:pos="288"/>
          <w:tab w:val="left" w:pos="709"/>
          <w:tab w:val="left" w:pos="851"/>
          <w:tab w:val="left" w:pos="1418"/>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25" w:hanging="1425"/>
        <w:rPr>
          <w:rFonts w:ascii="Arial" w:hAnsi="Arial" w:cs="Arial"/>
          <w:lang w:val="ro-RO"/>
        </w:rPr>
      </w:pPr>
      <w:r w:rsidRPr="00A22552">
        <w:rPr>
          <w:rFonts w:ascii="Arial" w:hAnsi="Arial" w:cs="Arial"/>
          <w:lang w:val="ro-RO"/>
        </w:rPr>
        <w:tab/>
      </w:r>
      <w:r w:rsidRPr="00A22552">
        <w:rPr>
          <w:rFonts w:ascii="Arial" w:hAnsi="Arial" w:cs="Arial"/>
          <w:lang w:val="ro-RO"/>
        </w:rPr>
        <w:tab/>
      </w:r>
      <w:r w:rsidRPr="00A22552">
        <w:rPr>
          <w:rFonts w:ascii="Arial" w:hAnsi="Arial" w:cs="Arial"/>
          <w:lang w:val="ro-RO"/>
        </w:rPr>
        <w:tab/>
        <w:t>-</w:t>
      </w:r>
      <w:r w:rsidRPr="00A22552">
        <w:rPr>
          <w:rFonts w:ascii="Arial" w:hAnsi="Arial" w:cs="Arial"/>
          <w:lang w:val="ro-RO"/>
        </w:rPr>
        <w:tab/>
      </w:r>
      <w:r w:rsidR="00A816BE">
        <w:rPr>
          <w:rFonts w:ascii="Arial" w:hAnsi="Arial" w:cs="Arial"/>
          <w:lang w:val="ro-RO"/>
        </w:rPr>
        <w:t>peste 4 ore de absență de la sediu</w:t>
      </w:r>
      <w:r w:rsidRPr="00A22552">
        <w:rPr>
          <w:rFonts w:ascii="Arial" w:hAnsi="Arial" w:cs="Arial"/>
          <w:lang w:val="ro-RO"/>
        </w:rPr>
        <w:tab/>
        <w:t>€ 0,72 pe</w:t>
      </w:r>
      <w:r w:rsidR="00A816BE">
        <w:rPr>
          <w:rFonts w:ascii="Arial" w:hAnsi="Arial" w:cs="Arial"/>
          <w:lang w:val="ro-RO"/>
        </w:rPr>
        <w:t xml:space="preserve"> oră</w:t>
      </w:r>
    </w:p>
    <w:p w14:paraId="5C02F9DC" w14:textId="19583DED" w:rsidR="00A22552" w:rsidRPr="00A22552" w:rsidRDefault="00A22552" w:rsidP="00A22552">
      <w:pPr>
        <w:tabs>
          <w:tab w:val="left" w:pos="288"/>
          <w:tab w:val="left" w:pos="709"/>
          <w:tab w:val="left" w:pos="851"/>
          <w:tab w:val="left" w:pos="1418"/>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25" w:hanging="1425"/>
        <w:rPr>
          <w:rFonts w:cs="Arial"/>
          <w:lang w:val="ro-RO"/>
        </w:rPr>
      </w:pPr>
      <w:r w:rsidRPr="00A22552">
        <w:rPr>
          <w:rFonts w:cs="Arial"/>
          <w:lang w:val="ro-RO"/>
        </w:rPr>
        <w:tab/>
      </w:r>
      <w:r w:rsidRPr="00A22552">
        <w:rPr>
          <w:rFonts w:cs="Arial"/>
          <w:lang w:val="ro-RO"/>
        </w:rPr>
        <w:tab/>
      </w:r>
      <w:r w:rsidRPr="00A22552">
        <w:rPr>
          <w:rFonts w:cs="Arial"/>
          <w:lang w:val="ro-RO"/>
        </w:rPr>
        <w:tab/>
        <w:t>-</w:t>
      </w:r>
      <w:r w:rsidRPr="00A22552">
        <w:rPr>
          <w:rFonts w:cs="Arial"/>
          <w:lang w:val="ro-RO"/>
        </w:rPr>
        <w:tab/>
      </w:r>
      <w:r w:rsidR="00A816BE" w:rsidRPr="00EA74D4">
        <w:rPr>
          <w:rFonts w:cs="Arial"/>
          <w:lang w:val="ro-RO"/>
        </w:rPr>
        <w:t>între orele 18:00 și 24:00:</w:t>
      </w:r>
    </w:p>
    <w:p w14:paraId="793858F7" w14:textId="21454EA6" w:rsidR="00A22552" w:rsidRPr="00A22552" w:rsidRDefault="00A22552" w:rsidP="00A22552">
      <w:pPr>
        <w:tabs>
          <w:tab w:val="left" w:pos="288"/>
          <w:tab w:val="left" w:pos="864"/>
          <w:tab w:val="left" w:pos="1134"/>
          <w:tab w:val="left" w:pos="1418"/>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r w:rsidRPr="00A22552">
        <w:rPr>
          <w:rFonts w:ascii="Arial" w:hAnsi="Arial" w:cs="Arial"/>
          <w:lang w:val="ro-RO"/>
        </w:rPr>
        <w:tab/>
      </w:r>
      <w:r w:rsidRPr="00A22552">
        <w:rPr>
          <w:rFonts w:ascii="Arial" w:hAnsi="Arial" w:cs="Arial"/>
          <w:lang w:val="ro-RO"/>
        </w:rPr>
        <w:tab/>
      </w:r>
      <w:r w:rsidRPr="00A22552">
        <w:rPr>
          <w:rFonts w:ascii="Arial" w:hAnsi="Arial" w:cs="Arial"/>
          <w:lang w:val="ro-RO"/>
        </w:rPr>
        <w:tab/>
      </w:r>
      <w:r w:rsidRPr="00A22552">
        <w:rPr>
          <w:rFonts w:ascii="Arial" w:hAnsi="Arial" w:cs="Arial"/>
          <w:lang w:val="ro-RO"/>
        </w:rPr>
        <w:tab/>
      </w:r>
      <w:r w:rsidR="00A816BE" w:rsidRPr="00EA74D4">
        <w:rPr>
          <w:rFonts w:ascii="Arial" w:hAnsi="Arial" w:cs="Arial"/>
          <w:lang w:val="ro-RO"/>
        </w:rPr>
        <w:t>dacă se pleacă înainte de ora 14:00</w:t>
      </w:r>
      <w:r w:rsidRPr="00A22552">
        <w:rPr>
          <w:rFonts w:ascii="Arial" w:hAnsi="Arial" w:cs="Arial"/>
          <w:lang w:val="ro-RO"/>
        </w:rPr>
        <w:tab/>
        <w:t>€ 3,31 pe</w:t>
      </w:r>
      <w:r w:rsidR="00A816BE">
        <w:rPr>
          <w:rFonts w:ascii="Arial" w:hAnsi="Arial" w:cs="Arial"/>
          <w:lang w:val="ro-RO"/>
        </w:rPr>
        <w:t xml:space="preserve"> oră</w:t>
      </w:r>
    </w:p>
    <w:p w14:paraId="01B9F917" w14:textId="44AA8677" w:rsidR="00A22552" w:rsidRPr="00A22552" w:rsidRDefault="00A22552" w:rsidP="00A22552">
      <w:pPr>
        <w:tabs>
          <w:tab w:val="left" w:pos="288"/>
          <w:tab w:val="left" w:pos="851"/>
          <w:tab w:val="left" w:pos="1134"/>
          <w:tab w:val="left" w:pos="1418"/>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r w:rsidRPr="00A22552">
        <w:rPr>
          <w:rFonts w:ascii="Arial" w:hAnsi="Arial" w:cs="Arial"/>
          <w:lang w:val="ro-RO"/>
        </w:rPr>
        <w:tab/>
      </w:r>
      <w:r w:rsidRPr="00A22552">
        <w:rPr>
          <w:rFonts w:ascii="Arial" w:hAnsi="Arial" w:cs="Arial"/>
          <w:lang w:val="ro-RO"/>
        </w:rPr>
        <w:tab/>
        <w:t>-</w:t>
      </w:r>
      <w:r w:rsidRPr="00A22552">
        <w:rPr>
          <w:rFonts w:ascii="Arial" w:hAnsi="Arial" w:cs="Arial"/>
          <w:lang w:val="ro-RO"/>
        </w:rPr>
        <w:tab/>
      </w:r>
      <w:r w:rsidRPr="00A22552">
        <w:rPr>
          <w:rFonts w:ascii="Arial" w:hAnsi="Arial" w:cs="Arial"/>
          <w:lang w:val="ro-RO"/>
        </w:rPr>
        <w:tab/>
      </w:r>
      <w:r w:rsidR="00A816BE" w:rsidRPr="00EA74D4">
        <w:rPr>
          <w:rFonts w:ascii="Arial" w:hAnsi="Arial" w:cs="Arial"/>
          <w:lang w:val="ro-RO"/>
        </w:rPr>
        <w:t>dacă se pleacă după ora 14:00 și este vorba</w:t>
      </w:r>
    </w:p>
    <w:p w14:paraId="5695967C" w14:textId="4628246F" w:rsidR="00A22552" w:rsidRPr="00A22552" w:rsidRDefault="00A22552" w:rsidP="00A22552">
      <w:pPr>
        <w:tabs>
          <w:tab w:val="left" w:pos="288"/>
          <w:tab w:val="left" w:pos="864"/>
          <w:tab w:val="left" w:pos="1134"/>
          <w:tab w:val="left" w:pos="1418"/>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r w:rsidRPr="00A22552">
        <w:rPr>
          <w:rFonts w:ascii="Arial" w:hAnsi="Arial" w:cs="Arial"/>
          <w:lang w:val="ro-RO"/>
        </w:rPr>
        <w:tab/>
      </w:r>
      <w:r w:rsidRPr="00A22552">
        <w:rPr>
          <w:rFonts w:ascii="Arial" w:hAnsi="Arial" w:cs="Arial"/>
          <w:lang w:val="ro-RO"/>
        </w:rPr>
        <w:tab/>
      </w:r>
      <w:r w:rsidRPr="00A22552">
        <w:rPr>
          <w:rFonts w:ascii="Arial" w:hAnsi="Arial" w:cs="Arial"/>
          <w:lang w:val="ro-RO"/>
        </w:rPr>
        <w:tab/>
      </w:r>
      <w:r w:rsidRPr="00A22552">
        <w:rPr>
          <w:rFonts w:ascii="Arial" w:hAnsi="Arial" w:cs="Arial"/>
          <w:lang w:val="ro-RO"/>
        </w:rPr>
        <w:tab/>
      </w:r>
      <w:r w:rsidR="00A816BE" w:rsidRPr="00EA74D4">
        <w:rPr>
          <w:rFonts w:ascii="Arial" w:hAnsi="Arial" w:cs="Arial"/>
          <w:lang w:val="ro-RO"/>
        </w:rPr>
        <w:t>despre o absență de cel puțin</w:t>
      </w:r>
      <w:r w:rsidR="00A816BE">
        <w:rPr>
          <w:rFonts w:ascii="Arial" w:hAnsi="Arial" w:cs="Arial"/>
          <w:lang w:val="ro-RO"/>
        </w:rPr>
        <w:t xml:space="preserve"> 12 ore, un spor</w:t>
      </w:r>
    </w:p>
    <w:p w14:paraId="43BAF68E" w14:textId="6600C9FC" w:rsidR="00A22552" w:rsidRPr="00A22552" w:rsidRDefault="00A22552" w:rsidP="00A22552">
      <w:pPr>
        <w:tabs>
          <w:tab w:val="left" w:pos="288"/>
          <w:tab w:val="left" w:pos="864"/>
          <w:tab w:val="left" w:pos="1134"/>
          <w:tab w:val="left" w:pos="1418"/>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r w:rsidRPr="00A22552">
        <w:rPr>
          <w:rFonts w:ascii="Arial" w:hAnsi="Arial" w:cs="Arial"/>
          <w:lang w:val="ro-RO"/>
        </w:rPr>
        <w:tab/>
      </w:r>
      <w:r w:rsidRPr="00A22552">
        <w:rPr>
          <w:rFonts w:ascii="Arial" w:hAnsi="Arial" w:cs="Arial"/>
          <w:lang w:val="ro-RO"/>
        </w:rPr>
        <w:tab/>
      </w:r>
      <w:r w:rsidRPr="00A22552">
        <w:rPr>
          <w:rFonts w:ascii="Arial" w:hAnsi="Arial" w:cs="Arial"/>
          <w:lang w:val="ro-RO"/>
        </w:rPr>
        <w:tab/>
      </w:r>
      <w:r w:rsidRPr="00A22552">
        <w:rPr>
          <w:rFonts w:ascii="Arial" w:hAnsi="Arial" w:cs="Arial"/>
          <w:lang w:val="ro-RO"/>
        </w:rPr>
        <w:tab/>
      </w:r>
      <w:r w:rsidR="00A816BE" w:rsidRPr="00EA74D4">
        <w:rPr>
          <w:rFonts w:ascii="Arial" w:hAnsi="Arial" w:cs="Arial"/>
          <w:lang w:val="ro-RO"/>
        </w:rPr>
        <w:t>suplimentar de</w:t>
      </w:r>
      <w:r w:rsidR="00A816BE">
        <w:rPr>
          <w:rFonts w:ascii="Arial" w:hAnsi="Arial" w:cs="Arial"/>
          <w:lang w:val="ro-RO"/>
        </w:rPr>
        <w:tab/>
      </w:r>
      <w:r w:rsidR="00A816BE">
        <w:rPr>
          <w:rFonts w:ascii="Arial" w:hAnsi="Arial" w:cs="Arial"/>
          <w:lang w:val="ro-RO"/>
        </w:rPr>
        <w:tab/>
      </w:r>
      <w:r w:rsidRPr="00A22552">
        <w:rPr>
          <w:rFonts w:ascii="Arial" w:hAnsi="Arial" w:cs="Arial"/>
          <w:lang w:val="ro-RO"/>
        </w:rPr>
        <w:tab/>
        <w:t>€ 13,79</w:t>
      </w:r>
      <w:r w:rsidRPr="00A22552">
        <w:rPr>
          <w:rFonts w:ascii="Arial" w:hAnsi="Arial" w:cs="Arial"/>
          <w:lang w:val="ro-RO"/>
        </w:rPr>
        <w:tab/>
      </w:r>
      <w:r w:rsidRPr="00A22552">
        <w:rPr>
          <w:rFonts w:ascii="Arial" w:hAnsi="Arial" w:cs="Arial"/>
          <w:lang w:val="ro-RO"/>
        </w:rPr>
        <w:tab/>
      </w:r>
      <w:r w:rsidRPr="00A22552">
        <w:rPr>
          <w:rFonts w:ascii="Arial" w:hAnsi="Arial" w:cs="Arial"/>
          <w:lang w:val="ro-RO"/>
        </w:rPr>
        <w:tab/>
      </w:r>
    </w:p>
    <w:p w14:paraId="76917874"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r w:rsidRPr="00A22552">
        <w:rPr>
          <w:rFonts w:ascii="Arial" w:hAnsi="Arial" w:cs="Arial"/>
          <w:i/>
          <w:iCs/>
          <w:lang w:val="ro-RO"/>
        </w:rPr>
        <w:tab/>
        <w:t xml:space="preserve">         </w:t>
      </w:r>
    </w:p>
    <w:p w14:paraId="45C6F64C" w14:textId="5C77BA92"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r w:rsidRPr="00A22552">
        <w:rPr>
          <w:rFonts w:ascii="Arial" w:hAnsi="Arial" w:cs="Arial"/>
          <w:lang w:val="ro-RO"/>
        </w:rPr>
        <w:t>3.b.</w:t>
      </w:r>
      <w:r w:rsidRPr="00A22552">
        <w:rPr>
          <w:rFonts w:ascii="Arial" w:hAnsi="Arial" w:cs="Arial"/>
          <w:lang w:val="ro-RO"/>
        </w:rPr>
        <w:tab/>
      </w:r>
      <w:r w:rsidR="00C7149D" w:rsidRPr="00EA74D4">
        <w:rPr>
          <w:rFonts w:ascii="Arial" w:hAnsi="Arial" w:cs="Arial"/>
          <w:lang w:val="ro-RO"/>
        </w:rPr>
        <w:t>În cazul curselor de mai multe zile:</w:t>
      </w:r>
      <w:r w:rsidRPr="00A22552">
        <w:rPr>
          <w:rFonts w:ascii="Arial" w:hAnsi="Arial" w:cs="Arial"/>
          <w:lang w:val="ro-RO"/>
        </w:rPr>
        <w:t>:</w:t>
      </w:r>
    </w:p>
    <w:p w14:paraId="7CE39AB2"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p>
    <w:p w14:paraId="42B29DBE" w14:textId="52116906"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r w:rsidRPr="00A22552">
        <w:rPr>
          <w:rFonts w:ascii="Arial" w:hAnsi="Arial" w:cs="Arial"/>
          <w:lang w:val="ro-RO"/>
        </w:rPr>
        <w:tab/>
      </w:r>
      <w:r w:rsidRPr="00A22552">
        <w:rPr>
          <w:rFonts w:ascii="Arial" w:hAnsi="Arial" w:cs="Arial"/>
          <w:lang w:val="ro-RO"/>
        </w:rPr>
        <w:tab/>
      </w:r>
      <w:r w:rsidR="00C7149D" w:rsidRPr="00EA74D4">
        <w:rPr>
          <w:rFonts w:ascii="Arial" w:hAnsi="Arial" w:cs="Arial"/>
          <w:lang w:val="ro-RO"/>
        </w:rPr>
        <w:t>Prima zi</w:t>
      </w:r>
      <w:r w:rsidR="00C7149D">
        <w:rPr>
          <w:rFonts w:ascii="Arial" w:hAnsi="Arial" w:cs="Arial"/>
          <w:lang w:val="ro-RO"/>
        </w:rPr>
        <w:tab/>
      </w:r>
      <w:r w:rsidRPr="00A22552">
        <w:rPr>
          <w:rFonts w:ascii="Arial" w:hAnsi="Arial" w:cs="Arial"/>
          <w:lang w:val="ro-RO"/>
        </w:rPr>
        <w:tab/>
      </w:r>
      <w:r w:rsidRPr="00A22552">
        <w:rPr>
          <w:rFonts w:ascii="Arial" w:hAnsi="Arial" w:cs="Arial"/>
          <w:lang w:val="ro-RO"/>
        </w:rPr>
        <w:tab/>
      </w:r>
      <w:r w:rsidRPr="00A22552">
        <w:rPr>
          <w:rFonts w:ascii="Arial" w:hAnsi="Arial" w:cs="Arial"/>
          <w:lang w:val="ro-RO"/>
        </w:rPr>
        <w:tab/>
      </w:r>
      <w:r w:rsidRPr="00A22552">
        <w:rPr>
          <w:rFonts w:ascii="Arial" w:hAnsi="Arial" w:cs="Arial"/>
          <w:lang w:val="ro-RO"/>
        </w:rPr>
        <w:tab/>
        <w:t>€ 1,45 pe</w:t>
      </w:r>
      <w:r w:rsidR="00C7149D">
        <w:rPr>
          <w:rFonts w:ascii="Arial" w:hAnsi="Arial" w:cs="Arial"/>
          <w:lang w:val="ro-RO"/>
        </w:rPr>
        <w:t xml:space="preserve"> oră</w:t>
      </w:r>
    </w:p>
    <w:p w14:paraId="7766E467" w14:textId="77777777" w:rsidR="00C7149D" w:rsidRPr="00EA74D4" w:rsidRDefault="00A22552" w:rsidP="00C7149D">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8" w:hanging="288"/>
        <w:rPr>
          <w:rFonts w:ascii="Arial" w:hAnsi="Arial" w:cs="Arial"/>
          <w:lang w:val="ro-RO"/>
        </w:rPr>
      </w:pPr>
      <w:r w:rsidRPr="00A22552">
        <w:rPr>
          <w:rFonts w:ascii="Arial" w:hAnsi="Arial" w:cs="Arial"/>
          <w:lang w:val="ro-RO"/>
        </w:rPr>
        <w:tab/>
        <w:t>-</w:t>
      </w:r>
      <w:r w:rsidRPr="00A22552">
        <w:rPr>
          <w:rFonts w:ascii="Arial" w:hAnsi="Arial" w:cs="Arial"/>
          <w:lang w:val="ro-RO"/>
        </w:rPr>
        <w:tab/>
      </w:r>
      <w:r w:rsidR="00C7149D" w:rsidRPr="00EA74D4">
        <w:rPr>
          <w:rFonts w:ascii="Arial" w:hAnsi="Arial" w:cs="Arial"/>
          <w:lang w:val="ro-RO"/>
        </w:rPr>
        <w:t>între orele 17:00 și 24:00, dacă plecarea este</w:t>
      </w:r>
    </w:p>
    <w:p w14:paraId="7ADEFAD1" w14:textId="5C30E0B3" w:rsidR="00A22552" w:rsidRPr="00A22552" w:rsidRDefault="00C7149D" w:rsidP="00C7149D">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r w:rsidRPr="00EA74D4">
        <w:rPr>
          <w:rFonts w:ascii="Arial" w:hAnsi="Arial" w:cs="Arial"/>
          <w:lang w:val="ro-RO"/>
        </w:rPr>
        <w:tab/>
      </w:r>
      <w:r w:rsidRPr="00EA74D4">
        <w:rPr>
          <w:rFonts w:ascii="Arial" w:hAnsi="Arial" w:cs="Arial"/>
          <w:lang w:val="ro-RO"/>
        </w:rPr>
        <w:tab/>
        <w:t>înainte de ora 17:00</w:t>
      </w:r>
      <w:r w:rsidRPr="00EA74D4">
        <w:rPr>
          <w:rFonts w:ascii="Arial" w:hAnsi="Arial" w:cs="Arial"/>
          <w:lang w:val="ro-RO"/>
        </w:rPr>
        <w:tab/>
      </w:r>
      <w:r w:rsidRPr="00EA74D4">
        <w:rPr>
          <w:rFonts w:ascii="Arial" w:hAnsi="Arial" w:cs="Arial"/>
          <w:lang w:val="ro-RO"/>
        </w:rPr>
        <w:tab/>
      </w:r>
      <w:r w:rsidRPr="00EA74D4">
        <w:rPr>
          <w:rFonts w:ascii="Arial" w:hAnsi="Arial" w:cs="Arial"/>
          <w:lang w:val="ro-RO"/>
        </w:rPr>
        <w:tab/>
      </w:r>
      <w:r w:rsidR="00A22552" w:rsidRPr="00A22552">
        <w:rPr>
          <w:rFonts w:ascii="Arial" w:hAnsi="Arial" w:cs="Arial"/>
          <w:lang w:val="ro-RO"/>
        </w:rPr>
        <w:t>€ 3,31 pe</w:t>
      </w:r>
      <w:r>
        <w:rPr>
          <w:rFonts w:ascii="Arial" w:hAnsi="Arial" w:cs="Arial"/>
          <w:lang w:val="ro-RO"/>
        </w:rPr>
        <w:t xml:space="preserve"> oră</w:t>
      </w:r>
    </w:p>
    <w:p w14:paraId="574912E5"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r w:rsidRPr="00A22552">
        <w:rPr>
          <w:rFonts w:ascii="Arial" w:hAnsi="Arial" w:cs="Arial"/>
          <w:lang w:val="ro-RO"/>
        </w:rPr>
        <w:tab/>
      </w:r>
      <w:r w:rsidRPr="00A22552">
        <w:rPr>
          <w:rFonts w:ascii="Arial" w:hAnsi="Arial" w:cs="Arial"/>
          <w:lang w:val="ro-RO"/>
        </w:rPr>
        <w:tab/>
      </w:r>
      <w:r w:rsidRPr="00A22552">
        <w:rPr>
          <w:rFonts w:ascii="Arial" w:hAnsi="Arial" w:cs="Arial"/>
          <w:lang w:val="ro-RO"/>
        </w:rPr>
        <w:tab/>
      </w:r>
      <w:r w:rsidRPr="00A22552">
        <w:rPr>
          <w:rFonts w:ascii="Arial" w:hAnsi="Arial" w:cs="Arial"/>
          <w:lang w:val="ro-RO"/>
        </w:rPr>
        <w:tab/>
      </w:r>
    </w:p>
    <w:p w14:paraId="2966B57B" w14:textId="2632EE4C"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r w:rsidRPr="00A22552">
        <w:rPr>
          <w:rFonts w:ascii="Arial" w:hAnsi="Arial" w:cs="Arial"/>
          <w:lang w:val="ro-RO"/>
        </w:rPr>
        <w:t>3.c.</w:t>
      </w:r>
      <w:r w:rsidRPr="00A22552">
        <w:rPr>
          <w:rFonts w:ascii="Arial" w:hAnsi="Arial" w:cs="Arial"/>
          <w:lang w:val="ro-RO"/>
        </w:rPr>
        <w:tab/>
      </w:r>
      <w:r w:rsidR="00C7149D" w:rsidRPr="00EA74D4">
        <w:rPr>
          <w:rFonts w:ascii="Arial" w:hAnsi="Arial" w:cs="Arial"/>
          <w:lang w:val="ro-RO"/>
        </w:rPr>
        <w:t>Zile intermediare</w:t>
      </w:r>
      <w:r w:rsidR="00C7149D" w:rsidRPr="00A22552">
        <w:rPr>
          <w:rFonts w:ascii="Arial" w:hAnsi="Arial" w:cs="Arial"/>
          <w:lang w:val="ro-RO"/>
        </w:rPr>
        <w:t xml:space="preserve"> </w:t>
      </w:r>
      <w:r w:rsidRPr="00A22552">
        <w:rPr>
          <w:rFonts w:ascii="Arial" w:hAnsi="Arial" w:cs="Arial"/>
          <w:lang w:val="ro-RO"/>
        </w:rPr>
        <w:t xml:space="preserve">(12 x 1,45 + 12 x 3,31)       </w:t>
      </w:r>
      <w:r w:rsidR="00C7149D">
        <w:rPr>
          <w:rFonts w:ascii="Arial" w:hAnsi="Arial" w:cs="Arial"/>
          <w:lang w:val="ro-RO"/>
        </w:rPr>
        <w:tab/>
      </w:r>
      <w:r w:rsidRPr="00A22552">
        <w:rPr>
          <w:rFonts w:ascii="Arial" w:hAnsi="Arial" w:cs="Arial"/>
          <w:lang w:val="ro-RO"/>
        </w:rPr>
        <w:t>€ 57,12 pe</w:t>
      </w:r>
      <w:r w:rsidR="00C7149D">
        <w:rPr>
          <w:rFonts w:ascii="Arial" w:hAnsi="Arial" w:cs="Arial"/>
          <w:lang w:val="ro-RO"/>
        </w:rPr>
        <w:t xml:space="preserve"> zi</w:t>
      </w:r>
    </w:p>
    <w:p w14:paraId="644D04CD"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r w:rsidRPr="00A22552">
        <w:rPr>
          <w:rFonts w:ascii="Arial" w:hAnsi="Arial" w:cs="Arial"/>
          <w:lang w:val="ro-RO"/>
        </w:rPr>
        <w:tab/>
      </w:r>
      <w:r w:rsidRPr="00A22552">
        <w:rPr>
          <w:rFonts w:ascii="Arial" w:hAnsi="Arial" w:cs="Arial"/>
          <w:lang w:val="ro-RO"/>
        </w:rPr>
        <w:tab/>
      </w:r>
      <w:r w:rsidRPr="00A22552">
        <w:rPr>
          <w:rFonts w:ascii="Arial" w:hAnsi="Arial" w:cs="Arial"/>
          <w:lang w:val="ro-RO"/>
        </w:rPr>
        <w:tab/>
      </w:r>
      <w:r w:rsidRPr="00A22552">
        <w:rPr>
          <w:rFonts w:ascii="Arial" w:hAnsi="Arial" w:cs="Arial"/>
          <w:lang w:val="ro-RO"/>
        </w:rPr>
        <w:tab/>
      </w:r>
    </w:p>
    <w:p w14:paraId="79BE137F" w14:textId="7E4B7E11"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r w:rsidRPr="00A22552">
        <w:rPr>
          <w:rFonts w:ascii="Arial" w:hAnsi="Arial" w:cs="Arial"/>
          <w:lang w:val="ro-RO"/>
        </w:rPr>
        <w:tab/>
      </w:r>
      <w:r w:rsidRPr="00A22552">
        <w:rPr>
          <w:rFonts w:ascii="Arial" w:hAnsi="Arial" w:cs="Arial"/>
          <w:lang w:val="ro-RO"/>
        </w:rPr>
        <w:tab/>
      </w:r>
      <w:r w:rsidR="00C7149D">
        <w:rPr>
          <w:rFonts w:ascii="Arial" w:hAnsi="Arial" w:cs="Arial"/>
          <w:lang w:val="ro-RO"/>
        </w:rPr>
        <w:t>Ultima zi</w:t>
      </w:r>
      <w:r w:rsidR="00C7149D">
        <w:rPr>
          <w:rFonts w:ascii="Arial" w:hAnsi="Arial" w:cs="Arial"/>
          <w:lang w:val="ro-RO"/>
        </w:rPr>
        <w:tab/>
      </w:r>
      <w:r w:rsidRPr="00A22552">
        <w:rPr>
          <w:rFonts w:ascii="Arial" w:hAnsi="Arial" w:cs="Arial"/>
          <w:lang w:val="ro-RO"/>
        </w:rPr>
        <w:tab/>
      </w:r>
      <w:r w:rsidRPr="00A22552">
        <w:rPr>
          <w:rFonts w:ascii="Arial" w:hAnsi="Arial" w:cs="Arial"/>
          <w:lang w:val="ro-RO"/>
        </w:rPr>
        <w:tab/>
      </w:r>
      <w:r w:rsidRPr="00A22552">
        <w:rPr>
          <w:rFonts w:ascii="Arial" w:hAnsi="Arial" w:cs="Arial"/>
          <w:lang w:val="ro-RO"/>
        </w:rPr>
        <w:tab/>
      </w:r>
      <w:r w:rsidRPr="00A22552">
        <w:rPr>
          <w:rFonts w:ascii="Arial" w:hAnsi="Arial" w:cs="Arial"/>
          <w:lang w:val="ro-RO"/>
        </w:rPr>
        <w:tab/>
        <w:t xml:space="preserve"> € 1,45 pe</w:t>
      </w:r>
      <w:r w:rsidR="00C7149D">
        <w:rPr>
          <w:rFonts w:ascii="Arial" w:hAnsi="Arial" w:cs="Arial"/>
          <w:lang w:val="ro-RO"/>
        </w:rPr>
        <w:t xml:space="preserve"> oră</w:t>
      </w:r>
    </w:p>
    <w:p w14:paraId="0BFEE5FA"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r w:rsidRPr="00A22552">
        <w:rPr>
          <w:rFonts w:ascii="Arial" w:hAnsi="Arial" w:cs="Arial"/>
          <w:lang w:val="ro-RO"/>
        </w:rPr>
        <w:tab/>
      </w:r>
      <w:r w:rsidRPr="00A22552">
        <w:rPr>
          <w:rFonts w:ascii="Arial" w:hAnsi="Arial" w:cs="Arial"/>
          <w:lang w:val="ro-RO"/>
        </w:rPr>
        <w:tab/>
      </w:r>
    </w:p>
    <w:p w14:paraId="4CC95E98" w14:textId="62BC4C36"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r w:rsidRPr="00A22552">
        <w:rPr>
          <w:rFonts w:ascii="Arial" w:hAnsi="Arial" w:cs="Arial"/>
          <w:lang w:val="ro-RO"/>
        </w:rPr>
        <w:tab/>
        <w:t>-</w:t>
      </w:r>
      <w:r w:rsidRPr="00A22552">
        <w:rPr>
          <w:rFonts w:ascii="Arial" w:hAnsi="Arial" w:cs="Arial"/>
          <w:lang w:val="ro-RO"/>
        </w:rPr>
        <w:tab/>
      </w:r>
      <w:r w:rsidR="003B6462" w:rsidRPr="00EA74D4">
        <w:rPr>
          <w:rFonts w:ascii="Arial" w:hAnsi="Arial" w:cs="Arial"/>
          <w:lang w:val="ro-RO"/>
        </w:rPr>
        <w:t>între orele 18:00 și 24:00</w:t>
      </w:r>
      <w:r w:rsidRPr="00A22552">
        <w:rPr>
          <w:rFonts w:ascii="Arial" w:hAnsi="Arial" w:cs="Arial"/>
          <w:lang w:val="ro-RO"/>
        </w:rPr>
        <w:tab/>
      </w:r>
      <w:r w:rsidRPr="00A22552">
        <w:rPr>
          <w:rFonts w:ascii="Arial" w:hAnsi="Arial" w:cs="Arial"/>
          <w:lang w:val="ro-RO"/>
        </w:rPr>
        <w:tab/>
      </w:r>
      <w:r w:rsidRPr="00A22552">
        <w:rPr>
          <w:rFonts w:ascii="Arial" w:hAnsi="Arial" w:cs="Arial"/>
          <w:lang w:val="ro-RO"/>
        </w:rPr>
        <w:tab/>
        <w:t xml:space="preserve"> € 3,31 pe</w:t>
      </w:r>
      <w:r w:rsidR="003B6462">
        <w:rPr>
          <w:rFonts w:ascii="Arial" w:hAnsi="Arial" w:cs="Arial"/>
          <w:lang w:val="ro-RO"/>
        </w:rPr>
        <w:t xml:space="preserve"> oră</w:t>
      </w:r>
    </w:p>
    <w:p w14:paraId="643EBE97"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r w:rsidRPr="00A22552">
        <w:rPr>
          <w:rFonts w:ascii="Arial" w:hAnsi="Arial" w:cs="Arial"/>
          <w:lang w:val="ro-RO"/>
        </w:rPr>
        <w:tab/>
      </w:r>
      <w:r w:rsidRPr="00A22552">
        <w:rPr>
          <w:rFonts w:ascii="Arial" w:hAnsi="Arial" w:cs="Arial"/>
          <w:lang w:val="ro-RO"/>
        </w:rPr>
        <w:tab/>
      </w:r>
    </w:p>
    <w:p w14:paraId="56228ABC" w14:textId="5A83AE82"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r w:rsidRPr="00A22552">
        <w:rPr>
          <w:rFonts w:ascii="Arial" w:hAnsi="Arial" w:cs="Arial"/>
          <w:lang w:val="ro-RO"/>
        </w:rPr>
        <w:tab/>
        <w:t>-</w:t>
      </w:r>
      <w:r w:rsidRPr="00A22552">
        <w:rPr>
          <w:rFonts w:ascii="Arial" w:hAnsi="Arial" w:cs="Arial"/>
          <w:lang w:val="ro-RO"/>
        </w:rPr>
        <w:tab/>
      </w:r>
      <w:r w:rsidR="003B6462" w:rsidRPr="00EA74D4">
        <w:rPr>
          <w:rFonts w:ascii="Arial" w:hAnsi="Arial" w:cs="Arial"/>
          <w:lang w:val="ro-RO"/>
        </w:rPr>
        <w:t>între orele 24:00 și 06:00</w:t>
      </w:r>
      <w:r w:rsidRPr="00A22552">
        <w:rPr>
          <w:rFonts w:ascii="Arial" w:hAnsi="Arial" w:cs="Arial"/>
          <w:lang w:val="ro-RO"/>
        </w:rPr>
        <w:tab/>
      </w:r>
      <w:r w:rsidRPr="00A22552">
        <w:rPr>
          <w:rFonts w:ascii="Arial" w:hAnsi="Arial" w:cs="Arial"/>
          <w:lang w:val="ro-RO"/>
        </w:rPr>
        <w:tab/>
      </w:r>
      <w:r w:rsidRPr="00A22552">
        <w:rPr>
          <w:rFonts w:ascii="Arial" w:hAnsi="Arial" w:cs="Arial"/>
          <w:lang w:val="ro-RO"/>
        </w:rPr>
        <w:tab/>
        <w:t xml:space="preserve"> € 1,45 pe</w:t>
      </w:r>
      <w:r w:rsidR="003B6462">
        <w:rPr>
          <w:rFonts w:ascii="Arial" w:hAnsi="Arial" w:cs="Arial"/>
          <w:lang w:val="ro-RO"/>
        </w:rPr>
        <w:t xml:space="preserve"> oră</w:t>
      </w:r>
    </w:p>
    <w:p w14:paraId="06312D03"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r w:rsidRPr="00A22552">
        <w:rPr>
          <w:rFonts w:ascii="Arial" w:hAnsi="Arial" w:cs="Arial"/>
          <w:lang w:val="ro-RO"/>
        </w:rPr>
        <w:tab/>
      </w:r>
      <w:r w:rsidRPr="00A22552">
        <w:rPr>
          <w:rFonts w:ascii="Arial" w:hAnsi="Arial" w:cs="Arial"/>
          <w:lang w:val="ro-RO"/>
        </w:rPr>
        <w:tab/>
      </w:r>
    </w:p>
    <w:p w14:paraId="27986FFB" w14:textId="3CC1A8B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r w:rsidRPr="00A22552">
        <w:rPr>
          <w:rFonts w:ascii="Arial" w:hAnsi="Arial" w:cs="Arial"/>
          <w:lang w:val="ro-RO"/>
        </w:rPr>
        <w:tab/>
        <w:t>-</w:t>
      </w:r>
      <w:r w:rsidRPr="00A22552">
        <w:rPr>
          <w:rFonts w:ascii="Arial" w:hAnsi="Arial" w:cs="Arial"/>
          <w:lang w:val="ro-RO"/>
        </w:rPr>
        <w:tab/>
      </w:r>
      <w:r w:rsidR="003B6462" w:rsidRPr="00EA74D4">
        <w:rPr>
          <w:rFonts w:ascii="Arial" w:hAnsi="Arial" w:cs="Arial"/>
          <w:lang w:val="ro-RO"/>
        </w:rPr>
        <w:t>între orele 24:00 și 06:00</w:t>
      </w:r>
    </w:p>
    <w:p w14:paraId="1E0CCA40" w14:textId="7D0B3D7D"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r w:rsidRPr="00A22552">
        <w:rPr>
          <w:rFonts w:ascii="Arial" w:hAnsi="Arial" w:cs="Arial"/>
          <w:lang w:val="ro-RO"/>
        </w:rPr>
        <w:tab/>
      </w:r>
      <w:r w:rsidRPr="00A22552">
        <w:rPr>
          <w:rFonts w:ascii="Arial" w:hAnsi="Arial" w:cs="Arial"/>
          <w:lang w:val="ro-RO"/>
        </w:rPr>
        <w:tab/>
      </w:r>
      <w:r w:rsidR="003B6462" w:rsidRPr="00EA74D4">
        <w:rPr>
          <w:rFonts w:ascii="Arial" w:hAnsi="Arial" w:cs="Arial"/>
          <w:lang w:val="ro-RO"/>
        </w:rPr>
        <w:t>dacă sosirea se face după ora 12:00</w:t>
      </w:r>
      <w:r w:rsidRPr="00A22552">
        <w:rPr>
          <w:rFonts w:ascii="Arial" w:hAnsi="Arial" w:cs="Arial"/>
          <w:lang w:val="ro-RO"/>
        </w:rPr>
        <w:tab/>
        <w:t xml:space="preserve"> € 3,31 pe</w:t>
      </w:r>
      <w:r w:rsidR="003B6462">
        <w:rPr>
          <w:rFonts w:ascii="Arial" w:hAnsi="Arial" w:cs="Arial"/>
          <w:lang w:val="ro-RO"/>
        </w:rPr>
        <w:t xml:space="preserve"> or</w:t>
      </w:r>
      <w:r w:rsidR="00247125">
        <w:rPr>
          <w:rFonts w:ascii="Arial" w:hAnsi="Arial" w:cs="Arial"/>
          <w:lang w:val="ro-RO"/>
        </w:rPr>
        <w:t>ă</w:t>
      </w:r>
    </w:p>
    <w:p w14:paraId="6BB7B976"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r w:rsidRPr="00A22552">
        <w:rPr>
          <w:rFonts w:ascii="Arial" w:hAnsi="Arial" w:cs="Arial"/>
          <w:lang w:val="ro-RO"/>
        </w:rPr>
        <w:tab/>
      </w:r>
      <w:r w:rsidRPr="00A22552">
        <w:rPr>
          <w:rFonts w:ascii="Arial" w:hAnsi="Arial" w:cs="Arial"/>
          <w:lang w:val="ro-RO"/>
        </w:rPr>
        <w:tab/>
      </w:r>
    </w:p>
    <w:p w14:paraId="0252D743"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r w:rsidRPr="00A22552">
        <w:rPr>
          <w:rFonts w:ascii="Arial" w:hAnsi="Arial" w:cs="Arial"/>
          <w:lang w:val="ro-RO"/>
        </w:rPr>
        <w:tab/>
      </w:r>
      <w:r w:rsidRPr="00A22552">
        <w:rPr>
          <w:rFonts w:ascii="Arial" w:hAnsi="Arial" w:cs="Arial"/>
          <w:lang w:val="ro-RO"/>
        </w:rPr>
        <w:tab/>
      </w:r>
    </w:p>
    <w:p w14:paraId="3F18CE53"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r w:rsidRPr="00A22552">
        <w:rPr>
          <w:rFonts w:ascii="Arial" w:hAnsi="Arial" w:cs="Arial"/>
          <w:lang w:val="ro-RO"/>
        </w:rPr>
        <w:t xml:space="preserve"> </w:t>
      </w:r>
    </w:p>
    <w:p w14:paraId="308E1B89" w14:textId="77777777" w:rsidR="00E824D8" w:rsidRPr="00EA74D4" w:rsidRDefault="00E824D8" w:rsidP="00E824D8">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41</w:t>
      </w:r>
    </w:p>
    <w:p w14:paraId="56C336C0" w14:textId="77777777" w:rsidR="00E824D8" w:rsidRPr="00EA74D4" w:rsidRDefault="00E824D8" w:rsidP="00E824D8">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r w:rsidRPr="00EA74D4">
        <w:rPr>
          <w:rFonts w:ascii="Arial" w:hAnsi="Arial" w:cs="Arial"/>
          <w:bCs/>
          <w:lang w:val="ro-RO"/>
        </w:rPr>
        <w:t xml:space="preserve">Decontări de ședere în altă parte </w:t>
      </w:r>
    </w:p>
    <w:p w14:paraId="1A1857BE" w14:textId="77777777" w:rsidR="00E824D8" w:rsidRPr="00EA74D4" w:rsidRDefault="00E824D8" w:rsidP="00E824D8">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p>
    <w:p w14:paraId="32EACE65" w14:textId="77777777" w:rsidR="00E824D8" w:rsidRPr="00EA74D4" w:rsidRDefault="00E824D8" w:rsidP="00E824D8">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lang w:val="ro-RO"/>
        </w:rPr>
      </w:pPr>
      <w:r w:rsidRPr="00EA74D4">
        <w:rPr>
          <w:rFonts w:ascii="Arial" w:hAnsi="Arial" w:cs="Arial"/>
          <w:lang w:val="ro-RO"/>
        </w:rPr>
        <w:t xml:space="preserve">Angajatul care, în cadrul desfășurării activităților sale, nu este cazat la cazarea sa </w:t>
      </w:r>
    </w:p>
    <w:p w14:paraId="74FCBF45" w14:textId="77777777" w:rsidR="00E824D8" w:rsidRPr="00EA74D4" w:rsidRDefault="00E824D8" w:rsidP="00E824D8">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lang w:val="ro-RO"/>
        </w:rPr>
      </w:pPr>
      <w:r w:rsidRPr="00EA74D4">
        <w:rPr>
          <w:rFonts w:ascii="Arial" w:hAnsi="Arial" w:cs="Arial"/>
          <w:lang w:val="ro-RO"/>
        </w:rPr>
        <w:t xml:space="preserve">timp de un weekend sau în timpul unei sărbători legale (internaționale) și în respectiva zi </w:t>
      </w:r>
    </w:p>
    <w:p w14:paraId="0A593B97" w14:textId="5AF5E840" w:rsidR="00A22552" w:rsidRPr="00A22552" w:rsidRDefault="00E824D8" w:rsidP="00E824D8">
      <w:pPr>
        <w:tabs>
          <w:tab w:val="left" w:pos="180"/>
          <w:tab w:val="left" w:pos="288"/>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r w:rsidRPr="00EA74D4">
        <w:rPr>
          <w:rFonts w:ascii="Arial" w:hAnsi="Arial" w:cs="Arial"/>
          <w:lang w:val="ro-RO"/>
        </w:rPr>
        <w:t>nu i s-au încredințat (nu i s-au putut încredința) activități, va primi pentru</w:t>
      </w:r>
      <w:r>
        <w:rPr>
          <w:rFonts w:ascii="Arial" w:hAnsi="Arial" w:cs="Arial"/>
          <w:lang w:val="ro-RO"/>
        </w:rPr>
        <w:t xml:space="preserve"> </w:t>
      </w:r>
      <w:r w:rsidRPr="00EA74D4">
        <w:rPr>
          <w:rFonts w:ascii="Arial" w:hAnsi="Arial" w:cs="Arial"/>
          <w:bCs/>
          <w:lang w:val="ro-RO"/>
        </w:rPr>
        <w:t>cheltuielile în plus</w:t>
      </w:r>
      <w:r>
        <w:rPr>
          <w:rFonts w:ascii="Arial" w:hAnsi="Arial" w:cs="Arial"/>
          <w:bCs/>
          <w:lang w:val="ro-RO"/>
        </w:rPr>
        <w:t xml:space="preserve"> </w:t>
      </w:r>
      <w:r w:rsidRPr="00EA74D4">
        <w:rPr>
          <w:rFonts w:ascii="Arial" w:hAnsi="Arial" w:cs="Arial"/>
          <w:bCs/>
          <w:lang w:val="ro-RO"/>
        </w:rPr>
        <w:t xml:space="preserve">de cazare o decontare suplimentară de </w:t>
      </w:r>
      <w:r>
        <w:rPr>
          <w:rFonts w:ascii="Arial" w:hAnsi="Arial" w:cs="Arial"/>
          <w:bCs/>
          <w:lang w:val="ro-RO"/>
        </w:rPr>
        <w:t>13,79</w:t>
      </w:r>
      <w:r w:rsidRPr="00EA74D4">
        <w:rPr>
          <w:rFonts w:ascii="Arial" w:hAnsi="Arial" w:cs="Arial"/>
          <w:bCs/>
          <w:lang w:val="ro-RO"/>
        </w:rPr>
        <w:t xml:space="preserve"> € net și </w:t>
      </w:r>
      <w:r>
        <w:rPr>
          <w:rFonts w:ascii="Arial" w:hAnsi="Arial" w:cs="Arial"/>
          <w:lang w:val="ro-RO"/>
        </w:rPr>
        <w:t>24,59</w:t>
      </w:r>
      <w:r w:rsidRPr="00EA74D4">
        <w:rPr>
          <w:rFonts w:ascii="Arial" w:hAnsi="Arial" w:cs="Arial"/>
          <w:lang w:val="ro-RO"/>
        </w:rPr>
        <w:t xml:space="preserve"> € brut pe zi</w:t>
      </w:r>
      <w:r>
        <w:rPr>
          <w:rFonts w:ascii="Arial" w:hAnsi="Arial" w:cs="Arial"/>
          <w:lang w:val="ro-RO"/>
        </w:rPr>
        <w:t xml:space="preserve">. </w:t>
      </w:r>
    </w:p>
    <w:p w14:paraId="1C4FD790" w14:textId="77777777" w:rsidR="00A22552" w:rsidRPr="00A22552" w:rsidRDefault="00A22552" w:rsidP="00A22552">
      <w:pPr>
        <w:tabs>
          <w:tab w:val="left" w:pos="0"/>
          <w:tab w:val="left" w:pos="288"/>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i/>
          <w:iCs/>
          <w:lang w:val="ro-RO"/>
        </w:rPr>
      </w:pPr>
    </w:p>
    <w:p w14:paraId="7BD73996" w14:textId="77777777" w:rsidR="0076439F" w:rsidRPr="00EA74D4" w:rsidRDefault="0076439F" w:rsidP="0076439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42</w:t>
      </w:r>
    </w:p>
    <w:p w14:paraId="0AC9249C" w14:textId="77777777" w:rsidR="0076439F" w:rsidRPr="00EA74D4" w:rsidRDefault="0076439F" w:rsidP="007643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r w:rsidRPr="00EA74D4">
        <w:rPr>
          <w:rFonts w:ascii="Arial" w:hAnsi="Arial" w:cs="Arial"/>
          <w:bCs/>
          <w:lang w:val="ro-RO"/>
        </w:rPr>
        <w:t>Compensare pentru disponibilitate</w:t>
      </w:r>
      <w:r w:rsidRPr="00EA74D4">
        <w:rPr>
          <w:rFonts w:ascii="Arial" w:hAnsi="Arial" w:cs="Arial"/>
          <w:b/>
          <w:bCs/>
          <w:lang w:val="ro-RO"/>
        </w:rPr>
        <w:t xml:space="preserve"> </w:t>
      </w:r>
    </w:p>
    <w:p w14:paraId="29E20B02"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p>
    <w:p w14:paraId="5FCD1FB8" w14:textId="63FB0A51" w:rsidR="00A22552" w:rsidRPr="00A22552" w:rsidRDefault="0076439F"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r w:rsidRPr="00EA74D4">
        <w:rPr>
          <w:rFonts w:ascii="Arial" w:hAnsi="Arial" w:cs="Arial"/>
          <w:lang w:val="ro-RO"/>
        </w:rPr>
        <w:t xml:space="preserve">Angajatul căruia i s-a solicitat să rămână disponibil pentru activități ce urmează a fi desfășurate, are dreptul la următoarea compensare pentru orele în care și-a menținut disponibilitatea conform solicitării. Această compensare este de </w:t>
      </w:r>
      <w:r>
        <w:rPr>
          <w:rFonts w:ascii="Arial" w:hAnsi="Arial" w:cs="Arial"/>
          <w:lang w:val="ro-RO"/>
        </w:rPr>
        <w:t>3,09</w:t>
      </w:r>
      <w:r w:rsidRPr="00EA74D4">
        <w:rPr>
          <w:rFonts w:ascii="Arial" w:hAnsi="Arial" w:cs="Arial"/>
          <w:lang w:val="ro-RO"/>
        </w:rPr>
        <w:t xml:space="preserve"> € brut pe oră cu un maxim de </w:t>
      </w:r>
      <w:r>
        <w:rPr>
          <w:rFonts w:ascii="Arial" w:hAnsi="Arial" w:cs="Arial"/>
          <w:lang w:val="ro-RO"/>
        </w:rPr>
        <w:t>24,72</w:t>
      </w:r>
      <w:r w:rsidRPr="00EA74D4">
        <w:rPr>
          <w:rFonts w:ascii="Arial" w:hAnsi="Arial" w:cs="Arial"/>
          <w:lang w:val="ro-RO"/>
        </w:rPr>
        <w:t xml:space="preserve"> € brut într-un interval de 24 de ore</w:t>
      </w:r>
      <w:r>
        <w:rPr>
          <w:rFonts w:ascii="Arial" w:hAnsi="Arial" w:cs="Arial"/>
          <w:lang w:val="ro-RO"/>
        </w:rPr>
        <w:t>.</w:t>
      </w:r>
      <w:r w:rsidR="00A22552" w:rsidRPr="00A22552">
        <w:rPr>
          <w:rFonts w:ascii="Arial" w:hAnsi="Arial" w:cs="Arial"/>
          <w:lang w:val="ro-RO"/>
        </w:rPr>
        <w:t xml:space="preserve"> </w:t>
      </w:r>
    </w:p>
    <w:p w14:paraId="5B46C76F"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p>
    <w:p w14:paraId="516812F8" w14:textId="5E5D8F90" w:rsidR="0076439F" w:rsidRPr="00EA74D4" w:rsidRDefault="0076439F" w:rsidP="0076439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r>
        <w:rPr>
          <w:rFonts w:ascii="Arial" w:hAnsi="Arial" w:cs="Arial"/>
          <w:lang w:val="ro-RO"/>
        </w:rPr>
        <w:t>În acest sens, s</w:t>
      </w:r>
      <w:r w:rsidRPr="00EA74D4">
        <w:rPr>
          <w:rFonts w:ascii="Arial" w:hAnsi="Arial" w:cs="Arial"/>
          <w:lang w:val="ro-RO"/>
        </w:rPr>
        <w:t>e aplică următoarele condiții:</w:t>
      </w:r>
    </w:p>
    <w:p w14:paraId="3BCACF9E"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p>
    <w:p w14:paraId="6E8BB24B" w14:textId="6FB3B42B" w:rsidR="00A22552" w:rsidRPr="00A22552" w:rsidRDefault="00A22552" w:rsidP="00A22552">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lang w:val="ro-RO"/>
        </w:rPr>
      </w:pPr>
      <w:r w:rsidRPr="00A22552">
        <w:rPr>
          <w:rFonts w:ascii="Arial" w:hAnsi="Arial" w:cs="Arial"/>
          <w:lang w:val="ro-RO"/>
        </w:rPr>
        <w:t>a.</w:t>
      </w:r>
      <w:r w:rsidRPr="00A22552">
        <w:rPr>
          <w:rFonts w:ascii="Arial" w:hAnsi="Arial" w:cs="Arial"/>
          <w:lang w:val="ro-RO"/>
        </w:rPr>
        <w:tab/>
      </w:r>
      <w:r w:rsidRPr="00A22552">
        <w:rPr>
          <w:rFonts w:ascii="Arial" w:hAnsi="Arial" w:cs="Arial"/>
          <w:lang w:val="ro-RO"/>
        </w:rPr>
        <w:tab/>
      </w:r>
      <w:r w:rsidR="00812663" w:rsidRPr="00EA74D4">
        <w:rPr>
          <w:rFonts w:ascii="Arial" w:hAnsi="Arial" w:cs="Arial"/>
          <w:lang w:val="ro-RO"/>
        </w:rPr>
        <w:t xml:space="preserve">angajatul trebuie să fi anunțat în prealabil faptul că într-un anumit interval stabilit </w:t>
      </w:r>
      <w:r w:rsidR="00812663" w:rsidRPr="00EA74D4">
        <w:rPr>
          <w:rFonts w:ascii="Arial" w:hAnsi="Arial" w:cs="Arial"/>
          <w:lang w:val="ro-RO"/>
        </w:rPr>
        <w:lastRenderedPageBreak/>
        <w:t>dinainte trebuie să se mențină disponibil pentru desfășurarea de lucrări și are obligația de a răspunde solicitării de a veni la serviciu.</w:t>
      </w:r>
    </w:p>
    <w:p w14:paraId="0043D58B"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p>
    <w:p w14:paraId="4563F75C" w14:textId="6EDC1D17" w:rsidR="00A22552" w:rsidRPr="00A22552" w:rsidRDefault="00A22552" w:rsidP="00A22552">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lang w:val="ro-RO"/>
        </w:rPr>
      </w:pPr>
      <w:r w:rsidRPr="00A22552">
        <w:rPr>
          <w:rFonts w:ascii="Arial" w:hAnsi="Arial" w:cs="Arial"/>
          <w:lang w:val="ro-RO"/>
        </w:rPr>
        <w:t>b.</w:t>
      </w:r>
      <w:r w:rsidRPr="00A22552">
        <w:rPr>
          <w:rFonts w:ascii="Arial" w:hAnsi="Arial" w:cs="Arial"/>
          <w:lang w:val="ro-RO"/>
        </w:rPr>
        <w:tab/>
      </w:r>
      <w:r w:rsidRPr="00A22552">
        <w:rPr>
          <w:rFonts w:ascii="Arial" w:hAnsi="Arial" w:cs="Arial"/>
          <w:lang w:val="ro-RO"/>
        </w:rPr>
        <w:tab/>
      </w:r>
      <w:r w:rsidR="00812663" w:rsidRPr="00EA74D4">
        <w:rPr>
          <w:rFonts w:ascii="Arial" w:hAnsi="Arial" w:cs="Arial"/>
          <w:lang w:val="ro-RO"/>
        </w:rPr>
        <w:t>angajatul nu va primi compensare pentru disponibilitate dacă este în orele de program și se află la sediul societății și/sau în sau în jurul autovehiculului.</w:t>
      </w:r>
    </w:p>
    <w:p w14:paraId="2715514D"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p>
    <w:p w14:paraId="77DCC6C5" w14:textId="25F0C207" w:rsidR="00A22552" w:rsidRPr="00A22552" w:rsidRDefault="00A22552" w:rsidP="00A22552">
      <w:pPr>
        <w:tabs>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lang w:val="ro-RO"/>
        </w:rPr>
      </w:pPr>
      <w:r w:rsidRPr="00A22552">
        <w:rPr>
          <w:rFonts w:ascii="Arial" w:hAnsi="Arial" w:cs="Arial"/>
          <w:lang w:val="ro-RO"/>
        </w:rPr>
        <w:t>c.</w:t>
      </w:r>
      <w:r w:rsidRPr="00A22552">
        <w:rPr>
          <w:rFonts w:ascii="Arial" w:hAnsi="Arial" w:cs="Arial"/>
          <w:lang w:val="ro-RO"/>
        </w:rPr>
        <w:tab/>
      </w:r>
      <w:r w:rsidRPr="00A22552">
        <w:rPr>
          <w:rFonts w:ascii="Arial" w:hAnsi="Arial" w:cs="Arial"/>
          <w:lang w:val="ro-RO"/>
        </w:rPr>
        <w:tab/>
      </w:r>
      <w:r w:rsidR="00270973" w:rsidRPr="00EA74D4">
        <w:rPr>
          <w:rFonts w:ascii="Arial" w:hAnsi="Arial" w:cs="Arial"/>
          <w:lang w:val="ro-RO"/>
        </w:rPr>
        <w:t>angajatul nu va primi compensare de disponibilitate în cazul în care este chemat la serviciu o dată într-un interval de 24 de ore pentru a începe serviciul la o anumită oră.</w:t>
      </w:r>
    </w:p>
    <w:p w14:paraId="6BC25E90"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p>
    <w:p w14:paraId="1AB2A2D7" w14:textId="3C3A4D95" w:rsidR="00A22552" w:rsidRPr="00A22552" w:rsidRDefault="00A22552" w:rsidP="00A22552">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cs="Arial"/>
          <w:lang w:val="ro-RO"/>
        </w:rPr>
      </w:pPr>
      <w:r w:rsidRPr="00A22552">
        <w:rPr>
          <w:rFonts w:ascii="Arial" w:hAnsi="Arial" w:cs="Arial"/>
          <w:lang w:val="ro-RO"/>
        </w:rPr>
        <w:t>d.</w:t>
      </w:r>
      <w:r w:rsidRPr="00A22552">
        <w:rPr>
          <w:rFonts w:ascii="Arial" w:hAnsi="Arial" w:cs="Arial"/>
          <w:lang w:val="ro-RO"/>
        </w:rPr>
        <w:tab/>
      </w:r>
      <w:r w:rsidRPr="00A22552">
        <w:rPr>
          <w:rFonts w:ascii="Arial" w:hAnsi="Arial" w:cs="Arial"/>
          <w:lang w:val="ro-RO"/>
        </w:rPr>
        <w:tab/>
      </w:r>
      <w:r w:rsidR="00812663" w:rsidRPr="00EA74D4">
        <w:rPr>
          <w:rFonts w:ascii="Arial" w:hAnsi="Arial" w:cs="Arial"/>
          <w:lang w:val="ro-RO"/>
        </w:rPr>
        <w:t>nu se pot suprapune alte drepturi salariale și/sau sporuri cu această compensare de disponibilitate.</w:t>
      </w:r>
    </w:p>
    <w:p w14:paraId="521DD491"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p>
    <w:p w14:paraId="5D709CEF"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p>
    <w:p w14:paraId="166FDF1B" w14:textId="77777777" w:rsidR="00270973" w:rsidRPr="00EA74D4" w:rsidRDefault="00270973" w:rsidP="00270973">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43</w:t>
      </w:r>
    </w:p>
    <w:p w14:paraId="5CCED431" w14:textId="7C46A3B6" w:rsidR="00270973" w:rsidRPr="00EA74D4" w:rsidRDefault="00270973" w:rsidP="00270973">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r w:rsidRPr="00EA74D4">
        <w:rPr>
          <w:rFonts w:ascii="Arial" w:hAnsi="Arial" w:cs="Arial"/>
          <w:bCs/>
          <w:lang w:val="ro-RO"/>
        </w:rPr>
        <w:t>Generalități de școlarizare</w:t>
      </w:r>
    </w:p>
    <w:p w14:paraId="05AF3D49" w14:textId="77777777" w:rsidR="00270973" w:rsidRPr="00EA74D4" w:rsidRDefault="00270973" w:rsidP="00270973">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p>
    <w:p w14:paraId="6BE382AF" w14:textId="6E7D2EAB" w:rsidR="00A22552" w:rsidRDefault="00270973" w:rsidP="00270973">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r w:rsidRPr="00EA74D4">
        <w:rPr>
          <w:rFonts w:ascii="Arial" w:hAnsi="Arial" w:cs="Arial"/>
          <w:lang w:val="ro-RO"/>
        </w:rPr>
        <w:t>În cazul în care se urmează alte tipuri de școlarizare decât cele de la articolul 44 la solicitarea angajatorului și/sau în temeiul unei obligații legale ce ține de</w:t>
      </w:r>
      <w:r>
        <w:rPr>
          <w:rFonts w:ascii="Arial" w:hAnsi="Arial" w:cs="Arial"/>
          <w:lang w:val="ro-RO"/>
        </w:rPr>
        <w:t xml:space="preserve"> păstrarea codului 95 sau a certificatului </w:t>
      </w:r>
      <w:r w:rsidRPr="00270973">
        <w:rPr>
          <w:rFonts w:ascii="Arial" w:hAnsi="Arial" w:cs="Arial"/>
          <w:lang w:val="ro-RO"/>
        </w:rPr>
        <w:t>TCVT și/sau în baza unei obligații legale asociate postului, cursul costurile trebuie pl</w:t>
      </w:r>
      <w:r w:rsidRPr="00270973">
        <w:rPr>
          <w:rFonts w:ascii="Arial" w:hAnsi="Arial" w:cs="Arial" w:hint="eastAsia"/>
          <w:lang w:val="ro-RO"/>
        </w:rPr>
        <w:t>ă</w:t>
      </w:r>
      <w:r w:rsidRPr="00270973">
        <w:rPr>
          <w:rFonts w:ascii="Arial" w:hAnsi="Arial" w:cs="Arial"/>
          <w:lang w:val="ro-RO"/>
        </w:rPr>
        <w:t>tite salariatului</w:t>
      </w:r>
      <w:r w:rsidRPr="00EA74D4">
        <w:rPr>
          <w:rFonts w:ascii="Arial" w:hAnsi="Arial" w:cs="Arial"/>
          <w:lang w:val="ro-RO"/>
        </w:rPr>
        <w:t xml:space="preserve">, angajatului trebuie să i se deconteze cheltuielile cursului, taxa de examen și cheltuielile de călătorie (în conformitate cu taxa de kilometraj maximă netă valabilă în anul respectiv). Angajatorul va compensa </w:t>
      </w:r>
      <w:r>
        <w:rPr>
          <w:rFonts w:ascii="Arial" w:hAnsi="Arial" w:cs="Arial"/>
          <w:lang w:val="ro-RO"/>
        </w:rPr>
        <w:t xml:space="preserve">100% </w:t>
      </w:r>
      <w:r w:rsidRPr="00EA74D4">
        <w:rPr>
          <w:rFonts w:ascii="Arial" w:hAnsi="Arial" w:cs="Arial"/>
          <w:lang w:val="ro-RO"/>
        </w:rPr>
        <w:t>orele de curs. Aceste ore nu vor fi luate în considerare la calculul orelor suplimentare</w:t>
      </w:r>
      <w:r>
        <w:rPr>
          <w:rFonts w:ascii="Arial" w:hAnsi="Arial" w:cs="Arial"/>
          <w:lang w:val="ro-RO"/>
        </w:rPr>
        <w:t xml:space="preserve"> și nu vor fi plătite zilele de sâmbătă sau duminică.</w:t>
      </w:r>
    </w:p>
    <w:p w14:paraId="4F3E5A6A" w14:textId="77777777" w:rsidR="00270973" w:rsidRPr="00270973" w:rsidRDefault="00270973" w:rsidP="00270973">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p>
    <w:p w14:paraId="3632366F" w14:textId="77777777" w:rsidR="00270973" w:rsidRPr="00EA74D4" w:rsidRDefault="00270973" w:rsidP="00270973">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44</w:t>
      </w:r>
    </w:p>
    <w:p w14:paraId="3F5F0EB3" w14:textId="77777777" w:rsidR="00270973" w:rsidRPr="00EA74D4" w:rsidRDefault="00270973" w:rsidP="00270973">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Cs/>
          <w:lang w:val="ro-RO"/>
        </w:rPr>
      </w:pPr>
      <w:r w:rsidRPr="00EA74D4">
        <w:rPr>
          <w:rFonts w:ascii="Arial" w:hAnsi="Arial" w:cs="Arial"/>
          <w:bCs/>
          <w:lang w:val="ro-RO"/>
        </w:rPr>
        <w:t xml:space="preserve">A) Decontarea certificatului ADR </w:t>
      </w:r>
      <w:r w:rsidRPr="00EA74D4">
        <w:rPr>
          <w:rFonts w:ascii="Arial" w:hAnsi="Arial" w:cs="Arial"/>
          <w:bCs/>
          <w:lang w:val="ro-RO"/>
        </w:rPr>
        <w:tab/>
      </w:r>
    </w:p>
    <w:p w14:paraId="3CC3C2B8" w14:textId="77777777" w:rsidR="00270973" w:rsidRPr="00EA74D4" w:rsidRDefault="00270973" w:rsidP="00270973">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p>
    <w:p w14:paraId="3D11D094" w14:textId="77777777" w:rsidR="00270973" w:rsidRPr="00EA74D4" w:rsidRDefault="00270973" w:rsidP="00270973">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r w:rsidRPr="00EA74D4">
        <w:rPr>
          <w:lang w:val="ro-RO"/>
        </w:rPr>
        <w:t>Pentru obținerea și avizarea periodică a certificatului ADR la solicitarea angajatorului, angajatului trebuie să i se deconteze cheltuielile cu cursul, taxa de examen și cheltuielile de călătorie</w:t>
      </w:r>
      <w:r>
        <w:rPr>
          <w:lang w:val="ro-RO"/>
        </w:rPr>
        <w:t xml:space="preserve"> </w:t>
      </w:r>
      <w:r w:rsidRPr="00EA74D4">
        <w:rPr>
          <w:lang w:val="ro-RO"/>
        </w:rPr>
        <w:t>(în conformitate cu taxa de kilometraj maximă netă valabilă în anul respectiv). În plus, angajatorul va compensa orele petrecute la curs în limita a 40 de ore (în proporție de 100%). Aceste ore nu vor fi luate în considerare la calculul orelor suplimentare.</w:t>
      </w:r>
    </w:p>
    <w:p w14:paraId="6F7B9F65" w14:textId="77777777" w:rsidR="00270973" w:rsidRPr="00EA74D4" w:rsidRDefault="00270973" w:rsidP="00270973">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749ED987" w14:textId="77777777" w:rsidR="00270973" w:rsidRPr="00EA74D4" w:rsidRDefault="00270973" w:rsidP="00270973">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B) Decontarea certificatului de lucru cu motostivuitorul</w:t>
      </w:r>
    </w:p>
    <w:p w14:paraId="0D0C095B" w14:textId="77777777" w:rsidR="00270973" w:rsidRPr="00EA74D4" w:rsidRDefault="00270973" w:rsidP="00270973">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21CF9E89" w14:textId="77777777" w:rsidR="00270973" w:rsidRPr="00EA74D4" w:rsidRDefault="00270973" w:rsidP="00270973">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Pentru obținerea și avizarea periodică a certificatului de lucru cu motostivuitorul la solicitarea angajatorului și/sau avizarea periodică a certificatului de lucru cu motostivuitorul la solicitarea angajatului, angajatorul va deconta cheltuielile cu cursul, taxa de examen și cheltuielile de călătorie (în conformitate cu taxa de kilometraj maximă netă valabilă în anul respectiv). În plus, angajatorul va compensa orele petrecute la curs în limita a 40 de ore (</w:t>
      </w:r>
      <w:r w:rsidRPr="00EA74D4">
        <w:rPr>
          <w:rFonts w:ascii="Verdana" w:hAnsi="Verdana" w:cs="Arial"/>
          <w:lang w:val="ro-RO"/>
        </w:rPr>
        <w:t>în proporție de</w:t>
      </w:r>
      <w:r w:rsidRPr="00EA74D4">
        <w:rPr>
          <w:rFonts w:ascii="Arial" w:hAnsi="Arial" w:cs="Arial"/>
          <w:lang w:val="ro-RO"/>
        </w:rPr>
        <w:t xml:space="preserve"> 100%). Aceste ore nu vor fi luate în considerare la calculul orelor suplimentare.</w:t>
      </w:r>
    </w:p>
    <w:p w14:paraId="2A51AEB4"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p>
    <w:p w14:paraId="1AA7F2AE"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p>
    <w:p w14:paraId="66CD96A3" w14:textId="77777777" w:rsidR="00AD595E" w:rsidRPr="00EA74D4" w:rsidRDefault="00AD595E" w:rsidP="00AD595E">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45</w:t>
      </w:r>
    </w:p>
    <w:p w14:paraId="7818CAAC" w14:textId="77777777" w:rsidR="00AD595E" w:rsidRPr="00EA74D4" w:rsidRDefault="00AD595E" w:rsidP="00AD595E">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bCs/>
          <w:lang w:val="ro-RO"/>
        </w:rPr>
        <w:t xml:space="preserve">Regimul cheltuielilor de studii </w:t>
      </w:r>
    </w:p>
    <w:p w14:paraId="219234B9"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129129CA" w14:textId="44A0A685" w:rsidR="00A22552" w:rsidRDefault="00AD595E"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r w:rsidRPr="00AD595E">
        <w:rPr>
          <w:rFonts w:ascii="Arial" w:hAnsi="Arial" w:cs="Arial"/>
          <w:lang w:val="ro-RO"/>
        </w:rPr>
        <w:t>În ceea ce privește costurile menționate la articolele 43 și 44, dac</w:t>
      </w:r>
      <w:r w:rsidRPr="00AD595E">
        <w:rPr>
          <w:rFonts w:ascii="Arial" w:hAnsi="Arial" w:cs="Arial" w:hint="eastAsia"/>
          <w:lang w:val="ro-RO"/>
        </w:rPr>
        <w:t>ă</w:t>
      </w:r>
      <w:r w:rsidRPr="00AD595E">
        <w:rPr>
          <w:rFonts w:ascii="Arial" w:hAnsi="Arial" w:cs="Arial"/>
          <w:lang w:val="ro-RO"/>
        </w:rPr>
        <w:t xml:space="preserve"> cursuri</w:t>
      </w:r>
      <w:r>
        <w:rPr>
          <w:rFonts w:ascii="Arial" w:hAnsi="Arial" w:cs="Arial"/>
          <w:lang w:val="ro-RO"/>
        </w:rPr>
        <w:t>le</w:t>
      </w:r>
      <w:r w:rsidRPr="00AD595E">
        <w:rPr>
          <w:rFonts w:ascii="Arial" w:hAnsi="Arial" w:cs="Arial"/>
          <w:lang w:val="ro-RO"/>
        </w:rPr>
        <w:t xml:space="preserve"> de formare nu sunt </w:t>
      </w:r>
      <w:r>
        <w:rPr>
          <w:rFonts w:ascii="Arial" w:hAnsi="Arial" w:cs="Arial"/>
          <w:lang w:val="ro-RO"/>
        </w:rPr>
        <w:t>la cererea</w:t>
      </w:r>
      <w:r w:rsidRPr="00AD595E">
        <w:rPr>
          <w:rFonts w:ascii="Arial" w:hAnsi="Arial" w:cs="Arial"/>
          <w:lang w:val="ro-RO"/>
        </w:rPr>
        <w:t xml:space="preserve"> angajatorului sau pe baza a unui contract </w:t>
      </w:r>
      <w:r>
        <w:rPr>
          <w:rFonts w:ascii="Arial" w:hAnsi="Arial" w:cs="Arial"/>
          <w:lang w:val="ro-RO"/>
        </w:rPr>
        <w:t xml:space="preserve">legal obligatoriu </w:t>
      </w:r>
      <w:r w:rsidRPr="00AD595E">
        <w:rPr>
          <w:rFonts w:ascii="Arial" w:hAnsi="Arial" w:cs="Arial"/>
          <w:lang w:val="ro-RO"/>
        </w:rPr>
        <w:t>pentru angajator.</w:t>
      </w:r>
      <w:r>
        <w:rPr>
          <w:rFonts w:ascii="Arial" w:hAnsi="Arial" w:cs="Arial"/>
          <w:lang w:val="ro-RO"/>
        </w:rPr>
        <w:t xml:space="preserve"> </w:t>
      </w:r>
      <w:r w:rsidRPr="00AD595E">
        <w:rPr>
          <w:rFonts w:ascii="Arial" w:hAnsi="Arial" w:cs="Arial"/>
          <w:lang w:val="ro-RO"/>
        </w:rPr>
        <w:t>înainte de începerea form</w:t>
      </w:r>
      <w:r w:rsidRPr="00AD595E">
        <w:rPr>
          <w:rFonts w:ascii="Arial" w:hAnsi="Arial" w:cs="Arial" w:hint="eastAsia"/>
          <w:lang w:val="ro-RO"/>
        </w:rPr>
        <w:t>ă</w:t>
      </w:r>
      <w:r w:rsidRPr="00AD595E">
        <w:rPr>
          <w:rFonts w:ascii="Arial" w:hAnsi="Arial" w:cs="Arial"/>
          <w:lang w:val="ro-RO"/>
        </w:rPr>
        <w:t>rii</w:t>
      </w:r>
      <w:r>
        <w:rPr>
          <w:rFonts w:ascii="Arial" w:hAnsi="Arial" w:cs="Arial"/>
          <w:lang w:val="ro-RO"/>
        </w:rPr>
        <w:t>,</w:t>
      </w:r>
      <w:r w:rsidRPr="00AD595E">
        <w:rPr>
          <w:rFonts w:ascii="Arial" w:hAnsi="Arial" w:cs="Arial"/>
          <w:lang w:val="ro-RO"/>
        </w:rPr>
        <w:t xml:space="preserve"> angajatorul are opțiunea de a prezenta angajaților s</w:t>
      </w:r>
      <w:r w:rsidRPr="00AD595E">
        <w:rPr>
          <w:rFonts w:ascii="Arial" w:hAnsi="Arial" w:cs="Arial" w:hint="eastAsia"/>
          <w:lang w:val="ro-RO"/>
        </w:rPr>
        <w:t>ă</w:t>
      </w:r>
      <w:r w:rsidRPr="00AD595E">
        <w:rPr>
          <w:rFonts w:ascii="Arial" w:hAnsi="Arial" w:cs="Arial"/>
          <w:lang w:val="ro-RO"/>
        </w:rPr>
        <w:t xml:space="preserve">i </w:t>
      </w:r>
      <w:r>
        <w:rPr>
          <w:rFonts w:ascii="Arial" w:hAnsi="Arial" w:cs="Arial"/>
          <w:lang w:val="ro-RO"/>
        </w:rPr>
        <w:t>regimul</w:t>
      </w:r>
      <w:r w:rsidRPr="00AD595E">
        <w:rPr>
          <w:rFonts w:ascii="Arial" w:hAnsi="Arial" w:cs="Arial"/>
          <w:lang w:val="ro-RO"/>
        </w:rPr>
        <w:t xml:space="preserve"> </w:t>
      </w:r>
      <w:r>
        <w:rPr>
          <w:rFonts w:ascii="Arial" w:hAnsi="Arial" w:cs="Arial"/>
          <w:lang w:val="ro-RO"/>
        </w:rPr>
        <w:t>cheltuielilor</w:t>
      </w:r>
      <w:r w:rsidRPr="00AD595E">
        <w:rPr>
          <w:rFonts w:ascii="Arial" w:hAnsi="Arial" w:cs="Arial"/>
          <w:lang w:val="ro-RO"/>
        </w:rPr>
        <w:t xml:space="preserve"> de studii</w:t>
      </w:r>
      <w:r>
        <w:rPr>
          <w:rFonts w:ascii="Arial" w:hAnsi="Arial" w:cs="Arial"/>
          <w:lang w:val="ro-RO"/>
        </w:rPr>
        <w:t>.</w:t>
      </w:r>
    </w:p>
    <w:p w14:paraId="165FB66B" w14:textId="77777777" w:rsidR="00AD595E" w:rsidRPr="00A22552" w:rsidRDefault="00AD595E"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p>
    <w:p w14:paraId="567B8CFE" w14:textId="77777777" w:rsidR="00AD595E" w:rsidRPr="00EA74D4" w:rsidRDefault="00AD595E" w:rsidP="00AD595E">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r w:rsidRPr="00EA74D4">
        <w:rPr>
          <w:rFonts w:ascii="Arial" w:hAnsi="Arial" w:cs="Arial"/>
          <w:lang w:val="ro-RO"/>
        </w:rPr>
        <w:t>Acest regim al cheltuielilor de studii obligă angajatul ca:</w:t>
      </w:r>
    </w:p>
    <w:p w14:paraId="5CDCD399" w14:textId="77777777" w:rsidR="00AD595E" w:rsidRPr="00EA74D4" w:rsidRDefault="00AD595E" w:rsidP="00AD595E">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cs="Arial"/>
          <w:lang w:val="ro-RO"/>
        </w:rPr>
      </w:pPr>
      <w:r w:rsidRPr="00EA74D4">
        <w:rPr>
          <w:rFonts w:ascii="Arial" w:hAnsi="Arial" w:cs="Arial"/>
          <w:lang w:val="ro-RO"/>
        </w:rPr>
        <w:t>-</w:t>
      </w:r>
      <w:r w:rsidRPr="00EA74D4">
        <w:rPr>
          <w:rFonts w:ascii="Arial" w:hAnsi="Arial" w:cs="Arial"/>
          <w:lang w:val="ro-RO"/>
        </w:rPr>
        <w:tab/>
        <w:t>în cazul în care angajatul demisionează în termen de un an de la obținerea diplomei / certificatului:</w:t>
      </w:r>
    </w:p>
    <w:p w14:paraId="1EAE80EE" w14:textId="77777777" w:rsidR="00AD595E" w:rsidRPr="00EA74D4" w:rsidRDefault="00AD595E" w:rsidP="00AD595E">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r w:rsidRPr="00EA74D4">
        <w:rPr>
          <w:rFonts w:ascii="Arial" w:hAnsi="Arial" w:cs="Arial"/>
          <w:lang w:val="ro-RO"/>
        </w:rPr>
        <w:lastRenderedPageBreak/>
        <w:tab/>
        <w:t>să restituie 75% din cheltuielile cursului urmat;</w:t>
      </w:r>
    </w:p>
    <w:p w14:paraId="2794F6F7" w14:textId="77777777" w:rsidR="00AD595E" w:rsidRPr="00EA74D4" w:rsidRDefault="00AD595E" w:rsidP="00AD595E">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cs="Arial"/>
          <w:lang w:val="ro-RO"/>
        </w:rPr>
      </w:pPr>
      <w:r w:rsidRPr="00EA74D4">
        <w:rPr>
          <w:rFonts w:ascii="Arial" w:hAnsi="Arial" w:cs="Arial"/>
          <w:lang w:val="ro-RO"/>
        </w:rPr>
        <w:t>-</w:t>
      </w:r>
      <w:r w:rsidRPr="00EA74D4">
        <w:rPr>
          <w:rFonts w:ascii="Arial" w:hAnsi="Arial" w:cs="Arial"/>
          <w:lang w:val="ro-RO"/>
        </w:rPr>
        <w:tab/>
        <w:t>în cazul în care angajatul demisionează în termen de doi ani de la obținerea diplomei / certificatului:</w:t>
      </w:r>
    </w:p>
    <w:p w14:paraId="18D326AB" w14:textId="77777777" w:rsidR="00AD595E" w:rsidRPr="00EA74D4" w:rsidRDefault="00AD595E" w:rsidP="00AD595E">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r w:rsidRPr="00EA74D4">
        <w:rPr>
          <w:rFonts w:ascii="Arial" w:hAnsi="Arial" w:cs="Arial"/>
          <w:lang w:val="ro-RO"/>
        </w:rPr>
        <w:tab/>
        <w:t>să restituie 50% din cheltuielile cursului urmat;</w:t>
      </w:r>
    </w:p>
    <w:p w14:paraId="777F25CA" w14:textId="77777777" w:rsidR="00AD595E" w:rsidRPr="00EA74D4" w:rsidRDefault="00AD595E" w:rsidP="00AD595E">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cs="Arial"/>
          <w:lang w:val="ro-RO"/>
        </w:rPr>
      </w:pPr>
      <w:r w:rsidRPr="00EA74D4">
        <w:rPr>
          <w:rFonts w:ascii="Arial" w:hAnsi="Arial" w:cs="Arial"/>
          <w:lang w:val="ro-RO"/>
        </w:rPr>
        <w:t>-</w:t>
      </w:r>
      <w:r w:rsidRPr="00EA74D4">
        <w:rPr>
          <w:rFonts w:ascii="Arial" w:hAnsi="Arial" w:cs="Arial"/>
          <w:lang w:val="ro-RO"/>
        </w:rPr>
        <w:tab/>
        <w:t>în cazul în care angajatul demisionează în termen de trei ani de la obținerea diplomei / certificatului:</w:t>
      </w:r>
    </w:p>
    <w:p w14:paraId="63D9B503" w14:textId="77777777" w:rsidR="00AD595E" w:rsidRPr="00EA74D4" w:rsidRDefault="00AD595E" w:rsidP="00AD595E">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r w:rsidRPr="00EA74D4">
        <w:rPr>
          <w:rFonts w:ascii="Arial" w:hAnsi="Arial" w:cs="Arial"/>
          <w:lang w:val="ro-RO"/>
        </w:rPr>
        <w:tab/>
        <w:t>să restituie 25% din cheltuielile cursului urmat.</w:t>
      </w:r>
    </w:p>
    <w:p w14:paraId="5D88CF77" w14:textId="77777777" w:rsidR="00A22552" w:rsidRPr="00A22552" w:rsidRDefault="00A22552" w:rsidP="00A22552">
      <w:pPr>
        <w:tabs>
          <w:tab w:val="left" w:pos="288"/>
          <w:tab w:val="left" w:pos="709"/>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lang w:val="ro-RO"/>
        </w:rPr>
      </w:pPr>
      <w:r w:rsidRPr="00A22552">
        <w:rPr>
          <w:rFonts w:ascii="Arial" w:hAnsi="Arial"/>
          <w:lang w:val="ro-RO"/>
        </w:rPr>
        <w:tab/>
      </w:r>
      <w:r w:rsidRPr="00A22552">
        <w:rPr>
          <w:rFonts w:ascii="Arial" w:hAnsi="Arial"/>
          <w:lang w:val="ro-RO"/>
        </w:rPr>
        <w:tab/>
      </w:r>
    </w:p>
    <w:p w14:paraId="648BFF37"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p>
    <w:p w14:paraId="1103C747" w14:textId="77777777" w:rsidR="00AA3A23" w:rsidRPr="00EA74D4" w:rsidRDefault="00AA3A23" w:rsidP="00AA3A23">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46</w:t>
      </w:r>
    </w:p>
    <w:p w14:paraId="5900AF4E" w14:textId="77777777" w:rsidR="00AA3A23" w:rsidRPr="00EA74D4" w:rsidRDefault="00AA3A23" w:rsidP="00AA3A23">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r w:rsidRPr="00EA74D4">
        <w:rPr>
          <w:rFonts w:ascii="Arial" w:hAnsi="Arial" w:cs="Arial"/>
          <w:bCs/>
          <w:lang w:val="ro-RO"/>
        </w:rPr>
        <w:t xml:space="preserve">Prestații sociale în caz de deces </w:t>
      </w:r>
    </w:p>
    <w:p w14:paraId="455294D4"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p>
    <w:p w14:paraId="0C245FF0" w14:textId="120DDF9B" w:rsidR="00A22552" w:rsidRPr="00A22552" w:rsidRDefault="00A22552" w:rsidP="00A22552">
      <w:pPr>
        <w:tabs>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lang w:val="ro-RO"/>
        </w:rPr>
      </w:pPr>
      <w:r w:rsidRPr="00A22552">
        <w:rPr>
          <w:rFonts w:ascii="Arial" w:hAnsi="Arial" w:cs="Arial"/>
          <w:lang w:val="ro-RO"/>
        </w:rPr>
        <w:t>1.</w:t>
      </w:r>
      <w:r w:rsidRPr="00A22552">
        <w:rPr>
          <w:rFonts w:ascii="Arial" w:hAnsi="Arial" w:cs="Arial"/>
          <w:lang w:val="ro-RO"/>
        </w:rPr>
        <w:tab/>
      </w:r>
      <w:r w:rsidRPr="00A22552">
        <w:rPr>
          <w:rFonts w:ascii="Arial" w:hAnsi="Arial" w:cs="Arial"/>
          <w:lang w:val="ro-RO"/>
        </w:rPr>
        <w:tab/>
      </w:r>
      <w:r w:rsidR="00DD4E2C" w:rsidRPr="00EA74D4">
        <w:rPr>
          <w:rFonts w:ascii="Arial" w:hAnsi="Arial" w:cs="Arial"/>
          <w:lang w:val="ro-RO"/>
        </w:rPr>
        <w:t>După decesul angajatului, angajatorul are obligația de a plăti o prestație socială urmașilor acestuia.</w:t>
      </w:r>
    </w:p>
    <w:p w14:paraId="6A812246"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p>
    <w:p w14:paraId="770CB816" w14:textId="7048617E" w:rsidR="00A22552" w:rsidRPr="00A22552" w:rsidRDefault="00A22552" w:rsidP="00A22552">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cs="Arial"/>
          <w:lang w:val="ro-RO"/>
        </w:rPr>
      </w:pPr>
      <w:r w:rsidRPr="00A22552">
        <w:rPr>
          <w:rFonts w:ascii="Arial" w:hAnsi="Arial" w:cs="Arial"/>
          <w:lang w:val="ro-RO"/>
        </w:rPr>
        <w:t>2.</w:t>
      </w:r>
      <w:r w:rsidRPr="00A22552">
        <w:rPr>
          <w:rFonts w:ascii="Arial" w:hAnsi="Arial" w:cs="Arial"/>
          <w:lang w:val="ro-RO"/>
        </w:rPr>
        <w:tab/>
      </w:r>
      <w:r w:rsidR="00DD4E2C" w:rsidRPr="00EA74D4">
        <w:rPr>
          <w:rFonts w:ascii="Arial" w:hAnsi="Arial" w:cs="Arial"/>
          <w:lang w:val="ro-RO"/>
        </w:rPr>
        <w:t>Prestația socială se acordă pe perioada de la data decesului până în ultima zi a celei de-a 2</w:t>
      </w:r>
      <w:r w:rsidR="00DD4E2C" w:rsidRPr="00EA74D4">
        <w:rPr>
          <w:rFonts w:ascii="Arial" w:hAnsi="Arial" w:cs="Arial"/>
          <w:vertAlign w:val="superscript"/>
          <w:lang w:val="ro-RO"/>
        </w:rPr>
        <w:t>a</w:t>
      </w:r>
      <w:r w:rsidR="00DD4E2C" w:rsidRPr="00EA74D4">
        <w:rPr>
          <w:rFonts w:ascii="Arial" w:hAnsi="Arial" w:cs="Arial"/>
          <w:lang w:val="ro-RO"/>
        </w:rPr>
        <w:t xml:space="preserve"> luni următoare lunii în care a intervenit decesul.</w:t>
      </w:r>
    </w:p>
    <w:p w14:paraId="3DFF09F8"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p>
    <w:p w14:paraId="7C2E512C" w14:textId="5C74218D" w:rsidR="00A22552" w:rsidRPr="00A22552" w:rsidRDefault="00A22552" w:rsidP="00A22552">
      <w:pPr>
        <w:pStyle w:val="Plattetekst2"/>
        <w:tabs>
          <w:tab w:val="clear" w:pos="576"/>
          <w:tab w:val="clear" w:pos="1008"/>
          <w:tab w:val="left" w:pos="709"/>
          <w:tab w:val="left" w:pos="3427"/>
          <w:tab w:val="left" w:pos="7329"/>
          <w:tab w:val="decimal" w:pos="7761"/>
          <w:tab w:val="left" w:pos="8625"/>
          <w:tab w:val="left" w:pos="9057"/>
        </w:tabs>
        <w:ind w:left="705" w:hanging="705"/>
        <w:jc w:val="left"/>
        <w:rPr>
          <w:rFonts w:cs="Arial"/>
          <w:lang w:val="ro-RO"/>
        </w:rPr>
      </w:pPr>
      <w:r w:rsidRPr="00A22552">
        <w:rPr>
          <w:rFonts w:cs="Arial"/>
          <w:lang w:val="ro-RO"/>
        </w:rPr>
        <w:t>3.</w:t>
      </w:r>
      <w:r w:rsidRPr="00A22552">
        <w:rPr>
          <w:rFonts w:cs="Arial"/>
          <w:lang w:val="ro-RO"/>
        </w:rPr>
        <w:tab/>
      </w:r>
      <w:r w:rsidRPr="00A22552">
        <w:rPr>
          <w:rFonts w:cs="Arial"/>
          <w:lang w:val="ro-RO"/>
        </w:rPr>
        <w:tab/>
      </w:r>
      <w:r w:rsidR="00DD4E2C" w:rsidRPr="00EA74D4">
        <w:rPr>
          <w:rFonts w:cs="Arial"/>
          <w:lang w:val="ro-RO"/>
        </w:rPr>
        <w:t>Prestația socială trebuie calculată în funcție de ultimul salariu brut care0i revenea angajatului.</w:t>
      </w:r>
    </w:p>
    <w:p w14:paraId="17ECFC46"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p>
    <w:p w14:paraId="26DDFD05" w14:textId="77777777" w:rsidR="00DD4E2C" w:rsidRPr="00EA74D4" w:rsidRDefault="00A22552" w:rsidP="00DD4E2C">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r w:rsidRPr="00A22552">
        <w:rPr>
          <w:rFonts w:ascii="Arial" w:hAnsi="Arial" w:cs="Arial"/>
          <w:lang w:val="ro-RO"/>
        </w:rPr>
        <w:t>4.</w:t>
      </w:r>
      <w:r w:rsidRPr="00A22552">
        <w:rPr>
          <w:rFonts w:ascii="Arial" w:hAnsi="Arial" w:cs="Arial"/>
          <w:lang w:val="ro-RO"/>
        </w:rPr>
        <w:tab/>
        <w:t xml:space="preserve">       </w:t>
      </w:r>
      <w:r w:rsidR="00DD4E2C" w:rsidRPr="00EA74D4">
        <w:rPr>
          <w:rFonts w:ascii="Arial" w:hAnsi="Arial" w:cs="Arial"/>
          <w:lang w:val="ro-RO"/>
        </w:rPr>
        <w:t>Urmașii sunt:</w:t>
      </w:r>
    </w:p>
    <w:p w14:paraId="12AAE065" w14:textId="70762406" w:rsidR="00DD4E2C" w:rsidRPr="00EA74D4" w:rsidRDefault="00DD4E2C" w:rsidP="00DD4E2C">
      <w:pPr>
        <w:tabs>
          <w:tab w:val="left" w:pos="288"/>
          <w:tab w:val="left" w:pos="864"/>
          <w:tab w:val="left" w:pos="1418"/>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872"/>
        <w:rPr>
          <w:rFonts w:ascii="Arial" w:hAnsi="Arial" w:cs="Arial"/>
          <w:lang w:val="ro-RO"/>
        </w:rPr>
      </w:pPr>
      <w:r w:rsidRPr="00EA74D4">
        <w:rPr>
          <w:rFonts w:ascii="Arial" w:hAnsi="Arial" w:cs="Arial"/>
          <w:lang w:val="ro-RO"/>
        </w:rPr>
        <w:tab/>
      </w:r>
      <w:r w:rsidRPr="00EA74D4">
        <w:rPr>
          <w:rFonts w:ascii="Arial" w:hAnsi="Arial" w:cs="Arial"/>
          <w:lang w:val="ro-RO"/>
        </w:rPr>
        <w:tab/>
        <w:t>a.</w:t>
      </w:r>
      <w:r w:rsidRPr="00EA74D4">
        <w:rPr>
          <w:rFonts w:ascii="Arial" w:hAnsi="Arial" w:cs="Arial"/>
          <w:lang w:val="ro-RO"/>
        </w:rPr>
        <w:tab/>
        <w:t>Soțul rămas în viață de care angajatul nu s-a despărțit de fapt sau cu care</w:t>
      </w:r>
      <w:r>
        <w:rPr>
          <w:rFonts w:ascii="Arial" w:hAnsi="Arial" w:cs="Arial"/>
          <w:lang w:val="ro-RO"/>
        </w:rPr>
        <w:t xml:space="preserve"> </w:t>
      </w:r>
      <w:r w:rsidRPr="00EA74D4">
        <w:rPr>
          <w:rFonts w:ascii="Arial" w:hAnsi="Arial" w:cs="Arial"/>
          <w:lang w:val="ro-RO"/>
        </w:rPr>
        <w:t xml:space="preserve">conviețuia necăsătorit </w:t>
      </w:r>
      <w:r>
        <w:rPr>
          <w:rFonts w:ascii="Arial" w:hAnsi="Arial" w:cs="Arial"/>
          <w:lang w:val="ro-RO"/>
        </w:rPr>
        <w:t>î</w:t>
      </w:r>
      <w:r w:rsidRPr="00EA74D4">
        <w:rPr>
          <w:rFonts w:ascii="Arial" w:hAnsi="Arial" w:cs="Arial"/>
          <w:lang w:val="ro-RO"/>
        </w:rPr>
        <w:t>n momentul decesului.</w:t>
      </w:r>
      <w:r w:rsidRPr="00EA74D4">
        <w:rPr>
          <w:rStyle w:val="Voetnootmarkering"/>
          <w:rFonts w:ascii="Arial" w:hAnsi="Arial" w:cs="Arial"/>
          <w:lang w:val="ro-RO"/>
        </w:rPr>
        <w:footnoteReference w:id="2"/>
      </w:r>
      <w:r w:rsidRPr="00EA74D4">
        <w:rPr>
          <w:rFonts w:ascii="Arial" w:hAnsi="Arial" w:cs="Arial"/>
          <w:lang w:val="ro-RO"/>
        </w:rPr>
        <w:t xml:space="preserve">  </w:t>
      </w:r>
    </w:p>
    <w:p w14:paraId="7F3CBC81" w14:textId="77777777" w:rsidR="00A22552" w:rsidRPr="00A22552" w:rsidRDefault="00A22552" w:rsidP="00A22552">
      <w:pPr>
        <w:tabs>
          <w:tab w:val="left" w:pos="288"/>
          <w:tab w:val="left" w:pos="864"/>
          <w:tab w:val="left" w:pos="1418"/>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872" w:hanging="1872"/>
        <w:rPr>
          <w:rFonts w:ascii="Arial" w:hAnsi="Arial" w:cs="Arial"/>
          <w:lang w:val="ro-RO"/>
        </w:rPr>
      </w:pPr>
    </w:p>
    <w:p w14:paraId="581897B3" w14:textId="2C29892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cs="Arial"/>
          <w:lang w:val="ro-RO"/>
        </w:rPr>
      </w:pPr>
      <w:r w:rsidRPr="00A22552">
        <w:rPr>
          <w:rFonts w:ascii="Arial" w:hAnsi="Arial" w:cs="Arial"/>
          <w:lang w:val="ro-RO"/>
        </w:rPr>
        <w:tab/>
      </w:r>
      <w:r w:rsidRPr="00A22552">
        <w:rPr>
          <w:rFonts w:ascii="Arial" w:hAnsi="Arial" w:cs="Arial"/>
          <w:lang w:val="ro-RO"/>
        </w:rPr>
        <w:tab/>
        <w:t>b.</w:t>
      </w:r>
      <w:r w:rsidRPr="00A22552">
        <w:rPr>
          <w:rFonts w:ascii="Arial" w:hAnsi="Arial" w:cs="Arial"/>
          <w:lang w:val="ro-RO"/>
        </w:rPr>
        <w:tab/>
      </w:r>
      <w:r w:rsidR="00DD4E2C" w:rsidRPr="00EA74D4">
        <w:rPr>
          <w:rFonts w:ascii="Arial" w:hAnsi="Arial" w:cs="Arial"/>
          <w:lang w:val="ro-RO"/>
        </w:rPr>
        <w:t xml:space="preserve">Dacă angajatul nu avea soț în sensul alineatului a., copiii minori naturali sau </w:t>
      </w:r>
      <w:r w:rsidR="00DD4E2C" w:rsidRPr="00EA74D4">
        <w:rPr>
          <w:rFonts w:ascii="Arial" w:hAnsi="Arial" w:cs="Arial"/>
          <w:b/>
          <w:bCs/>
          <w:lang w:val="ro-RO"/>
        </w:rPr>
        <w:t xml:space="preserve"> </w:t>
      </w:r>
      <w:r w:rsidR="00DD4E2C" w:rsidRPr="00EA74D4">
        <w:rPr>
          <w:rFonts w:ascii="Arial" w:hAnsi="Arial" w:cs="Arial"/>
          <w:lang w:val="ro-RO"/>
        </w:rPr>
        <w:t>copiii naturali recunoscuți legal</w:t>
      </w:r>
      <w:r w:rsidR="00DD4E2C">
        <w:rPr>
          <w:rFonts w:ascii="Arial" w:hAnsi="Arial" w:cs="Arial"/>
          <w:lang w:val="ro-RO"/>
        </w:rPr>
        <w:t>.</w:t>
      </w:r>
    </w:p>
    <w:p w14:paraId="42808B2A"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p>
    <w:p w14:paraId="58679BA1" w14:textId="5F59B2D2"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cs="Arial"/>
          <w:lang w:val="ro-RO"/>
        </w:rPr>
      </w:pPr>
      <w:r w:rsidRPr="00A22552">
        <w:rPr>
          <w:rFonts w:ascii="Arial" w:hAnsi="Arial" w:cs="Arial"/>
          <w:lang w:val="ro-RO"/>
        </w:rPr>
        <w:tab/>
      </w:r>
      <w:r w:rsidRPr="00A22552">
        <w:rPr>
          <w:rFonts w:ascii="Arial" w:hAnsi="Arial" w:cs="Arial"/>
          <w:lang w:val="ro-RO"/>
        </w:rPr>
        <w:tab/>
        <w:t>c.</w:t>
      </w:r>
      <w:r w:rsidRPr="00A22552">
        <w:rPr>
          <w:rFonts w:ascii="Arial" w:hAnsi="Arial" w:cs="Arial"/>
          <w:lang w:val="ro-RO"/>
        </w:rPr>
        <w:tab/>
      </w:r>
      <w:r w:rsidR="00DD4E2C" w:rsidRPr="00EA74D4">
        <w:rPr>
          <w:rFonts w:ascii="Arial" w:hAnsi="Arial" w:cs="Arial"/>
          <w:lang w:val="ro-RO"/>
        </w:rPr>
        <w:t>În lipsa persoanelor la care se face referire la punctele a și b, vor fi luate în considerare persoanele cărora defunctul le acoperea în mare parte costurile de subzistență și cu cine își trăia viața de familie</w:t>
      </w:r>
      <w:r w:rsidRPr="00A22552">
        <w:rPr>
          <w:rFonts w:ascii="Arial" w:hAnsi="Arial" w:cs="Arial"/>
          <w:lang w:val="ro-RO"/>
        </w:rPr>
        <w:t xml:space="preserve">.³ </w:t>
      </w:r>
    </w:p>
    <w:p w14:paraId="19CA535F"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cs="Arial"/>
          <w:lang w:val="ro-RO"/>
        </w:rPr>
      </w:pPr>
      <w:r w:rsidRPr="00A22552">
        <w:rPr>
          <w:rFonts w:ascii="Arial" w:hAnsi="Arial" w:cs="Arial"/>
          <w:b/>
          <w:bCs/>
          <w:lang w:val="ro-RO"/>
        </w:rPr>
        <w:tab/>
      </w:r>
      <w:r w:rsidRPr="00A22552">
        <w:rPr>
          <w:rFonts w:ascii="Arial" w:hAnsi="Arial" w:cs="Arial"/>
          <w:b/>
          <w:bCs/>
          <w:lang w:val="ro-RO"/>
        </w:rPr>
        <w:tab/>
      </w:r>
      <w:r w:rsidRPr="00A22552">
        <w:rPr>
          <w:rFonts w:ascii="Arial" w:hAnsi="Arial" w:cs="Arial"/>
          <w:b/>
          <w:bCs/>
          <w:lang w:val="ro-RO"/>
        </w:rPr>
        <w:tab/>
      </w:r>
    </w:p>
    <w:p w14:paraId="01ED1BDD" w14:textId="482C8CCC" w:rsidR="00A22552" w:rsidRPr="00A22552" w:rsidRDefault="00A22552" w:rsidP="00A22552">
      <w:pPr>
        <w:tabs>
          <w:tab w:val="left" w:pos="284"/>
          <w:tab w:val="left" w:pos="709"/>
          <w:tab w:val="left" w:pos="851"/>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cs="Arial"/>
          <w:lang w:val="ro-RO"/>
        </w:rPr>
      </w:pPr>
      <w:r w:rsidRPr="00A22552">
        <w:rPr>
          <w:rFonts w:ascii="Arial" w:hAnsi="Arial" w:cs="Arial"/>
          <w:lang w:val="ro-RO"/>
        </w:rPr>
        <w:t>5.</w:t>
      </w:r>
      <w:r w:rsidRPr="00A22552">
        <w:rPr>
          <w:rFonts w:ascii="Arial" w:hAnsi="Arial" w:cs="Arial"/>
          <w:lang w:val="ro-RO"/>
        </w:rPr>
        <w:tab/>
      </w:r>
      <w:r w:rsidRPr="00A22552">
        <w:rPr>
          <w:rFonts w:ascii="Arial" w:hAnsi="Arial" w:cs="Arial"/>
          <w:lang w:val="ro-RO"/>
        </w:rPr>
        <w:tab/>
      </w:r>
      <w:r w:rsidR="00DD4E2C" w:rsidRPr="00EA74D4">
        <w:rPr>
          <w:rFonts w:ascii="Arial" w:hAnsi="Arial" w:cs="Arial"/>
          <w:lang w:val="ro-RO"/>
        </w:rPr>
        <w:t>Din pensia de urmaș se poate scădea doar prestația socială pe care urmașii o primesc în baza Legii asigurărilor în caz de incapacitate (WAO) sau în baza Legii muncii şi salarizării în funcție de posibilitățile de muncă (WIA).</w:t>
      </w:r>
    </w:p>
    <w:p w14:paraId="0052912E" w14:textId="77777777" w:rsidR="00A22552" w:rsidRPr="00A22552" w:rsidRDefault="00A22552" w:rsidP="00A22552">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p>
    <w:p w14:paraId="7A984569" w14:textId="77777777" w:rsidR="00A22552" w:rsidRPr="00A22552" w:rsidRDefault="00A22552" w:rsidP="00A22552">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p>
    <w:p w14:paraId="3EABCAB8" w14:textId="77777777" w:rsidR="00A22552" w:rsidRPr="00A22552" w:rsidRDefault="00A22552" w:rsidP="00A22552">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p>
    <w:p w14:paraId="5F8CCEFB" w14:textId="77777777" w:rsidR="00A22552" w:rsidRPr="00A22552" w:rsidRDefault="00A22552" w:rsidP="00A22552">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p>
    <w:p w14:paraId="37ED60BB" w14:textId="6A571CD5" w:rsidR="00A22552" w:rsidRDefault="00A22552" w:rsidP="00A22552">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p>
    <w:p w14:paraId="2AFA0839" w14:textId="551A3B50" w:rsidR="00DD4E2C" w:rsidRDefault="00DD4E2C" w:rsidP="00A22552">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p>
    <w:p w14:paraId="6A624646" w14:textId="572EDFF1" w:rsidR="00DD4E2C" w:rsidRDefault="00DD4E2C" w:rsidP="00A22552">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p>
    <w:p w14:paraId="3C520BB3" w14:textId="3297A220" w:rsidR="00DD4E2C" w:rsidRDefault="00DD4E2C" w:rsidP="00A22552">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p>
    <w:p w14:paraId="7E338621" w14:textId="77777777" w:rsidR="00DD4E2C" w:rsidRPr="00A22552" w:rsidRDefault="00DD4E2C" w:rsidP="00A22552">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p>
    <w:p w14:paraId="28A4AED7" w14:textId="77777777" w:rsidR="00A22552" w:rsidRPr="00A22552" w:rsidRDefault="00A22552" w:rsidP="00A22552">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r w:rsidRPr="00A22552">
        <w:rPr>
          <w:rFonts w:ascii="Arial" w:hAnsi="Arial" w:cs="Arial"/>
          <w:lang w:val="ro-RO"/>
        </w:rPr>
        <w:t>______________________________________________</w:t>
      </w:r>
    </w:p>
    <w:p w14:paraId="50D43DD4" w14:textId="77777777" w:rsidR="00A22552" w:rsidRPr="00A22552" w:rsidRDefault="00A22552" w:rsidP="00A22552">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p>
    <w:p w14:paraId="712F0AB0" w14:textId="77777777" w:rsidR="00DD4E2C" w:rsidRPr="00EA74D4" w:rsidRDefault="00A22552" w:rsidP="00DD4E2C">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jc w:val="both"/>
        <w:rPr>
          <w:rFonts w:ascii="Arial" w:hAnsi="Arial" w:cs="Arial"/>
          <w:sz w:val="20"/>
          <w:lang w:val="it-IT"/>
        </w:rPr>
      </w:pPr>
      <w:r w:rsidRPr="00A22552">
        <w:rPr>
          <w:rFonts w:ascii="Arial" w:hAnsi="Arial" w:cs="Arial"/>
          <w:sz w:val="20"/>
          <w:lang w:val="ro-RO"/>
        </w:rPr>
        <w:tab/>
      </w:r>
      <w:r w:rsidRPr="00A22552">
        <w:rPr>
          <w:rFonts w:ascii="Arial" w:hAnsi="Arial" w:cs="Arial"/>
          <w:lang w:val="ro-RO"/>
        </w:rPr>
        <w:t>²</w:t>
      </w:r>
      <w:r w:rsidRPr="00A22552">
        <w:rPr>
          <w:rFonts w:ascii="Arial" w:hAnsi="Arial" w:cs="Arial"/>
          <w:sz w:val="20"/>
          <w:lang w:val="ro-RO"/>
        </w:rPr>
        <w:tab/>
      </w:r>
      <w:r w:rsidR="00DD4E2C">
        <w:rPr>
          <w:rFonts w:ascii="Arial" w:hAnsi="Arial" w:cs="Arial"/>
          <w:sz w:val="20"/>
          <w:lang w:val="ro"/>
        </w:rPr>
        <w:t xml:space="preserve">Conviețuirea se referă la situația în care două persoane necăsătorite locuiesc  </w:t>
      </w:r>
    </w:p>
    <w:p w14:paraId="460ADCA4" w14:textId="34B9E8D1" w:rsidR="00A22552" w:rsidRPr="00A22552" w:rsidRDefault="00DD4E2C" w:rsidP="00DD4E2C">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cs="Arial"/>
          <w:lang w:val="ro-RO"/>
        </w:rPr>
      </w:pPr>
      <w:r>
        <w:rPr>
          <w:rFonts w:ascii="Arial" w:hAnsi="Arial" w:cs="Arial"/>
          <w:sz w:val="20"/>
          <w:lang w:val="ro"/>
        </w:rPr>
        <w:tab/>
      </w:r>
      <w:r>
        <w:rPr>
          <w:rFonts w:ascii="Arial" w:hAnsi="Arial" w:cs="Arial"/>
          <w:sz w:val="20"/>
          <w:lang w:val="ro"/>
        </w:rPr>
        <w:tab/>
        <w:t>împreună, cu excepția rudelor de sânge de gradul unu</w:t>
      </w:r>
      <w:r w:rsidR="00A22552" w:rsidRPr="00A22552">
        <w:rPr>
          <w:rFonts w:ascii="Arial" w:hAnsi="Arial" w:cs="Arial"/>
          <w:sz w:val="20"/>
          <w:lang w:val="ro-RO"/>
        </w:rPr>
        <w:t>.</w:t>
      </w:r>
    </w:p>
    <w:p w14:paraId="29BF681B" w14:textId="77777777" w:rsidR="00A22552" w:rsidRPr="00A22552" w:rsidRDefault="00A22552" w:rsidP="00A22552">
      <w:pPr>
        <w:pStyle w:val="Voetnoottekst"/>
        <w:rPr>
          <w:lang w:val="ro-RO"/>
        </w:rPr>
      </w:pPr>
    </w:p>
    <w:p w14:paraId="21FD8B56" w14:textId="77777777" w:rsidR="00DD4E2C" w:rsidRPr="00EA74D4" w:rsidRDefault="00A22552" w:rsidP="00DD4E2C">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304" w:hanging="2304"/>
        <w:jc w:val="both"/>
        <w:rPr>
          <w:rFonts w:ascii="Arial" w:hAnsi="Arial" w:cs="Arial"/>
          <w:sz w:val="20"/>
          <w:lang w:val="ro"/>
        </w:rPr>
      </w:pPr>
      <w:r w:rsidRPr="00A22552">
        <w:rPr>
          <w:lang w:val="ro-RO"/>
        </w:rPr>
        <w:tab/>
      </w:r>
      <w:r w:rsidRPr="00A22552">
        <w:rPr>
          <w:rFonts w:ascii="Arial" w:hAnsi="Arial" w:cs="Arial"/>
          <w:lang w:val="ro-RO"/>
        </w:rPr>
        <w:t>³</w:t>
      </w:r>
      <w:r w:rsidRPr="00A22552">
        <w:rPr>
          <w:lang w:val="ro-RO"/>
        </w:rPr>
        <w:tab/>
      </w:r>
      <w:r w:rsidR="00DD4E2C">
        <w:rPr>
          <w:rFonts w:ascii="Arial" w:hAnsi="Arial" w:cs="Arial"/>
          <w:sz w:val="20"/>
          <w:lang w:val="ro"/>
        </w:rPr>
        <w:t xml:space="preserve">“Viața de familie” se referă la situația în care persoanele în cauză au domiciliul principal în </w:t>
      </w:r>
    </w:p>
    <w:p w14:paraId="22EBCAC8" w14:textId="4B85F7A7" w:rsidR="00DD4E2C" w:rsidRPr="00DD4E2C" w:rsidRDefault="00DD4E2C" w:rsidP="00DD4E2C">
      <w:pPr>
        <w:tabs>
          <w:tab w:val="left" w:pos="288"/>
          <w:tab w:val="left" w:pos="864"/>
          <w:tab w:val="left" w:pos="1440"/>
          <w:tab w:val="left" w:pos="1872"/>
          <w:tab w:val="left" w:pos="3427"/>
          <w:tab w:val="left" w:pos="4032"/>
          <w:tab w:val="left" w:pos="6048"/>
          <w:tab w:val="left" w:pos="6624"/>
          <w:tab w:val="left" w:pos="7329"/>
          <w:tab w:val="decimal" w:pos="7761"/>
          <w:tab w:val="left" w:pos="8064"/>
          <w:tab w:val="left" w:pos="8625"/>
          <w:tab w:val="left" w:pos="9057"/>
          <w:tab w:val="left" w:pos="9504"/>
          <w:tab w:val="left" w:pos="10656"/>
        </w:tabs>
        <w:ind w:left="900" w:hanging="2304"/>
        <w:jc w:val="both"/>
        <w:rPr>
          <w:rFonts w:ascii="Arial" w:hAnsi="Arial" w:cs="Arial"/>
          <w:i/>
          <w:iCs/>
          <w:sz w:val="20"/>
          <w:lang w:val="ro"/>
        </w:rPr>
      </w:pPr>
      <w:r>
        <w:rPr>
          <w:rFonts w:ascii="Arial" w:hAnsi="Arial" w:cs="Arial"/>
          <w:sz w:val="20"/>
          <w:lang w:val="ro"/>
        </w:rPr>
        <w:tab/>
      </w:r>
      <w:r>
        <w:rPr>
          <w:rFonts w:ascii="Arial" w:hAnsi="Arial" w:cs="Arial"/>
          <w:sz w:val="20"/>
          <w:lang w:val="ro"/>
        </w:rPr>
        <w:tab/>
        <w:t>aceeași locuință și se îngrijesc una de alta, contribuind împreună la cheltuielile de menaj și la alte cheltuieli de îngrijire reciprocă.</w:t>
      </w:r>
      <w:r>
        <w:rPr>
          <w:rFonts w:ascii="Arial" w:hAnsi="Arial" w:cs="Arial"/>
          <w:i/>
          <w:iCs/>
          <w:sz w:val="20"/>
          <w:lang w:val="ro"/>
        </w:rPr>
        <w:t xml:space="preserve"> </w:t>
      </w:r>
    </w:p>
    <w:p w14:paraId="6337CFF9" w14:textId="77777777" w:rsidR="00A11475" w:rsidRDefault="00A22552" w:rsidP="00A1147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jc w:val="both"/>
        <w:rPr>
          <w:rFonts w:ascii="Arial" w:hAnsi="Arial" w:cs="Arial"/>
          <w:i/>
          <w:iCs/>
          <w:sz w:val="20"/>
          <w:lang w:val="ro-RO"/>
        </w:rPr>
      </w:pPr>
      <w:r w:rsidRPr="00A22552">
        <w:rPr>
          <w:rFonts w:ascii="Arial" w:hAnsi="Arial" w:cs="Arial"/>
          <w:sz w:val="20"/>
          <w:lang w:val="ro-RO"/>
        </w:rPr>
        <w:t>.</w:t>
      </w:r>
      <w:r w:rsidRPr="00A22552">
        <w:rPr>
          <w:rFonts w:ascii="Arial" w:hAnsi="Arial" w:cs="Arial"/>
          <w:i/>
          <w:iCs/>
          <w:sz w:val="20"/>
          <w:lang w:val="ro-RO"/>
        </w:rPr>
        <w:t xml:space="preserve"> </w:t>
      </w:r>
    </w:p>
    <w:p w14:paraId="7279596C" w14:textId="2418B72C" w:rsidR="0021175A" w:rsidRPr="00EA74D4" w:rsidRDefault="0021175A" w:rsidP="00A1147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jc w:val="both"/>
        <w:rPr>
          <w:rFonts w:ascii="Arial" w:hAnsi="Arial"/>
          <w:bCs/>
          <w:sz w:val="24"/>
          <w:lang w:val="ro-RO"/>
        </w:rPr>
      </w:pPr>
      <w:r w:rsidRPr="00EA74D4">
        <w:rPr>
          <w:rFonts w:ascii="Arial" w:hAnsi="Arial"/>
          <w:bCs/>
          <w:sz w:val="24"/>
          <w:lang w:val="ro-RO"/>
        </w:rPr>
        <w:lastRenderedPageBreak/>
        <w:t>Capitolul XIII</w:t>
      </w:r>
      <w:r w:rsidRPr="00EA74D4">
        <w:rPr>
          <w:rFonts w:ascii="Arial" w:hAnsi="Arial"/>
          <w:bCs/>
          <w:sz w:val="24"/>
          <w:lang w:val="ro-RO"/>
        </w:rPr>
        <w:tab/>
        <w:t>Sporuri pentru angajații care lucrează pe automacarale mobile</w:t>
      </w:r>
    </w:p>
    <w:p w14:paraId="34688496" w14:textId="77777777" w:rsidR="0021175A" w:rsidRPr="00EA74D4" w:rsidRDefault="0021175A" w:rsidP="0021175A">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bCs/>
          <w:sz w:val="24"/>
          <w:lang w:val="ro-RO"/>
        </w:rPr>
      </w:pPr>
    </w:p>
    <w:p w14:paraId="28B34E2D" w14:textId="77777777" w:rsidR="0021175A" w:rsidRPr="00EA74D4" w:rsidRDefault="0021175A" w:rsidP="0021175A">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01CAEC78" w14:textId="77777777" w:rsidR="0021175A" w:rsidRPr="00EA74D4" w:rsidRDefault="0021175A" w:rsidP="0021175A">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47</w:t>
      </w:r>
    </w:p>
    <w:p w14:paraId="60DE5C15" w14:textId="77777777" w:rsidR="0021175A" w:rsidRPr="00EA74D4" w:rsidRDefault="0021175A" w:rsidP="0021175A">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ro-RO"/>
        </w:rPr>
      </w:pPr>
      <w:r w:rsidRPr="00EA74D4">
        <w:rPr>
          <w:rFonts w:ascii="Arial" w:hAnsi="Arial"/>
          <w:bCs/>
          <w:lang w:val="ro-RO"/>
        </w:rPr>
        <w:t>Timp de călătorie pentru angajatul care lucrează pe automacarale mobile</w:t>
      </w:r>
      <w:r w:rsidRPr="00EA74D4">
        <w:rPr>
          <w:rFonts w:ascii="Arial" w:hAnsi="Arial"/>
          <w:b/>
          <w:bCs/>
          <w:lang w:val="ro-RO"/>
        </w:rPr>
        <w:t xml:space="preserve"> </w:t>
      </w:r>
    </w:p>
    <w:p w14:paraId="4D7F7D14" w14:textId="77777777" w:rsidR="0021175A" w:rsidRPr="00EA74D4" w:rsidRDefault="0021175A" w:rsidP="0021175A">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2EEE44E1" w14:textId="77777777" w:rsidR="0021175A" w:rsidRPr="00EA74D4" w:rsidRDefault="0021175A" w:rsidP="0021175A">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ro-RO"/>
        </w:rPr>
      </w:pPr>
      <w:r w:rsidRPr="00EA74D4">
        <w:rPr>
          <w:rFonts w:ascii="Arial" w:hAnsi="Arial"/>
          <w:lang w:val="ro-RO"/>
        </w:rPr>
        <w:t>1.</w:t>
      </w:r>
      <w:r w:rsidRPr="00EA74D4">
        <w:rPr>
          <w:rFonts w:ascii="Arial" w:hAnsi="Arial"/>
          <w:lang w:val="ro-RO"/>
        </w:rPr>
        <w:tab/>
      </w:r>
      <w:r w:rsidRPr="00EA74D4">
        <w:rPr>
          <w:rFonts w:ascii="Arial" w:hAnsi="Arial"/>
          <w:lang w:val="ro-RO"/>
        </w:rPr>
        <w:tab/>
        <w:t>Prin timp de călătorie se înțelege timpul de călătorie între locuință și locul de muncă (nu sediul societății) și înapoi.</w:t>
      </w:r>
    </w:p>
    <w:p w14:paraId="05D532B3" w14:textId="77777777" w:rsidR="0021175A" w:rsidRPr="00EA74D4" w:rsidRDefault="0021175A" w:rsidP="0021175A">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5F06B107" w14:textId="77777777" w:rsidR="0021175A" w:rsidRPr="00EA74D4" w:rsidRDefault="0021175A" w:rsidP="0021175A">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ro-RO"/>
        </w:rPr>
      </w:pPr>
      <w:r w:rsidRPr="00EA74D4">
        <w:rPr>
          <w:rFonts w:ascii="Arial" w:hAnsi="Arial"/>
          <w:lang w:val="ro-RO"/>
        </w:rPr>
        <w:t>2.</w:t>
      </w:r>
      <w:r w:rsidRPr="00EA74D4">
        <w:rPr>
          <w:rFonts w:ascii="Arial" w:hAnsi="Arial"/>
          <w:lang w:val="ro-RO"/>
        </w:rPr>
        <w:tab/>
      </w:r>
      <w:r w:rsidRPr="00EA74D4">
        <w:rPr>
          <w:rFonts w:ascii="Arial" w:hAnsi="Arial"/>
          <w:lang w:val="ro-RO"/>
        </w:rPr>
        <w:tab/>
        <w:t>La calculul timpului de călătorie se pornește de la premisa că se parcurg 60 km</w:t>
      </w:r>
    </w:p>
    <w:p w14:paraId="1EC235A2" w14:textId="77777777" w:rsidR="0021175A" w:rsidRPr="00EA74D4" w:rsidRDefault="0021175A" w:rsidP="0021175A">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ro-RO"/>
        </w:rPr>
      </w:pPr>
      <w:r w:rsidRPr="00EA74D4">
        <w:rPr>
          <w:rFonts w:ascii="Arial" w:hAnsi="Arial"/>
          <w:lang w:val="ro-RO"/>
        </w:rPr>
        <w:tab/>
      </w:r>
      <w:r w:rsidRPr="00EA74D4">
        <w:rPr>
          <w:rFonts w:ascii="Arial" w:hAnsi="Arial"/>
          <w:lang w:val="ro-RO"/>
        </w:rPr>
        <w:tab/>
        <w:t xml:space="preserve">pe oră. </w:t>
      </w:r>
    </w:p>
    <w:p w14:paraId="1B904465" w14:textId="77777777" w:rsidR="0021175A" w:rsidRPr="00EA74D4" w:rsidRDefault="0021175A" w:rsidP="0021175A">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089CA78B" w14:textId="77777777" w:rsidR="0021175A" w:rsidRPr="00EA74D4" w:rsidRDefault="0021175A" w:rsidP="0021175A">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ro-RO"/>
        </w:rPr>
      </w:pPr>
      <w:r w:rsidRPr="00EA74D4">
        <w:rPr>
          <w:rFonts w:ascii="Arial" w:hAnsi="Arial"/>
          <w:lang w:val="ro-RO"/>
        </w:rPr>
        <w:t>3.</w:t>
      </w:r>
      <w:r w:rsidRPr="00EA74D4">
        <w:rPr>
          <w:rFonts w:ascii="Arial" w:hAnsi="Arial"/>
          <w:lang w:val="ro-RO"/>
        </w:rPr>
        <w:tab/>
      </w:r>
      <w:r w:rsidRPr="00EA74D4">
        <w:rPr>
          <w:rFonts w:ascii="Arial" w:hAnsi="Arial"/>
          <w:lang w:val="ro-RO"/>
        </w:rPr>
        <w:tab/>
        <w:t>Timpul de călătorie este plătit de angajator în proporție de 100% din salariul pe oră, cu excepția primelor 60 de minute pe zi, dacă:</w:t>
      </w:r>
    </w:p>
    <w:p w14:paraId="7CD43298" w14:textId="77777777" w:rsidR="0021175A" w:rsidRPr="00EA74D4" w:rsidRDefault="0021175A" w:rsidP="0021175A">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ro-RO"/>
        </w:rPr>
      </w:pPr>
    </w:p>
    <w:p w14:paraId="73A5ECC6" w14:textId="77777777" w:rsidR="0021175A" w:rsidRPr="00EA74D4" w:rsidRDefault="0021175A" w:rsidP="0021175A">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lang w:val="ro-RO"/>
        </w:rPr>
      </w:pPr>
      <w:r w:rsidRPr="00EA74D4">
        <w:rPr>
          <w:rFonts w:ascii="Arial" w:hAnsi="Arial"/>
          <w:lang w:val="ro-RO"/>
        </w:rPr>
        <w:tab/>
      </w:r>
      <w:r w:rsidRPr="00EA74D4">
        <w:rPr>
          <w:rFonts w:ascii="Arial" w:hAnsi="Arial"/>
          <w:lang w:val="ro-RO"/>
        </w:rPr>
        <w:tab/>
        <w:t>a.</w:t>
      </w:r>
      <w:r w:rsidRPr="00EA74D4">
        <w:rPr>
          <w:rFonts w:ascii="Arial" w:hAnsi="Arial"/>
          <w:lang w:val="ro-RO"/>
        </w:rPr>
        <w:tab/>
        <w:t>locul de muncă este într-o altă localitate decât localitatea de domiciliu a angajatului</w:t>
      </w:r>
      <w:r w:rsidRPr="00EA74D4">
        <w:rPr>
          <w:rFonts w:ascii="Arial" w:hAnsi="Arial"/>
          <w:b/>
          <w:bCs/>
          <w:lang w:val="ro-RO"/>
        </w:rPr>
        <w:t xml:space="preserve"> </w:t>
      </w:r>
      <w:r w:rsidRPr="00EA74D4">
        <w:rPr>
          <w:rFonts w:ascii="Arial" w:hAnsi="Arial"/>
          <w:bCs/>
          <w:lang w:val="ro-RO"/>
        </w:rPr>
        <w:t>și</w:t>
      </w:r>
      <w:r w:rsidRPr="00EA74D4">
        <w:rPr>
          <w:rFonts w:ascii="Arial" w:hAnsi="Arial"/>
          <w:b/>
          <w:bCs/>
          <w:lang w:val="ro-RO"/>
        </w:rPr>
        <w:t xml:space="preserve"> </w:t>
      </w:r>
    </w:p>
    <w:p w14:paraId="3F795600" w14:textId="77777777" w:rsidR="0021175A" w:rsidRPr="00EA74D4" w:rsidRDefault="0021175A" w:rsidP="0021175A">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lang w:val="ro-RO"/>
        </w:rPr>
      </w:pPr>
      <w:r w:rsidRPr="00EA74D4">
        <w:rPr>
          <w:rFonts w:ascii="Arial" w:hAnsi="Arial"/>
          <w:lang w:val="ro-RO"/>
        </w:rPr>
        <w:tab/>
      </w:r>
      <w:r w:rsidRPr="00EA74D4">
        <w:rPr>
          <w:rFonts w:ascii="Arial" w:hAnsi="Arial"/>
          <w:lang w:val="ro-RO"/>
        </w:rPr>
        <w:tab/>
        <w:t>b.</w:t>
      </w:r>
      <w:r w:rsidRPr="00EA74D4">
        <w:rPr>
          <w:rFonts w:ascii="Arial" w:hAnsi="Arial"/>
          <w:lang w:val="ro-RO"/>
        </w:rPr>
        <w:tab/>
        <w:t>timpul de călătorie este petrecut:</w:t>
      </w:r>
    </w:p>
    <w:p w14:paraId="2CE51166" w14:textId="77777777" w:rsidR="0021175A" w:rsidRPr="00EA74D4" w:rsidRDefault="0021175A" w:rsidP="0021175A">
      <w:pPr>
        <w:tabs>
          <w:tab w:val="left" w:pos="288"/>
          <w:tab w:val="left" w:pos="426"/>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ro-RO"/>
        </w:rPr>
      </w:pPr>
      <w:r w:rsidRPr="00EA74D4">
        <w:rPr>
          <w:rFonts w:ascii="Arial" w:hAnsi="Arial"/>
          <w:lang w:val="ro-RO"/>
        </w:rPr>
        <w:tab/>
      </w:r>
      <w:r w:rsidRPr="00EA74D4">
        <w:rPr>
          <w:rFonts w:ascii="Arial" w:hAnsi="Arial"/>
          <w:lang w:val="ro-RO"/>
        </w:rPr>
        <w:tab/>
      </w:r>
      <w:r w:rsidRPr="00EA74D4">
        <w:rPr>
          <w:rFonts w:ascii="Arial" w:hAnsi="Arial"/>
          <w:lang w:val="ro-RO"/>
        </w:rPr>
        <w:tab/>
        <w:t>-</w:t>
      </w:r>
      <w:r w:rsidRPr="00EA74D4">
        <w:rPr>
          <w:rFonts w:ascii="Arial" w:hAnsi="Arial"/>
          <w:lang w:val="ro-RO"/>
        </w:rPr>
        <w:tab/>
        <w:t>fie pe un mijloc de transport public;</w:t>
      </w:r>
    </w:p>
    <w:p w14:paraId="6AD92FE6" w14:textId="77777777" w:rsidR="0021175A" w:rsidRPr="00EA74D4" w:rsidRDefault="0021175A" w:rsidP="0021175A">
      <w:pPr>
        <w:tabs>
          <w:tab w:val="left" w:pos="288"/>
          <w:tab w:val="left" w:pos="426"/>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ro-RO"/>
        </w:rPr>
      </w:pPr>
      <w:r w:rsidRPr="00EA74D4">
        <w:rPr>
          <w:rFonts w:ascii="Arial" w:hAnsi="Arial"/>
          <w:lang w:val="ro-RO"/>
        </w:rPr>
        <w:tab/>
      </w:r>
      <w:r w:rsidRPr="00EA74D4">
        <w:rPr>
          <w:rFonts w:ascii="Arial" w:hAnsi="Arial"/>
          <w:lang w:val="ro-RO"/>
        </w:rPr>
        <w:tab/>
      </w:r>
      <w:r w:rsidRPr="00EA74D4">
        <w:rPr>
          <w:rFonts w:ascii="Arial" w:hAnsi="Arial"/>
          <w:lang w:val="ro-RO"/>
        </w:rPr>
        <w:tab/>
        <w:t>-</w:t>
      </w:r>
      <w:r w:rsidRPr="00EA74D4">
        <w:rPr>
          <w:rFonts w:ascii="Arial" w:hAnsi="Arial"/>
          <w:lang w:val="ro-RO"/>
        </w:rPr>
        <w:tab/>
        <w:t>fie pe un mijloc de transport pus la dispoziție de angajator, altul</w:t>
      </w:r>
    </w:p>
    <w:p w14:paraId="290F6D16" w14:textId="77777777" w:rsidR="0021175A" w:rsidRPr="00EA74D4" w:rsidRDefault="0021175A" w:rsidP="0021175A">
      <w:pPr>
        <w:tabs>
          <w:tab w:val="left" w:pos="288"/>
          <w:tab w:val="left" w:pos="426"/>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ro-RO"/>
        </w:rPr>
      </w:pPr>
      <w:r w:rsidRPr="00EA74D4">
        <w:rPr>
          <w:rFonts w:ascii="Arial" w:hAnsi="Arial"/>
          <w:lang w:val="ro-RO"/>
        </w:rPr>
        <w:tab/>
      </w:r>
      <w:r w:rsidRPr="00EA74D4">
        <w:rPr>
          <w:rFonts w:ascii="Arial" w:hAnsi="Arial"/>
          <w:lang w:val="ro-RO"/>
        </w:rPr>
        <w:tab/>
      </w:r>
      <w:r w:rsidRPr="00EA74D4">
        <w:rPr>
          <w:rFonts w:ascii="Arial" w:hAnsi="Arial"/>
          <w:lang w:val="ro-RO"/>
        </w:rPr>
        <w:tab/>
      </w:r>
      <w:r w:rsidRPr="00EA74D4">
        <w:rPr>
          <w:rFonts w:ascii="Arial" w:hAnsi="Arial"/>
          <w:lang w:val="ro-RO"/>
        </w:rPr>
        <w:tab/>
        <w:t>decât macaraua;</w:t>
      </w:r>
    </w:p>
    <w:p w14:paraId="4FD8B970" w14:textId="77777777" w:rsidR="0021175A" w:rsidRPr="00EA74D4" w:rsidRDefault="0021175A" w:rsidP="0021175A">
      <w:pPr>
        <w:tabs>
          <w:tab w:val="left" w:pos="288"/>
          <w:tab w:val="left" w:pos="426"/>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lang w:val="ro-RO"/>
        </w:rPr>
      </w:pPr>
      <w:r w:rsidRPr="00EA74D4">
        <w:rPr>
          <w:rFonts w:ascii="Arial" w:hAnsi="Arial"/>
          <w:lang w:val="ro-RO"/>
        </w:rPr>
        <w:tab/>
      </w:r>
      <w:r w:rsidRPr="00EA74D4">
        <w:rPr>
          <w:rFonts w:ascii="Arial" w:hAnsi="Arial"/>
          <w:lang w:val="ro-RO"/>
        </w:rPr>
        <w:tab/>
      </w:r>
      <w:r w:rsidRPr="00EA74D4">
        <w:rPr>
          <w:rFonts w:ascii="Arial" w:hAnsi="Arial"/>
          <w:lang w:val="ro-RO"/>
        </w:rPr>
        <w:tab/>
        <w:t>-</w:t>
      </w:r>
      <w:r w:rsidRPr="00EA74D4">
        <w:rPr>
          <w:lang w:val="ro-RO"/>
        </w:rPr>
        <w:tab/>
        <w:t>fie pe un mijloc de transport propriu.</w:t>
      </w:r>
    </w:p>
    <w:p w14:paraId="484ECC5D" w14:textId="77777777" w:rsidR="0021175A" w:rsidRPr="00EA74D4" w:rsidRDefault="0021175A" w:rsidP="0021175A">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r>
    </w:p>
    <w:p w14:paraId="1202DAFD" w14:textId="77777777" w:rsidR="0021175A" w:rsidRPr="00EA74D4" w:rsidRDefault="0021175A" w:rsidP="0021175A">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48</w:t>
      </w:r>
    </w:p>
    <w:p w14:paraId="1297CF2A" w14:textId="77777777" w:rsidR="0021175A" w:rsidRPr="00EA74D4" w:rsidRDefault="0021175A" w:rsidP="0021175A">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bCs/>
          <w:lang w:val="ro-RO"/>
        </w:rPr>
        <w:t>Cheltuielile de transport pentru angajatul care lucrează pe automacarale mobile</w:t>
      </w:r>
      <w:r w:rsidRPr="00EA74D4">
        <w:rPr>
          <w:rFonts w:ascii="Arial" w:hAnsi="Arial"/>
          <w:b/>
          <w:bCs/>
          <w:lang w:val="ro-RO"/>
        </w:rPr>
        <w:t xml:space="preserve"> </w:t>
      </w:r>
    </w:p>
    <w:p w14:paraId="64F33B06" w14:textId="77777777" w:rsidR="0021175A" w:rsidRPr="00EA74D4" w:rsidRDefault="0021175A" w:rsidP="0021175A">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bCs/>
          <w:lang w:val="ro-RO"/>
        </w:rPr>
      </w:pPr>
    </w:p>
    <w:p w14:paraId="622C3AEE" w14:textId="77777777" w:rsidR="0021175A" w:rsidRPr="00EA74D4" w:rsidRDefault="0021175A" w:rsidP="0021175A">
      <w:pPr>
        <w:tabs>
          <w:tab w:val="left" w:pos="0"/>
          <w:tab w:val="left" w:pos="284"/>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33"/>
        <w:rPr>
          <w:rFonts w:ascii="Arial" w:hAnsi="Arial"/>
          <w:lang w:val="ro-RO"/>
        </w:rPr>
      </w:pPr>
      <w:r w:rsidRPr="00EA74D4">
        <w:rPr>
          <w:rFonts w:ascii="Arial" w:hAnsi="Arial"/>
          <w:lang w:val="ro-RO"/>
        </w:rPr>
        <w:t>1.</w:t>
      </w:r>
      <w:r w:rsidRPr="00EA74D4">
        <w:rPr>
          <w:rFonts w:ascii="Arial" w:hAnsi="Arial"/>
          <w:lang w:val="ro-RO"/>
        </w:rPr>
        <w:tab/>
      </w:r>
      <w:r w:rsidRPr="00EA74D4">
        <w:rPr>
          <w:rFonts w:ascii="Arial" w:hAnsi="Arial"/>
          <w:lang w:val="ro-RO"/>
        </w:rPr>
        <w:tab/>
        <w:t>Angajatul căruia, în baza articolului 47 alineatul 1, i se decontează timpul de călătorie, are dreptul la decontarea cheltuielilor de transport.</w:t>
      </w:r>
    </w:p>
    <w:p w14:paraId="55DDAFED" w14:textId="77777777" w:rsidR="0021175A" w:rsidRPr="00EA74D4" w:rsidRDefault="0021175A" w:rsidP="0021175A">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34B2ED6B" w14:textId="77777777" w:rsidR="0021175A" w:rsidRPr="00EA74D4" w:rsidRDefault="0021175A" w:rsidP="0021175A">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ro-RO"/>
        </w:rPr>
      </w:pPr>
      <w:r w:rsidRPr="00EA74D4">
        <w:rPr>
          <w:rFonts w:ascii="Arial" w:hAnsi="Arial"/>
          <w:lang w:val="ro-RO"/>
        </w:rPr>
        <w:t>2.</w:t>
      </w:r>
      <w:r w:rsidRPr="00EA74D4">
        <w:rPr>
          <w:rFonts w:ascii="Arial" w:hAnsi="Arial"/>
          <w:lang w:val="ro-RO"/>
        </w:rPr>
        <w:tab/>
      </w:r>
      <w:r w:rsidRPr="00EA74D4">
        <w:rPr>
          <w:rFonts w:ascii="Arial" w:hAnsi="Arial"/>
          <w:lang w:val="ro-RO"/>
        </w:rPr>
        <w:tab/>
        <w:t xml:space="preserve">Angajatorul are dreptul de a specifica un mijloc de transport cu care angajatul </w:t>
      </w:r>
    </w:p>
    <w:p w14:paraId="4F4ADEF0" w14:textId="77777777" w:rsidR="0021175A" w:rsidRPr="00EA74D4" w:rsidRDefault="0021175A" w:rsidP="0021175A">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ro-RO"/>
        </w:rPr>
      </w:pPr>
      <w:r w:rsidRPr="00EA74D4">
        <w:rPr>
          <w:rFonts w:ascii="Arial" w:hAnsi="Arial"/>
          <w:lang w:val="ro-RO"/>
        </w:rPr>
        <w:tab/>
      </w:r>
      <w:r w:rsidRPr="00EA74D4">
        <w:rPr>
          <w:rFonts w:ascii="Arial" w:hAnsi="Arial"/>
          <w:lang w:val="ro-RO"/>
        </w:rPr>
        <w:tab/>
        <w:t>să călătorească, cu excepția mijlocului de transport personal al angajatului.</w:t>
      </w:r>
    </w:p>
    <w:p w14:paraId="06577874" w14:textId="77777777" w:rsidR="0021175A" w:rsidRPr="00EA74D4" w:rsidRDefault="0021175A" w:rsidP="0021175A">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64B4B6C1" w14:textId="77777777" w:rsidR="0021175A" w:rsidRPr="00EA74D4" w:rsidRDefault="0021175A" w:rsidP="0021175A">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ro-RO"/>
        </w:rPr>
      </w:pPr>
      <w:r w:rsidRPr="00EA74D4">
        <w:rPr>
          <w:rFonts w:ascii="Arial" w:hAnsi="Arial"/>
          <w:lang w:val="ro-RO"/>
        </w:rPr>
        <w:t>3.</w:t>
      </w:r>
      <w:r w:rsidRPr="00EA74D4">
        <w:rPr>
          <w:rFonts w:ascii="Arial" w:hAnsi="Arial"/>
          <w:lang w:val="ro-RO"/>
        </w:rPr>
        <w:tab/>
        <w:t xml:space="preserve">Costurile de transport cu mijloace de transport în comun sunt decontate la clasa </w:t>
      </w:r>
    </w:p>
    <w:p w14:paraId="03D4084C" w14:textId="77777777" w:rsidR="0021175A" w:rsidRPr="00EA74D4" w:rsidRDefault="0021175A" w:rsidP="0021175A">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ro-RO"/>
        </w:rPr>
      </w:pPr>
      <w:r w:rsidRPr="00EA74D4">
        <w:rPr>
          <w:rFonts w:ascii="Arial" w:hAnsi="Arial"/>
          <w:lang w:val="ro-RO"/>
        </w:rPr>
        <w:tab/>
        <w:t>a doua.</w:t>
      </w:r>
    </w:p>
    <w:p w14:paraId="784EFA96" w14:textId="77777777" w:rsidR="0021175A" w:rsidRPr="00EA74D4" w:rsidRDefault="0021175A" w:rsidP="0021175A">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ro-RO"/>
        </w:rPr>
      </w:pPr>
    </w:p>
    <w:p w14:paraId="08F0486D" w14:textId="77777777" w:rsidR="0021175A" w:rsidRPr="00EA74D4" w:rsidRDefault="0021175A" w:rsidP="0021175A">
      <w:pPr>
        <w:tabs>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4.</w:t>
      </w:r>
      <w:r w:rsidRPr="00EA74D4">
        <w:rPr>
          <w:rFonts w:ascii="Arial" w:hAnsi="Arial"/>
          <w:lang w:val="ro-RO"/>
        </w:rPr>
        <w:tab/>
      </w:r>
      <w:r w:rsidRPr="00EA74D4">
        <w:rPr>
          <w:rFonts w:ascii="Arial" w:hAnsi="Arial"/>
          <w:lang w:val="ro-RO"/>
        </w:rPr>
        <w:tab/>
        <w:t xml:space="preserve">Decontarea cheltuielilor cu utilizarea mașinii personale este de 0,23 € per </w:t>
      </w:r>
    </w:p>
    <w:p w14:paraId="051741DC" w14:textId="77777777" w:rsidR="0021175A" w:rsidRPr="00EA74D4" w:rsidRDefault="0021175A" w:rsidP="0021175A">
      <w:pPr>
        <w:tabs>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8"/>
        <w:rPr>
          <w:rFonts w:ascii="Arial" w:hAnsi="Arial"/>
          <w:lang w:val="ro-RO"/>
        </w:rPr>
      </w:pPr>
      <w:r w:rsidRPr="00EA74D4">
        <w:rPr>
          <w:rFonts w:ascii="Arial" w:hAnsi="Arial"/>
          <w:lang w:val="ro-RO"/>
        </w:rPr>
        <w:t>kilometru rulat. În cazul în care, la solicitarea angajatorului, angajatul duce la serviciu mai multe persoane, decontarea va fi de 0,25 € per kilometru rulat.</w:t>
      </w:r>
    </w:p>
    <w:p w14:paraId="68465A9A" w14:textId="77777777" w:rsidR="0021175A" w:rsidRPr="00EA74D4" w:rsidRDefault="0021175A" w:rsidP="0021175A">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6E0EC34C" w14:textId="77777777" w:rsidR="0021175A" w:rsidRPr="00EA74D4" w:rsidRDefault="0021175A" w:rsidP="0021175A">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ro-RO"/>
        </w:rPr>
      </w:pPr>
      <w:r w:rsidRPr="00EA74D4">
        <w:rPr>
          <w:rFonts w:ascii="Arial" w:hAnsi="Arial"/>
          <w:lang w:val="ro-RO"/>
        </w:rPr>
        <w:t>5.</w:t>
      </w:r>
      <w:r w:rsidRPr="00EA74D4">
        <w:rPr>
          <w:rFonts w:ascii="Arial" w:hAnsi="Arial"/>
          <w:lang w:val="ro-RO"/>
        </w:rPr>
        <w:tab/>
      </w:r>
      <w:r w:rsidRPr="00EA74D4">
        <w:rPr>
          <w:rFonts w:ascii="Arial" w:hAnsi="Arial"/>
          <w:lang w:val="ro-RO"/>
        </w:rPr>
        <w:tab/>
        <w:t xml:space="preserve">Cea mai rapidă distanță de călătorie este determinantă la stabilirea numărului de kilometri </w:t>
      </w:r>
    </w:p>
    <w:p w14:paraId="47673664" w14:textId="77777777" w:rsidR="0021175A" w:rsidRPr="00EA74D4" w:rsidRDefault="0021175A" w:rsidP="0021175A">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ro-RO"/>
        </w:rPr>
      </w:pPr>
      <w:r w:rsidRPr="00EA74D4">
        <w:rPr>
          <w:rFonts w:ascii="Arial" w:hAnsi="Arial"/>
          <w:lang w:val="ro-RO"/>
        </w:rPr>
        <w:tab/>
      </w:r>
      <w:r w:rsidRPr="00EA74D4">
        <w:rPr>
          <w:rFonts w:ascii="Arial" w:hAnsi="Arial"/>
          <w:lang w:val="ro-RO"/>
        </w:rPr>
        <w:tab/>
        <w:t xml:space="preserve">luați în considerare pentru decontare. </w:t>
      </w:r>
    </w:p>
    <w:p w14:paraId="5D9E76DD" w14:textId="77777777" w:rsidR="0021175A" w:rsidRPr="00EA74D4" w:rsidRDefault="0021175A" w:rsidP="0021175A">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2342E2A4" w14:textId="77777777" w:rsidR="0021175A" w:rsidRPr="00EA74D4" w:rsidRDefault="0021175A" w:rsidP="0021175A">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49</w:t>
      </w:r>
    </w:p>
    <w:p w14:paraId="57FD65B3" w14:textId="77777777" w:rsidR="0021175A" w:rsidRPr="00EA74D4" w:rsidRDefault="0021175A" w:rsidP="0021175A">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bCs/>
          <w:lang w:val="ro-RO"/>
        </w:rPr>
        <w:t xml:space="preserve">Cheltuielile de cazare pentru angajatul care lucrează pe automacarale mobile </w:t>
      </w:r>
    </w:p>
    <w:p w14:paraId="2F335FBE" w14:textId="77777777" w:rsidR="0021175A" w:rsidRPr="00EA74D4" w:rsidRDefault="0021175A" w:rsidP="0021175A">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60ECBC16" w14:textId="77777777" w:rsidR="0021175A" w:rsidRPr="00EA74D4" w:rsidRDefault="0021175A" w:rsidP="0021175A">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ro-RO"/>
        </w:rPr>
      </w:pPr>
      <w:r w:rsidRPr="00EA74D4">
        <w:rPr>
          <w:rFonts w:ascii="Arial" w:hAnsi="Arial"/>
          <w:lang w:val="ro-RO"/>
        </w:rPr>
        <w:t>1.</w:t>
      </w:r>
      <w:r w:rsidRPr="00EA74D4">
        <w:rPr>
          <w:rFonts w:ascii="Arial" w:hAnsi="Arial"/>
          <w:lang w:val="ro-RO"/>
        </w:rPr>
        <w:tab/>
      </w:r>
      <w:r w:rsidRPr="00EA74D4">
        <w:rPr>
          <w:rFonts w:ascii="Arial" w:hAnsi="Arial"/>
          <w:lang w:val="ro-RO"/>
        </w:rPr>
        <w:tab/>
        <w:t xml:space="preserve">Vor fi decontate cheltuielile de cazare conform specificațiilor de la articolele 40 și </w:t>
      </w:r>
    </w:p>
    <w:p w14:paraId="74F87D71" w14:textId="77777777" w:rsidR="0021175A" w:rsidRPr="00EA74D4" w:rsidRDefault="0021175A" w:rsidP="0021175A">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ro-RO"/>
        </w:rPr>
      </w:pPr>
      <w:r w:rsidRPr="00EA74D4">
        <w:rPr>
          <w:rFonts w:ascii="Arial" w:hAnsi="Arial"/>
          <w:lang w:val="ro-RO"/>
        </w:rPr>
        <w:tab/>
      </w:r>
      <w:r w:rsidRPr="00EA74D4">
        <w:rPr>
          <w:rFonts w:ascii="Arial" w:hAnsi="Arial"/>
          <w:lang w:val="ro-RO"/>
        </w:rPr>
        <w:tab/>
        <w:t>41.</w:t>
      </w:r>
    </w:p>
    <w:p w14:paraId="7BF15600" w14:textId="77777777" w:rsidR="0021175A" w:rsidRPr="00EA74D4" w:rsidRDefault="0021175A" w:rsidP="0021175A">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747D4B3D" w14:textId="77777777" w:rsidR="0021175A" w:rsidRPr="00EA74D4" w:rsidRDefault="0021175A" w:rsidP="0021175A">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ro-RO"/>
        </w:rPr>
      </w:pPr>
      <w:r w:rsidRPr="00EA74D4">
        <w:rPr>
          <w:rFonts w:ascii="Arial" w:hAnsi="Arial"/>
          <w:lang w:val="ro-RO"/>
        </w:rPr>
        <w:t>2.</w:t>
      </w:r>
      <w:r w:rsidRPr="00EA74D4">
        <w:rPr>
          <w:rFonts w:ascii="Arial" w:hAnsi="Arial"/>
          <w:lang w:val="ro-RO"/>
        </w:rPr>
        <w:tab/>
      </w:r>
      <w:r w:rsidRPr="00EA74D4">
        <w:rPr>
          <w:rFonts w:ascii="Arial" w:hAnsi="Arial"/>
          <w:lang w:val="ro-RO"/>
        </w:rPr>
        <w:tab/>
        <w:t>Dacă, dată fiind natura lucrărilor, angajatorul consideră că ar fi irezonabil ca angajatul să se întoarcă zilnic acasă, angajatul va trebui să înnopteze la locația respectivă. Dacă pe automacaraua mobilă nu este prevăzută o cabină pentru dormit, se vor deconta cheltuielile de cazare. Nu se va face o cumulare cu decontările la care se face referire la articolele 40 și 41.</w:t>
      </w:r>
    </w:p>
    <w:p w14:paraId="72192CB4" w14:textId="77777777" w:rsidR="0050402F" w:rsidRPr="00EA74D4" w:rsidRDefault="00A22552" w:rsidP="0050402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lang w:val="ro-RO"/>
        </w:rPr>
      </w:pPr>
      <w:r w:rsidRPr="00A22552">
        <w:rPr>
          <w:rFonts w:ascii="Arial" w:hAnsi="Arial"/>
          <w:lang w:val="ro-RO"/>
        </w:rPr>
        <w:br w:type="page"/>
      </w:r>
      <w:r w:rsidR="0050402F" w:rsidRPr="00EA74D4">
        <w:rPr>
          <w:rFonts w:ascii="Arial" w:hAnsi="Arial"/>
          <w:bCs/>
          <w:lang w:val="ro-RO"/>
        </w:rPr>
        <w:lastRenderedPageBreak/>
        <w:t>Capitolul XIV</w:t>
      </w:r>
      <w:r w:rsidR="0050402F" w:rsidRPr="00EA74D4">
        <w:rPr>
          <w:rFonts w:ascii="Arial" w:hAnsi="Arial"/>
          <w:bCs/>
          <w:lang w:val="ro-RO"/>
        </w:rPr>
        <w:tab/>
      </w:r>
      <w:r w:rsidR="0050402F" w:rsidRPr="00EA74D4">
        <w:rPr>
          <w:rFonts w:ascii="Arial" w:hAnsi="Arial"/>
          <w:bCs/>
          <w:lang w:val="ro-RO"/>
        </w:rPr>
        <w:tab/>
        <w:t>Compensarea cheltuielilor de boală și accident în străinătate/asigurare de accidente</w:t>
      </w:r>
    </w:p>
    <w:p w14:paraId="4AD4F059" w14:textId="77777777" w:rsidR="0050402F" w:rsidRPr="00EA74D4" w:rsidRDefault="0050402F" w:rsidP="0050402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66156304" w14:textId="77777777" w:rsidR="0050402F" w:rsidRPr="00EA74D4" w:rsidRDefault="0050402F" w:rsidP="0050402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50</w:t>
      </w:r>
    </w:p>
    <w:p w14:paraId="5D8484BE" w14:textId="77777777" w:rsidR="0050402F" w:rsidRPr="00EA74D4" w:rsidRDefault="0050402F" w:rsidP="0050402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bCs/>
          <w:lang w:val="ro-RO"/>
        </w:rPr>
        <w:t>Îmbolnăvirea și accidentele suferite în străinătate</w:t>
      </w:r>
      <w:r w:rsidRPr="00EA74D4">
        <w:rPr>
          <w:rFonts w:ascii="Arial" w:hAnsi="Arial" w:cs="Arial"/>
          <w:b/>
          <w:bCs/>
          <w:lang w:val="ro-RO"/>
        </w:rPr>
        <w:t xml:space="preserve"> </w:t>
      </w:r>
    </w:p>
    <w:p w14:paraId="3FE54344" w14:textId="77777777" w:rsidR="0050402F" w:rsidRPr="00EA74D4" w:rsidRDefault="0050402F" w:rsidP="0050402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5952642A" w14:textId="77777777" w:rsidR="0050402F" w:rsidRPr="00EA74D4" w:rsidRDefault="0050402F" w:rsidP="0050402F">
      <w:pPr>
        <w:pStyle w:val="Plattetekst2"/>
        <w:tabs>
          <w:tab w:val="clear" w:pos="288"/>
          <w:tab w:val="clear" w:pos="576"/>
          <w:tab w:val="clear" w:pos="864"/>
          <w:tab w:val="left" w:pos="709"/>
        </w:tabs>
        <w:ind w:left="705" w:hanging="705"/>
        <w:jc w:val="left"/>
        <w:rPr>
          <w:rFonts w:cs="Arial"/>
          <w:lang w:val="ro-RO"/>
        </w:rPr>
      </w:pPr>
      <w:r w:rsidRPr="00EA74D4">
        <w:rPr>
          <w:rFonts w:cs="Arial"/>
          <w:lang w:val="ro-RO"/>
        </w:rPr>
        <w:t>1.</w:t>
      </w:r>
      <w:r w:rsidRPr="00EA74D4">
        <w:rPr>
          <w:rFonts w:cs="Arial"/>
          <w:lang w:val="ro-RO"/>
        </w:rPr>
        <w:tab/>
        <w:t xml:space="preserve">Dacă angajatul, datorită lucrărilor care i-au fost încredințate, trebuie să fie cazat în afara Țărilor de Jos și acolo se îmbolnăvește sau suferă un accident, el / reprezentantul său poate pretinde angajatorului să îi deconteze următoarele: </w:t>
      </w:r>
    </w:p>
    <w:p w14:paraId="48D97EA4" w14:textId="77777777" w:rsidR="0050402F" w:rsidRPr="00EA74D4" w:rsidRDefault="0050402F" w:rsidP="0050402F">
      <w:pPr>
        <w:pStyle w:val="Plattetekst2"/>
        <w:tabs>
          <w:tab w:val="clear" w:pos="288"/>
          <w:tab w:val="clear" w:pos="576"/>
          <w:tab w:val="clear" w:pos="864"/>
          <w:tab w:val="left" w:pos="709"/>
        </w:tabs>
        <w:ind w:left="705" w:hanging="705"/>
        <w:jc w:val="left"/>
        <w:rPr>
          <w:rFonts w:cs="Arial"/>
          <w:lang w:val="ro-RO"/>
        </w:rPr>
      </w:pPr>
    </w:p>
    <w:p w14:paraId="5ADC3C2F" w14:textId="77777777" w:rsidR="0050402F" w:rsidRPr="00EA74D4" w:rsidRDefault="0050402F" w:rsidP="0050402F">
      <w:pPr>
        <w:tabs>
          <w:tab w:val="left" w:pos="709"/>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ab/>
        <w:t>a.</w:t>
      </w:r>
      <w:r w:rsidRPr="00EA74D4">
        <w:rPr>
          <w:rFonts w:ascii="Arial" w:hAnsi="Arial" w:cs="Arial"/>
          <w:lang w:val="ro-RO"/>
        </w:rPr>
        <w:tab/>
        <w:t>cheltuielile cu îngrijirile medicale</w:t>
      </w:r>
      <w:r w:rsidRPr="00EA74D4">
        <w:rPr>
          <w:rFonts w:ascii="Arial" w:hAnsi="Arial" w:cs="Arial"/>
          <w:b/>
          <w:bCs/>
          <w:lang w:val="ro-RO"/>
        </w:rPr>
        <w:t xml:space="preserve"> </w:t>
      </w:r>
      <w:r w:rsidRPr="00EA74D4">
        <w:rPr>
          <w:rFonts w:ascii="Arial" w:hAnsi="Arial" w:cs="Arial"/>
          <w:lang w:val="ro-RO"/>
        </w:rPr>
        <w:t>necesare;</w:t>
      </w:r>
    </w:p>
    <w:p w14:paraId="4DFDB269" w14:textId="77777777" w:rsidR="0050402F" w:rsidRPr="00EA74D4" w:rsidRDefault="0050402F" w:rsidP="0050402F">
      <w:pPr>
        <w:tabs>
          <w:tab w:val="left" w:pos="709"/>
          <w:tab w:val="left" w:pos="864"/>
          <w:tab w:val="left" w:pos="1008"/>
          <w:tab w:val="left" w:pos="1440"/>
          <w:tab w:val="left" w:pos="1872"/>
          <w:tab w:val="left" w:pos="2304"/>
          <w:tab w:val="left" w:pos="4032"/>
          <w:tab w:val="left" w:pos="6048"/>
          <w:tab w:val="left" w:pos="6624"/>
          <w:tab w:val="left" w:pos="8064"/>
          <w:tab w:val="left" w:pos="9504"/>
          <w:tab w:val="left" w:pos="10656"/>
        </w:tabs>
        <w:ind w:left="1080"/>
        <w:rPr>
          <w:rFonts w:ascii="Arial" w:hAnsi="Arial" w:cs="Arial"/>
          <w:lang w:val="ro-RO"/>
        </w:rPr>
      </w:pPr>
    </w:p>
    <w:p w14:paraId="18B25019" w14:textId="77777777" w:rsidR="0050402F" w:rsidRPr="00EA74D4" w:rsidRDefault="0050402F" w:rsidP="0050402F">
      <w:pPr>
        <w:tabs>
          <w:tab w:val="left" w:pos="288"/>
          <w:tab w:val="left" w:pos="576"/>
          <w:tab w:val="left" w:pos="709"/>
          <w:tab w:val="left" w:pos="1008"/>
          <w:tab w:val="left" w:pos="1440"/>
          <w:tab w:val="left" w:pos="1872"/>
          <w:tab w:val="left" w:pos="2304"/>
          <w:tab w:val="left" w:pos="4032"/>
          <w:tab w:val="left" w:pos="6048"/>
          <w:tab w:val="left" w:pos="6624"/>
          <w:tab w:val="left" w:pos="8064"/>
          <w:tab w:val="left" w:pos="9504"/>
          <w:tab w:val="left" w:pos="10656"/>
        </w:tabs>
        <w:ind w:left="1005" w:hanging="1005"/>
        <w:rPr>
          <w:rFonts w:ascii="Arial" w:hAnsi="Arial" w:cs="Arial"/>
          <w:lang w:val="ro-RO"/>
        </w:rPr>
      </w:pPr>
      <w:r w:rsidRPr="00EA74D4">
        <w:rPr>
          <w:rFonts w:ascii="Arial" w:hAnsi="Arial" w:cs="Arial"/>
          <w:lang w:val="ro-RO"/>
        </w:rPr>
        <w:tab/>
      </w:r>
      <w:r w:rsidRPr="00EA74D4">
        <w:rPr>
          <w:rFonts w:ascii="Arial" w:hAnsi="Arial" w:cs="Arial"/>
          <w:lang w:val="ro-RO"/>
        </w:rPr>
        <w:tab/>
      </w:r>
      <w:r w:rsidRPr="00EA74D4">
        <w:rPr>
          <w:rFonts w:ascii="Arial" w:hAnsi="Arial" w:cs="Arial"/>
          <w:lang w:val="ro-RO"/>
        </w:rPr>
        <w:tab/>
        <w:t>b.</w:t>
      </w:r>
      <w:r w:rsidRPr="00EA74D4">
        <w:rPr>
          <w:rFonts w:ascii="Arial" w:hAnsi="Arial" w:cs="Arial"/>
          <w:lang w:val="ro-RO"/>
        </w:rPr>
        <w:tab/>
        <w:t xml:space="preserve">cheltuielile de transport, în măsura în care transportul este necesar pentru a i se acorda angajatului îngrijiri medicale; </w:t>
      </w:r>
    </w:p>
    <w:p w14:paraId="0BB77C6B" w14:textId="77777777" w:rsidR="0050402F" w:rsidRPr="00EA74D4" w:rsidRDefault="0050402F" w:rsidP="0050402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192CC43A" w14:textId="77777777" w:rsidR="0050402F" w:rsidRPr="00EA74D4" w:rsidRDefault="0050402F" w:rsidP="0050402F">
      <w:pPr>
        <w:tabs>
          <w:tab w:val="left" w:pos="709"/>
          <w:tab w:val="left" w:pos="993"/>
          <w:tab w:val="left" w:pos="1872"/>
          <w:tab w:val="left" w:pos="2304"/>
          <w:tab w:val="left" w:pos="4032"/>
          <w:tab w:val="left" w:pos="6048"/>
          <w:tab w:val="left" w:pos="6624"/>
          <w:tab w:val="left" w:pos="8064"/>
          <w:tab w:val="left" w:pos="9504"/>
          <w:tab w:val="left" w:pos="10656"/>
        </w:tabs>
        <w:ind w:left="993" w:hanging="993"/>
        <w:rPr>
          <w:rFonts w:ascii="Arial" w:hAnsi="Arial" w:cs="Arial"/>
          <w:lang w:val="ro-RO"/>
        </w:rPr>
      </w:pPr>
      <w:r w:rsidRPr="00EA74D4">
        <w:rPr>
          <w:rFonts w:ascii="Arial" w:hAnsi="Arial" w:cs="Arial"/>
          <w:lang w:val="ro-RO"/>
        </w:rPr>
        <w:tab/>
        <w:t>c.</w:t>
      </w:r>
      <w:r w:rsidRPr="00EA74D4">
        <w:rPr>
          <w:rFonts w:ascii="Arial" w:hAnsi="Arial" w:cs="Arial"/>
          <w:lang w:val="ro-RO"/>
        </w:rPr>
        <w:tab/>
        <w:t>cheltuielile necesare de cazare și masă, până când starea de sănătate îi permite angajatului să se întoarcă în Olanda;</w:t>
      </w:r>
    </w:p>
    <w:p w14:paraId="6570B71D" w14:textId="77777777" w:rsidR="0050402F" w:rsidRPr="00EA74D4" w:rsidRDefault="0050402F" w:rsidP="0050402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302DCFC4" w14:textId="77777777" w:rsidR="0050402F" w:rsidRPr="00EA74D4" w:rsidRDefault="0050402F" w:rsidP="0050402F">
      <w:pPr>
        <w:pStyle w:val="Plattetekst2"/>
        <w:numPr>
          <w:ilvl w:val="0"/>
          <w:numId w:val="37"/>
        </w:numPr>
        <w:tabs>
          <w:tab w:val="clear" w:pos="576"/>
          <w:tab w:val="clear" w:pos="864"/>
          <w:tab w:val="clear" w:pos="1008"/>
          <w:tab w:val="clear" w:pos="1440"/>
          <w:tab w:val="left" w:pos="709"/>
          <w:tab w:val="right" w:pos="993"/>
        </w:tabs>
        <w:jc w:val="left"/>
        <w:rPr>
          <w:rFonts w:cs="Arial"/>
          <w:lang w:val="ro-RO"/>
        </w:rPr>
      </w:pPr>
      <w:r w:rsidRPr="00EA74D4">
        <w:rPr>
          <w:rFonts w:cs="Arial"/>
          <w:lang w:val="ro-RO"/>
        </w:rPr>
        <w:t xml:space="preserve">cheltuielile necesare de transport către adresa de domiciliu </w:t>
      </w:r>
      <w:r w:rsidRPr="00EA74D4">
        <w:rPr>
          <w:rFonts w:cs="Arial"/>
          <w:lang w:val="ro-RO"/>
        </w:rPr>
        <w:noBreakHyphen/>
        <w:t xml:space="preserve"> sau cazarea din Olanda. </w:t>
      </w:r>
    </w:p>
    <w:p w14:paraId="6888722F" w14:textId="77777777" w:rsidR="0050402F" w:rsidRPr="00EA74D4" w:rsidRDefault="0050402F" w:rsidP="0050402F">
      <w:pPr>
        <w:pStyle w:val="Plattetekst2"/>
        <w:tabs>
          <w:tab w:val="clear" w:pos="576"/>
          <w:tab w:val="clear" w:pos="864"/>
          <w:tab w:val="clear" w:pos="1008"/>
          <w:tab w:val="clear" w:pos="1440"/>
          <w:tab w:val="left" w:pos="709"/>
          <w:tab w:val="right" w:pos="993"/>
        </w:tabs>
        <w:ind w:left="1065"/>
        <w:jc w:val="left"/>
        <w:rPr>
          <w:rFonts w:cs="Arial"/>
          <w:lang w:val="ro-RO"/>
        </w:rPr>
      </w:pPr>
    </w:p>
    <w:p w14:paraId="55916910" w14:textId="77777777" w:rsidR="0050402F" w:rsidRPr="00EA74D4" w:rsidRDefault="0050402F" w:rsidP="0050402F">
      <w:pPr>
        <w:pStyle w:val="Plattetekst2"/>
        <w:numPr>
          <w:ilvl w:val="0"/>
          <w:numId w:val="37"/>
        </w:numPr>
        <w:tabs>
          <w:tab w:val="clear" w:pos="576"/>
          <w:tab w:val="clear" w:pos="864"/>
          <w:tab w:val="clear" w:pos="1008"/>
          <w:tab w:val="clear" w:pos="1440"/>
          <w:tab w:val="left" w:pos="709"/>
          <w:tab w:val="right" w:pos="993"/>
        </w:tabs>
        <w:jc w:val="left"/>
        <w:rPr>
          <w:rFonts w:cs="Arial"/>
          <w:lang w:val="ro-RO"/>
        </w:rPr>
      </w:pPr>
      <w:r w:rsidRPr="00EA74D4">
        <w:rPr>
          <w:rFonts w:cs="Arial"/>
          <w:lang w:val="ro-RO"/>
        </w:rPr>
        <w:t xml:space="preserve"> cheltuielile de transport către casă al rămășițelor pământești.</w:t>
      </w:r>
    </w:p>
    <w:p w14:paraId="46786B8B" w14:textId="77777777" w:rsidR="0050402F" w:rsidRPr="00EA74D4" w:rsidRDefault="0050402F" w:rsidP="0050402F">
      <w:pPr>
        <w:pStyle w:val="Plattetekst2"/>
        <w:tabs>
          <w:tab w:val="clear" w:pos="576"/>
          <w:tab w:val="clear" w:pos="864"/>
          <w:tab w:val="clear" w:pos="1008"/>
          <w:tab w:val="clear" w:pos="1440"/>
          <w:tab w:val="left" w:pos="709"/>
          <w:tab w:val="right" w:pos="993"/>
        </w:tabs>
        <w:jc w:val="left"/>
        <w:rPr>
          <w:rFonts w:cs="Arial"/>
          <w:lang w:val="ro-RO"/>
        </w:rPr>
      </w:pPr>
    </w:p>
    <w:p w14:paraId="14C2A072" w14:textId="77777777" w:rsidR="0050402F" w:rsidRPr="00EA74D4" w:rsidRDefault="0050402F" w:rsidP="0050402F">
      <w:pPr>
        <w:tabs>
          <w:tab w:val="left" w:pos="709"/>
          <w:tab w:val="left" w:pos="1008"/>
          <w:tab w:val="left" w:pos="1440"/>
          <w:tab w:val="left" w:pos="1872"/>
          <w:tab w:val="left" w:pos="2304"/>
          <w:tab w:val="left" w:pos="4032"/>
          <w:tab w:val="left" w:pos="6048"/>
          <w:tab w:val="left" w:pos="6624"/>
          <w:tab w:val="left" w:pos="8064"/>
          <w:tab w:val="left" w:pos="9504"/>
          <w:tab w:val="left" w:pos="10656"/>
        </w:tabs>
        <w:ind w:left="705" w:hanging="705"/>
        <w:rPr>
          <w:rFonts w:ascii="Arial" w:hAnsi="Arial" w:cs="Arial"/>
          <w:lang w:val="ro-RO"/>
        </w:rPr>
      </w:pPr>
      <w:r w:rsidRPr="00EA74D4">
        <w:rPr>
          <w:rFonts w:ascii="Arial" w:hAnsi="Arial" w:cs="Arial"/>
          <w:lang w:val="ro-RO"/>
        </w:rPr>
        <w:t>2.</w:t>
      </w:r>
      <w:r w:rsidRPr="00EA74D4">
        <w:rPr>
          <w:rFonts w:ascii="Arial" w:hAnsi="Arial" w:cs="Arial"/>
          <w:lang w:val="ro-RO"/>
        </w:rPr>
        <w:tab/>
        <w:t xml:space="preserve">Drepturile de la alineatul 1 nu există dacă angajatul poate solicita prestații sociale în baza legislației naționale sau în baza oricărei convenții internaționale sau în baza unui contract de asigurări încheiat pentru angajat. </w:t>
      </w:r>
    </w:p>
    <w:p w14:paraId="0991ECF1" w14:textId="77777777" w:rsidR="0050402F" w:rsidRPr="00EA74D4" w:rsidRDefault="0050402F" w:rsidP="0050402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3E3B7D84" w14:textId="77777777" w:rsidR="0050402F" w:rsidRPr="00EA74D4" w:rsidRDefault="0050402F" w:rsidP="0050402F">
      <w:pPr>
        <w:tabs>
          <w:tab w:val="left" w:pos="288"/>
          <w:tab w:val="left" w:pos="576"/>
          <w:tab w:val="left" w:pos="709"/>
          <w:tab w:val="left" w:pos="1008"/>
          <w:tab w:val="left" w:pos="1440"/>
          <w:tab w:val="left" w:pos="1872"/>
          <w:tab w:val="left" w:pos="2304"/>
          <w:tab w:val="left" w:pos="4032"/>
          <w:tab w:val="left" w:pos="6048"/>
          <w:tab w:val="left" w:pos="6624"/>
          <w:tab w:val="left" w:pos="8064"/>
          <w:tab w:val="left" w:pos="9504"/>
          <w:tab w:val="left" w:pos="10656"/>
        </w:tabs>
        <w:ind w:left="705" w:hanging="705"/>
        <w:rPr>
          <w:rFonts w:ascii="Arial" w:hAnsi="Arial" w:cs="Arial"/>
          <w:i/>
          <w:iCs/>
          <w:lang w:val="ro-RO"/>
        </w:rPr>
      </w:pPr>
      <w:r w:rsidRPr="00EA74D4">
        <w:rPr>
          <w:rFonts w:ascii="Arial" w:hAnsi="Arial" w:cs="Arial"/>
          <w:lang w:val="ro-RO"/>
        </w:rPr>
        <w:t>3.</w:t>
      </w:r>
      <w:r w:rsidRPr="00EA74D4">
        <w:rPr>
          <w:rFonts w:ascii="Arial" w:hAnsi="Arial" w:cs="Arial"/>
          <w:lang w:val="ro-RO"/>
        </w:rPr>
        <w:tab/>
      </w:r>
      <w:r w:rsidRPr="00EA74D4">
        <w:rPr>
          <w:rFonts w:ascii="Arial" w:hAnsi="Arial" w:cs="Arial"/>
          <w:lang w:val="ro-RO"/>
        </w:rPr>
        <w:tab/>
      </w:r>
      <w:r w:rsidRPr="00EA74D4">
        <w:rPr>
          <w:rFonts w:ascii="Arial" w:hAnsi="Arial" w:cs="Arial"/>
          <w:lang w:val="ro-RO"/>
        </w:rPr>
        <w:tab/>
        <w:t xml:space="preserve">Angajatul nu poate pretinde compensațiile la care se face referire la alineatul 1 subpunctele a. şi b. dacă nu poate beneficia de drepturile acordate de asigurare din culpa sau intenția proprie. </w:t>
      </w:r>
    </w:p>
    <w:p w14:paraId="0B4B11FD" w14:textId="77777777" w:rsidR="0050402F" w:rsidRPr="00EA74D4" w:rsidRDefault="0050402F" w:rsidP="0050402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i/>
          <w:iCs/>
          <w:u w:val="single"/>
          <w:lang w:val="ro-RO"/>
        </w:rPr>
      </w:pPr>
    </w:p>
    <w:p w14:paraId="59FDD300" w14:textId="77777777" w:rsidR="0050402F" w:rsidRPr="00EA74D4" w:rsidRDefault="0050402F" w:rsidP="0050402F">
      <w:pPr>
        <w:tabs>
          <w:tab w:val="left" w:pos="288"/>
          <w:tab w:val="left" w:pos="576"/>
          <w:tab w:val="left" w:pos="709"/>
          <w:tab w:val="left" w:pos="1008"/>
          <w:tab w:val="left" w:pos="1440"/>
          <w:tab w:val="left" w:pos="1872"/>
          <w:tab w:val="left" w:pos="2304"/>
          <w:tab w:val="left" w:pos="4032"/>
          <w:tab w:val="left" w:pos="6048"/>
          <w:tab w:val="left" w:pos="6624"/>
          <w:tab w:val="left" w:pos="8064"/>
          <w:tab w:val="left" w:pos="9504"/>
          <w:tab w:val="left" w:pos="10656"/>
        </w:tabs>
        <w:ind w:left="705" w:hanging="705"/>
        <w:rPr>
          <w:rFonts w:ascii="Arial" w:hAnsi="Arial" w:cs="Arial"/>
          <w:lang w:val="ro-RO"/>
        </w:rPr>
      </w:pPr>
      <w:r w:rsidRPr="00EA74D4">
        <w:rPr>
          <w:rFonts w:ascii="Arial" w:hAnsi="Arial" w:cs="Arial"/>
          <w:lang w:val="ro-RO"/>
        </w:rPr>
        <w:t>4.</w:t>
      </w:r>
      <w:r w:rsidRPr="00EA74D4">
        <w:rPr>
          <w:rFonts w:ascii="Arial" w:hAnsi="Arial" w:cs="Arial"/>
          <w:lang w:val="ro-RO"/>
        </w:rPr>
        <w:tab/>
      </w:r>
      <w:r w:rsidRPr="00EA74D4">
        <w:rPr>
          <w:rFonts w:ascii="Arial" w:hAnsi="Arial" w:cs="Arial"/>
          <w:lang w:val="ro-RO"/>
        </w:rPr>
        <w:tab/>
      </w:r>
      <w:r w:rsidRPr="00EA74D4">
        <w:rPr>
          <w:rFonts w:ascii="Arial" w:hAnsi="Arial" w:cs="Arial"/>
          <w:lang w:val="ro-RO"/>
        </w:rPr>
        <w:tab/>
        <w:t xml:space="preserve">Dacă angajatul care se află în circumstanțele descrise în introducerea alineatului 1 se află în pericol de moarte, el poate pretinde, în beneficiul rudelor sale de sânge de gradul unu precum și în beneficiul soțului/soției sale, compensarea: </w:t>
      </w:r>
    </w:p>
    <w:p w14:paraId="79949AC3" w14:textId="77777777" w:rsidR="0050402F" w:rsidRPr="00EA74D4" w:rsidRDefault="0050402F" w:rsidP="0050402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55021D08" w14:textId="77777777" w:rsidR="0050402F" w:rsidRPr="00EA74D4" w:rsidRDefault="0050402F" w:rsidP="0050402F">
      <w:pPr>
        <w:tabs>
          <w:tab w:val="left" w:pos="288"/>
          <w:tab w:val="left" w:pos="576"/>
          <w:tab w:val="left" w:pos="709"/>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ab/>
      </w:r>
      <w:r w:rsidRPr="00EA74D4">
        <w:rPr>
          <w:rFonts w:ascii="Arial" w:hAnsi="Arial" w:cs="Arial"/>
          <w:lang w:val="ro-RO"/>
        </w:rPr>
        <w:tab/>
      </w:r>
      <w:r w:rsidRPr="00EA74D4">
        <w:rPr>
          <w:rFonts w:ascii="Arial" w:hAnsi="Arial" w:cs="Arial"/>
          <w:lang w:val="ro-RO"/>
        </w:rPr>
        <w:tab/>
        <w:t>a. cheltuielilor necesare de transport de la domiciliul acestora la locul său de cazare</w:t>
      </w:r>
      <w:r>
        <w:rPr>
          <w:rFonts w:ascii="Arial" w:hAnsi="Arial" w:cs="Arial"/>
          <w:lang w:val="ro-RO"/>
        </w:rPr>
        <w:t xml:space="preserve">        </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sidRPr="00EA74D4">
        <w:rPr>
          <w:rFonts w:ascii="Arial" w:hAnsi="Arial" w:cs="Arial"/>
          <w:lang w:val="ro-RO"/>
        </w:rPr>
        <w:t xml:space="preserve">și înapoi; </w:t>
      </w:r>
    </w:p>
    <w:p w14:paraId="4D208EDA" w14:textId="77777777" w:rsidR="0050402F" w:rsidRPr="00EA74D4" w:rsidRDefault="0050402F" w:rsidP="0050402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75151DF4" w14:textId="77777777" w:rsidR="0050402F" w:rsidRPr="00EA74D4" w:rsidRDefault="0050402F" w:rsidP="0050402F">
      <w:pPr>
        <w:pStyle w:val="Plattetekst2"/>
        <w:tabs>
          <w:tab w:val="clear" w:pos="576"/>
          <w:tab w:val="clear" w:pos="864"/>
          <w:tab w:val="left" w:pos="709"/>
        </w:tabs>
        <w:jc w:val="left"/>
        <w:rPr>
          <w:rFonts w:cs="Arial"/>
          <w:lang w:val="ro-RO"/>
        </w:rPr>
      </w:pPr>
      <w:r w:rsidRPr="00EA74D4">
        <w:rPr>
          <w:rFonts w:cs="Arial"/>
          <w:lang w:val="ro-RO"/>
        </w:rPr>
        <w:tab/>
      </w:r>
      <w:r w:rsidRPr="00EA74D4">
        <w:rPr>
          <w:rFonts w:cs="Arial"/>
          <w:lang w:val="ro-RO"/>
        </w:rPr>
        <w:tab/>
        <w:t xml:space="preserve">b. cheltuielilor necesare de cazare și masă, până când pericolul de moarte </w:t>
      </w:r>
    </w:p>
    <w:p w14:paraId="462B14E6" w14:textId="77777777" w:rsidR="0050402F" w:rsidRPr="00EA74D4" w:rsidRDefault="0050402F" w:rsidP="0050402F">
      <w:pPr>
        <w:pStyle w:val="Plattetekst2"/>
        <w:tabs>
          <w:tab w:val="clear" w:pos="576"/>
          <w:tab w:val="clear" w:pos="864"/>
          <w:tab w:val="left" w:pos="709"/>
        </w:tabs>
        <w:jc w:val="left"/>
        <w:rPr>
          <w:rFonts w:cs="Arial"/>
          <w:lang w:val="ro-RO"/>
        </w:rPr>
      </w:pPr>
      <w:r w:rsidRPr="00EA74D4">
        <w:rPr>
          <w:rFonts w:cs="Arial"/>
          <w:lang w:val="ro-RO"/>
        </w:rPr>
        <w:tab/>
      </w:r>
      <w:r w:rsidRPr="00EA74D4">
        <w:rPr>
          <w:rFonts w:cs="Arial"/>
          <w:lang w:val="ro-RO"/>
        </w:rPr>
        <w:tab/>
        <w:t xml:space="preserve">    a trecut. </w:t>
      </w:r>
    </w:p>
    <w:p w14:paraId="7DCD8DBF" w14:textId="77777777" w:rsidR="0050402F" w:rsidRPr="00EA74D4" w:rsidRDefault="0050402F" w:rsidP="0050402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51C3E28E" w14:textId="77777777" w:rsidR="0050402F" w:rsidRPr="00EA74D4" w:rsidRDefault="0050402F" w:rsidP="0050402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51</w:t>
      </w:r>
    </w:p>
    <w:p w14:paraId="62D73953" w14:textId="77777777" w:rsidR="0050402F" w:rsidRPr="00EA74D4" w:rsidRDefault="0050402F" w:rsidP="0050402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bCs/>
          <w:lang w:val="ro-RO"/>
        </w:rPr>
        <w:t>Asigurare de accidente</w:t>
      </w:r>
      <w:r w:rsidRPr="00EA74D4">
        <w:rPr>
          <w:rFonts w:ascii="Arial" w:hAnsi="Arial" w:cs="Arial"/>
          <w:b/>
          <w:bCs/>
          <w:lang w:val="ro-RO"/>
        </w:rPr>
        <w:t xml:space="preserve"> </w:t>
      </w:r>
    </w:p>
    <w:p w14:paraId="75BF19E3" w14:textId="77777777" w:rsidR="0050402F" w:rsidRPr="00EA74D4" w:rsidRDefault="0050402F" w:rsidP="0050402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3F511985" w14:textId="77777777" w:rsidR="0050402F" w:rsidRPr="00EA74D4" w:rsidRDefault="0050402F" w:rsidP="0050402F">
      <w:pPr>
        <w:tabs>
          <w:tab w:val="left" w:pos="709"/>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lang w:val="ro-RO"/>
        </w:rPr>
      </w:pPr>
      <w:r w:rsidRPr="00EA74D4">
        <w:rPr>
          <w:rFonts w:ascii="Arial" w:hAnsi="Arial" w:cs="Arial"/>
          <w:lang w:val="ro-RO"/>
        </w:rPr>
        <w:t>1.</w:t>
      </w:r>
      <w:r w:rsidRPr="00EA74D4">
        <w:rPr>
          <w:rFonts w:ascii="Arial" w:hAnsi="Arial" w:cs="Arial"/>
          <w:lang w:val="ro-RO"/>
        </w:rPr>
        <w:tab/>
        <w:t xml:space="preserve">Angajatorul are obligația de a încheia o asigurare de accidente pentru fiecare angajat, fie una colectivă fie una individuală. Cheltuielile cu această asigurare vor fi suportate integral de către angajator. </w:t>
      </w:r>
    </w:p>
    <w:p w14:paraId="254CC721" w14:textId="77777777" w:rsidR="0050402F" w:rsidRPr="00EA74D4" w:rsidRDefault="0050402F" w:rsidP="0050402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0D7FFF3A" w14:textId="77777777" w:rsidR="0050402F" w:rsidRPr="00EA74D4" w:rsidRDefault="0050402F" w:rsidP="0050402F">
      <w:pPr>
        <w:tabs>
          <w:tab w:val="left" w:pos="288"/>
          <w:tab w:val="left" w:pos="709"/>
          <w:tab w:val="left" w:pos="864"/>
          <w:tab w:val="left" w:pos="1008"/>
          <w:tab w:val="left" w:pos="1440"/>
          <w:tab w:val="left" w:pos="1872"/>
          <w:tab w:val="left" w:pos="2304"/>
          <w:tab w:val="left" w:pos="4032"/>
          <w:tab w:val="left" w:pos="6048"/>
          <w:tab w:val="left" w:pos="6624"/>
          <w:tab w:val="left" w:pos="8064"/>
          <w:tab w:val="left" w:pos="9504"/>
          <w:tab w:val="left" w:pos="10656"/>
        </w:tabs>
        <w:ind w:left="705" w:hanging="705"/>
        <w:rPr>
          <w:rFonts w:ascii="Arial" w:hAnsi="Arial" w:cs="Arial"/>
          <w:lang w:val="ro-RO"/>
        </w:rPr>
      </w:pPr>
      <w:r w:rsidRPr="00EA74D4">
        <w:rPr>
          <w:rFonts w:ascii="Arial" w:hAnsi="Arial" w:cs="Arial"/>
          <w:lang w:val="ro-RO"/>
        </w:rPr>
        <w:t>2.</w:t>
      </w:r>
      <w:r w:rsidRPr="00EA74D4">
        <w:rPr>
          <w:rFonts w:ascii="Arial" w:hAnsi="Arial" w:cs="Arial"/>
          <w:lang w:val="ro-RO"/>
        </w:rPr>
        <w:tab/>
      </w:r>
      <w:r w:rsidRPr="00EA74D4">
        <w:rPr>
          <w:rFonts w:ascii="Arial" w:hAnsi="Arial" w:cs="Arial"/>
          <w:lang w:val="ro-RO"/>
        </w:rPr>
        <w:tab/>
        <w:t xml:space="preserve">Angajatorul va pune la dispoziția fiecărui angajat o copie a poliței sau o situație a condițiilor poliței și, de asemenea, o dovadă a asigurării (dacă este posibil anual). </w:t>
      </w:r>
    </w:p>
    <w:p w14:paraId="026F1D6E" w14:textId="77777777" w:rsidR="0050402F" w:rsidRPr="00EA74D4" w:rsidRDefault="0050402F" w:rsidP="0050402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7BC8B1C4" w14:textId="77777777" w:rsidR="0050402F" w:rsidRPr="00EA74D4" w:rsidRDefault="0050402F" w:rsidP="0050402F">
      <w:pPr>
        <w:tabs>
          <w:tab w:val="left" w:pos="288"/>
          <w:tab w:val="left" w:pos="709"/>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lang w:val="ro-RO"/>
        </w:rPr>
      </w:pPr>
      <w:r w:rsidRPr="00EA74D4">
        <w:rPr>
          <w:rFonts w:ascii="Arial" w:hAnsi="Arial" w:cs="Arial"/>
          <w:lang w:val="ro-RO"/>
        </w:rPr>
        <w:t>3.</w:t>
      </w:r>
      <w:r w:rsidRPr="00EA74D4">
        <w:rPr>
          <w:rFonts w:ascii="Arial" w:hAnsi="Arial" w:cs="Arial"/>
          <w:lang w:val="ro-RO"/>
        </w:rPr>
        <w:tab/>
      </w:r>
      <w:r w:rsidRPr="00EA74D4">
        <w:rPr>
          <w:rFonts w:ascii="Arial" w:hAnsi="Arial" w:cs="Arial"/>
          <w:lang w:val="ro-RO"/>
        </w:rPr>
        <w:tab/>
        <w:t xml:space="preserve">Asigurarea la care se face referire la punctul 1 trebuie să îndeplinească cel puțin condițiile următoare: </w:t>
      </w:r>
    </w:p>
    <w:p w14:paraId="0CEB2330" w14:textId="5D589DDF" w:rsidR="00A22552" w:rsidRPr="00A22552" w:rsidRDefault="00A22552" w:rsidP="0050402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p>
    <w:p w14:paraId="59CD1098" w14:textId="77777777" w:rsidR="00D73EAE" w:rsidRPr="00EA74D4" w:rsidRDefault="00A22552" w:rsidP="00D73EAE">
      <w:pPr>
        <w:tabs>
          <w:tab w:val="left" w:pos="288"/>
          <w:tab w:val="left" w:pos="576"/>
          <w:tab w:val="left" w:pos="709"/>
          <w:tab w:val="left" w:pos="1008"/>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lang w:val="ro-RO"/>
        </w:rPr>
      </w:pPr>
      <w:r w:rsidRPr="00A22552">
        <w:rPr>
          <w:rFonts w:ascii="Arial" w:hAnsi="Arial" w:cs="Arial"/>
          <w:lang w:val="ro-RO"/>
        </w:rPr>
        <w:tab/>
      </w:r>
      <w:r w:rsidRPr="00A22552">
        <w:rPr>
          <w:rFonts w:ascii="Arial" w:hAnsi="Arial" w:cs="Arial"/>
          <w:lang w:val="ro-RO"/>
        </w:rPr>
        <w:tab/>
      </w:r>
      <w:r w:rsidRPr="00A22552">
        <w:rPr>
          <w:rFonts w:ascii="Arial" w:hAnsi="Arial" w:cs="Arial"/>
          <w:lang w:val="ro-RO"/>
        </w:rPr>
        <w:tab/>
        <w:t>a.</w:t>
      </w:r>
      <w:r w:rsidRPr="00A22552">
        <w:rPr>
          <w:rFonts w:ascii="Arial" w:hAnsi="Arial" w:cs="Arial"/>
          <w:lang w:val="ro-RO"/>
        </w:rPr>
        <w:tab/>
      </w:r>
      <w:r w:rsidRPr="00A22552">
        <w:rPr>
          <w:rFonts w:ascii="Arial" w:hAnsi="Arial" w:cs="Arial"/>
          <w:lang w:val="ro-RO"/>
        </w:rPr>
        <w:tab/>
      </w:r>
      <w:r w:rsidR="00D73EAE" w:rsidRPr="00EA74D4">
        <w:rPr>
          <w:rFonts w:ascii="Arial" w:hAnsi="Arial" w:cs="Arial"/>
          <w:lang w:val="ro-RO"/>
        </w:rPr>
        <w:t xml:space="preserve">Riscurile la care se face referire mai jos trebuie să fie acoperite integral atât în </w:t>
      </w:r>
      <w:r w:rsidR="00D73EAE" w:rsidRPr="00EA74D4">
        <w:rPr>
          <w:rFonts w:ascii="Arial" w:hAnsi="Arial" w:cs="Arial"/>
          <w:lang w:val="ro-RO"/>
        </w:rPr>
        <w:lastRenderedPageBreak/>
        <w:t xml:space="preserve">timpul orelor de program cât și în afara acestora. Excepție fac exceptările uzuale pentru activitățile care au loc în afara orelor de program și care sunt specificate în condițiile poliței. </w:t>
      </w:r>
    </w:p>
    <w:p w14:paraId="2B026E49" w14:textId="77777777" w:rsidR="00D73EAE" w:rsidRPr="00EA74D4" w:rsidRDefault="00D73EAE" w:rsidP="00D73EAE">
      <w:pPr>
        <w:tabs>
          <w:tab w:val="left" w:pos="288"/>
          <w:tab w:val="left" w:pos="576"/>
          <w:tab w:val="left" w:pos="720"/>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174DC2E9" w14:textId="77777777" w:rsidR="00D73EAE" w:rsidRPr="00EA74D4" w:rsidRDefault="00D73EAE" w:rsidP="00D73EAE">
      <w:pPr>
        <w:tabs>
          <w:tab w:val="left" w:pos="288"/>
          <w:tab w:val="left" w:pos="576"/>
          <w:tab w:val="left" w:pos="720"/>
          <w:tab w:val="left" w:pos="864"/>
          <w:tab w:val="left" w:pos="1008"/>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lang w:val="ro-RO"/>
        </w:rPr>
      </w:pPr>
      <w:r w:rsidRPr="00EA74D4">
        <w:rPr>
          <w:rFonts w:ascii="Arial" w:hAnsi="Arial" w:cs="Arial"/>
          <w:lang w:val="ro-RO"/>
        </w:rPr>
        <w:tab/>
      </w:r>
      <w:r w:rsidRPr="00EA74D4">
        <w:rPr>
          <w:rFonts w:ascii="Arial" w:hAnsi="Arial" w:cs="Arial"/>
          <w:lang w:val="ro-RO"/>
        </w:rPr>
        <w:tab/>
      </w:r>
      <w:r w:rsidRPr="00EA74D4">
        <w:rPr>
          <w:rFonts w:ascii="Arial" w:hAnsi="Arial" w:cs="Arial"/>
          <w:lang w:val="ro-RO"/>
        </w:rPr>
        <w:tab/>
        <w:t>b.1.</w:t>
      </w:r>
      <w:r w:rsidRPr="00EA74D4">
        <w:rPr>
          <w:rFonts w:ascii="Arial" w:hAnsi="Arial" w:cs="Arial"/>
          <w:lang w:val="ro-RO"/>
        </w:rPr>
        <w:tab/>
        <w:t>În cazul decesului uneia dintre persoanele asigurate, urmașilor persoanei în cauză trebuie să li se plătească o prestație egală cu venitul pe an, care este salariul în conformitate cu Legea finanțării asigurărilor sociale (Wfsv).</w:t>
      </w:r>
    </w:p>
    <w:p w14:paraId="1D3B16B3" w14:textId="77777777" w:rsidR="00D73EAE" w:rsidRPr="00EA74D4" w:rsidRDefault="00D73EAE" w:rsidP="00D73EAE">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ab/>
      </w:r>
      <w:r w:rsidRPr="00EA74D4">
        <w:rPr>
          <w:rFonts w:ascii="Arial" w:hAnsi="Arial" w:cs="Arial"/>
          <w:lang w:val="ro-RO"/>
        </w:rPr>
        <w:tab/>
      </w:r>
      <w:r w:rsidRPr="00EA74D4">
        <w:rPr>
          <w:rFonts w:ascii="Arial" w:hAnsi="Arial" w:cs="Arial"/>
          <w:lang w:val="ro-RO"/>
        </w:rPr>
        <w:tab/>
      </w:r>
    </w:p>
    <w:p w14:paraId="7EE29163" w14:textId="77777777" w:rsidR="00D73EAE" w:rsidRPr="00EA74D4" w:rsidRDefault="00D73EAE" w:rsidP="00D73EAE">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2304" w:hanging="2304"/>
        <w:rPr>
          <w:rFonts w:ascii="Arial" w:hAnsi="Arial" w:cs="Arial"/>
          <w:lang w:val="ro-RO"/>
        </w:rPr>
      </w:pPr>
      <w:r w:rsidRPr="00EA74D4">
        <w:rPr>
          <w:rFonts w:ascii="Arial" w:hAnsi="Arial" w:cs="Arial"/>
          <w:lang w:val="ro-RO"/>
        </w:rPr>
        <w:tab/>
      </w:r>
      <w:r w:rsidRPr="00EA74D4">
        <w:rPr>
          <w:rFonts w:ascii="Arial" w:hAnsi="Arial" w:cs="Arial"/>
          <w:lang w:val="ro-RO"/>
        </w:rPr>
        <w:tab/>
        <w:t>b.2.</w:t>
      </w:r>
      <w:r w:rsidRPr="00EA74D4">
        <w:rPr>
          <w:rFonts w:ascii="Arial" w:hAnsi="Arial" w:cs="Arial"/>
          <w:lang w:val="ro-RO"/>
        </w:rPr>
        <w:tab/>
        <w:t xml:space="preserve">În derogarea prevederilor articolului 3.b.1. se poate conveni </w:t>
      </w:r>
    </w:p>
    <w:p w14:paraId="54F0844A" w14:textId="77777777" w:rsidR="00D73EAE" w:rsidRPr="00EA74D4" w:rsidRDefault="00D73EAE" w:rsidP="00D73EAE">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2304" w:hanging="2304"/>
        <w:rPr>
          <w:rFonts w:ascii="Arial" w:hAnsi="Arial" w:cs="Arial"/>
          <w:lang w:val="ro-RO"/>
        </w:rPr>
      </w:pPr>
      <w:r w:rsidRPr="00EA74D4">
        <w:rPr>
          <w:rFonts w:ascii="Arial" w:hAnsi="Arial" w:cs="Arial"/>
          <w:lang w:val="ro-RO"/>
        </w:rPr>
        <w:tab/>
      </w:r>
      <w:r w:rsidRPr="00EA74D4">
        <w:rPr>
          <w:rFonts w:ascii="Arial" w:hAnsi="Arial" w:cs="Arial"/>
          <w:lang w:val="ro-RO"/>
        </w:rPr>
        <w:tab/>
      </w:r>
      <w:r w:rsidRPr="00EA74D4">
        <w:rPr>
          <w:rFonts w:ascii="Arial" w:hAnsi="Arial" w:cs="Arial"/>
          <w:lang w:val="ro-RO"/>
        </w:rPr>
        <w:tab/>
      </w:r>
      <w:r w:rsidRPr="00EA74D4">
        <w:rPr>
          <w:rFonts w:ascii="Arial" w:hAnsi="Arial" w:cs="Arial"/>
          <w:lang w:val="ro-RO"/>
        </w:rPr>
        <w:tab/>
        <w:t xml:space="preserve">să se plătească o prestație forfetară, sub forma unei sume fixe </w:t>
      </w:r>
    </w:p>
    <w:p w14:paraId="2A0FF881" w14:textId="77777777" w:rsidR="00D73EAE" w:rsidRPr="00EA74D4" w:rsidRDefault="00D73EAE" w:rsidP="00D73EAE">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2304" w:hanging="2304"/>
        <w:rPr>
          <w:rFonts w:ascii="Arial" w:hAnsi="Arial" w:cs="Arial"/>
          <w:lang w:val="ro-RO"/>
        </w:rPr>
      </w:pPr>
      <w:r w:rsidRPr="00EA74D4">
        <w:rPr>
          <w:rFonts w:ascii="Arial" w:hAnsi="Arial" w:cs="Arial"/>
          <w:lang w:val="ro-RO"/>
        </w:rPr>
        <w:tab/>
      </w:r>
      <w:r w:rsidRPr="00EA74D4">
        <w:rPr>
          <w:rFonts w:ascii="Arial" w:hAnsi="Arial" w:cs="Arial"/>
          <w:lang w:val="ro-RO"/>
        </w:rPr>
        <w:tab/>
      </w:r>
      <w:r w:rsidRPr="00EA74D4">
        <w:rPr>
          <w:rFonts w:ascii="Arial" w:hAnsi="Arial" w:cs="Arial"/>
          <w:lang w:val="ro-RO"/>
        </w:rPr>
        <w:tab/>
      </w:r>
      <w:r w:rsidRPr="00EA74D4">
        <w:rPr>
          <w:rFonts w:ascii="Arial" w:hAnsi="Arial" w:cs="Arial"/>
          <w:lang w:val="ro-RO"/>
        </w:rPr>
        <w:tab/>
        <w:t xml:space="preserve">egală cu numărul de zile lucrătoare pe an x baza zilnică de calcul a primei </w:t>
      </w:r>
    </w:p>
    <w:p w14:paraId="41BD3CBD" w14:textId="77777777" w:rsidR="00D73EAE" w:rsidRPr="00EA74D4" w:rsidRDefault="00D73EAE" w:rsidP="00D73EAE">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2304" w:hanging="2304"/>
        <w:rPr>
          <w:rFonts w:ascii="Arial" w:hAnsi="Arial" w:cs="Arial"/>
          <w:lang w:val="ro-RO"/>
        </w:rPr>
      </w:pPr>
      <w:r w:rsidRPr="00EA74D4">
        <w:rPr>
          <w:rFonts w:ascii="Arial" w:hAnsi="Arial" w:cs="Arial"/>
          <w:lang w:val="ro-RO"/>
        </w:rPr>
        <w:tab/>
      </w:r>
      <w:r w:rsidRPr="00EA74D4">
        <w:rPr>
          <w:rFonts w:ascii="Arial" w:hAnsi="Arial" w:cs="Arial"/>
          <w:lang w:val="ro-RO"/>
        </w:rPr>
        <w:tab/>
      </w:r>
      <w:r w:rsidRPr="00EA74D4">
        <w:rPr>
          <w:rFonts w:ascii="Arial" w:hAnsi="Arial" w:cs="Arial"/>
          <w:lang w:val="ro-RO"/>
        </w:rPr>
        <w:tab/>
      </w:r>
      <w:r w:rsidRPr="00EA74D4">
        <w:rPr>
          <w:rFonts w:ascii="Arial" w:hAnsi="Arial" w:cs="Arial"/>
          <w:lang w:val="ro-RO"/>
        </w:rPr>
        <w:tab/>
        <w:t>conform Legii finanțării asigurărilor sociale (Wfsv).</w:t>
      </w:r>
    </w:p>
    <w:p w14:paraId="13CFEA44" w14:textId="77777777" w:rsidR="00D73EAE" w:rsidRPr="00EA74D4" w:rsidRDefault="00D73EAE" w:rsidP="00D73EAE">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2A5AF0BF" w14:textId="77777777" w:rsidR="00D73EAE" w:rsidRPr="00EA74D4" w:rsidRDefault="00D73EAE" w:rsidP="00D73EAE">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lang w:val="ro-RO"/>
        </w:rPr>
      </w:pPr>
      <w:r w:rsidRPr="00EA74D4">
        <w:rPr>
          <w:rFonts w:ascii="Arial" w:hAnsi="Arial" w:cs="Arial"/>
          <w:lang w:val="ro-RO"/>
        </w:rPr>
        <w:tab/>
      </w:r>
      <w:r w:rsidRPr="00EA74D4">
        <w:rPr>
          <w:rFonts w:ascii="Arial" w:hAnsi="Arial" w:cs="Arial"/>
          <w:lang w:val="ro-RO"/>
        </w:rPr>
        <w:tab/>
        <w:t>c.</w:t>
      </w:r>
      <w:r w:rsidRPr="00EA74D4">
        <w:rPr>
          <w:rFonts w:ascii="Arial" w:hAnsi="Arial" w:cs="Arial"/>
          <w:lang w:val="ro-RO"/>
        </w:rPr>
        <w:tab/>
      </w:r>
      <w:r w:rsidRPr="00EA74D4">
        <w:rPr>
          <w:rFonts w:ascii="Arial" w:hAnsi="Arial" w:cs="Arial"/>
          <w:lang w:val="ro-RO"/>
        </w:rPr>
        <w:tab/>
        <w:t xml:space="preserve">În caz de invaliditate permanentă totală, trebuie să se plătească o prestație forfetară cel puțin egală cu dublul salariului anual la care se face referire la punctul b. </w:t>
      </w:r>
    </w:p>
    <w:p w14:paraId="7DD29225" w14:textId="77777777" w:rsidR="00D73EAE" w:rsidRPr="00EA74D4" w:rsidRDefault="00D73EAE" w:rsidP="00D73EAE">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123D8F94" w14:textId="77777777" w:rsidR="00D73EAE" w:rsidRPr="00EA74D4" w:rsidRDefault="00D73EAE" w:rsidP="00D73EAE">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lang w:val="ro-RO"/>
        </w:rPr>
      </w:pPr>
      <w:r w:rsidRPr="00EA74D4">
        <w:rPr>
          <w:rFonts w:ascii="Arial" w:hAnsi="Arial" w:cs="Arial"/>
          <w:lang w:val="ro-RO"/>
        </w:rPr>
        <w:tab/>
      </w:r>
      <w:r w:rsidRPr="00EA74D4">
        <w:rPr>
          <w:rFonts w:ascii="Arial" w:hAnsi="Arial" w:cs="Arial"/>
          <w:lang w:val="ro-RO"/>
        </w:rPr>
        <w:tab/>
        <w:t>d.</w:t>
      </w:r>
      <w:r w:rsidRPr="00EA74D4">
        <w:rPr>
          <w:rFonts w:ascii="Arial" w:hAnsi="Arial" w:cs="Arial"/>
          <w:lang w:val="ro-RO"/>
        </w:rPr>
        <w:tab/>
        <w:t>În caz de invaliditate parțială permanentă, trebuie să se plătească o prestație forfetară, calculată conform punctului c.</w:t>
      </w:r>
    </w:p>
    <w:p w14:paraId="5EB9D73D" w14:textId="77777777" w:rsidR="00D73EAE" w:rsidRPr="00EA74D4" w:rsidRDefault="00D73EAE" w:rsidP="00D73EAE">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1A831B06" w14:textId="77777777" w:rsidR="00D73EAE" w:rsidRPr="00EA74D4" w:rsidRDefault="00D73EAE" w:rsidP="00D73EAE">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lang w:val="ro-RO"/>
        </w:rPr>
      </w:pPr>
      <w:r w:rsidRPr="00EA74D4">
        <w:rPr>
          <w:rFonts w:ascii="Arial" w:hAnsi="Arial" w:cs="Arial"/>
          <w:lang w:val="ro-RO"/>
        </w:rPr>
        <w:tab/>
      </w:r>
      <w:r w:rsidRPr="00EA74D4">
        <w:rPr>
          <w:rFonts w:ascii="Arial" w:hAnsi="Arial" w:cs="Arial"/>
          <w:lang w:val="ro-RO"/>
        </w:rPr>
        <w:tab/>
        <w:t>e.</w:t>
      </w:r>
      <w:r w:rsidRPr="00EA74D4">
        <w:rPr>
          <w:rFonts w:ascii="Arial" w:hAnsi="Arial" w:cs="Arial"/>
          <w:lang w:val="ro-RO"/>
        </w:rPr>
        <w:tab/>
        <w:t xml:space="preserve">Beneficiarul prestației este angajatul asigurat sau urmașii acestora. Este vorba aici despre: 1 - soțul rămas în viață; 2 - moștenitorii. </w:t>
      </w:r>
    </w:p>
    <w:p w14:paraId="32B0832E" w14:textId="77777777" w:rsidR="00D73EAE" w:rsidRPr="00EA74D4" w:rsidRDefault="00D73EAE" w:rsidP="00D73EAE">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38A558EC" w14:textId="77777777" w:rsidR="00D73EAE" w:rsidRPr="00EA74D4" w:rsidRDefault="00D73EAE" w:rsidP="00D73EAE">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ro-RO"/>
        </w:rPr>
      </w:pPr>
      <w:r w:rsidRPr="00EA74D4">
        <w:rPr>
          <w:rFonts w:ascii="Arial" w:hAnsi="Arial" w:cs="Arial"/>
          <w:lang w:val="ro-RO"/>
        </w:rPr>
        <w:t>4.</w:t>
      </w:r>
      <w:r w:rsidRPr="00EA74D4">
        <w:rPr>
          <w:rFonts w:ascii="Arial" w:hAnsi="Arial" w:cs="Arial"/>
          <w:lang w:val="ro-RO"/>
        </w:rPr>
        <w:tab/>
        <w:t xml:space="preserve">Dacă, din neglijența angajatorului, în cazul unui accident în urma căruia intervine decesul sau invaliditatea permanentă a unui angajat, nu se mai naște dreptul la o prestație conform alineatului 3, angajatorul are obligația de a despăgubi persoana (persoanele) în cauză. </w:t>
      </w:r>
    </w:p>
    <w:p w14:paraId="010D092D" w14:textId="3A512E13" w:rsidR="00A22552" w:rsidRPr="00A22552" w:rsidRDefault="00A22552" w:rsidP="00D73EAE">
      <w:pPr>
        <w:tabs>
          <w:tab w:val="left" w:pos="288"/>
          <w:tab w:val="left" w:pos="576"/>
          <w:tab w:val="left" w:pos="709"/>
          <w:tab w:val="left" w:pos="1008"/>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lang w:val="ro-RO"/>
        </w:rPr>
      </w:pPr>
    </w:p>
    <w:p w14:paraId="6E4FAE66" w14:textId="77777777" w:rsidR="00EA29A9" w:rsidRPr="00EA74D4" w:rsidRDefault="00A22552" w:rsidP="00EA29A9">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A22552">
        <w:rPr>
          <w:rFonts w:ascii="Arial" w:hAnsi="Arial" w:cs="Arial"/>
          <w:lang w:val="ro-RO"/>
        </w:rPr>
        <w:br w:type="page"/>
      </w:r>
      <w:r w:rsidR="00EA29A9" w:rsidRPr="00EA74D4">
        <w:rPr>
          <w:rFonts w:ascii="Arial" w:hAnsi="Arial" w:cs="Arial"/>
          <w:lang w:val="ro-RO"/>
        </w:rPr>
        <w:lastRenderedPageBreak/>
        <w:t>Capitolul XV</w:t>
      </w:r>
      <w:r w:rsidR="00EA29A9" w:rsidRPr="00EA74D4">
        <w:rPr>
          <w:rFonts w:ascii="Arial" w:hAnsi="Arial" w:cs="Arial"/>
          <w:lang w:val="ro-RO"/>
        </w:rPr>
        <w:tab/>
      </w:r>
      <w:r w:rsidR="00EA29A9" w:rsidRPr="00EA74D4">
        <w:rPr>
          <w:rFonts w:ascii="Arial" w:hAnsi="Arial" w:cs="Arial"/>
          <w:lang w:val="ro-RO"/>
        </w:rPr>
        <w:tab/>
        <w:t>Servicii logistice</w:t>
      </w:r>
    </w:p>
    <w:p w14:paraId="01E273DF" w14:textId="77777777" w:rsidR="00EA29A9" w:rsidRPr="00EA74D4" w:rsidRDefault="00EA29A9" w:rsidP="00EA29A9">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6783EC61" w14:textId="77777777" w:rsidR="00EA29A9" w:rsidRPr="00EA74D4" w:rsidRDefault="00EA29A9" w:rsidP="00EA29A9">
      <w:pPr>
        <w:jc w:val="both"/>
        <w:rPr>
          <w:rFonts w:ascii="Arial" w:hAnsi="Arial" w:cs="Arial"/>
          <w:b/>
          <w:lang w:val="ro-RO" w:eastAsia="ja-JP"/>
        </w:rPr>
      </w:pPr>
      <w:r w:rsidRPr="00EA74D4">
        <w:rPr>
          <w:rFonts w:ascii="Arial" w:hAnsi="Arial" w:cs="Arial"/>
          <w:b/>
          <w:lang w:val="ro-RO" w:eastAsia="ja-JP"/>
        </w:rPr>
        <w:t>Articolul 52</w:t>
      </w:r>
    </w:p>
    <w:p w14:paraId="4B103230" w14:textId="77777777" w:rsidR="00EA29A9" w:rsidRPr="00EA74D4" w:rsidRDefault="00EA29A9" w:rsidP="00EA29A9">
      <w:pPr>
        <w:jc w:val="both"/>
        <w:rPr>
          <w:rFonts w:ascii="Arial" w:hAnsi="Arial" w:cs="Arial"/>
          <w:lang w:val="ro-RO" w:eastAsia="ja-JP"/>
        </w:rPr>
      </w:pPr>
      <w:r w:rsidRPr="00EA74D4">
        <w:rPr>
          <w:rFonts w:ascii="Arial" w:hAnsi="Arial" w:cs="Arial"/>
          <w:lang w:val="ro-RO" w:eastAsia="ja-JP"/>
        </w:rPr>
        <w:t>Aplicabilitate</w:t>
      </w:r>
    </w:p>
    <w:p w14:paraId="476229F6" w14:textId="77777777" w:rsidR="00EA29A9" w:rsidRPr="00EA74D4" w:rsidRDefault="00EA29A9" w:rsidP="00EA29A9">
      <w:pPr>
        <w:jc w:val="both"/>
        <w:rPr>
          <w:rFonts w:ascii="Arial" w:hAnsi="Arial" w:cs="Arial"/>
          <w:lang w:val="ro-RO" w:eastAsia="ja-JP"/>
        </w:rPr>
      </w:pPr>
    </w:p>
    <w:p w14:paraId="1BF0A9FF" w14:textId="77777777" w:rsidR="00EA29A9" w:rsidRPr="00EA74D4" w:rsidRDefault="00EA29A9" w:rsidP="00EA29A9">
      <w:pPr>
        <w:ind w:left="720" w:hanging="720"/>
        <w:jc w:val="both"/>
        <w:rPr>
          <w:rFonts w:ascii="Arial" w:hAnsi="Arial" w:cs="Arial"/>
          <w:lang w:val="ro-RO" w:eastAsia="ja-JP"/>
        </w:rPr>
      </w:pPr>
      <w:r w:rsidRPr="00EA74D4">
        <w:rPr>
          <w:rFonts w:ascii="Arial" w:hAnsi="Arial" w:cs="Arial"/>
          <w:lang w:val="ro-RO" w:eastAsia="ja-JP"/>
        </w:rPr>
        <w:t xml:space="preserve">1. </w:t>
      </w:r>
      <w:r w:rsidRPr="00EA74D4">
        <w:rPr>
          <w:rFonts w:ascii="Arial" w:hAnsi="Arial" w:cs="Arial"/>
          <w:lang w:val="ro-RO" w:eastAsia="ja-JP"/>
        </w:rPr>
        <w:tab/>
      </w:r>
      <w:r w:rsidRPr="00664655">
        <w:rPr>
          <w:rFonts w:ascii="Arial" w:hAnsi="Arial" w:cs="Arial"/>
          <w:b/>
          <w:bCs/>
          <w:lang w:val="ro-RO" w:eastAsia="ja-JP"/>
        </w:rPr>
        <w:t>După acordul părților CCM, angajatorul poate declara prezentul articol aplicabil</w:t>
      </w:r>
      <w:r w:rsidRPr="00EA74D4">
        <w:rPr>
          <w:rFonts w:ascii="Arial" w:hAnsi="Arial" w:cs="Arial"/>
          <w:lang w:val="ro-RO" w:eastAsia="ja-JP"/>
        </w:rPr>
        <w:t xml:space="preserve"> (unei părți a) personalului care prestează servicii logistice</w:t>
      </w:r>
    </w:p>
    <w:p w14:paraId="7AB65720" w14:textId="77777777" w:rsidR="00EA29A9" w:rsidRPr="00EA74D4" w:rsidRDefault="00EA29A9" w:rsidP="00EA29A9">
      <w:pPr>
        <w:ind w:left="720" w:hanging="720"/>
        <w:jc w:val="both"/>
        <w:rPr>
          <w:rFonts w:ascii="Arial" w:hAnsi="Arial" w:cs="Arial"/>
          <w:lang w:val="ro-RO" w:eastAsia="ja-JP"/>
        </w:rPr>
      </w:pPr>
      <w:r w:rsidRPr="00EA74D4">
        <w:rPr>
          <w:rFonts w:ascii="Arial" w:hAnsi="Arial" w:cs="Arial"/>
          <w:lang w:val="ro-RO" w:eastAsia="ja-JP"/>
        </w:rPr>
        <w:t xml:space="preserve">2. </w:t>
      </w:r>
      <w:r w:rsidRPr="00EA74D4">
        <w:rPr>
          <w:rFonts w:ascii="Arial" w:hAnsi="Arial" w:cs="Arial"/>
          <w:lang w:val="ro-RO" w:eastAsia="ja-JP"/>
        </w:rPr>
        <w:tab/>
        <w:t>Dacă acest capitol este declarat aplicabil, el se va aplica fără rezerve. Nu este permisă aplicabilitatea parțială. La solicitarea angajatorului, părțile CCM pot acorda dispensă.</w:t>
      </w:r>
    </w:p>
    <w:p w14:paraId="40396F5F" w14:textId="77777777" w:rsidR="00EA29A9" w:rsidRPr="00EA74D4" w:rsidRDefault="00EA29A9" w:rsidP="00EA29A9">
      <w:pPr>
        <w:ind w:left="720" w:hanging="720"/>
        <w:jc w:val="both"/>
        <w:rPr>
          <w:rFonts w:ascii="Arial" w:hAnsi="Arial" w:cs="Arial"/>
          <w:lang w:val="ro-RO" w:eastAsia="ja-JP"/>
        </w:rPr>
      </w:pPr>
      <w:r w:rsidRPr="00EA74D4">
        <w:rPr>
          <w:rFonts w:ascii="Arial" w:hAnsi="Arial" w:cs="Arial"/>
          <w:lang w:val="ro-RO" w:eastAsia="ja-JP"/>
        </w:rPr>
        <w:t xml:space="preserve">3. </w:t>
      </w:r>
      <w:r w:rsidRPr="00EA74D4">
        <w:rPr>
          <w:rFonts w:ascii="Arial" w:hAnsi="Arial" w:cs="Arial"/>
          <w:lang w:val="ro-RO" w:eastAsia="ja-JP"/>
        </w:rPr>
        <w:tab/>
        <w:t>În cazul în care prezentul capitol este declarat aplicabil, nu se vor aplica articolele 10, alineatul 5, 26, 27, 33 și articolul 36.</w:t>
      </w:r>
    </w:p>
    <w:p w14:paraId="76725604" w14:textId="77777777" w:rsidR="00EA29A9" w:rsidRPr="00EA74D4" w:rsidRDefault="00EA29A9" w:rsidP="00EA29A9">
      <w:pPr>
        <w:jc w:val="both"/>
        <w:rPr>
          <w:rFonts w:ascii="Arial" w:hAnsi="Arial" w:cs="Arial"/>
          <w:lang w:val="ro-RO" w:eastAsia="ja-JP"/>
        </w:rPr>
      </w:pPr>
      <w:r w:rsidRPr="00EA74D4">
        <w:rPr>
          <w:rFonts w:ascii="Arial" w:hAnsi="Arial" w:cs="Arial"/>
          <w:lang w:val="ro-RO" w:eastAsia="ja-JP"/>
        </w:rPr>
        <w:t xml:space="preserve">4. </w:t>
      </w:r>
      <w:r w:rsidRPr="00EA74D4">
        <w:rPr>
          <w:rFonts w:ascii="Arial" w:hAnsi="Arial" w:cs="Arial"/>
          <w:lang w:val="ro-RO" w:eastAsia="ja-JP"/>
        </w:rPr>
        <w:tab/>
      </w:r>
      <w:r w:rsidRPr="00664655">
        <w:rPr>
          <w:rFonts w:ascii="Arial" w:hAnsi="Arial" w:cs="Arial"/>
          <w:b/>
          <w:bCs/>
          <w:lang w:val="ro-RO" w:eastAsia="ja-JP"/>
        </w:rPr>
        <w:t>Angajatorul anunță părțile CCM privind aplicabilitatea prezentului capitol.</w:t>
      </w:r>
    </w:p>
    <w:p w14:paraId="1B5AD4BC" w14:textId="77777777" w:rsidR="00EA29A9" w:rsidRPr="00EA74D4" w:rsidRDefault="00EA29A9" w:rsidP="00EA29A9">
      <w:pPr>
        <w:jc w:val="both"/>
        <w:rPr>
          <w:rFonts w:ascii="Arial" w:hAnsi="Arial" w:cs="Arial"/>
          <w:lang w:val="ro-RO" w:eastAsia="ja-JP"/>
        </w:rPr>
      </w:pPr>
    </w:p>
    <w:p w14:paraId="069FFEC0" w14:textId="77777777" w:rsidR="00EA29A9" w:rsidRPr="00EA74D4" w:rsidRDefault="00EA29A9" w:rsidP="00EA29A9">
      <w:pPr>
        <w:jc w:val="both"/>
        <w:rPr>
          <w:rFonts w:ascii="Arial" w:hAnsi="Arial" w:cs="Arial"/>
          <w:b/>
          <w:lang w:val="ro-RO" w:eastAsia="ja-JP"/>
        </w:rPr>
      </w:pPr>
      <w:r w:rsidRPr="00EA74D4">
        <w:rPr>
          <w:rFonts w:ascii="Arial" w:hAnsi="Arial" w:cs="Arial"/>
          <w:b/>
          <w:lang w:val="ro-RO" w:eastAsia="ja-JP"/>
        </w:rPr>
        <w:t>Articolul 53</w:t>
      </w:r>
    </w:p>
    <w:p w14:paraId="42FCC60B" w14:textId="77777777" w:rsidR="00EA29A9" w:rsidRPr="00EA74D4" w:rsidRDefault="00EA29A9" w:rsidP="00EA29A9">
      <w:pPr>
        <w:jc w:val="both"/>
        <w:rPr>
          <w:rFonts w:ascii="Arial" w:hAnsi="Arial" w:cs="Arial"/>
          <w:lang w:val="ro-RO" w:eastAsia="ja-JP"/>
        </w:rPr>
      </w:pPr>
      <w:r w:rsidRPr="00EA74D4">
        <w:rPr>
          <w:rFonts w:ascii="Arial" w:hAnsi="Arial" w:cs="Arial"/>
          <w:lang w:val="ro-RO" w:eastAsia="ja-JP"/>
        </w:rPr>
        <w:t>Instrucțiuni legate de programul de schimburi/orele de program</w:t>
      </w:r>
    </w:p>
    <w:p w14:paraId="764679F8" w14:textId="77777777" w:rsidR="00EA29A9" w:rsidRPr="00EA74D4" w:rsidRDefault="00EA29A9" w:rsidP="00EA29A9">
      <w:pPr>
        <w:jc w:val="both"/>
        <w:rPr>
          <w:rFonts w:ascii="Arial" w:hAnsi="Arial" w:cs="Arial"/>
          <w:lang w:val="ro-RO" w:eastAsia="ja-JP"/>
        </w:rPr>
      </w:pPr>
    </w:p>
    <w:p w14:paraId="08C22778" w14:textId="77777777" w:rsidR="00EA29A9" w:rsidRPr="00EA74D4" w:rsidRDefault="00EA29A9" w:rsidP="00EA29A9">
      <w:pPr>
        <w:ind w:left="720" w:hanging="720"/>
        <w:jc w:val="both"/>
        <w:rPr>
          <w:rFonts w:ascii="Arial" w:hAnsi="Arial" w:cs="Arial"/>
          <w:lang w:val="ro-RO" w:eastAsia="ja-JP"/>
        </w:rPr>
      </w:pPr>
      <w:r w:rsidRPr="00EA74D4">
        <w:rPr>
          <w:rFonts w:ascii="Arial" w:hAnsi="Arial" w:cs="Arial"/>
          <w:lang w:val="ro-RO" w:eastAsia="ja-JP"/>
        </w:rPr>
        <w:t>1.</w:t>
      </w:r>
      <w:r w:rsidRPr="00EA74D4">
        <w:rPr>
          <w:rFonts w:ascii="Arial" w:hAnsi="Arial" w:cs="Arial"/>
          <w:lang w:val="ro-RO" w:eastAsia="ja-JP"/>
        </w:rPr>
        <w:tab/>
        <w:t>Salariile de încadrare se acordă pentru 160 de ore de serviciu în 4 săptămâni, respectiv 17</w:t>
      </w:r>
      <w:r>
        <w:rPr>
          <w:rFonts w:ascii="Arial" w:hAnsi="Arial" w:cs="Arial"/>
          <w:lang w:val="ro-RO" w:eastAsia="ja-JP"/>
        </w:rPr>
        <w:t xml:space="preserve">3, 92 </w:t>
      </w:r>
      <w:r w:rsidRPr="00EA74D4">
        <w:rPr>
          <w:rFonts w:ascii="Arial" w:hAnsi="Arial" w:cs="Arial"/>
          <w:lang w:val="ro-RO" w:eastAsia="ja-JP"/>
        </w:rPr>
        <w:t xml:space="preserve">de ore de serviciu pe lună. </w:t>
      </w:r>
    </w:p>
    <w:p w14:paraId="1B70CA30" w14:textId="77777777" w:rsidR="00EA29A9" w:rsidRPr="00EA74D4" w:rsidRDefault="00EA29A9" w:rsidP="00EA29A9">
      <w:pPr>
        <w:ind w:left="720" w:hanging="720"/>
        <w:rPr>
          <w:rFonts w:ascii="Arial" w:hAnsi="Arial" w:cs="Arial"/>
          <w:lang w:val="ro-RO" w:eastAsia="ja-JP"/>
        </w:rPr>
      </w:pPr>
      <w:r w:rsidRPr="00EA74D4">
        <w:rPr>
          <w:rFonts w:ascii="Arial" w:hAnsi="Arial" w:cs="Arial"/>
          <w:lang w:val="ro-RO" w:eastAsia="ja-JP"/>
        </w:rPr>
        <w:t xml:space="preserve">2. </w:t>
      </w:r>
      <w:r w:rsidRPr="00EA74D4">
        <w:rPr>
          <w:rFonts w:ascii="Arial" w:hAnsi="Arial" w:cs="Arial"/>
          <w:lang w:val="ro-RO" w:eastAsia="ja-JP"/>
        </w:rPr>
        <w:tab/>
        <w:t>Plata salariului se face pe baza orelor planificate, cu alte cuvinte se garantează planificarea și plata a cel puțin 160 de ore pe 4 săptămâni. Dacă într-o perioadă de 4 săptămâni intervine o zi de așteptare conform articolului 16, alineatul 2 din CCM, atunci se garantează cel puțin 152 de ore pe 4 săptămâni.</w:t>
      </w:r>
    </w:p>
    <w:p w14:paraId="510951A1" w14:textId="77777777" w:rsidR="00EA29A9" w:rsidRPr="00EA74D4" w:rsidRDefault="00EA29A9" w:rsidP="00EA29A9">
      <w:pPr>
        <w:ind w:left="720" w:hanging="720"/>
        <w:jc w:val="both"/>
        <w:rPr>
          <w:rFonts w:ascii="Arial" w:hAnsi="Arial" w:cs="Arial"/>
          <w:lang w:val="ro-RO" w:eastAsia="ja-JP"/>
        </w:rPr>
      </w:pPr>
      <w:r w:rsidRPr="00EA74D4">
        <w:rPr>
          <w:rFonts w:ascii="Arial" w:hAnsi="Arial" w:cs="Arial"/>
          <w:lang w:val="ro-RO" w:eastAsia="ja-JP"/>
        </w:rPr>
        <w:t xml:space="preserve">3. </w:t>
      </w:r>
      <w:r w:rsidRPr="00EA74D4">
        <w:rPr>
          <w:rFonts w:ascii="Arial" w:hAnsi="Arial" w:cs="Arial"/>
          <w:lang w:val="ro-RO" w:eastAsia="ja-JP"/>
        </w:rPr>
        <w:tab/>
        <w:t>Angajatorul întocmește (cu acordul organizației angajaților implicată în CCM) o planificare cu orele de program, cu respectarea standardelor mecanismului de consultare cuprins în Legea privind timpul de lucru și cu respectarea următoarelor reglementări:</w:t>
      </w:r>
    </w:p>
    <w:p w14:paraId="6D8D5E2F" w14:textId="77777777" w:rsidR="00EA29A9" w:rsidRPr="00EA74D4" w:rsidRDefault="00EA29A9" w:rsidP="00EA29A9">
      <w:pPr>
        <w:ind w:firstLine="720"/>
        <w:jc w:val="both"/>
        <w:rPr>
          <w:rFonts w:ascii="Arial" w:hAnsi="Arial" w:cs="Arial"/>
          <w:lang w:val="ro-RO" w:eastAsia="ja-JP"/>
        </w:rPr>
      </w:pPr>
      <w:r w:rsidRPr="00EA74D4">
        <w:rPr>
          <w:rFonts w:ascii="Arial" w:hAnsi="Arial" w:cs="Arial"/>
          <w:lang w:val="ro-RO" w:eastAsia="ja-JP"/>
        </w:rPr>
        <w:t xml:space="preserve">a. </w:t>
      </w:r>
      <w:r w:rsidRPr="00EA74D4">
        <w:rPr>
          <w:rFonts w:ascii="Arial" w:hAnsi="Arial" w:cs="Arial"/>
          <w:lang w:val="ro-RO" w:eastAsia="ja-JP"/>
        </w:rPr>
        <w:tab/>
        <w:t>timpul de lucru pe zi este de minim 6 ore și maxim 10 ore</w:t>
      </w:r>
    </w:p>
    <w:p w14:paraId="636322F7" w14:textId="77777777" w:rsidR="00EA29A9" w:rsidRPr="00EA74D4" w:rsidRDefault="00EA29A9" w:rsidP="00EA29A9">
      <w:pPr>
        <w:ind w:firstLine="720"/>
        <w:jc w:val="both"/>
        <w:rPr>
          <w:rFonts w:ascii="Arial" w:hAnsi="Arial" w:cs="Arial"/>
          <w:lang w:val="ro-RO" w:eastAsia="ja-JP"/>
        </w:rPr>
      </w:pPr>
      <w:r w:rsidRPr="00EA74D4">
        <w:rPr>
          <w:rFonts w:ascii="Arial" w:hAnsi="Arial" w:cs="Arial"/>
          <w:lang w:val="ro-RO" w:eastAsia="ja-JP"/>
        </w:rPr>
        <w:t xml:space="preserve">b. </w:t>
      </w:r>
      <w:r w:rsidRPr="00EA74D4">
        <w:rPr>
          <w:rFonts w:ascii="Arial" w:hAnsi="Arial" w:cs="Arial"/>
          <w:lang w:val="ro-RO" w:eastAsia="ja-JP"/>
        </w:rPr>
        <w:tab/>
        <w:t>pentru angajații cu normă parțială, durata de muncă pe zi este de minim 4 ore</w:t>
      </w:r>
    </w:p>
    <w:p w14:paraId="6D413B2A" w14:textId="77777777" w:rsidR="00EA29A9" w:rsidRPr="00EA74D4" w:rsidRDefault="00EA29A9" w:rsidP="00EA29A9">
      <w:pPr>
        <w:ind w:firstLine="720"/>
        <w:jc w:val="both"/>
        <w:rPr>
          <w:rFonts w:ascii="Arial" w:hAnsi="Arial" w:cs="Arial"/>
          <w:lang w:val="ro-RO" w:eastAsia="ja-JP"/>
        </w:rPr>
      </w:pPr>
      <w:r w:rsidRPr="00EA74D4">
        <w:rPr>
          <w:rFonts w:ascii="Arial" w:hAnsi="Arial" w:cs="Arial"/>
          <w:lang w:val="ro-RO" w:eastAsia="ja-JP"/>
        </w:rPr>
        <w:t xml:space="preserve">a. </w:t>
      </w:r>
      <w:r w:rsidRPr="00EA74D4">
        <w:rPr>
          <w:rFonts w:ascii="Arial" w:hAnsi="Arial" w:cs="Arial"/>
          <w:lang w:val="ro-RO" w:eastAsia="ja-JP"/>
        </w:rPr>
        <w:tab/>
        <w:t>timpul de lucru pe săptămână este de minim 24 de ore și maxim 50 de ore</w:t>
      </w:r>
    </w:p>
    <w:p w14:paraId="7A87A780" w14:textId="77777777" w:rsidR="00EA29A9" w:rsidRPr="00EA74D4" w:rsidRDefault="00EA29A9" w:rsidP="00EA29A9">
      <w:pPr>
        <w:ind w:firstLine="720"/>
        <w:jc w:val="both"/>
        <w:rPr>
          <w:rFonts w:ascii="Arial" w:hAnsi="Arial" w:cs="Arial"/>
          <w:lang w:val="ro-RO" w:eastAsia="ja-JP"/>
        </w:rPr>
      </w:pPr>
      <w:r w:rsidRPr="00EA74D4">
        <w:rPr>
          <w:rFonts w:ascii="Arial" w:hAnsi="Arial" w:cs="Arial"/>
          <w:lang w:val="ro-RO" w:eastAsia="ja-JP"/>
        </w:rPr>
        <w:t xml:space="preserve">d. </w:t>
      </w:r>
      <w:r w:rsidRPr="00EA74D4">
        <w:rPr>
          <w:rFonts w:ascii="Arial" w:hAnsi="Arial" w:cs="Arial"/>
          <w:lang w:val="ro-RO" w:eastAsia="ja-JP"/>
        </w:rPr>
        <w:tab/>
        <w:t xml:space="preserve">un angajat va fi planificat maxim 6 schimburi pe săptămână </w:t>
      </w:r>
    </w:p>
    <w:p w14:paraId="4131D369" w14:textId="77777777" w:rsidR="00EA29A9" w:rsidRPr="00EA74D4" w:rsidRDefault="00EA29A9" w:rsidP="00EA29A9">
      <w:pPr>
        <w:ind w:left="1410" w:hanging="690"/>
        <w:jc w:val="both"/>
        <w:rPr>
          <w:rFonts w:ascii="Arial" w:hAnsi="Arial" w:cs="Arial"/>
          <w:lang w:val="ro-RO" w:eastAsia="ja-JP"/>
        </w:rPr>
      </w:pPr>
      <w:r w:rsidRPr="00EA74D4">
        <w:rPr>
          <w:rFonts w:ascii="Arial" w:hAnsi="Arial" w:cs="Arial"/>
          <w:lang w:val="ro-RO" w:eastAsia="ja-JP"/>
        </w:rPr>
        <w:t xml:space="preserve">e. </w:t>
      </w:r>
      <w:r w:rsidRPr="00EA74D4">
        <w:rPr>
          <w:rFonts w:ascii="Arial" w:hAnsi="Arial" w:cs="Arial"/>
          <w:lang w:val="ro-RO" w:eastAsia="ja-JP"/>
        </w:rPr>
        <w:tab/>
        <w:t>un angajat va fi planificat maxim 65 de schimburi într-un interval de 13 săptămâni</w:t>
      </w:r>
    </w:p>
    <w:p w14:paraId="2F882B01" w14:textId="77777777" w:rsidR="00EA29A9" w:rsidRPr="00EA74D4" w:rsidRDefault="00EA29A9" w:rsidP="00EA29A9">
      <w:pPr>
        <w:ind w:firstLine="720"/>
        <w:jc w:val="both"/>
        <w:rPr>
          <w:rFonts w:ascii="Arial" w:hAnsi="Arial" w:cs="Arial"/>
          <w:lang w:val="ro-RO" w:eastAsia="ja-JP"/>
        </w:rPr>
      </w:pPr>
      <w:r w:rsidRPr="00EA74D4">
        <w:rPr>
          <w:rFonts w:ascii="Arial" w:hAnsi="Arial" w:cs="Arial"/>
          <w:lang w:val="ro-RO" w:eastAsia="ja-JP"/>
        </w:rPr>
        <w:t xml:space="preserve">f. </w:t>
      </w:r>
      <w:r w:rsidRPr="00EA74D4">
        <w:rPr>
          <w:rFonts w:ascii="Arial" w:hAnsi="Arial" w:cs="Arial"/>
          <w:lang w:val="ro-RO" w:eastAsia="ja-JP"/>
        </w:rPr>
        <w:tab/>
        <w:t>nu există schimburi cu întreruperi</w:t>
      </w:r>
    </w:p>
    <w:p w14:paraId="15E68043" w14:textId="77777777" w:rsidR="00EA29A9" w:rsidRPr="00EA74D4" w:rsidRDefault="00EA29A9" w:rsidP="00EA29A9">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lang w:val="ro-RO"/>
        </w:rPr>
      </w:pPr>
      <w:r w:rsidRPr="00EA74D4">
        <w:rPr>
          <w:rFonts w:ascii="Arial" w:hAnsi="Arial" w:cs="Arial"/>
          <w:lang w:val="ro-RO"/>
        </w:rPr>
        <w:tab/>
      </w:r>
      <w:r w:rsidRPr="00EA74D4">
        <w:rPr>
          <w:rFonts w:ascii="Arial" w:hAnsi="Arial" w:cs="Arial"/>
          <w:lang w:val="ro-RO"/>
        </w:rPr>
        <w:tab/>
        <w:t xml:space="preserve">g. </w:t>
      </w:r>
      <w:r w:rsidRPr="00EA74D4">
        <w:rPr>
          <w:rFonts w:ascii="Arial" w:hAnsi="Arial" w:cs="Arial"/>
          <w:lang w:val="ro-RO"/>
        </w:rPr>
        <w:tab/>
      </w:r>
      <w:r w:rsidRPr="00EA74D4">
        <w:rPr>
          <w:rFonts w:ascii="Arial" w:hAnsi="Arial" w:cs="Arial"/>
          <w:lang w:val="ro-RO"/>
        </w:rPr>
        <w:tab/>
        <w:t xml:space="preserve">în decursul unei jumătăți de an, se vor lua cel puțin 13 weekenduri libere. Aceasta înseamnă că angajatul trebuie să aibă liber de regulă 48 de ore, dar nu mai puțin de 45 de ore consecutive, între ziua de vineri la ora 12:00 și luni la ora 12:00. </w:t>
      </w:r>
    </w:p>
    <w:p w14:paraId="46D334F9" w14:textId="77777777" w:rsidR="00EA29A9" w:rsidRPr="00EA74D4" w:rsidRDefault="00EA29A9" w:rsidP="00EA29A9">
      <w:pPr>
        <w:ind w:left="720" w:hanging="30"/>
        <w:jc w:val="both"/>
        <w:rPr>
          <w:rFonts w:ascii="Arial" w:hAnsi="Arial" w:cs="Arial"/>
          <w:lang w:val="ro-RO" w:eastAsia="ja-JP"/>
        </w:rPr>
      </w:pPr>
      <w:r w:rsidRPr="00EA74D4">
        <w:rPr>
          <w:lang w:val="ro-RO" w:eastAsia="ja-JP"/>
        </w:rPr>
        <w:t xml:space="preserve">h. </w:t>
      </w:r>
      <w:r w:rsidRPr="00EA74D4">
        <w:rPr>
          <w:lang w:val="ro-RO" w:eastAsia="ja-JP"/>
        </w:rPr>
        <w:tab/>
        <w:t>Orele suplimentare sunt orele cu care se depășește programul de serviciu de aproximativ 160 ore într-un interval de 4 săptămâni. În scopul stabilirii sporurilor de ore suplimentare, trebuie să se înregistreze orele lucrate pe zi.</w:t>
      </w:r>
    </w:p>
    <w:p w14:paraId="2FA41BDC" w14:textId="77777777" w:rsidR="00EA29A9" w:rsidRPr="00EA74D4" w:rsidRDefault="00EA29A9" w:rsidP="00EA29A9">
      <w:pPr>
        <w:ind w:left="720" w:hanging="720"/>
        <w:jc w:val="both"/>
        <w:rPr>
          <w:lang w:val="ro-RO"/>
        </w:rPr>
      </w:pPr>
      <w:r w:rsidRPr="00EA74D4">
        <w:rPr>
          <w:rFonts w:ascii="Arial" w:hAnsi="Arial" w:cs="Arial"/>
          <w:lang w:val="ro-RO" w:eastAsia="ja-JP"/>
        </w:rPr>
        <w:t xml:space="preserve">4. </w:t>
      </w:r>
      <w:r w:rsidRPr="00EA74D4">
        <w:rPr>
          <w:lang w:val="ro-RO"/>
        </w:rPr>
        <w:t xml:space="preserve"> </w:t>
      </w:r>
      <w:r w:rsidRPr="00EA74D4">
        <w:rPr>
          <w:lang w:val="ro-RO"/>
        </w:rPr>
        <w:tab/>
        <w:t>Planificările schimburilor sunt anunțate cu 28 de zile calendaristice în prealabil. Angajatorul poate anunța planificările de schimburi mai devreme de 28 de zile dar cel puțin cu 1 zi înainte. În astfel de cazuri, angajatorul va anunța întotdeauna cu 28 de zile înainte ce zile libere sunt planificate și care sunt schimburile în care se va lucra. La schimb de zi, se va lucra între orele 6:00 respectiv 7:00 și 18:00 respectiv 19:00, la schimb de seară se va lucra între orele 12:00 și 24:00 și la schimb de noapte se va lucra între orele 18:00 respectiv 19:00 și 6:00 respectiv 7:00.</w:t>
      </w:r>
    </w:p>
    <w:p w14:paraId="45CD93E0" w14:textId="77777777" w:rsidR="00EA29A9" w:rsidRPr="00EA74D4" w:rsidRDefault="00EA29A9" w:rsidP="00EA29A9">
      <w:pPr>
        <w:ind w:left="720" w:hanging="720"/>
        <w:jc w:val="both"/>
        <w:rPr>
          <w:szCs w:val="24"/>
          <w:lang w:val="ro-RO"/>
        </w:rPr>
      </w:pPr>
      <w:r w:rsidRPr="00EA74D4">
        <w:rPr>
          <w:lang w:val="ro-RO"/>
        </w:rPr>
        <w:t xml:space="preserve">5. </w:t>
      </w:r>
      <w:r w:rsidRPr="00EA74D4">
        <w:rPr>
          <w:lang w:val="ro-RO"/>
        </w:rPr>
        <w:tab/>
        <w:t xml:space="preserve">Angajatului căruia i se comunică planificarea individuală cu o perioadă între 14 și 4 zile înainte primește un spor de 5% din salariul pe oră, pentru orele planificate. 5. </w:t>
      </w:r>
      <w:r w:rsidRPr="00EA74D4">
        <w:rPr>
          <w:szCs w:val="24"/>
          <w:lang w:val="ro-RO"/>
        </w:rPr>
        <w:t>Angajatului căruia i se comunică planificarea individuală cu o perioadă între 4 și 1 zi înainte primește un spor de 10% din salariul pe oră, pentru orele planificate.</w:t>
      </w:r>
    </w:p>
    <w:p w14:paraId="7AAEC0C1" w14:textId="77777777" w:rsidR="00EA29A9" w:rsidRPr="00EA74D4" w:rsidRDefault="00EA29A9" w:rsidP="00EA29A9">
      <w:pPr>
        <w:ind w:left="720" w:hanging="720"/>
        <w:jc w:val="both"/>
        <w:rPr>
          <w:rFonts w:ascii="Arial" w:hAnsi="Arial" w:cs="Arial"/>
          <w:lang w:val="ro-RO" w:eastAsia="ja-JP"/>
        </w:rPr>
      </w:pPr>
      <w:r w:rsidRPr="00EA74D4">
        <w:rPr>
          <w:rFonts w:cs="Arial"/>
          <w:szCs w:val="24"/>
          <w:lang w:val="ro-RO"/>
        </w:rPr>
        <w:t xml:space="preserve">6. </w:t>
      </w:r>
      <w:r w:rsidRPr="00EA74D4">
        <w:rPr>
          <w:rFonts w:cs="Arial"/>
          <w:szCs w:val="24"/>
          <w:lang w:val="ro-RO"/>
        </w:rPr>
        <w:tab/>
        <w:t>Angajatul care este planificat în program de 3 schimburi sau lucrează cu program continuu fix lucrează conform unei planificări fixe.</w:t>
      </w:r>
    </w:p>
    <w:p w14:paraId="2DFB1F50" w14:textId="1D2597CA" w:rsidR="00A22552" w:rsidRPr="00A22552" w:rsidRDefault="00A22552" w:rsidP="00EA29A9">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15ED0FDD"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p>
    <w:p w14:paraId="2EEEE875" w14:textId="77777777" w:rsidR="008054F3" w:rsidRPr="00EA74D4" w:rsidRDefault="008054F3" w:rsidP="008054F3">
      <w:pPr>
        <w:pStyle w:val="Kop1"/>
        <w:numPr>
          <w:ilvl w:val="0"/>
          <w:numId w:val="0"/>
        </w:numPr>
        <w:jc w:val="both"/>
        <w:rPr>
          <w:rFonts w:cs="Arial"/>
          <w:sz w:val="22"/>
          <w:szCs w:val="22"/>
          <w:lang w:val="ro-RO"/>
        </w:rPr>
      </w:pPr>
      <w:r w:rsidRPr="00EA74D4">
        <w:rPr>
          <w:rFonts w:cs="Arial"/>
          <w:sz w:val="22"/>
          <w:szCs w:val="22"/>
          <w:lang w:val="ro-RO"/>
        </w:rPr>
        <w:lastRenderedPageBreak/>
        <w:t>Articolul 54</w:t>
      </w:r>
    </w:p>
    <w:p w14:paraId="1E588B7A" w14:textId="77777777" w:rsidR="008054F3" w:rsidRPr="00EA74D4" w:rsidRDefault="008054F3" w:rsidP="008054F3">
      <w:pPr>
        <w:pStyle w:val="Kop1"/>
        <w:numPr>
          <w:ilvl w:val="0"/>
          <w:numId w:val="0"/>
        </w:numPr>
        <w:jc w:val="both"/>
        <w:rPr>
          <w:b w:val="0"/>
          <w:sz w:val="22"/>
          <w:szCs w:val="22"/>
          <w:lang w:val="ro-RO"/>
        </w:rPr>
      </w:pPr>
      <w:r w:rsidRPr="00EA74D4">
        <w:rPr>
          <w:b w:val="0"/>
          <w:sz w:val="22"/>
          <w:szCs w:val="22"/>
          <w:lang w:val="ro-RO"/>
        </w:rPr>
        <w:t>Influența angajaților asupra planificării</w:t>
      </w:r>
    </w:p>
    <w:p w14:paraId="45EB78EC" w14:textId="77777777" w:rsidR="008054F3" w:rsidRPr="00EA74D4" w:rsidRDefault="008054F3" w:rsidP="008054F3">
      <w:pPr>
        <w:jc w:val="both"/>
        <w:rPr>
          <w:lang w:val="ro-RO"/>
        </w:rPr>
      </w:pPr>
    </w:p>
    <w:p w14:paraId="758AD903" w14:textId="77777777" w:rsidR="008054F3" w:rsidRPr="00EA74D4" w:rsidRDefault="008054F3" w:rsidP="008054F3">
      <w:pPr>
        <w:pStyle w:val="Kop1"/>
        <w:numPr>
          <w:ilvl w:val="0"/>
          <w:numId w:val="0"/>
        </w:numPr>
        <w:jc w:val="both"/>
        <w:rPr>
          <w:rFonts w:cs="Arial"/>
          <w:b w:val="0"/>
          <w:bCs/>
          <w:sz w:val="22"/>
          <w:szCs w:val="22"/>
          <w:lang w:val="ro-RO"/>
        </w:rPr>
      </w:pPr>
      <w:r w:rsidRPr="00EA74D4">
        <w:rPr>
          <w:b w:val="0"/>
          <w:sz w:val="22"/>
          <w:szCs w:val="22"/>
          <w:lang w:val="ro-RO"/>
        </w:rPr>
        <w:t>Atunci când sunt planificați angajații, se ține cont de circumstanțele personale, de dorințele, sănătatea și persoanele în grija angajatului, în măsura în care acest lucru se poate pretinde în mod rezonabil de la angajator.</w:t>
      </w:r>
    </w:p>
    <w:p w14:paraId="6AB43BC7" w14:textId="77777777" w:rsidR="008054F3" w:rsidRPr="00EA74D4" w:rsidRDefault="008054F3" w:rsidP="008054F3">
      <w:pPr>
        <w:jc w:val="both"/>
        <w:rPr>
          <w:rFonts w:ascii="Arial" w:hAnsi="Arial" w:cs="Arial"/>
          <w:b/>
          <w:lang w:val="ro-RO" w:eastAsia="ja-JP"/>
        </w:rPr>
      </w:pPr>
    </w:p>
    <w:p w14:paraId="1F662C85" w14:textId="77777777" w:rsidR="008054F3" w:rsidRPr="00EA74D4" w:rsidRDefault="008054F3" w:rsidP="008054F3">
      <w:pPr>
        <w:jc w:val="both"/>
        <w:rPr>
          <w:rFonts w:ascii="Arial" w:hAnsi="Arial" w:cs="Arial"/>
          <w:b/>
          <w:lang w:val="ro-RO" w:eastAsia="ja-JP"/>
        </w:rPr>
      </w:pPr>
      <w:r w:rsidRPr="00EA74D4">
        <w:rPr>
          <w:rFonts w:ascii="Arial" w:hAnsi="Arial" w:cs="Arial"/>
          <w:b/>
          <w:lang w:val="ro-RO" w:eastAsia="ja-JP"/>
        </w:rPr>
        <w:t>Articolul 55</w:t>
      </w:r>
    </w:p>
    <w:p w14:paraId="2DC69B05" w14:textId="77777777" w:rsidR="008054F3" w:rsidRPr="00EA74D4" w:rsidRDefault="008054F3" w:rsidP="008054F3">
      <w:pPr>
        <w:jc w:val="both"/>
        <w:rPr>
          <w:rFonts w:ascii="Arial" w:hAnsi="Arial" w:cs="Arial"/>
          <w:lang w:val="ro-RO" w:eastAsia="ja-JP"/>
        </w:rPr>
      </w:pPr>
      <w:r w:rsidRPr="00EA74D4">
        <w:rPr>
          <w:rFonts w:ascii="Arial" w:hAnsi="Arial" w:cs="Arial"/>
          <w:lang w:val="ro-RO" w:eastAsia="ja-JP"/>
        </w:rPr>
        <w:t>Sporuri de program neregulat</w:t>
      </w:r>
    </w:p>
    <w:p w14:paraId="3735EB34" w14:textId="77777777" w:rsidR="008054F3" w:rsidRPr="00EA74D4" w:rsidRDefault="008054F3" w:rsidP="008054F3">
      <w:pPr>
        <w:jc w:val="both"/>
        <w:rPr>
          <w:rFonts w:ascii="Arial" w:hAnsi="Arial" w:cs="Arial"/>
          <w:lang w:val="ro-RO" w:eastAsia="ja-JP"/>
        </w:rPr>
      </w:pPr>
    </w:p>
    <w:p w14:paraId="2A8D024F" w14:textId="77777777" w:rsidR="008054F3" w:rsidRPr="00EA74D4" w:rsidRDefault="008054F3" w:rsidP="008054F3">
      <w:pPr>
        <w:rPr>
          <w:rFonts w:ascii="Arial" w:hAnsi="Arial" w:cs="Arial"/>
          <w:lang w:val="ro-RO" w:eastAsia="ja-JP"/>
        </w:rPr>
      </w:pPr>
      <w:r w:rsidRPr="00EA74D4">
        <w:rPr>
          <w:rFonts w:ascii="Arial" w:hAnsi="Arial" w:cs="Arial"/>
          <w:bCs/>
          <w:lang w:val="ro-RO" w:eastAsia="ja-JP"/>
        </w:rPr>
        <w:t>1. Programul de zi cuprinde o perioadă de 12 ore, de luni până vineri între orele 6:00- 18:00 sau 7:00-19:00 și se stabilește în consultare cu reprezentanții personalului, cu comitetul de întreprindere sau cu o organizație a angajaților.</w:t>
      </w:r>
      <w:r w:rsidRPr="00EA74D4">
        <w:rPr>
          <w:rFonts w:ascii="Arial" w:hAnsi="Arial" w:cs="Arial"/>
          <w:bCs/>
          <w:lang w:val="ro-RO" w:eastAsia="ja-JP"/>
        </w:rPr>
        <w:br/>
      </w:r>
    </w:p>
    <w:p w14:paraId="7E9E510F" w14:textId="77777777" w:rsidR="008054F3" w:rsidRPr="00EA74D4" w:rsidRDefault="008054F3" w:rsidP="008054F3">
      <w:pPr>
        <w:rPr>
          <w:rFonts w:ascii="Arial" w:hAnsi="Arial" w:cs="Arial"/>
          <w:lang w:val="ro-RO" w:eastAsia="ja-JP"/>
        </w:rPr>
      </w:pPr>
      <w:r w:rsidRPr="00EA74D4">
        <w:rPr>
          <w:rFonts w:ascii="Arial" w:hAnsi="Arial" w:cs="Arial"/>
          <w:lang w:val="ro-RO" w:eastAsia="ja-JP"/>
        </w:rPr>
        <w:t>2. În timpul programului de zi, de luni până vineri, nu se acordă sporuri.</w:t>
      </w:r>
      <w:r w:rsidRPr="00EA74D4">
        <w:rPr>
          <w:rFonts w:ascii="Arial" w:hAnsi="Arial" w:cs="Arial"/>
          <w:lang w:val="ro-RO" w:eastAsia="ja-JP"/>
        </w:rPr>
        <w:br/>
      </w:r>
    </w:p>
    <w:p w14:paraId="1A98ADC7" w14:textId="77777777" w:rsidR="008054F3" w:rsidRPr="00EA74D4" w:rsidRDefault="008054F3" w:rsidP="008054F3">
      <w:pPr>
        <w:jc w:val="both"/>
        <w:rPr>
          <w:rFonts w:ascii="Arial" w:hAnsi="Arial" w:cs="Arial"/>
          <w:lang w:val="ro-RO" w:eastAsia="ja-JP"/>
        </w:rPr>
      </w:pPr>
      <w:r w:rsidRPr="00EA74D4">
        <w:rPr>
          <w:rFonts w:ascii="Arial" w:hAnsi="Arial" w:cs="Arial"/>
          <w:lang w:val="ro-RO" w:eastAsia="ja-JP"/>
        </w:rPr>
        <w:t>3. La un program de zi între orele 6:00 și 18:00 se acordă următoarele sporuri:</w:t>
      </w:r>
    </w:p>
    <w:p w14:paraId="6E4F728C" w14:textId="77777777" w:rsidR="008054F3" w:rsidRPr="00EA74D4" w:rsidRDefault="008054F3" w:rsidP="008054F3">
      <w:pPr>
        <w:jc w:val="both"/>
        <w:rPr>
          <w:rFonts w:ascii="Arial" w:hAnsi="Arial" w:cs="Arial"/>
          <w:lang w:val="ro-RO" w:eastAsia="ja-JP"/>
        </w:rPr>
      </w:pPr>
      <w:r w:rsidRPr="00EA74D4">
        <w:rPr>
          <w:rFonts w:ascii="Arial" w:hAnsi="Arial" w:cs="Arial"/>
          <w:lang w:val="ro-RO" w:eastAsia="ja-JP"/>
        </w:rPr>
        <w:t>- pentru orele de luni până vineri între 18:00 și 24:00 - 35% pe oră</w:t>
      </w:r>
    </w:p>
    <w:p w14:paraId="78EA5B18" w14:textId="77777777" w:rsidR="008054F3" w:rsidRPr="00EA74D4" w:rsidRDefault="008054F3" w:rsidP="008054F3">
      <w:pPr>
        <w:rPr>
          <w:rFonts w:ascii="Arial" w:hAnsi="Arial" w:cs="Arial"/>
          <w:lang w:val="ro-RO" w:eastAsia="ja-JP"/>
        </w:rPr>
      </w:pPr>
      <w:r w:rsidRPr="00EA74D4">
        <w:rPr>
          <w:rFonts w:ascii="Arial" w:hAnsi="Arial" w:cs="Arial"/>
          <w:lang w:val="ro-RO" w:eastAsia="ja-JP"/>
        </w:rPr>
        <w:t>- pentru orele de luni până vineri între 0:00 și 06:00 - 45% pe oră</w:t>
      </w:r>
      <w:r w:rsidRPr="00EA74D4">
        <w:rPr>
          <w:rFonts w:ascii="Arial" w:hAnsi="Arial" w:cs="Arial"/>
          <w:lang w:val="ro-RO" w:eastAsia="ja-JP"/>
        </w:rPr>
        <w:br/>
      </w:r>
    </w:p>
    <w:p w14:paraId="51B599D5" w14:textId="77777777" w:rsidR="008054F3" w:rsidRPr="00EA74D4" w:rsidRDefault="008054F3" w:rsidP="008054F3">
      <w:pPr>
        <w:jc w:val="both"/>
        <w:rPr>
          <w:rFonts w:ascii="Arial" w:hAnsi="Arial" w:cs="Arial"/>
          <w:lang w:val="ro-RO" w:eastAsia="ja-JP"/>
        </w:rPr>
      </w:pPr>
      <w:r w:rsidRPr="00EA74D4">
        <w:rPr>
          <w:rFonts w:ascii="Arial" w:hAnsi="Arial" w:cs="Arial"/>
          <w:lang w:val="ro-RO" w:eastAsia="ja-JP"/>
        </w:rPr>
        <w:t>4. La un program de zi între orele 7:00 și 19:00 se acordă următoarele sporuri:</w:t>
      </w:r>
    </w:p>
    <w:p w14:paraId="3EDB72CB" w14:textId="77777777" w:rsidR="008054F3" w:rsidRPr="00EA74D4" w:rsidRDefault="008054F3" w:rsidP="008054F3">
      <w:pPr>
        <w:rPr>
          <w:rFonts w:ascii="Arial" w:hAnsi="Arial" w:cs="Arial"/>
          <w:lang w:val="ro-RO" w:eastAsia="ja-JP"/>
        </w:rPr>
      </w:pPr>
      <w:r w:rsidRPr="00EA74D4">
        <w:rPr>
          <w:rFonts w:ascii="Arial" w:hAnsi="Arial" w:cs="Arial"/>
          <w:lang w:val="ro-RO" w:eastAsia="ja-JP"/>
        </w:rPr>
        <w:t>- pentru orele de luni până vineri între 19:00 și 24:00 - 35% pe oră</w:t>
      </w:r>
    </w:p>
    <w:p w14:paraId="03CFBD9A" w14:textId="77777777" w:rsidR="008054F3" w:rsidRPr="00EA74D4" w:rsidRDefault="008054F3" w:rsidP="008054F3">
      <w:pPr>
        <w:jc w:val="both"/>
        <w:rPr>
          <w:rFonts w:ascii="Arial" w:hAnsi="Arial" w:cs="Arial"/>
          <w:lang w:val="ro-RO" w:eastAsia="ja-JP"/>
        </w:rPr>
      </w:pPr>
      <w:r w:rsidRPr="00EA74D4">
        <w:rPr>
          <w:rFonts w:ascii="Arial" w:hAnsi="Arial" w:cs="Arial"/>
          <w:lang w:val="ro-RO" w:eastAsia="ja-JP"/>
        </w:rPr>
        <w:t>- pentru orele de luni până vineri între 0:00 și 06:00 - 45% pe oră</w:t>
      </w:r>
    </w:p>
    <w:p w14:paraId="53A966FB" w14:textId="77777777" w:rsidR="008054F3" w:rsidRPr="00EA74D4" w:rsidRDefault="008054F3" w:rsidP="008054F3">
      <w:pPr>
        <w:rPr>
          <w:rFonts w:ascii="Arial" w:hAnsi="Arial" w:cs="Arial"/>
          <w:lang w:val="ro-RO" w:eastAsia="ja-JP"/>
        </w:rPr>
      </w:pPr>
      <w:r w:rsidRPr="00EA74D4">
        <w:rPr>
          <w:rFonts w:ascii="Arial" w:hAnsi="Arial" w:cs="Arial"/>
          <w:lang w:val="ro-RO" w:eastAsia="ja-JP"/>
        </w:rPr>
        <w:t>- pentru orele de luni până vineri între 6:00 și 7:00 - 35% pe oră.</w:t>
      </w:r>
      <w:r w:rsidRPr="00EA74D4">
        <w:rPr>
          <w:rFonts w:ascii="Arial" w:hAnsi="Arial" w:cs="Arial"/>
          <w:lang w:val="ro-RO" w:eastAsia="ja-JP"/>
        </w:rPr>
        <w:br/>
      </w:r>
    </w:p>
    <w:p w14:paraId="24E08134" w14:textId="77777777" w:rsidR="008054F3" w:rsidRPr="00EA74D4" w:rsidRDefault="008054F3" w:rsidP="008054F3">
      <w:pPr>
        <w:rPr>
          <w:rFonts w:ascii="Arial" w:hAnsi="Arial" w:cs="Arial"/>
          <w:lang w:val="ro-RO" w:eastAsia="ja-JP"/>
        </w:rPr>
      </w:pPr>
      <w:r w:rsidRPr="00EA74D4">
        <w:rPr>
          <w:rFonts w:ascii="Arial" w:hAnsi="Arial" w:cs="Arial"/>
          <w:lang w:val="ro-RO" w:eastAsia="ja-JP"/>
        </w:rPr>
        <w:t>5. Sâmbăta se aplică un spor de 50% pe oră și duminica un spor de 100%.</w:t>
      </w:r>
      <w:r w:rsidRPr="00EA74D4">
        <w:rPr>
          <w:rFonts w:ascii="Arial" w:hAnsi="Arial" w:cs="Arial"/>
          <w:lang w:val="ro-RO" w:eastAsia="ja-JP"/>
        </w:rPr>
        <w:br/>
      </w:r>
    </w:p>
    <w:p w14:paraId="53C96F72" w14:textId="77777777" w:rsidR="008054F3" w:rsidRPr="00EA74D4" w:rsidRDefault="008054F3" w:rsidP="008054F3">
      <w:pPr>
        <w:jc w:val="both"/>
        <w:rPr>
          <w:rFonts w:ascii="Arial" w:hAnsi="Arial" w:cs="Arial"/>
          <w:lang w:val="ro-RO" w:eastAsia="ja-JP"/>
        </w:rPr>
      </w:pPr>
      <w:r w:rsidRPr="00EA74D4">
        <w:rPr>
          <w:rFonts w:ascii="Arial" w:hAnsi="Arial" w:cs="Arial"/>
          <w:lang w:val="ro-RO" w:eastAsia="ja-JP"/>
        </w:rPr>
        <w:t>6. Angajatul și angajatorul pot stabili de comun acord alte zile decât sâmbăta și/sau duminica ca zile libere de program. Sporurile normal aplicabile pentru sâmbătă și / sau duminică se vor aplica în acest caz pentru zilele libere astfel convenite. Se va aplica atunci programul de zi și sâmbăta și/sau duminica.</w:t>
      </w:r>
    </w:p>
    <w:p w14:paraId="71C55429" w14:textId="77777777" w:rsidR="008054F3" w:rsidRPr="00EA74D4" w:rsidRDefault="008054F3" w:rsidP="008054F3">
      <w:pPr>
        <w:jc w:val="both"/>
        <w:rPr>
          <w:rFonts w:ascii="Arial" w:hAnsi="Arial" w:cs="Arial"/>
          <w:lang w:val="ro-RO" w:eastAsia="ja-JP"/>
        </w:rPr>
      </w:pPr>
    </w:p>
    <w:p w14:paraId="3A3A8A60" w14:textId="77777777" w:rsidR="008054F3" w:rsidRPr="00EA74D4" w:rsidRDefault="008054F3" w:rsidP="008054F3">
      <w:pPr>
        <w:jc w:val="both"/>
        <w:rPr>
          <w:rFonts w:ascii="Arial" w:hAnsi="Arial" w:cs="Arial"/>
          <w:b/>
          <w:lang w:val="ro-RO" w:eastAsia="ja-JP"/>
        </w:rPr>
      </w:pPr>
      <w:r w:rsidRPr="00EA74D4">
        <w:rPr>
          <w:rFonts w:ascii="Arial" w:hAnsi="Arial" w:cs="Arial"/>
          <w:b/>
          <w:lang w:val="ro-RO" w:eastAsia="ja-JP"/>
        </w:rPr>
        <w:t>Articolul 56</w:t>
      </w:r>
    </w:p>
    <w:p w14:paraId="72DB6ADA" w14:textId="77777777" w:rsidR="008054F3" w:rsidRPr="00EA74D4" w:rsidRDefault="008054F3" w:rsidP="008054F3">
      <w:pPr>
        <w:pStyle w:val="Kop1"/>
        <w:numPr>
          <w:ilvl w:val="0"/>
          <w:numId w:val="0"/>
        </w:numPr>
        <w:jc w:val="both"/>
        <w:rPr>
          <w:b w:val="0"/>
          <w:sz w:val="22"/>
          <w:szCs w:val="22"/>
          <w:lang w:val="ro-RO"/>
        </w:rPr>
      </w:pPr>
      <w:r w:rsidRPr="00EA74D4">
        <w:rPr>
          <w:b w:val="0"/>
          <w:sz w:val="22"/>
          <w:szCs w:val="22"/>
          <w:lang w:val="ro-RO"/>
        </w:rPr>
        <w:t>Suprapunerea sporului de ore suplimentare cu sporul de program neregulat</w:t>
      </w:r>
    </w:p>
    <w:p w14:paraId="669F0F33" w14:textId="77777777" w:rsidR="008054F3" w:rsidRPr="00EA74D4" w:rsidRDefault="008054F3" w:rsidP="008054F3">
      <w:pPr>
        <w:jc w:val="both"/>
        <w:rPr>
          <w:lang w:val="ro-RO"/>
        </w:rPr>
      </w:pPr>
    </w:p>
    <w:p w14:paraId="7F1707D7" w14:textId="77777777" w:rsidR="008054F3" w:rsidRPr="00EA74D4" w:rsidRDefault="008054F3" w:rsidP="008054F3">
      <w:pPr>
        <w:pStyle w:val="Kop1"/>
        <w:numPr>
          <w:ilvl w:val="0"/>
          <w:numId w:val="0"/>
        </w:numPr>
        <w:jc w:val="both"/>
        <w:rPr>
          <w:b w:val="0"/>
          <w:sz w:val="22"/>
          <w:szCs w:val="22"/>
          <w:lang w:val="ro-RO"/>
        </w:rPr>
      </w:pPr>
      <w:r w:rsidRPr="00EA74D4">
        <w:rPr>
          <w:b w:val="0"/>
          <w:sz w:val="22"/>
          <w:szCs w:val="22"/>
          <w:lang w:val="ro-RO"/>
        </w:rPr>
        <w:t>Dacă sporul de ore suplimentare și sporul de program neregulat se suprapun, sporul de ore suplimentare nu se plătește.</w:t>
      </w:r>
    </w:p>
    <w:p w14:paraId="3194CE06" w14:textId="77777777" w:rsidR="008054F3" w:rsidRPr="00EA74D4" w:rsidRDefault="008054F3" w:rsidP="008054F3">
      <w:pPr>
        <w:pStyle w:val="Kop1"/>
        <w:numPr>
          <w:ilvl w:val="0"/>
          <w:numId w:val="0"/>
        </w:numPr>
        <w:jc w:val="both"/>
        <w:rPr>
          <w:lang w:val="ro-RO"/>
        </w:rPr>
      </w:pPr>
    </w:p>
    <w:p w14:paraId="34B08D07" w14:textId="77777777" w:rsidR="008054F3" w:rsidRPr="00EA74D4" w:rsidRDefault="008054F3" w:rsidP="008054F3">
      <w:pPr>
        <w:jc w:val="both"/>
        <w:rPr>
          <w:b/>
          <w:lang w:val="ro-RO"/>
        </w:rPr>
      </w:pPr>
      <w:r w:rsidRPr="00EA74D4">
        <w:rPr>
          <w:b/>
          <w:lang w:val="ro-RO"/>
        </w:rPr>
        <w:t>Articolul 57</w:t>
      </w:r>
    </w:p>
    <w:p w14:paraId="741F1F01" w14:textId="77777777" w:rsidR="008054F3" w:rsidRPr="00EA74D4" w:rsidRDefault="008054F3" w:rsidP="008054F3">
      <w:pPr>
        <w:jc w:val="both"/>
        <w:rPr>
          <w:lang w:val="ro-RO"/>
        </w:rPr>
      </w:pPr>
    </w:p>
    <w:p w14:paraId="68F564EB" w14:textId="77777777" w:rsidR="008054F3" w:rsidRPr="00EA74D4" w:rsidRDefault="008054F3" w:rsidP="008054F3">
      <w:pPr>
        <w:jc w:val="both"/>
        <w:rPr>
          <w:lang w:val="ro-RO"/>
        </w:rPr>
      </w:pPr>
      <w:r w:rsidRPr="00EA74D4">
        <w:rPr>
          <w:lang w:val="ro-RO"/>
        </w:rPr>
        <w:t>În derogarea articolului 55, orele de muncă în sărbătorile legale se plătesc conform articolului 33, alineatul 6.</w:t>
      </w:r>
    </w:p>
    <w:p w14:paraId="292D7971" w14:textId="77777777" w:rsidR="008054F3" w:rsidRPr="00EA74D4" w:rsidRDefault="008054F3" w:rsidP="008054F3">
      <w:pPr>
        <w:jc w:val="both"/>
        <w:rPr>
          <w:lang w:val="ro-RO"/>
        </w:rPr>
      </w:pPr>
    </w:p>
    <w:p w14:paraId="5098B75F" w14:textId="77777777" w:rsidR="008054F3" w:rsidRPr="00EA74D4" w:rsidRDefault="008054F3" w:rsidP="008054F3">
      <w:pPr>
        <w:jc w:val="both"/>
        <w:rPr>
          <w:b/>
          <w:lang w:val="ro-RO"/>
        </w:rPr>
      </w:pPr>
      <w:r w:rsidRPr="00EA74D4">
        <w:rPr>
          <w:b/>
          <w:lang w:val="ro-RO"/>
        </w:rPr>
        <w:t>Articolul 58</w:t>
      </w:r>
    </w:p>
    <w:p w14:paraId="0DBF90C1" w14:textId="77777777" w:rsidR="008054F3" w:rsidRPr="00EA74D4" w:rsidRDefault="008054F3" w:rsidP="008054F3">
      <w:pPr>
        <w:pStyle w:val="Kop1"/>
        <w:numPr>
          <w:ilvl w:val="0"/>
          <w:numId w:val="0"/>
        </w:numPr>
        <w:jc w:val="both"/>
        <w:rPr>
          <w:b w:val="0"/>
          <w:sz w:val="22"/>
          <w:szCs w:val="22"/>
          <w:lang w:val="ro-RO"/>
        </w:rPr>
      </w:pPr>
      <w:r w:rsidRPr="00EA74D4">
        <w:rPr>
          <w:b w:val="0"/>
          <w:sz w:val="22"/>
          <w:szCs w:val="22"/>
          <w:lang w:val="ro-RO"/>
        </w:rPr>
        <w:t>Reducerea timpului de lucru</w:t>
      </w:r>
    </w:p>
    <w:p w14:paraId="0920FC68" w14:textId="77777777" w:rsidR="008054F3" w:rsidRPr="00EA74D4" w:rsidRDefault="008054F3" w:rsidP="008054F3">
      <w:pPr>
        <w:jc w:val="both"/>
        <w:rPr>
          <w:lang w:val="ro-RO"/>
        </w:rPr>
      </w:pPr>
    </w:p>
    <w:p w14:paraId="517FCF69" w14:textId="77777777" w:rsidR="008054F3" w:rsidRPr="00EA74D4" w:rsidRDefault="008054F3" w:rsidP="008054F3">
      <w:pPr>
        <w:pStyle w:val="Kop1"/>
        <w:numPr>
          <w:ilvl w:val="0"/>
          <w:numId w:val="0"/>
        </w:numPr>
        <w:jc w:val="both"/>
        <w:rPr>
          <w:b w:val="0"/>
          <w:sz w:val="22"/>
          <w:szCs w:val="22"/>
          <w:lang w:val="ro-RO"/>
        </w:rPr>
      </w:pPr>
      <w:r w:rsidRPr="00EA74D4">
        <w:rPr>
          <w:b w:val="0"/>
          <w:sz w:val="22"/>
          <w:szCs w:val="22"/>
          <w:lang w:val="ro-RO"/>
        </w:rPr>
        <w:t>Pentru angajații planificați în 3 schimburi sau cei cu program continuu fix se poate vorbi despre reducerea timpului de lucru.</w:t>
      </w:r>
    </w:p>
    <w:p w14:paraId="02768E88" w14:textId="77777777" w:rsidR="00A22552" w:rsidRPr="00A22552" w:rsidRDefault="00A22552" w:rsidP="00A22552">
      <w:pPr>
        <w:jc w:val="both"/>
        <w:rPr>
          <w:lang w:val="ro-RO"/>
        </w:rPr>
      </w:pPr>
    </w:p>
    <w:p w14:paraId="19469D3F" w14:textId="77777777" w:rsidR="00A22552" w:rsidRPr="00A22552" w:rsidRDefault="00A22552" w:rsidP="00A22552">
      <w:pPr>
        <w:jc w:val="both"/>
        <w:rPr>
          <w:b/>
          <w:lang w:val="ro-RO"/>
        </w:rPr>
      </w:pPr>
    </w:p>
    <w:p w14:paraId="269ADFCF" w14:textId="77777777" w:rsidR="0096547F" w:rsidRDefault="0096547F">
      <w:pPr>
        <w:widowControl/>
        <w:spacing w:after="160" w:line="259" w:lineRule="auto"/>
        <w:rPr>
          <w:b/>
          <w:lang w:val="ro-RO"/>
        </w:rPr>
      </w:pPr>
      <w:r>
        <w:rPr>
          <w:b/>
          <w:lang w:val="ro-RO"/>
        </w:rPr>
        <w:br w:type="page"/>
      </w:r>
    </w:p>
    <w:p w14:paraId="7C29A379" w14:textId="3944FC96" w:rsidR="0002632A" w:rsidRPr="00EA74D4" w:rsidRDefault="0002632A" w:rsidP="0002632A">
      <w:pPr>
        <w:jc w:val="both"/>
        <w:rPr>
          <w:b/>
          <w:lang w:val="ro-RO"/>
        </w:rPr>
      </w:pPr>
      <w:r w:rsidRPr="00EA74D4">
        <w:rPr>
          <w:b/>
          <w:lang w:val="ro-RO"/>
        </w:rPr>
        <w:lastRenderedPageBreak/>
        <w:t>Articolul 59</w:t>
      </w:r>
    </w:p>
    <w:p w14:paraId="647154A9" w14:textId="77777777" w:rsidR="0002632A" w:rsidRPr="00EA74D4" w:rsidRDefault="0002632A" w:rsidP="0002632A">
      <w:pPr>
        <w:jc w:val="both"/>
        <w:rPr>
          <w:lang w:val="ro-RO"/>
        </w:rPr>
      </w:pPr>
    </w:p>
    <w:p w14:paraId="6AC9D366" w14:textId="77777777" w:rsidR="0002632A" w:rsidRPr="00EA74D4" w:rsidRDefault="0002632A" w:rsidP="0002632A">
      <w:pPr>
        <w:jc w:val="both"/>
        <w:rPr>
          <w:lang w:val="ro-RO"/>
        </w:rPr>
      </w:pPr>
      <w:r w:rsidRPr="00EA74D4">
        <w:rPr>
          <w:lang w:val="ro-RO"/>
        </w:rPr>
        <w:t>Schema reducerii graduale</w:t>
      </w:r>
    </w:p>
    <w:p w14:paraId="371E9E7C" w14:textId="77777777" w:rsidR="00A22552" w:rsidRPr="00A22552" w:rsidRDefault="00A22552" w:rsidP="00A22552">
      <w:pPr>
        <w:jc w:val="both"/>
        <w:rPr>
          <w:lang w:val="ro-RO"/>
        </w:rPr>
      </w:pPr>
    </w:p>
    <w:p w14:paraId="6328D54D" w14:textId="77777777" w:rsidR="006B6A7E" w:rsidRPr="00EA74D4" w:rsidRDefault="00A22552" w:rsidP="006B6A7E">
      <w:pPr>
        <w:jc w:val="both"/>
        <w:rPr>
          <w:lang w:val="ro-RO"/>
        </w:rPr>
      </w:pPr>
      <w:r w:rsidRPr="00A22552">
        <w:rPr>
          <w:lang w:val="ro-RO"/>
        </w:rPr>
        <w:t xml:space="preserve">a. </w:t>
      </w:r>
      <w:r w:rsidR="006B6A7E" w:rsidRPr="00EA74D4">
        <w:rPr>
          <w:lang w:val="ro-RO"/>
        </w:rPr>
        <w:t>a. Angajatul care, pe durata unei perioade de cel puțin doi ani calendaristici consecutivi, a lucrat în serviciu de 3 schimburi sau a lucrat cu un program fix continuu are dreptul la o schemă de reducere graduală a programului de muncă.</w:t>
      </w:r>
    </w:p>
    <w:p w14:paraId="53F53C37" w14:textId="0889E36D" w:rsidR="00A22552" w:rsidRDefault="006B6A7E" w:rsidP="006B6A7E">
      <w:pPr>
        <w:jc w:val="both"/>
        <w:rPr>
          <w:szCs w:val="22"/>
          <w:lang w:val="ro-RO"/>
        </w:rPr>
      </w:pPr>
      <w:r w:rsidRPr="00EA74D4">
        <w:rPr>
          <w:szCs w:val="22"/>
          <w:lang w:val="ro-RO"/>
        </w:rPr>
        <w:t>b. Pe durata schemei de reducere graduală, angajatul are dreptul la un spor pe lângă salariul de bază conform schemei de reducere graduală de mai jos, după scăderea sporurilor de muncă cu program neregulat acordate în perioada de reducere graduală</w:t>
      </w:r>
      <w:r>
        <w:rPr>
          <w:szCs w:val="22"/>
          <w:lang w:val="ro-RO"/>
        </w:rPr>
        <w:t>.</w:t>
      </w:r>
    </w:p>
    <w:p w14:paraId="2CE67CC7" w14:textId="77777777" w:rsidR="006B6A7E" w:rsidRPr="00A22552" w:rsidRDefault="006B6A7E" w:rsidP="006B6A7E">
      <w:pPr>
        <w:jc w:val="both"/>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3066"/>
        <w:gridCol w:w="3033"/>
      </w:tblGrid>
      <w:tr w:rsidR="006B6A7E" w:rsidRPr="00A22552" w14:paraId="52E7293A" w14:textId="77777777" w:rsidTr="006B6A7E">
        <w:tc>
          <w:tcPr>
            <w:tcW w:w="2963" w:type="dxa"/>
          </w:tcPr>
          <w:p w14:paraId="0213FCC6" w14:textId="77777777" w:rsidR="006B6A7E" w:rsidRPr="00A22552" w:rsidRDefault="006B6A7E" w:rsidP="006B6A7E">
            <w:pPr>
              <w:jc w:val="both"/>
              <w:rPr>
                <w:lang w:val="ro-RO"/>
              </w:rPr>
            </w:pPr>
          </w:p>
        </w:tc>
        <w:tc>
          <w:tcPr>
            <w:tcW w:w="3066" w:type="dxa"/>
          </w:tcPr>
          <w:p w14:paraId="53D4F5E5" w14:textId="76348F5B" w:rsidR="006B6A7E" w:rsidRPr="00A22552" w:rsidRDefault="006B6A7E" w:rsidP="006B6A7E">
            <w:pPr>
              <w:jc w:val="both"/>
              <w:rPr>
                <w:lang w:val="ro-RO"/>
              </w:rPr>
            </w:pPr>
            <w:r w:rsidRPr="00EA74D4">
              <w:rPr>
                <w:lang w:val="ro-RO"/>
              </w:rPr>
              <w:t>Program fix continuu</w:t>
            </w:r>
          </w:p>
        </w:tc>
        <w:tc>
          <w:tcPr>
            <w:tcW w:w="3033" w:type="dxa"/>
          </w:tcPr>
          <w:p w14:paraId="2BEA345A" w14:textId="764B3AF4" w:rsidR="006B6A7E" w:rsidRPr="00A22552" w:rsidRDefault="006B6A7E" w:rsidP="006B6A7E">
            <w:pPr>
              <w:jc w:val="both"/>
              <w:rPr>
                <w:lang w:val="ro-RO"/>
              </w:rPr>
            </w:pPr>
            <w:r>
              <w:rPr>
                <w:lang w:val="ro-RO"/>
              </w:rPr>
              <w:t>M</w:t>
            </w:r>
            <w:r w:rsidRPr="00EA74D4">
              <w:rPr>
                <w:lang w:val="ro-RO"/>
              </w:rPr>
              <w:t>uncă în 3 schimburi</w:t>
            </w:r>
          </w:p>
        </w:tc>
      </w:tr>
      <w:tr w:rsidR="006B6A7E" w:rsidRPr="00A22552" w14:paraId="4A25E162" w14:textId="77777777" w:rsidTr="006B6A7E">
        <w:tc>
          <w:tcPr>
            <w:tcW w:w="2963" w:type="dxa"/>
          </w:tcPr>
          <w:p w14:paraId="09256952" w14:textId="4206BA0D" w:rsidR="006B6A7E" w:rsidRPr="00A22552" w:rsidRDefault="006B6A7E" w:rsidP="006B6A7E">
            <w:pPr>
              <w:jc w:val="both"/>
              <w:rPr>
                <w:lang w:val="ro-RO"/>
              </w:rPr>
            </w:pPr>
            <w:r>
              <w:rPr>
                <w:lang w:val="ro-RO"/>
              </w:rPr>
              <w:t>Luna în curs</w:t>
            </w:r>
          </w:p>
        </w:tc>
        <w:tc>
          <w:tcPr>
            <w:tcW w:w="3066" w:type="dxa"/>
          </w:tcPr>
          <w:p w14:paraId="7B461AB2" w14:textId="77777777" w:rsidR="006B6A7E" w:rsidRPr="00A22552" w:rsidRDefault="006B6A7E" w:rsidP="006B6A7E">
            <w:pPr>
              <w:jc w:val="both"/>
              <w:rPr>
                <w:lang w:val="ro-RO"/>
              </w:rPr>
            </w:pPr>
            <w:r w:rsidRPr="00A22552">
              <w:rPr>
                <w:lang w:val="ro-RO"/>
              </w:rPr>
              <w:t>20%</w:t>
            </w:r>
          </w:p>
        </w:tc>
        <w:tc>
          <w:tcPr>
            <w:tcW w:w="3033" w:type="dxa"/>
          </w:tcPr>
          <w:p w14:paraId="4B7B0970" w14:textId="77777777" w:rsidR="006B6A7E" w:rsidRPr="00A22552" w:rsidRDefault="006B6A7E" w:rsidP="006B6A7E">
            <w:pPr>
              <w:jc w:val="both"/>
              <w:rPr>
                <w:lang w:val="ro-RO"/>
              </w:rPr>
            </w:pPr>
            <w:r w:rsidRPr="00A22552">
              <w:rPr>
                <w:lang w:val="ro-RO"/>
              </w:rPr>
              <w:t>12,5%</w:t>
            </w:r>
          </w:p>
        </w:tc>
      </w:tr>
      <w:tr w:rsidR="006B6A7E" w:rsidRPr="00A22552" w14:paraId="2648A8A8" w14:textId="77777777" w:rsidTr="006B6A7E">
        <w:tc>
          <w:tcPr>
            <w:tcW w:w="2963" w:type="dxa"/>
          </w:tcPr>
          <w:p w14:paraId="2A444252" w14:textId="0DF3FBCB" w:rsidR="006B6A7E" w:rsidRPr="00A22552" w:rsidRDefault="006B6A7E" w:rsidP="006B6A7E">
            <w:pPr>
              <w:jc w:val="both"/>
              <w:rPr>
                <w:lang w:val="ro-RO"/>
              </w:rPr>
            </w:pPr>
            <w:r w:rsidRPr="00EA74D4">
              <w:rPr>
                <w:lang w:val="ro-RO"/>
              </w:rPr>
              <w:t>prima lună</w:t>
            </w:r>
          </w:p>
        </w:tc>
        <w:tc>
          <w:tcPr>
            <w:tcW w:w="3066" w:type="dxa"/>
          </w:tcPr>
          <w:p w14:paraId="17B115D7" w14:textId="77777777" w:rsidR="006B6A7E" w:rsidRPr="00A22552" w:rsidRDefault="006B6A7E" w:rsidP="006B6A7E">
            <w:pPr>
              <w:jc w:val="both"/>
              <w:rPr>
                <w:lang w:val="ro-RO"/>
              </w:rPr>
            </w:pPr>
            <w:r w:rsidRPr="00A22552">
              <w:rPr>
                <w:lang w:val="ro-RO"/>
              </w:rPr>
              <w:t>20%</w:t>
            </w:r>
          </w:p>
        </w:tc>
        <w:tc>
          <w:tcPr>
            <w:tcW w:w="3033" w:type="dxa"/>
          </w:tcPr>
          <w:p w14:paraId="7F9F889B" w14:textId="77777777" w:rsidR="006B6A7E" w:rsidRPr="00A22552" w:rsidRDefault="006B6A7E" w:rsidP="006B6A7E">
            <w:pPr>
              <w:jc w:val="both"/>
              <w:rPr>
                <w:lang w:val="ro-RO"/>
              </w:rPr>
            </w:pPr>
            <w:r w:rsidRPr="00A22552">
              <w:rPr>
                <w:lang w:val="ro-RO"/>
              </w:rPr>
              <w:t>12,5%</w:t>
            </w:r>
          </w:p>
        </w:tc>
      </w:tr>
      <w:tr w:rsidR="006B6A7E" w:rsidRPr="00A22552" w14:paraId="17B4FD1C" w14:textId="77777777" w:rsidTr="006B6A7E">
        <w:tc>
          <w:tcPr>
            <w:tcW w:w="2963" w:type="dxa"/>
          </w:tcPr>
          <w:p w14:paraId="4C7B02BB" w14:textId="3B890340" w:rsidR="006B6A7E" w:rsidRPr="00A22552" w:rsidRDefault="006B6A7E" w:rsidP="006B6A7E">
            <w:pPr>
              <w:jc w:val="both"/>
              <w:rPr>
                <w:lang w:val="ro-RO"/>
              </w:rPr>
            </w:pPr>
            <w:r w:rsidRPr="00EA74D4">
              <w:rPr>
                <w:lang w:val="ro-RO"/>
              </w:rPr>
              <w:t>a doua lună</w:t>
            </w:r>
          </w:p>
        </w:tc>
        <w:tc>
          <w:tcPr>
            <w:tcW w:w="3066" w:type="dxa"/>
          </w:tcPr>
          <w:p w14:paraId="2624A7A3" w14:textId="77777777" w:rsidR="006B6A7E" w:rsidRPr="00A22552" w:rsidRDefault="006B6A7E" w:rsidP="006B6A7E">
            <w:pPr>
              <w:jc w:val="both"/>
              <w:rPr>
                <w:lang w:val="ro-RO"/>
              </w:rPr>
            </w:pPr>
            <w:r w:rsidRPr="00A22552">
              <w:rPr>
                <w:lang w:val="ro-RO"/>
              </w:rPr>
              <w:t>16%</w:t>
            </w:r>
          </w:p>
        </w:tc>
        <w:tc>
          <w:tcPr>
            <w:tcW w:w="3033" w:type="dxa"/>
          </w:tcPr>
          <w:p w14:paraId="673FDAAD" w14:textId="77777777" w:rsidR="006B6A7E" w:rsidRPr="00A22552" w:rsidRDefault="006B6A7E" w:rsidP="006B6A7E">
            <w:pPr>
              <w:jc w:val="both"/>
              <w:rPr>
                <w:lang w:val="ro-RO"/>
              </w:rPr>
            </w:pPr>
            <w:r w:rsidRPr="00A22552">
              <w:rPr>
                <w:lang w:val="ro-RO"/>
              </w:rPr>
              <w:t>10%</w:t>
            </w:r>
          </w:p>
        </w:tc>
      </w:tr>
      <w:tr w:rsidR="006B6A7E" w:rsidRPr="00A22552" w14:paraId="4033C93B" w14:textId="77777777" w:rsidTr="006B6A7E">
        <w:tc>
          <w:tcPr>
            <w:tcW w:w="2963" w:type="dxa"/>
          </w:tcPr>
          <w:p w14:paraId="155EE1FB" w14:textId="6671F26F" w:rsidR="006B6A7E" w:rsidRPr="00A22552" w:rsidRDefault="006B6A7E" w:rsidP="006B6A7E">
            <w:pPr>
              <w:jc w:val="both"/>
              <w:rPr>
                <w:lang w:val="ro-RO"/>
              </w:rPr>
            </w:pPr>
            <w:r w:rsidRPr="00EA74D4">
              <w:rPr>
                <w:lang w:val="ro-RO"/>
              </w:rPr>
              <w:t>a treia lună</w:t>
            </w:r>
          </w:p>
        </w:tc>
        <w:tc>
          <w:tcPr>
            <w:tcW w:w="3066" w:type="dxa"/>
          </w:tcPr>
          <w:p w14:paraId="7410269C" w14:textId="77777777" w:rsidR="006B6A7E" w:rsidRPr="00A22552" w:rsidRDefault="006B6A7E" w:rsidP="006B6A7E">
            <w:pPr>
              <w:jc w:val="both"/>
              <w:rPr>
                <w:lang w:val="ro-RO"/>
              </w:rPr>
            </w:pPr>
            <w:r w:rsidRPr="00A22552">
              <w:rPr>
                <w:lang w:val="ro-RO"/>
              </w:rPr>
              <w:t>12%</w:t>
            </w:r>
          </w:p>
        </w:tc>
        <w:tc>
          <w:tcPr>
            <w:tcW w:w="3033" w:type="dxa"/>
          </w:tcPr>
          <w:p w14:paraId="2AA61301" w14:textId="77777777" w:rsidR="006B6A7E" w:rsidRPr="00A22552" w:rsidRDefault="006B6A7E" w:rsidP="006B6A7E">
            <w:pPr>
              <w:jc w:val="both"/>
              <w:rPr>
                <w:lang w:val="ro-RO"/>
              </w:rPr>
            </w:pPr>
            <w:r w:rsidRPr="00A22552">
              <w:rPr>
                <w:lang w:val="ro-RO"/>
              </w:rPr>
              <w:t>7,5%</w:t>
            </w:r>
          </w:p>
        </w:tc>
      </w:tr>
      <w:tr w:rsidR="006B6A7E" w:rsidRPr="00A22552" w14:paraId="71E9788D" w14:textId="77777777" w:rsidTr="006B6A7E">
        <w:tc>
          <w:tcPr>
            <w:tcW w:w="2963" w:type="dxa"/>
          </w:tcPr>
          <w:p w14:paraId="1DBBBB4C" w14:textId="7773CFD3" w:rsidR="006B6A7E" w:rsidRPr="00A22552" w:rsidRDefault="006B6A7E" w:rsidP="006B6A7E">
            <w:pPr>
              <w:jc w:val="both"/>
              <w:rPr>
                <w:lang w:val="ro-RO"/>
              </w:rPr>
            </w:pPr>
            <w:r w:rsidRPr="00EA74D4">
              <w:rPr>
                <w:lang w:val="ro-RO"/>
              </w:rPr>
              <w:t>a patra lună</w:t>
            </w:r>
          </w:p>
        </w:tc>
        <w:tc>
          <w:tcPr>
            <w:tcW w:w="3066" w:type="dxa"/>
          </w:tcPr>
          <w:p w14:paraId="460D0470" w14:textId="77777777" w:rsidR="006B6A7E" w:rsidRPr="00A22552" w:rsidRDefault="006B6A7E" w:rsidP="006B6A7E">
            <w:pPr>
              <w:jc w:val="both"/>
              <w:rPr>
                <w:lang w:val="ro-RO"/>
              </w:rPr>
            </w:pPr>
            <w:r w:rsidRPr="00A22552">
              <w:rPr>
                <w:lang w:val="ro-RO"/>
              </w:rPr>
              <w:t>9%</w:t>
            </w:r>
          </w:p>
        </w:tc>
        <w:tc>
          <w:tcPr>
            <w:tcW w:w="3033" w:type="dxa"/>
          </w:tcPr>
          <w:p w14:paraId="7C700E81" w14:textId="77777777" w:rsidR="006B6A7E" w:rsidRPr="00A22552" w:rsidRDefault="006B6A7E" w:rsidP="006B6A7E">
            <w:pPr>
              <w:jc w:val="both"/>
              <w:rPr>
                <w:lang w:val="ro-RO"/>
              </w:rPr>
            </w:pPr>
            <w:r w:rsidRPr="00A22552">
              <w:rPr>
                <w:lang w:val="ro-RO"/>
              </w:rPr>
              <w:t>5%</w:t>
            </w:r>
          </w:p>
        </w:tc>
      </w:tr>
      <w:tr w:rsidR="006B6A7E" w:rsidRPr="00A22552" w14:paraId="2742B717" w14:textId="77777777" w:rsidTr="006B6A7E">
        <w:tc>
          <w:tcPr>
            <w:tcW w:w="2963" w:type="dxa"/>
          </w:tcPr>
          <w:p w14:paraId="24C2A5A5" w14:textId="183DA5EA" w:rsidR="006B6A7E" w:rsidRPr="00A22552" w:rsidRDefault="006B6A7E" w:rsidP="006B6A7E">
            <w:pPr>
              <w:jc w:val="both"/>
              <w:rPr>
                <w:lang w:val="ro-RO"/>
              </w:rPr>
            </w:pPr>
            <w:r w:rsidRPr="00EA74D4">
              <w:rPr>
                <w:lang w:val="ro-RO"/>
              </w:rPr>
              <w:t>a cincea lună</w:t>
            </w:r>
          </w:p>
        </w:tc>
        <w:tc>
          <w:tcPr>
            <w:tcW w:w="3066" w:type="dxa"/>
          </w:tcPr>
          <w:p w14:paraId="5A597E7C" w14:textId="77777777" w:rsidR="006B6A7E" w:rsidRPr="00A22552" w:rsidRDefault="006B6A7E" w:rsidP="006B6A7E">
            <w:pPr>
              <w:jc w:val="both"/>
              <w:rPr>
                <w:lang w:val="ro-RO"/>
              </w:rPr>
            </w:pPr>
            <w:r w:rsidRPr="00A22552">
              <w:rPr>
                <w:lang w:val="ro-RO"/>
              </w:rPr>
              <w:t>4%</w:t>
            </w:r>
          </w:p>
        </w:tc>
        <w:tc>
          <w:tcPr>
            <w:tcW w:w="3033" w:type="dxa"/>
          </w:tcPr>
          <w:p w14:paraId="36564931" w14:textId="77777777" w:rsidR="006B6A7E" w:rsidRPr="00A22552" w:rsidRDefault="006B6A7E" w:rsidP="006B6A7E">
            <w:pPr>
              <w:jc w:val="both"/>
              <w:rPr>
                <w:lang w:val="ro-RO"/>
              </w:rPr>
            </w:pPr>
            <w:r w:rsidRPr="00A22552">
              <w:rPr>
                <w:lang w:val="ro-RO"/>
              </w:rPr>
              <w:t>2,5%</w:t>
            </w:r>
          </w:p>
        </w:tc>
      </w:tr>
    </w:tbl>
    <w:p w14:paraId="4576C279" w14:textId="77777777" w:rsidR="00A22552" w:rsidRPr="00A22552" w:rsidRDefault="00A22552" w:rsidP="00A22552">
      <w:pPr>
        <w:pStyle w:val="Plattetekst"/>
        <w:jc w:val="both"/>
        <w:rPr>
          <w:rFonts w:cs="Arial"/>
          <w:bCs/>
          <w:strike w:val="0"/>
          <w:szCs w:val="24"/>
          <w:lang w:val="ro-RO"/>
        </w:rPr>
      </w:pPr>
    </w:p>
    <w:p w14:paraId="780F82FB" w14:textId="77777777" w:rsidR="00A22552" w:rsidRPr="00A22552" w:rsidRDefault="00A22552" w:rsidP="00A22552">
      <w:pPr>
        <w:pStyle w:val="Kop1"/>
        <w:numPr>
          <w:ilvl w:val="0"/>
          <w:numId w:val="0"/>
        </w:numPr>
        <w:jc w:val="both"/>
        <w:rPr>
          <w:rFonts w:cs="Arial"/>
          <w:b w:val="0"/>
          <w:bCs/>
          <w:snapToGrid/>
          <w:color w:val="auto"/>
          <w:sz w:val="22"/>
          <w:szCs w:val="24"/>
          <w:lang w:val="ro-RO"/>
        </w:rPr>
      </w:pPr>
    </w:p>
    <w:p w14:paraId="277F3127" w14:textId="77777777" w:rsidR="006B6A7E" w:rsidRPr="00EA74D4" w:rsidRDefault="006B6A7E" w:rsidP="006B6A7E">
      <w:pPr>
        <w:jc w:val="both"/>
        <w:rPr>
          <w:b/>
          <w:lang w:val="ro-RO"/>
        </w:rPr>
      </w:pPr>
      <w:r w:rsidRPr="00EA74D4">
        <w:rPr>
          <w:b/>
          <w:lang w:val="ro-RO"/>
        </w:rPr>
        <w:t>Articolul 60</w:t>
      </w:r>
    </w:p>
    <w:p w14:paraId="558D6588" w14:textId="77777777" w:rsidR="006B6A7E" w:rsidRPr="00EA74D4" w:rsidRDefault="006B6A7E" w:rsidP="006B6A7E">
      <w:pPr>
        <w:jc w:val="both"/>
        <w:rPr>
          <w:lang w:val="ro-RO"/>
        </w:rPr>
      </w:pPr>
    </w:p>
    <w:p w14:paraId="2C7CED5F" w14:textId="77777777" w:rsidR="006B6A7E" w:rsidRPr="00EA74D4" w:rsidRDefault="006B6A7E" w:rsidP="006B6A7E">
      <w:pPr>
        <w:jc w:val="both"/>
        <w:rPr>
          <w:lang w:val="ro-RO"/>
        </w:rPr>
      </w:pPr>
      <w:r w:rsidRPr="00EA74D4">
        <w:rPr>
          <w:lang w:val="ro-RO"/>
        </w:rPr>
        <w:t xml:space="preserve">Salariu în caz de incapacitate de muncă </w:t>
      </w:r>
    </w:p>
    <w:p w14:paraId="4FAB1C9E" w14:textId="77777777" w:rsidR="006B6A7E" w:rsidRPr="00EA74D4" w:rsidRDefault="006B6A7E" w:rsidP="006B6A7E">
      <w:pPr>
        <w:jc w:val="both"/>
        <w:rPr>
          <w:lang w:val="ro-RO"/>
        </w:rPr>
      </w:pPr>
    </w:p>
    <w:p w14:paraId="7275C1B2" w14:textId="77777777" w:rsidR="006B6A7E" w:rsidRPr="00EA74D4" w:rsidRDefault="006B6A7E" w:rsidP="006B6A7E">
      <w:pPr>
        <w:jc w:val="both"/>
        <w:rPr>
          <w:lang w:val="ro-RO"/>
        </w:rPr>
      </w:pPr>
      <w:r w:rsidRPr="00EA74D4">
        <w:rPr>
          <w:lang w:val="ro-RO"/>
        </w:rPr>
        <w:t>În caz de incapacitate de muncă, prin salariu în sensul articolului 16 se înțelege și sporul mediu pentru muncă cu program neregulat pe o perioadă de 52 de săptămâni anterioare datei la care a intervenit incapacitatea de muncă.</w:t>
      </w:r>
    </w:p>
    <w:p w14:paraId="2A94C3E0" w14:textId="77777777" w:rsidR="006B6A7E" w:rsidRPr="00EA74D4" w:rsidRDefault="006B6A7E" w:rsidP="006B6A7E">
      <w:pPr>
        <w:jc w:val="both"/>
        <w:rPr>
          <w:lang w:val="ro-RO"/>
        </w:rPr>
      </w:pPr>
      <w:r w:rsidRPr="00EA74D4">
        <w:rPr>
          <w:lang w:val="ro-RO"/>
        </w:rPr>
        <w:t xml:space="preserve"> </w:t>
      </w:r>
    </w:p>
    <w:p w14:paraId="282B25BE" w14:textId="77777777" w:rsidR="006B6A7E" w:rsidRPr="00EA74D4" w:rsidRDefault="006B6A7E" w:rsidP="006B6A7E">
      <w:pPr>
        <w:jc w:val="both"/>
        <w:rPr>
          <w:b/>
          <w:lang w:val="ro-RO"/>
        </w:rPr>
      </w:pPr>
      <w:r w:rsidRPr="00EA74D4">
        <w:rPr>
          <w:b/>
          <w:lang w:val="ro-RO"/>
        </w:rPr>
        <w:t>Articolul 61</w:t>
      </w:r>
    </w:p>
    <w:p w14:paraId="1A53BACC" w14:textId="77777777" w:rsidR="006B6A7E" w:rsidRPr="00EA74D4" w:rsidRDefault="006B6A7E" w:rsidP="006B6A7E">
      <w:pPr>
        <w:jc w:val="both"/>
        <w:rPr>
          <w:lang w:val="ro-RO"/>
        </w:rPr>
      </w:pPr>
    </w:p>
    <w:p w14:paraId="1931F69C" w14:textId="77777777" w:rsidR="006B6A7E" w:rsidRPr="00EA74D4" w:rsidRDefault="006B6A7E" w:rsidP="006B6A7E">
      <w:pPr>
        <w:jc w:val="both"/>
        <w:rPr>
          <w:lang w:val="ro-RO"/>
        </w:rPr>
      </w:pPr>
      <w:r w:rsidRPr="00EA74D4">
        <w:rPr>
          <w:lang w:val="ro-RO"/>
        </w:rPr>
        <w:t>Primă de concediu</w:t>
      </w:r>
    </w:p>
    <w:p w14:paraId="2CCE71A0" w14:textId="77777777" w:rsidR="006B6A7E" w:rsidRPr="00EA74D4" w:rsidRDefault="006B6A7E" w:rsidP="006B6A7E">
      <w:pPr>
        <w:jc w:val="both"/>
        <w:rPr>
          <w:lang w:val="ro-RO"/>
        </w:rPr>
      </w:pPr>
    </w:p>
    <w:p w14:paraId="06E9CE63" w14:textId="77777777" w:rsidR="006B6A7E" w:rsidRPr="00EA74D4" w:rsidRDefault="006B6A7E" w:rsidP="006B6A7E">
      <w:pPr>
        <w:jc w:val="both"/>
        <w:rPr>
          <w:lang w:val="ro-RO"/>
        </w:rPr>
      </w:pPr>
      <w:r w:rsidRPr="00EA74D4">
        <w:rPr>
          <w:lang w:val="ro-RO"/>
        </w:rPr>
        <w:t>La salariu, în sensul articolului 69, se adaugă și sporul mediu pentru muncă cu program neregulat pe o perioadă de 52 de săptămâni anterioare lunii mai a anului calendaristic respectiv.</w:t>
      </w:r>
    </w:p>
    <w:p w14:paraId="529F5579" w14:textId="77777777" w:rsidR="006B6A7E" w:rsidRPr="00EA74D4" w:rsidRDefault="006B6A7E" w:rsidP="006B6A7E">
      <w:pPr>
        <w:jc w:val="both"/>
        <w:rPr>
          <w:lang w:val="ro-RO"/>
        </w:rPr>
      </w:pPr>
    </w:p>
    <w:p w14:paraId="459EF4EC" w14:textId="77777777" w:rsidR="006B6A7E" w:rsidRPr="00EA74D4" w:rsidRDefault="006B6A7E" w:rsidP="006B6A7E">
      <w:pPr>
        <w:jc w:val="both"/>
        <w:rPr>
          <w:b/>
          <w:lang w:val="ro-RO"/>
        </w:rPr>
      </w:pPr>
      <w:r w:rsidRPr="00EA74D4">
        <w:rPr>
          <w:b/>
          <w:lang w:val="ro-RO"/>
        </w:rPr>
        <w:t>Articolul 62</w:t>
      </w:r>
    </w:p>
    <w:p w14:paraId="7E26E623" w14:textId="77777777" w:rsidR="006B6A7E" w:rsidRPr="00EA74D4" w:rsidRDefault="006B6A7E" w:rsidP="006B6A7E">
      <w:pPr>
        <w:jc w:val="both"/>
        <w:rPr>
          <w:lang w:val="ro-RO"/>
        </w:rPr>
      </w:pPr>
    </w:p>
    <w:p w14:paraId="3557B5D7" w14:textId="77777777" w:rsidR="006B6A7E" w:rsidRPr="00EA74D4" w:rsidRDefault="006B6A7E" w:rsidP="006B6A7E">
      <w:pPr>
        <w:pStyle w:val="Kop1"/>
        <w:numPr>
          <w:ilvl w:val="0"/>
          <w:numId w:val="0"/>
        </w:numPr>
        <w:jc w:val="both"/>
        <w:rPr>
          <w:rFonts w:cs="Arial"/>
          <w:b w:val="0"/>
          <w:bCs/>
          <w:sz w:val="22"/>
          <w:szCs w:val="22"/>
          <w:lang w:val="ro-RO"/>
        </w:rPr>
      </w:pPr>
      <w:r w:rsidRPr="00EA74D4">
        <w:rPr>
          <w:rFonts w:cs="Arial"/>
          <w:b w:val="0"/>
          <w:bCs/>
          <w:sz w:val="22"/>
          <w:szCs w:val="22"/>
          <w:lang w:val="ro-RO"/>
        </w:rPr>
        <w:t>Zile libere plătite</w:t>
      </w:r>
    </w:p>
    <w:p w14:paraId="00E7CCF4" w14:textId="77777777" w:rsidR="006B6A7E" w:rsidRPr="00EA74D4" w:rsidRDefault="006B6A7E" w:rsidP="006B6A7E">
      <w:pPr>
        <w:jc w:val="both"/>
        <w:rPr>
          <w:lang w:val="ro-RO"/>
        </w:rPr>
      </w:pPr>
    </w:p>
    <w:p w14:paraId="57AE69EE" w14:textId="77777777" w:rsidR="006B6A7E" w:rsidRPr="00EA74D4" w:rsidRDefault="006B6A7E" w:rsidP="006B6A7E">
      <w:pPr>
        <w:jc w:val="both"/>
        <w:rPr>
          <w:rFonts w:ascii="Arial" w:hAnsi="Arial" w:cs="Arial"/>
          <w:lang w:val="ro-RO" w:eastAsia="ja-JP"/>
        </w:rPr>
      </w:pPr>
      <w:r w:rsidRPr="00EA74D4">
        <w:rPr>
          <w:rFonts w:ascii="Arial" w:hAnsi="Arial" w:cs="Arial"/>
          <w:lang w:val="ro-RO" w:eastAsia="ja-JP"/>
        </w:rPr>
        <w:t>În măsura în care este nevoie, prin derogarea articolelor 64 și 65, zilele de concediu, șomaj tehnic și zilele libere speciale se consideră ca zile lucrate 8 ore pe zi.</w:t>
      </w:r>
    </w:p>
    <w:p w14:paraId="5922BFA1" w14:textId="77777777" w:rsidR="006B6A7E" w:rsidRPr="00EA74D4" w:rsidRDefault="006B6A7E" w:rsidP="006B6A7E">
      <w:pPr>
        <w:jc w:val="both"/>
        <w:rPr>
          <w:rFonts w:ascii="Arial" w:hAnsi="Arial" w:cs="Arial"/>
          <w:lang w:val="ro-RO" w:eastAsia="ja-JP"/>
        </w:rPr>
      </w:pPr>
    </w:p>
    <w:p w14:paraId="251E6592" w14:textId="77777777" w:rsidR="006B6A7E" w:rsidRPr="00EA74D4" w:rsidRDefault="006B6A7E" w:rsidP="006B6A7E">
      <w:pPr>
        <w:jc w:val="both"/>
        <w:rPr>
          <w:rFonts w:ascii="Arial" w:hAnsi="Arial" w:cs="Arial"/>
          <w:b/>
          <w:lang w:val="ro-RO" w:eastAsia="ja-JP"/>
        </w:rPr>
      </w:pPr>
      <w:r w:rsidRPr="00EA74D4">
        <w:rPr>
          <w:rFonts w:ascii="Arial" w:hAnsi="Arial" w:cs="Arial"/>
          <w:b/>
          <w:lang w:val="ro-RO" w:eastAsia="ja-JP"/>
        </w:rPr>
        <w:t>Articolul 63</w:t>
      </w:r>
    </w:p>
    <w:p w14:paraId="1A2B62F7" w14:textId="77777777" w:rsidR="006B6A7E" w:rsidRPr="00EA74D4" w:rsidRDefault="006B6A7E" w:rsidP="006B6A7E">
      <w:pPr>
        <w:jc w:val="both"/>
        <w:rPr>
          <w:rFonts w:ascii="Arial" w:hAnsi="Arial" w:cs="Arial"/>
          <w:lang w:val="ro-RO" w:eastAsia="ja-JP"/>
        </w:rPr>
      </w:pPr>
    </w:p>
    <w:p w14:paraId="0D8057CE" w14:textId="77777777" w:rsidR="006B6A7E" w:rsidRPr="00EA74D4" w:rsidRDefault="006B6A7E" w:rsidP="006B6A7E">
      <w:pPr>
        <w:jc w:val="both"/>
        <w:rPr>
          <w:rFonts w:ascii="Arial" w:hAnsi="Arial" w:cs="Arial"/>
          <w:lang w:val="ro-RO" w:eastAsia="ja-JP"/>
        </w:rPr>
      </w:pPr>
      <w:r w:rsidRPr="00EA74D4">
        <w:rPr>
          <w:rFonts w:ascii="Arial" w:hAnsi="Arial" w:cs="Arial"/>
          <w:lang w:val="ro-RO" w:eastAsia="ja-JP"/>
        </w:rPr>
        <w:t xml:space="preserve">Perioada de probă </w:t>
      </w:r>
    </w:p>
    <w:p w14:paraId="0FB5248C" w14:textId="77777777" w:rsidR="006B6A7E" w:rsidRPr="00EA74D4" w:rsidRDefault="006B6A7E" w:rsidP="006B6A7E">
      <w:pPr>
        <w:jc w:val="both"/>
        <w:rPr>
          <w:rFonts w:ascii="Arial" w:hAnsi="Arial" w:cs="Arial"/>
          <w:lang w:val="ro-RO" w:eastAsia="ja-JP"/>
        </w:rPr>
      </w:pPr>
    </w:p>
    <w:p w14:paraId="3347D6DE" w14:textId="77777777" w:rsidR="006B6A7E" w:rsidRPr="00EA74D4" w:rsidRDefault="006B6A7E" w:rsidP="006B6A7E">
      <w:pPr>
        <w:jc w:val="both"/>
        <w:rPr>
          <w:rFonts w:ascii="Arial" w:hAnsi="Arial" w:cs="Arial"/>
          <w:lang w:val="ro-RO" w:eastAsia="ja-JP"/>
        </w:rPr>
      </w:pPr>
      <w:r w:rsidRPr="00EA74D4">
        <w:rPr>
          <w:rFonts w:ascii="Arial" w:hAnsi="Arial" w:cs="Arial"/>
          <w:lang w:val="ro-RO" w:eastAsia="ja-JP"/>
        </w:rPr>
        <w:t xml:space="preserve">Acest capitol este introdus pe o perioadă de probă. După 1 an, aplicabilitatea prezentului capitol va fi evaluată. </w:t>
      </w:r>
    </w:p>
    <w:p w14:paraId="0D21024B" w14:textId="77777777" w:rsidR="00A22552" w:rsidRPr="00A22552" w:rsidRDefault="00A22552" w:rsidP="00A22552">
      <w:pPr>
        <w:jc w:val="both"/>
        <w:rPr>
          <w:lang w:val="ro-RO" w:eastAsia="ja-JP"/>
        </w:rPr>
      </w:pPr>
    </w:p>
    <w:p w14:paraId="4661B98F"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2E187346"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7B0B137A"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72F7215C"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0DC7B1F3"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bCs/>
          <w:sz w:val="24"/>
          <w:lang w:val="ro-RO"/>
        </w:rPr>
      </w:pPr>
    </w:p>
    <w:p w14:paraId="41025D91"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bCs/>
          <w:sz w:val="24"/>
          <w:lang w:val="ro-RO"/>
        </w:rPr>
      </w:pPr>
    </w:p>
    <w:p w14:paraId="12CC568D"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bCs/>
          <w:sz w:val="24"/>
          <w:lang w:val="ro-RO"/>
        </w:rPr>
      </w:pPr>
    </w:p>
    <w:p w14:paraId="44210EA7"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bCs/>
          <w:sz w:val="24"/>
          <w:lang w:val="ro-RO"/>
        </w:rPr>
      </w:pPr>
    </w:p>
    <w:p w14:paraId="433BF5AF" w14:textId="77777777" w:rsidR="00A22552" w:rsidRPr="00A22552" w:rsidRDefault="00A22552" w:rsidP="00A2255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bCs/>
          <w:sz w:val="24"/>
          <w:lang w:val="ro-RO"/>
        </w:rPr>
      </w:pPr>
    </w:p>
    <w:p w14:paraId="1AD5AE82" w14:textId="77777777" w:rsidR="00640CAB" w:rsidRPr="00EA74D4" w:rsidRDefault="00640CAB" w:rsidP="00640CAB">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bCs/>
          <w:sz w:val="24"/>
          <w:lang w:val="ro-RO"/>
        </w:rPr>
      </w:pPr>
      <w:r w:rsidRPr="00EA74D4">
        <w:rPr>
          <w:rFonts w:ascii="Arial" w:hAnsi="Arial"/>
          <w:bCs/>
          <w:sz w:val="24"/>
          <w:lang w:val="ro-RO"/>
        </w:rPr>
        <w:t>Capitolul XVI</w:t>
      </w:r>
      <w:r w:rsidRPr="00EA74D4">
        <w:rPr>
          <w:rFonts w:ascii="Arial" w:hAnsi="Arial"/>
          <w:bCs/>
          <w:sz w:val="24"/>
          <w:lang w:val="ro-RO"/>
        </w:rPr>
        <w:tab/>
      </w:r>
      <w:r w:rsidRPr="00EA74D4">
        <w:rPr>
          <w:rFonts w:ascii="Arial" w:hAnsi="Arial"/>
          <w:bCs/>
          <w:sz w:val="24"/>
          <w:lang w:val="ro-RO"/>
        </w:rPr>
        <w:tab/>
        <w:t xml:space="preserve">Absență </w:t>
      </w:r>
    </w:p>
    <w:p w14:paraId="12947CC2" w14:textId="77777777" w:rsidR="00640CAB" w:rsidRPr="00EA74D4" w:rsidRDefault="00640CAB" w:rsidP="00640CAB">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6582D58C" w14:textId="77777777" w:rsidR="00640CAB" w:rsidRPr="00EA74D4" w:rsidRDefault="00640CAB" w:rsidP="00640CAB">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64</w:t>
      </w:r>
    </w:p>
    <w:p w14:paraId="6747491A" w14:textId="77777777" w:rsidR="00640CAB" w:rsidRPr="00EA74D4" w:rsidRDefault="00640CAB" w:rsidP="00640CAB">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RO"/>
        </w:rPr>
      </w:pPr>
    </w:p>
    <w:p w14:paraId="34CC6434" w14:textId="77777777" w:rsidR="00640CAB" w:rsidRPr="00EA74D4" w:rsidRDefault="00640CAB" w:rsidP="00640CAB">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lang w:val="ro-RO"/>
        </w:rPr>
      </w:pPr>
      <w:r w:rsidRPr="00EA74D4">
        <w:rPr>
          <w:rFonts w:ascii="Arial" w:hAnsi="Arial"/>
          <w:bCs/>
          <w:lang w:val="ro-RO"/>
        </w:rPr>
        <w:t>Absență cu continuarea plății salariului</w:t>
      </w:r>
    </w:p>
    <w:p w14:paraId="202CFF1A" w14:textId="77777777" w:rsidR="00640CAB" w:rsidRPr="00EA74D4" w:rsidRDefault="00640CAB" w:rsidP="00640CAB">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7943449C" w14:textId="77777777" w:rsidR="00640CAB" w:rsidRPr="00EA74D4" w:rsidRDefault="00640CAB" w:rsidP="00640CAB">
      <w:pPr>
        <w:tabs>
          <w:tab w:val="left" w:pos="270"/>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 xml:space="preserve">Când într-una sau mai multe zile, care nu sunt zile libere conform planificării, nu se lucrează datorită uneia dintre situațiile de mai jos, se va considera că s-a lucrat 8 ore. </w:t>
      </w:r>
    </w:p>
    <w:p w14:paraId="24AC0F68" w14:textId="77777777" w:rsidR="00640CAB" w:rsidRPr="00EA74D4" w:rsidRDefault="00640CAB" w:rsidP="00640CAB">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ro-RO"/>
        </w:rPr>
      </w:pPr>
      <w:r w:rsidRPr="00EA74D4">
        <w:rPr>
          <w:rFonts w:ascii="Arial" w:hAnsi="Arial"/>
          <w:lang w:val="ro-RO"/>
        </w:rPr>
        <w:t>Aceste situații sunt:</w:t>
      </w:r>
    </w:p>
    <w:p w14:paraId="77D7D0A2" w14:textId="77777777" w:rsidR="00640CAB" w:rsidRPr="00EA74D4" w:rsidRDefault="00640CAB" w:rsidP="00640CAB">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ro-RO"/>
        </w:rPr>
      </w:pPr>
      <w:r w:rsidRPr="00EA74D4">
        <w:rPr>
          <w:rFonts w:ascii="Arial" w:hAnsi="Arial"/>
          <w:lang w:val="ro-RO"/>
        </w:rPr>
        <w:t>-</w:t>
      </w:r>
      <w:r w:rsidRPr="00EA74D4">
        <w:rPr>
          <w:rFonts w:ascii="Arial" w:hAnsi="Arial"/>
          <w:lang w:val="ro-RO"/>
        </w:rPr>
        <w:tab/>
        <w:t>concediu (articolul 67);</w:t>
      </w:r>
    </w:p>
    <w:p w14:paraId="2D6BDE79" w14:textId="77777777" w:rsidR="00640CAB" w:rsidRPr="00EA74D4" w:rsidRDefault="00640CAB" w:rsidP="00640CAB">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ro-RO"/>
        </w:rPr>
      </w:pPr>
      <w:r w:rsidRPr="00EA74D4">
        <w:rPr>
          <w:rFonts w:ascii="Arial" w:hAnsi="Arial"/>
          <w:lang w:val="ro-RO"/>
        </w:rPr>
        <w:t>-</w:t>
      </w:r>
      <w:r w:rsidRPr="00EA74D4">
        <w:rPr>
          <w:rFonts w:ascii="Arial" w:hAnsi="Arial"/>
          <w:lang w:val="ro-RO"/>
        </w:rPr>
        <w:tab/>
        <w:t xml:space="preserve">regim ore lucrate </w:t>
      </w:r>
      <w:r w:rsidRPr="00EA74D4">
        <w:rPr>
          <w:rFonts w:ascii="Arial" w:hAnsi="Arial"/>
          <w:lang w:val="ro-RO"/>
        </w:rPr>
        <w:noBreakHyphen/>
        <w:t xml:space="preserve">pentru </w:t>
      </w:r>
      <w:r w:rsidRPr="00EA74D4">
        <w:rPr>
          <w:rFonts w:ascii="Arial" w:hAnsi="Arial"/>
          <w:lang w:val="ro-RO"/>
        </w:rPr>
        <w:noBreakHyphen/>
        <w:t>ore libere</w:t>
      </w:r>
      <w:r w:rsidRPr="00EA74D4">
        <w:rPr>
          <w:rFonts w:ascii="Arial" w:hAnsi="Arial"/>
          <w:lang w:val="ro-RO"/>
        </w:rPr>
        <w:noBreakHyphen/>
        <w:t>(articolele 30 și 31);</w:t>
      </w:r>
    </w:p>
    <w:p w14:paraId="1E42991B" w14:textId="77777777" w:rsidR="00640CAB" w:rsidRPr="00EA74D4" w:rsidRDefault="00640CAB" w:rsidP="00640CAB">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ro-RO"/>
        </w:rPr>
      </w:pPr>
      <w:r w:rsidRPr="00EA74D4">
        <w:rPr>
          <w:rFonts w:ascii="Arial" w:hAnsi="Arial"/>
          <w:lang w:val="ro-RO"/>
        </w:rPr>
        <w:t>-</w:t>
      </w:r>
      <w:r w:rsidRPr="00EA74D4">
        <w:rPr>
          <w:rFonts w:ascii="Arial" w:hAnsi="Arial"/>
          <w:lang w:val="ro-RO"/>
        </w:rPr>
        <w:tab/>
        <w:t xml:space="preserve">în sărbătorile creștine general recunoscute și în zilele libere naționale, care nu cad </w:t>
      </w:r>
    </w:p>
    <w:p w14:paraId="7BF86FC8" w14:textId="77777777" w:rsidR="00640CAB" w:rsidRPr="00EA74D4" w:rsidRDefault="00640CAB" w:rsidP="00640CAB">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ro-RO"/>
        </w:rPr>
      </w:pPr>
      <w:r w:rsidRPr="00EA74D4">
        <w:rPr>
          <w:rFonts w:ascii="Arial" w:hAnsi="Arial"/>
          <w:lang w:val="ro-RO"/>
        </w:rPr>
        <w:tab/>
        <w:t>sâmbăta și/sau duminica (articolul 32);</w:t>
      </w:r>
    </w:p>
    <w:p w14:paraId="04E536BC" w14:textId="77777777" w:rsidR="00640CAB" w:rsidRPr="00EA74D4" w:rsidRDefault="00640CAB" w:rsidP="00640CAB">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ro-RO"/>
        </w:rPr>
      </w:pPr>
      <w:r w:rsidRPr="00EA74D4">
        <w:rPr>
          <w:rFonts w:ascii="Arial" w:hAnsi="Arial"/>
          <w:lang w:val="ro-RO"/>
        </w:rPr>
        <w:t>-</w:t>
      </w:r>
      <w:r w:rsidRPr="00EA74D4">
        <w:rPr>
          <w:rFonts w:ascii="Arial" w:hAnsi="Arial"/>
          <w:lang w:val="ro-RO"/>
        </w:rPr>
        <w:tab/>
        <w:t>zile libere speciale (articolul 65);</w:t>
      </w:r>
    </w:p>
    <w:p w14:paraId="6274C34F" w14:textId="01C9A72C" w:rsidR="00640CAB" w:rsidRPr="00EA74D4" w:rsidRDefault="00640CAB" w:rsidP="00640CAB">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ro-RO"/>
        </w:rPr>
      </w:pPr>
      <w:r w:rsidRPr="00EA74D4">
        <w:rPr>
          <w:rFonts w:ascii="Arial" w:hAnsi="Arial"/>
          <w:lang w:val="ro-RO"/>
        </w:rPr>
        <w:t>-</w:t>
      </w:r>
      <w:r w:rsidRPr="00EA74D4">
        <w:rPr>
          <w:rFonts w:ascii="Arial" w:hAnsi="Arial"/>
          <w:lang w:val="ro-RO"/>
        </w:rPr>
        <w:tab/>
        <w:t>îmbolnăvire sau accident care nu a intervenit din culpa sau intenția angajatului în cauză, cu excepția zilei de așteptare (articolul 16);</w:t>
      </w:r>
    </w:p>
    <w:p w14:paraId="3475A79C" w14:textId="77777777" w:rsidR="00640CAB" w:rsidRPr="00EA74D4" w:rsidRDefault="00640CAB" w:rsidP="00640CAB">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ro-RO"/>
        </w:rPr>
      </w:pPr>
      <w:r w:rsidRPr="00EA74D4">
        <w:rPr>
          <w:rFonts w:ascii="Arial" w:hAnsi="Arial"/>
          <w:lang w:val="ro-RO"/>
        </w:rPr>
        <w:t>-</w:t>
      </w:r>
      <w:r w:rsidRPr="00EA74D4">
        <w:rPr>
          <w:rFonts w:ascii="Arial" w:hAnsi="Arial"/>
          <w:lang w:val="ro-RO"/>
        </w:rPr>
        <w:tab/>
        <w:t xml:space="preserve">Zile de șomaj tehnic (articolul 68). </w:t>
      </w:r>
    </w:p>
    <w:p w14:paraId="105EBA49"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bCs/>
          <w:lang w:val="ro-RO"/>
        </w:rPr>
      </w:pPr>
    </w:p>
    <w:p w14:paraId="41D68ED3" w14:textId="77777777" w:rsidR="00640CAB" w:rsidRPr="00EA74D4" w:rsidRDefault="00640CAB" w:rsidP="00640CAB">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b/>
          <w:bCs/>
          <w:lang w:val="ro-RO"/>
        </w:rPr>
      </w:pPr>
      <w:r w:rsidRPr="00EA74D4">
        <w:rPr>
          <w:rFonts w:ascii="Arial" w:hAnsi="Arial"/>
          <w:b/>
          <w:bCs/>
          <w:lang w:val="ro-RO"/>
        </w:rPr>
        <w:t>Articolul 65</w:t>
      </w:r>
    </w:p>
    <w:p w14:paraId="5F31FEAF" w14:textId="77777777" w:rsidR="00640CAB" w:rsidRPr="00EA74D4" w:rsidRDefault="00640CAB" w:rsidP="00640CAB">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bCs/>
          <w:lang w:val="ro-RO"/>
        </w:rPr>
      </w:pPr>
    </w:p>
    <w:p w14:paraId="1C045BBD" w14:textId="77777777" w:rsidR="00640CAB" w:rsidRPr="00EA74D4" w:rsidRDefault="00640CAB" w:rsidP="00640CAB">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lang w:val="ro-RO"/>
        </w:rPr>
      </w:pPr>
      <w:r w:rsidRPr="00EA74D4">
        <w:rPr>
          <w:rFonts w:ascii="Arial" w:hAnsi="Arial"/>
          <w:bCs/>
          <w:lang w:val="ro-RO"/>
        </w:rPr>
        <w:t>Zile libere speciale</w:t>
      </w:r>
    </w:p>
    <w:p w14:paraId="6E40252B" w14:textId="77777777" w:rsidR="00640CAB" w:rsidRPr="00EA74D4" w:rsidRDefault="00640CAB" w:rsidP="00640CAB">
      <w:pPr>
        <w:pStyle w:val="Plattetekst3"/>
        <w:jc w:val="left"/>
        <w:rPr>
          <w:i w:val="0"/>
          <w:iCs w:val="0"/>
          <w:lang w:val="ro-RO"/>
        </w:rPr>
      </w:pPr>
    </w:p>
    <w:p w14:paraId="2DDED5B6" w14:textId="77777777" w:rsidR="00640CAB" w:rsidRPr="00EA74D4" w:rsidRDefault="00640CAB" w:rsidP="00640CAB">
      <w:pPr>
        <w:pStyle w:val="Plattetekst3"/>
        <w:tabs>
          <w:tab w:val="clear" w:pos="864"/>
          <w:tab w:val="left" w:pos="709"/>
        </w:tabs>
        <w:ind w:left="864" w:hanging="864"/>
        <w:jc w:val="left"/>
        <w:rPr>
          <w:bCs/>
          <w:i w:val="0"/>
          <w:iCs w:val="0"/>
          <w:lang w:val="ro-RO"/>
        </w:rPr>
      </w:pPr>
      <w:r w:rsidRPr="00EA74D4">
        <w:rPr>
          <w:bCs/>
          <w:i w:val="0"/>
          <w:iCs w:val="0"/>
          <w:lang w:val="ro-RO"/>
        </w:rPr>
        <w:t>1.</w:t>
      </w:r>
      <w:r w:rsidRPr="00EA74D4">
        <w:rPr>
          <w:bCs/>
          <w:i w:val="0"/>
          <w:iCs w:val="0"/>
          <w:lang w:val="ro-RO"/>
        </w:rPr>
        <w:tab/>
      </w:r>
      <w:r w:rsidRPr="00EA74D4">
        <w:rPr>
          <w:bCs/>
          <w:i w:val="0"/>
          <w:iCs w:val="0"/>
          <w:lang w:val="ro-RO"/>
        </w:rPr>
        <w:tab/>
        <w:t xml:space="preserve">Dacă în una sau mai multe zile sau părți din zile angajatul </w:t>
      </w:r>
    </w:p>
    <w:p w14:paraId="58B980F4" w14:textId="77777777" w:rsidR="00640CAB" w:rsidRPr="00EA74D4" w:rsidRDefault="00640CAB" w:rsidP="00640CAB">
      <w:pPr>
        <w:pStyle w:val="Plattetekst3"/>
        <w:tabs>
          <w:tab w:val="clear" w:pos="864"/>
          <w:tab w:val="left" w:pos="709"/>
        </w:tabs>
        <w:ind w:left="864" w:hanging="864"/>
        <w:jc w:val="left"/>
        <w:rPr>
          <w:bCs/>
          <w:i w:val="0"/>
          <w:iCs w:val="0"/>
          <w:lang w:val="ro-RO"/>
        </w:rPr>
      </w:pPr>
      <w:r w:rsidRPr="00EA74D4">
        <w:rPr>
          <w:bCs/>
          <w:i w:val="0"/>
          <w:iCs w:val="0"/>
          <w:lang w:val="ro-RO"/>
        </w:rPr>
        <w:tab/>
      </w:r>
      <w:r w:rsidRPr="00EA74D4">
        <w:rPr>
          <w:bCs/>
          <w:i w:val="0"/>
          <w:iCs w:val="0"/>
          <w:lang w:val="ro-RO"/>
        </w:rPr>
        <w:tab/>
        <w:t xml:space="preserve">nu poate desfășura activitățile pe care este obligat să le desfășoare, </w:t>
      </w:r>
    </w:p>
    <w:p w14:paraId="5F9508AD" w14:textId="77777777" w:rsidR="00640CAB" w:rsidRPr="00EA74D4" w:rsidRDefault="00640CAB" w:rsidP="00640CAB">
      <w:pPr>
        <w:pStyle w:val="Plattetekst3"/>
        <w:tabs>
          <w:tab w:val="clear" w:pos="864"/>
          <w:tab w:val="left" w:pos="709"/>
        </w:tabs>
        <w:ind w:left="864" w:hanging="864"/>
        <w:jc w:val="left"/>
        <w:rPr>
          <w:bCs/>
          <w:i w:val="0"/>
          <w:iCs w:val="0"/>
          <w:lang w:val="ro-RO"/>
        </w:rPr>
      </w:pPr>
      <w:r w:rsidRPr="00EA74D4">
        <w:rPr>
          <w:bCs/>
          <w:i w:val="0"/>
          <w:iCs w:val="0"/>
          <w:lang w:val="ro-RO"/>
        </w:rPr>
        <w:tab/>
      </w:r>
      <w:r w:rsidRPr="00EA74D4">
        <w:rPr>
          <w:bCs/>
          <w:i w:val="0"/>
          <w:iCs w:val="0"/>
          <w:lang w:val="ro-RO"/>
        </w:rPr>
        <w:tab/>
        <w:t>datorită unuia dintre următoarele evenimente care au loc în respectiva zi (respectivele zile) și/sau părți din ziua respectivă, i se dă o liberă specială:</w:t>
      </w:r>
    </w:p>
    <w:p w14:paraId="737AAE3C" w14:textId="77777777" w:rsidR="00640CAB" w:rsidRPr="00EA74D4" w:rsidRDefault="00640CAB" w:rsidP="00640CAB">
      <w:pPr>
        <w:pStyle w:val="Plattetekst3"/>
        <w:tabs>
          <w:tab w:val="clear" w:pos="864"/>
          <w:tab w:val="left" w:pos="709"/>
        </w:tabs>
        <w:ind w:left="864" w:hanging="864"/>
        <w:jc w:val="left"/>
        <w:rPr>
          <w:lang w:val="ro-RO"/>
        </w:rPr>
      </w:pPr>
    </w:p>
    <w:p w14:paraId="447B2863" w14:textId="77777777" w:rsidR="00640CAB" w:rsidRPr="00EA74D4" w:rsidRDefault="00640CAB" w:rsidP="00640CAB">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t>a.</w:t>
      </w:r>
      <w:r w:rsidRPr="00EA74D4">
        <w:rPr>
          <w:rFonts w:ascii="Arial" w:hAnsi="Arial"/>
          <w:lang w:val="ro-RO"/>
        </w:rPr>
        <w:tab/>
        <w:t xml:space="preserve">dacă angajatul anunță că se căsătorește </w:t>
      </w:r>
      <w:r w:rsidRPr="00EA74D4">
        <w:rPr>
          <w:rFonts w:ascii="Arial" w:hAnsi="Arial"/>
          <w:lang w:val="ro-RO"/>
        </w:rPr>
        <w:tab/>
      </w:r>
      <w:r w:rsidRPr="00EA74D4">
        <w:rPr>
          <w:rFonts w:ascii="Arial" w:hAnsi="Arial"/>
          <w:lang w:val="ro-RO"/>
        </w:rPr>
        <w:tab/>
      </w:r>
      <w:r w:rsidRPr="00EA74D4">
        <w:rPr>
          <w:rFonts w:ascii="Arial" w:hAnsi="Arial"/>
          <w:lang w:val="ro-RO"/>
        </w:rPr>
        <w:tab/>
      </w:r>
      <w:r w:rsidRPr="00EA74D4">
        <w:rPr>
          <w:rFonts w:ascii="Arial" w:hAnsi="Arial"/>
          <w:lang w:val="ro-RO"/>
        </w:rPr>
        <w:tab/>
      </w:r>
      <w:r w:rsidRPr="00EA74D4">
        <w:rPr>
          <w:rFonts w:ascii="Arial" w:hAnsi="Arial"/>
          <w:lang w:val="ro-RO"/>
        </w:rPr>
        <w:tab/>
        <w:t xml:space="preserve">1 zi </w:t>
      </w:r>
    </w:p>
    <w:p w14:paraId="43C929B8" w14:textId="77777777" w:rsidR="00640CAB" w:rsidRPr="00EA74D4" w:rsidRDefault="00640CAB" w:rsidP="00640CAB">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16" w:hanging="1416"/>
        <w:rPr>
          <w:rFonts w:ascii="Arial" w:hAnsi="Arial"/>
          <w:lang w:val="ro-RO"/>
        </w:rPr>
      </w:pPr>
      <w:r w:rsidRPr="00EA74D4">
        <w:rPr>
          <w:rFonts w:ascii="Arial" w:hAnsi="Arial"/>
          <w:lang w:val="ro-RO"/>
        </w:rPr>
        <w:tab/>
      </w:r>
      <w:r w:rsidRPr="00EA74D4">
        <w:rPr>
          <w:rFonts w:ascii="Arial" w:hAnsi="Arial"/>
          <w:lang w:val="ro-RO"/>
        </w:rPr>
        <w:tab/>
        <w:t>b.</w:t>
      </w:r>
      <w:r w:rsidRPr="00EA74D4">
        <w:rPr>
          <w:rFonts w:ascii="Arial" w:hAnsi="Arial"/>
          <w:lang w:val="ro-RO"/>
        </w:rPr>
        <w:tab/>
        <w:t xml:space="preserve">dacă una dintre următoarele persoane se căsătoresc/încheie un parteneriat înregistrat </w:t>
      </w:r>
    </w:p>
    <w:p w14:paraId="175243D3" w14:textId="77777777" w:rsidR="00640CAB" w:rsidRPr="00EA74D4" w:rsidRDefault="00640CAB" w:rsidP="00640CAB">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r>
      <w:r w:rsidRPr="00EA74D4">
        <w:rPr>
          <w:rFonts w:ascii="Arial" w:hAnsi="Arial"/>
          <w:lang w:val="ro-RO"/>
        </w:rPr>
        <w:tab/>
        <w:t>-</w:t>
      </w:r>
      <w:r w:rsidRPr="00EA74D4">
        <w:rPr>
          <w:rFonts w:ascii="Arial" w:hAnsi="Arial"/>
          <w:lang w:val="ro-RO"/>
        </w:rPr>
        <w:tab/>
        <w:t xml:space="preserve">angajatul </w:t>
      </w:r>
      <w:r w:rsidRPr="00EA74D4">
        <w:rPr>
          <w:rFonts w:ascii="Arial" w:hAnsi="Arial"/>
          <w:lang w:val="ro-RO"/>
        </w:rPr>
        <w:tab/>
      </w:r>
      <w:r w:rsidRPr="00EA74D4">
        <w:rPr>
          <w:rFonts w:ascii="Arial" w:hAnsi="Arial"/>
          <w:lang w:val="ro-RO"/>
        </w:rPr>
        <w:tab/>
      </w:r>
      <w:r w:rsidRPr="00EA74D4">
        <w:rPr>
          <w:rFonts w:ascii="Arial" w:hAnsi="Arial"/>
          <w:lang w:val="ro-RO"/>
        </w:rPr>
        <w:tab/>
      </w:r>
      <w:r w:rsidRPr="00EA74D4">
        <w:rPr>
          <w:rFonts w:ascii="Arial" w:hAnsi="Arial"/>
          <w:lang w:val="ro-RO"/>
        </w:rPr>
        <w:tab/>
      </w:r>
      <w:r w:rsidRPr="00EA74D4">
        <w:rPr>
          <w:rFonts w:ascii="Arial" w:hAnsi="Arial"/>
          <w:lang w:val="ro-RO"/>
        </w:rPr>
        <w:tab/>
      </w:r>
      <w:r w:rsidRPr="00EA74D4">
        <w:rPr>
          <w:rFonts w:ascii="Arial" w:hAnsi="Arial"/>
          <w:lang w:val="ro-RO"/>
        </w:rPr>
        <w:tab/>
      </w:r>
      <w:r w:rsidRPr="00EA74D4">
        <w:rPr>
          <w:rFonts w:ascii="Arial" w:hAnsi="Arial"/>
          <w:lang w:val="ro-RO"/>
        </w:rPr>
        <w:tab/>
        <w:t xml:space="preserve">2 zile </w:t>
      </w:r>
    </w:p>
    <w:p w14:paraId="4A00B02C" w14:textId="77777777" w:rsidR="00640CAB" w:rsidRPr="00EA74D4" w:rsidRDefault="00640CAB" w:rsidP="00640CAB">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r>
      <w:r w:rsidRPr="00EA74D4">
        <w:rPr>
          <w:rFonts w:ascii="Arial" w:hAnsi="Arial"/>
          <w:lang w:val="ro-RO"/>
        </w:rPr>
        <w:tab/>
        <w:t>-</w:t>
      </w:r>
      <w:r w:rsidRPr="00EA74D4">
        <w:rPr>
          <w:rFonts w:ascii="Arial" w:hAnsi="Arial"/>
          <w:lang w:val="ro-RO"/>
        </w:rPr>
        <w:tab/>
        <w:t xml:space="preserve">copilul, fratele, sora, cumnatul, cumnata </w:t>
      </w:r>
    </w:p>
    <w:p w14:paraId="17735C82" w14:textId="77777777" w:rsidR="00640CAB" w:rsidRPr="00EA74D4" w:rsidRDefault="00640CAB" w:rsidP="00640CAB">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r>
      <w:r w:rsidRPr="00EA74D4">
        <w:rPr>
          <w:rFonts w:ascii="Arial" w:hAnsi="Arial"/>
          <w:lang w:val="ro-RO"/>
        </w:rPr>
        <w:tab/>
      </w:r>
      <w:r w:rsidRPr="00EA74D4">
        <w:rPr>
          <w:rFonts w:ascii="Arial" w:hAnsi="Arial"/>
          <w:lang w:val="ro-RO"/>
        </w:rPr>
        <w:tab/>
        <w:t>sau unul dintre părinții naturali sau adoptivi ai angajatului</w:t>
      </w:r>
      <w:r w:rsidRPr="00EA74D4">
        <w:rPr>
          <w:rFonts w:ascii="Arial" w:hAnsi="Arial"/>
          <w:lang w:val="ro-RO"/>
        </w:rPr>
        <w:tab/>
      </w:r>
      <w:r w:rsidRPr="00EA74D4">
        <w:rPr>
          <w:rFonts w:ascii="Arial" w:hAnsi="Arial"/>
          <w:lang w:val="ro-RO"/>
        </w:rPr>
        <w:tab/>
        <w:t xml:space="preserve">1 zi </w:t>
      </w:r>
    </w:p>
    <w:p w14:paraId="6048557B" w14:textId="425FA932" w:rsidR="00A22552" w:rsidRPr="00A22552" w:rsidRDefault="00A22552" w:rsidP="00A22552">
      <w:pPr>
        <w:tabs>
          <w:tab w:val="left" w:pos="288"/>
          <w:tab w:val="left" w:pos="709"/>
          <w:tab w:val="left" w:pos="1843"/>
          <w:tab w:val="left" w:pos="2410"/>
          <w:tab w:val="left" w:pos="3427"/>
          <w:tab w:val="left" w:pos="4032"/>
          <w:tab w:val="left" w:pos="6048"/>
          <w:tab w:val="left" w:pos="6946"/>
          <w:tab w:val="left" w:pos="7329"/>
          <w:tab w:val="decimal" w:pos="7761"/>
          <w:tab w:val="left" w:pos="8064"/>
          <w:tab w:val="left" w:pos="8625"/>
          <w:tab w:val="left" w:pos="9057"/>
          <w:tab w:val="left" w:pos="9504"/>
          <w:tab w:val="left" w:pos="10656"/>
        </w:tabs>
        <w:ind w:left="6804" w:hanging="6804"/>
        <w:rPr>
          <w:rFonts w:ascii="Arial" w:hAnsi="Arial"/>
          <w:lang w:val="ro-RO"/>
        </w:rPr>
      </w:pPr>
      <w:r w:rsidRPr="00A22552">
        <w:rPr>
          <w:rFonts w:ascii="Arial" w:hAnsi="Arial"/>
          <w:lang w:val="ro-RO"/>
        </w:rPr>
        <w:tab/>
      </w:r>
      <w:r w:rsidRPr="00A22552">
        <w:rPr>
          <w:rFonts w:ascii="Arial" w:hAnsi="Arial"/>
          <w:lang w:val="ro-RO"/>
        </w:rPr>
        <w:tab/>
        <w:t xml:space="preserve">c         .-      </w:t>
      </w:r>
      <w:r w:rsidR="00640CAB" w:rsidRPr="00EA74D4">
        <w:rPr>
          <w:rFonts w:ascii="Arial" w:hAnsi="Arial"/>
          <w:lang w:val="ro-RO"/>
        </w:rPr>
        <w:t>când i se naște un copil (concediu de paternitate)</w:t>
      </w:r>
      <w:r w:rsidRPr="00A22552">
        <w:rPr>
          <w:rFonts w:ascii="Arial" w:hAnsi="Arial"/>
          <w:lang w:val="ro-RO"/>
        </w:rPr>
        <w:t xml:space="preserve">:   </w:t>
      </w:r>
      <w:r w:rsidRPr="00A22552">
        <w:rPr>
          <w:rFonts w:ascii="Arial" w:hAnsi="Arial"/>
          <w:lang w:val="ro-RO"/>
        </w:rPr>
        <w:tab/>
        <w:t xml:space="preserve">        </w:t>
      </w:r>
      <w:r w:rsidR="00640CAB">
        <w:rPr>
          <w:rFonts w:ascii="Arial" w:hAnsi="Arial" w:cs="Arial"/>
          <w:lang w:val="ro-RO"/>
        </w:rPr>
        <w:t xml:space="preserve"> 1 program</w:t>
      </w:r>
      <w:r w:rsidR="00222618">
        <w:rPr>
          <w:rFonts w:ascii="Arial" w:hAnsi="Arial" w:cs="Arial"/>
          <w:lang w:val="ro-RO"/>
        </w:rPr>
        <w:t xml:space="preserve"> d</w:t>
      </w:r>
      <w:r w:rsidR="00640CAB">
        <w:rPr>
          <w:rFonts w:ascii="Arial" w:hAnsi="Arial" w:cs="Arial"/>
          <w:lang w:val="ro-RO"/>
        </w:rPr>
        <w:t>e lucru săptămânal</w:t>
      </w:r>
    </w:p>
    <w:p w14:paraId="64F72B1D" w14:textId="0121419C" w:rsidR="00640CAB" w:rsidRPr="00EA74D4" w:rsidRDefault="00A22552" w:rsidP="00640CAB">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872" w:hanging="1872"/>
        <w:rPr>
          <w:rFonts w:ascii="Arial" w:hAnsi="Arial"/>
          <w:lang w:val="ro-RO"/>
        </w:rPr>
      </w:pPr>
      <w:r w:rsidRPr="00A22552">
        <w:rPr>
          <w:rFonts w:ascii="Arial" w:hAnsi="Arial"/>
          <w:lang w:val="ro-RO"/>
        </w:rPr>
        <w:tab/>
      </w:r>
      <w:r w:rsidRPr="00A22552">
        <w:rPr>
          <w:rFonts w:ascii="Arial" w:hAnsi="Arial"/>
          <w:lang w:val="ro-RO"/>
        </w:rPr>
        <w:tab/>
      </w:r>
      <w:r w:rsidRPr="00A22552">
        <w:rPr>
          <w:rFonts w:ascii="Arial" w:hAnsi="Arial"/>
          <w:lang w:val="ro-RO"/>
        </w:rPr>
        <w:tab/>
        <w:t>-</w:t>
      </w:r>
      <w:r w:rsidRPr="00A22552">
        <w:rPr>
          <w:rFonts w:ascii="Arial" w:hAnsi="Arial"/>
          <w:lang w:val="ro-RO"/>
        </w:rPr>
        <w:tab/>
      </w:r>
      <w:r w:rsidR="00640CAB" w:rsidRPr="00EA74D4">
        <w:rPr>
          <w:rFonts w:ascii="Arial" w:hAnsi="Arial"/>
          <w:lang w:val="ro-RO"/>
        </w:rPr>
        <w:t>conform reglementărilor legale, femeilor</w:t>
      </w:r>
      <w:r w:rsidR="00640CAB">
        <w:rPr>
          <w:rFonts w:ascii="Arial" w:hAnsi="Arial"/>
          <w:lang w:val="ro-RO"/>
        </w:rPr>
        <w:t xml:space="preserve"> </w:t>
      </w:r>
      <w:r w:rsidR="00640CAB" w:rsidRPr="00EA74D4">
        <w:rPr>
          <w:rFonts w:ascii="Arial" w:hAnsi="Arial"/>
          <w:lang w:val="ro-RO"/>
        </w:rPr>
        <w:t xml:space="preserve">li se acordă concediu prenatal și concediu de </w:t>
      </w:r>
      <w:r w:rsidR="00640CAB">
        <w:rPr>
          <w:rFonts w:ascii="Arial" w:hAnsi="Arial"/>
          <w:lang w:val="ro-RO"/>
        </w:rPr>
        <w:t xml:space="preserve"> </w:t>
      </w:r>
      <w:r w:rsidR="00640CAB" w:rsidRPr="00EA74D4">
        <w:rPr>
          <w:rFonts w:ascii="Arial" w:hAnsi="Arial"/>
          <w:lang w:val="ro-RO"/>
        </w:rPr>
        <w:t xml:space="preserve">maternitate de </w:t>
      </w:r>
      <w:r w:rsidR="00640CAB" w:rsidRPr="00EA74D4">
        <w:rPr>
          <w:rFonts w:ascii="Arial" w:hAnsi="Arial"/>
          <w:lang w:val="ro-RO"/>
        </w:rPr>
        <w:tab/>
      </w:r>
      <w:r w:rsidR="00640CAB" w:rsidRPr="00EA74D4">
        <w:rPr>
          <w:rFonts w:ascii="Arial" w:hAnsi="Arial"/>
          <w:lang w:val="ro-RO"/>
        </w:rPr>
        <w:tab/>
      </w:r>
      <w:r w:rsidR="00640CAB" w:rsidRPr="00EA74D4">
        <w:rPr>
          <w:rFonts w:ascii="Arial" w:hAnsi="Arial"/>
          <w:lang w:val="ro-RO"/>
        </w:rPr>
        <w:tab/>
      </w:r>
      <w:r w:rsidR="00640CAB" w:rsidRPr="00EA74D4">
        <w:rPr>
          <w:rFonts w:ascii="Arial" w:hAnsi="Arial"/>
          <w:lang w:val="ro-RO"/>
        </w:rPr>
        <w:tab/>
        <w:t>16 săptămâni</w:t>
      </w:r>
    </w:p>
    <w:p w14:paraId="18129C7E" w14:textId="77777777" w:rsidR="00222618" w:rsidRPr="00EA74D4" w:rsidRDefault="00A22552" w:rsidP="00222618">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A22552">
        <w:rPr>
          <w:rFonts w:ascii="Arial" w:hAnsi="Arial"/>
          <w:lang w:val="ro-RO"/>
        </w:rPr>
        <w:tab/>
      </w:r>
      <w:r w:rsidRPr="00A22552">
        <w:rPr>
          <w:rFonts w:ascii="Arial" w:hAnsi="Arial"/>
          <w:lang w:val="ro-RO"/>
        </w:rPr>
        <w:tab/>
        <w:t>d.</w:t>
      </w:r>
      <w:r w:rsidRPr="00A22552">
        <w:rPr>
          <w:rFonts w:ascii="Arial" w:hAnsi="Arial"/>
          <w:lang w:val="ro-RO"/>
        </w:rPr>
        <w:tab/>
      </w:r>
      <w:r w:rsidR="00222618" w:rsidRPr="00EA74D4">
        <w:rPr>
          <w:rFonts w:ascii="Arial" w:hAnsi="Arial"/>
          <w:lang w:val="ro-RO"/>
        </w:rPr>
        <w:t xml:space="preserve">în cazul decesului </w:t>
      </w:r>
    </w:p>
    <w:p w14:paraId="1D0A4333" w14:textId="77777777" w:rsidR="00222618" w:rsidRPr="00EA74D4" w:rsidRDefault="00222618" w:rsidP="00222618">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r>
      <w:r w:rsidRPr="00EA74D4">
        <w:rPr>
          <w:rFonts w:ascii="Arial" w:hAnsi="Arial"/>
          <w:lang w:val="ro-RO"/>
        </w:rPr>
        <w:tab/>
        <w:t>-</w:t>
      </w:r>
      <w:r w:rsidRPr="00EA74D4">
        <w:rPr>
          <w:rFonts w:ascii="Arial" w:hAnsi="Arial"/>
          <w:lang w:val="ro-RO"/>
        </w:rPr>
        <w:tab/>
        <w:t xml:space="preserve">soțului / soției sau unui copil </w:t>
      </w:r>
      <w:r w:rsidRPr="00EA74D4">
        <w:rPr>
          <w:rFonts w:ascii="Arial" w:hAnsi="Arial"/>
          <w:lang w:val="ro-RO"/>
        </w:rPr>
        <w:noBreakHyphen/>
        <w:t xml:space="preserve"> </w:t>
      </w:r>
    </w:p>
    <w:p w14:paraId="2DC0C290" w14:textId="77777777" w:rsidR="00222618" w:rsidRPr="00EA74D4" w:rsidRDefault="00222618" w:rsidP="00222618">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r>
      <w:r w:rsidRPr="00EA74D4">
        <w:rPr>
          <w:rFonts w:ascii="Arial" w:hAnsi="Arial"/>
          <w:lang w:val="ro-RO"/>
        </w:rPr>
        <w:tab/>
        <w:t xml:space="preserve">  </w:t>
      </w:r>
      <w:r w:rsidRPr="00EA74D4">
        <w:rPr>
          <w:rFonts w:ascii="Arial" w:hAnsi="Arial"/>
          <w:lang w:val="ro-RO"/>
        </w:rPr>
        <w:tab/>
        <w:t>natural</w:t>
      </w:r>
      <w:r w:rsidRPr="00EA74D4">
        <w:rPr>
          <w:rFonts w:ascii="Arial" w:hAnsi="Arial"/>
          <w:lang w:val="ro-RO"/>
        </w:rPr>
        <w:noBreakHyphen/>
        <w:t>, vitreg</w:t>
      </w:r>
      <w:r w:rsidRPr="00EA74D4">
        <w:rPr>
          <w:rFonts w:ascii="Arial" w:hAnsi="Arial"/>
          <w:lang w:val="ro-RO"/>
        </w:rPr>
        <w:noBreakHyphen/>
        <w:t xml:space="preserve"> sau adoptiv al</w:t>
      </w:r>
    </w:p>
    <w:p w14:paraId="56F4C948" w14:textId="77777777" w:rsidR="00222618" w:rsidRPr="00EA74D4" w:rsidRDefault="00222618" w:rsidP="00222618">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r>
      <w:r w:rsidRPr="00EA74D4">
        <w:rPr>
          <w:rFonts w:ascii="Arial" w:hAnsi="Arial"/>
          <w:lang w:val="ro-RO"/>
        </w:rPr>
        <w:tab/>
      </w:r>
      <w:r w:rsidRPr="00EA74D4">
        <w:rPr>
          <w:rFonts w:ascii="Arial" w:hAnsi="Arial"/>
          <w:lang w:val="ro-RO"/>
        </w:rPr>
        <w:tab/>
        <w:t xml:space="preserve">angajatului, de la data decesului </w:t>
      </w:r>
      <w:r w:rsidRPr="00EA74D4">
        <w:rPr>
          <w:rFonts w:ascii="Arial" w:hAnsi="Arial"/>
          <w:lang w:val="ro-RO"/>
        </w:rPr>
        <w:tab/>
      </w:r>
      <w:r w:rsidRPr="00EA74D4">
        <w:rPr>
          <w:rFonts w:ascii="Arial" w:hAnsi="Arial"/>
          <w:lang w:val="ro-RO"/>
        </w:rPr>
        <w:tab/>
      </w:r>
      <w:r w:rsidRPr="00EA74D4">
        <w:rPr>
          <w:rFonts w:ascii="Arial" w:hAnsi="Arial"/>
          <w:lang w:val="ro-RO"/>
        </w:rPr>
        <w:tab/>
      </w:r>
      <w:r w:rsidRPr="00EA74D4">
        <w:rPr>
          <w:rFonts w:ascii="Arial" w:hAnsi="Arial"/>
          <w:lang w:val="ro-RO"/>
        </w:rPr>
        <w:tab/>
        <w:t xml:space="preserve">4 zile libere </w:t>
      </w:r>
    </w:p>
    <w:p w14:paraId="07DAA720" w14:textId="77777777" w:rsidR="00222618" w:rsidRPr="00EA74D4" w:rsidRDefault="00222618" w:rsidP="00222618">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r>
      <w:r w:rsidRPr="00EA74D4">
        <w:rPr>
          <w:rFonts w:ascii="Arial" w:hAnsi="Arial"/>
          <w:lang w:val="ro-RO"/>
        </w:rPr>
        <w:tab/>
        <w:t>-</w:t>
      </w:r>
      <w:r w:rsidRPr="00EA74D4">
        <w:rPr>
          <w:rFonts w:ascii="Arial" w:hAnsi="Arial"/>
          <w:lang w:val="ro-RO"/>
        </w:rPr>
        <w:tab/>
        <w:t>unuia dintre părinți, socri, părinți adoptivi sau</w:t>
      </w:r>
    </w:p>
    <w:p w14:paraId="6A4A338A" w14:textId="77777777" w:rsidR="00222618" w:rsidRPr="00EA74D4" w:rsidRDefault="00222618" w:rsidP="00222618">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r>
      <w:r w:rsidRPr="00EA74D4">
        <w:rPr>
          <w:rFonts w:ascii="Arial" w:hAnsi="Arial"/>
          <w:lang w:val="ro-RO"/>
        </w:rPr>
        <w:tab/>
      </w:r>
      <w:r w:rsidRPr="00EA74D4">
        <w:rPr>
          <w:rFonts w:ascii="Arial" w:hAnsi="Arial"/>
          <w:lang w:val="ro-RO"/>
        </w:rPr>
        <w:tab/>
        <w:t>copii</w:t>
      </w:r>
      <w:r w:rsidRPr="00EA74D4">
        <w:rPr>
          <w:rFonts w:ascii="Arial" w:hAnsi="Arial"/>
          <w:lang w:val="ro-RO"/>
        </w:rPr>
        <w:noBreakHyphen/>
        <w:t xml:space="preserve"> ai angajatului care nu locuiesc împreună cu acesta </w:t>
      </w:r>
      <w:r w:rsidRPr="00EA74D4">
        <w:rPr>
          <w:rFonts w:ascii="Arial" w:hAnsi="Arial"/>
          <w:lang w:val="ro-RO"/>
        </w:rPr>
        <w:tab/>
      </w:r>
      <w:r w:rsidRPr="00EA74D4">
        <w:rPr>
          <w:rFonts w:ascii="Arial" w:hAnsi="Arial"/>
          <w:lang w:val="ro-RO"/>
        </w:rPr>
        <w:tab/>
        <w:t xml:space="preserve">2 zile </w:t>
      </w:r>
    </w:p>
    <w:p w14:paraId="3BA828D3" w14:textId="77777777" w:rsidR="00222618" w:rsidRPr="00EA74D4" w:rsidRDefault="00222618" w:rsidP="00222618">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r>
      <w:r w:rsidRPr="00EA74D4">
        <w:rPr>
          <w:rFonts w:ascii="Arial" w:hAnsi="Arial"/>
          <w:lang w:val="ro-RO"/>
        </w:rPr>
        <w:tab/>
        <w:t xml:space="preserve">- </w:t>
      </w:r>
      <w:r w:rsidRPr="00EA74D4">
        <w:rPr>
          <w:rFonts w:ascii="Arial" w:hAnsi="Arial"/>
          <w:lang w:val="ro-RO"/>
        </w:rPr>
        <w:tab/>
        <w:t>fratelui, surorii, cumnatului, cumnatei, unuia dintre</w:t>
      </w:r>
    </w:p>
    <w:p w14:paraId="3D32EB83" w14:textId="77777777" w:rsidR="00222618" w:rsidRPr="00EA74D4" w:rsidRDefault="00222618" w:rsidP="00222618">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r>
      <w:r w:rsidRPr="00EA74D4">
        <w:rPr>
          <w:rFonts w:ascii="Arial" w:hAnsi="Arial"/>
          <w:lang w:val="ro-RO"/>
        </w:rPr>
        <w:tab/>
      </w:r>
      <w:r w:rsidRPr="00EA74D4">
        <w:rPr>
          <w:rFonts w:ascii="Arial" w:hAnsi="Arial"/>
          <w:lang w:val="ro-RO"/>
        </w:rPr>
        <w:tab/>
        <w:t>bunicii angajatului sau ai soției / soțului acestuia</w:t>
      </w:r>
    </w:p>
    <w:p w14:paraId="6581D7A8" w14:textId="77777777" w:rsidR="00222618" w:rsidRPr="00EA74D4" w:rsidRDefault="00222618" w:rsidP="00222618">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r>
      <w:r w:rsidRPr="00EA74D4">
        <w:rPr>
          <w:rFonts w:ascii="Arial" w:hAnsi="Arial"/>
          <w:lang w:val="ro-RO"/>
        </w:rPr>
        <w:tab/>
      </w:r>
      <w:r w:rsidRPr="00EA74D4">
        <w:rPr>
          <w:rFonts w:ascii="Arial" w:hAnsi="Arial"/>
          <w:lang w:val="ro-RO"/>
        </w:rPr>
        <w:tab/>
        <w:t>sau unui nepot al angajatului</w:t>
      </w:r>
      <w:r w:rsidRPr="00EA74D4">
        <w:rPr>
          <w:rFonts w:ascii="Arial" w:hAnsi="Arial"/>
          <w:lang w:val="ro-RO"/>
        </w:rPr>
        <w:tab/>
      </w:r>
      <w:r w:rsidRPr="00EA74D4">
        <w:rPr>
          <w:rFonts w:ascii="Arial" w:hAnsi="Arial"/>
          <w:lang w:val="ro-RO"/>
        </w:rPr>
        <w:tab/>
      </w:r>
      <w:r w:rsidRPr="00EA74D4">
        <w:rPr>
          <w:rFonts w:ascii="Arial" w:hAnsi="Arial"/>
          <w:lang w:val="ro-RO"/>
        </w:rPr>
        <w:tab/>
      </w:r>
      <w:r w:rsidRPr="00EA74D4">
        <w:rPr>
          <w:rFonts w:ascii="Arial" w:hAnsi="Arial"/>
          <w:lang w:val="ro-RO"/>
        </w:rPr>
        <w:tab/>
      </w:r>
      <w:r w:rsidRPr="00EA74D4">
        <w:rPr>
          <w:rFonts w:ascii="Arial" w:hAnsi="Arial"/>
          <w:lang w:val="ro-RO"/>
        </w:rPr>
        <w:tab/>
        <w:t xml:space="preserve">1 zi </w:t>
      </w:r>
    </w:p>
    <w:p w14:paraId="413B246B" w14:textId="77777777" w:rsidR="00222618" w:rsidRPr="00EA74D4" w:rsidRDefault="00222618" w:rsidP="00222618">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t>e.</w:t>
      </w:r>
      <w:r w:rsidRPr="00EA74D4">
        <w:rPr>
          <w:rFonts w:ascii="Arial" w:hAnsi="Arial"/>
          <w:lang w:val="ro-RO"/>
        </w:rPr>
        <w:tab/>
        <w:t xml:space="preserve">unui botez al copilului sau fratelui angajatului </w:t>
      </w:r>
      <w:r w:rsidRPr="00EA74D4">
        <w:rPr>
          <w:rFonts w:ascii="Arial" w:hAnsi="Arial"/>
          <w:lang w:val="ro-RO"/>
        </w:rPr>
        <w:tab/>
      </w:r>
      <w:r w:rsidRPr="00EA74D4">
        <w:rPr>
          <w:rFonts w:ascii="Arial" w:hAnsi="Arial"/>
          <w:lang w:val="ro-RO"/>
        </w:rPr>
        <w:tab/>
      </w:r>
      <w:r w:rsidRPr="00EA74D4">
        <w:rPr>
          <w:rFonts w:ascii="Arial" w:hAnsi="Arial"/>
          <w:lang w:val="ro-RO"/>
        </w:rPr>
        <w:tab/>
      </w:r>
      <w:r w:rsidRPr="00EA74D4">
        <w:rPr>
          <w:rFonts w:ascii="Arial" w:hAnsi="Arial"/>
          <w:lang w:val="ro-RO"/>
        </w:rPr>
        <w:tab/>
      </w:r>
      <w:r w:rsidRPr="00EA74D4">
        <w:rPr>
          <w:rFonts w:ascii="Arial" w:hAnsi="Arial"/>
          <w:lang w:val="ro-RO"/>
        </w:rPr>
        <w:tab/>
        <w:t xml:space="preserve">1 zi </w:t>
      </w:r>
    </w:p>
    <w:p w14:paraId="14F0F54A" w14:textId="77777777" w:rsidR="00222618" w:rsidRPr="00EA74D4" w:rsidRDefault="00222618" w:rsidP="00222618">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t>f.</w:t>
      </w:r>
      <w:r w:rsidRPr="00EA74D4">
        <w:rPr>
          <w:rFonts w:ascii="Arial" w:hAnsi="Arial"/>
          <w:lang w:val="ro-RO"/>
        </w:rPr>
        <w:tab/>
        <w:t xml:space="preserve">când un copil, frate sau soră </w:t>
      </w:r>
    </w:p>
    <w:p w14:paraId="7AFED83E" w14:textId="77777777" w:rsidR="00222618" w:rsidRPr="00EA74D4" w:rsidRDefault="00222618" w:rsidP="00222618">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r>
      <w:r w:rsidRPr="00EA74D4">
        <w:rPr>
          <w:rFonts w:ascii="Arial" w:hAnsi="Arial"/>
          <w:lang w:val="ro-RO"/>
        </w:rPr>
        <w:tab/>
        <w:t xml:space="preserve">a angajatului depune jurământul religios </w:t>
      </w:r>
      <w:r w:rsidRPr="00EA74D4">
        <w:rPr>
          <w:rFonts w:ascii="Arial" w:hAnsi="Arial"/>
          <w:lang w:val="ro-RO"/>
        </w:rPr>
        <w:tab/>
      </w:r>
      <w:r w:rsidRPr="00EA74D4">
        <w:rPr>
          <w:rFonts w:ascii="Arial" w:hAnsi="Arial"/>
          <w:lang w:val="ro-RO"/>
        </w:rPr>
        <w:tab/>
      </w:r>
      <w:r w:rsidRPr="00EA74D4">
        <w:rPr>
          <w:rFonts w:ascii="Arial" w:hAnsi="Arial"/>
          <w:lang w:val="ro-RO"/>
        </w:rPr>
        <w:tab/>
      </w:r>
      <w:r w:rsidRPr="00EA74D4">
        <w:rPr>
          <w:rFonts w:ascii="Arial" w:hAnsi="Arial"/>
          <w:lang w:val="ro-RO"/>
        </w:rPr>
        <w:tab/>
      </w:r>
      <w:r w:rsidRPr="00EA74D4">
        <w:rPr>
          <w:rFonts w:ascii="Arial" w:hAnsi="Arial"/>
          <w:lang w:val="ro-RO"/>
        </w:rPr>
        <w:tab/>
        <w:t xml:space="preserve">1 zi </w:t>
      </w:r>
    </w:p>
    <w:p w14:paraId="1DBAC3DA" w14:textId="77777777" w:rsidR="00222618" w:rsidRPr="00EA74D4" w:rsidRDefault="00222618" w:rsidP="00222618">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lastRenderedPageBreak/>
        <w:tab/>
      </w:r>
      <w:r w:rsidRPr="00EA74D4">
        <w:rPr>
          <w:rFonts w:ascii="Arial" w:hAnsi="Arial"/>
          <w:lang w:val="ro-RO"/>
        </w:rPr>
        <w:tab/>
        <w:t>g.</w:t>
      </w:r>
      <w:r w:rsidRPr="00EA74D4">
        <w:rPr>
          <w:rFonts w:ascii="Arial" w:hAnsi="Arial"/>
          <w:lang w:val="ro-RO"/>
        </w:rPr>
        <w:tab/>
        <w:t>la împlinirea a 25</w:t>
      </w:r>
      <w:r w:rsidRPr="00EA74D4">
        <w:rPr>
          <w:rFonts w:ascii="Arial" w:hAnsi="Arial"/>
          <w:lang w:val="ro-RO"/>
        </w:rPr>
        <w:noBreakHyphen/>
        <w:t xml:space="preserve"> sau 40</w:t>
      </w:r>
      <w:r w:rsidRPr="00EA74D4">
        <w:rPr>
          <w:rFonts w:ascii="Arial" w:hAnsi="Arial"/>
          <w:lang w:val="ro-RO"/>
        </w:rPr>
        <w:noBreakHyphen/>
        <w:t>de căsătorie a angajatului</w:t>
      </w:r>
      <w:r w:rsidRPr="00EA74D4">
        <w:rPr>
          <w:rFonts w:ascii="Arial" w:hAnsi="Arial"/>
          <w:lang w:val="ro-RO"/>
        </w:rPr>
        <w:tab/>
      </w:r>
      <w:r w:rsidRPr="00EA74D4">
        <w:rPr>
          <w:rFonts w:ascii="Arial" w:hAnsi="Arial"/>
          <w:lang w:val="ro-RO"/>
        </w:rPr>
        <w:tab/>
      </w:r>
      <w:r w:rsidRPr="00EA74D4">
        <w:rPr>
          <w:rFonts w:ascii="Arial" w:hAnsi="Arial"/>
          <w:lang w:val="ro-RO"/>
        </w:rPr>
        <w:tab/>
      </w:r>
      <w:r w:rsidRPr="00EA74D4">
        <w:rPr>
          <w:rFonts w:ascii="Arial" w:hAnsi="Arial"/>
          <w:lang w:val="ro-RO"/>
        </w:rPr>
        <w:tab/>
        <w:t xml:space="preserve">1 zi </w:t>
      </w:r>
    </w:p>
    <w:p w14:paraId="20F84974" w14:textId="77777777" w:rsidR="00222618" w:rsidRPr="00EA74D4" w:rsidRDefault="00222618" w:rsidP="00222618">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r>
      <w:r w:rsidRPr="00EA74D4">
        <w:rPr>
          <w:rFonts w:ascii="Arial" w:hAnsi="Arial"/>
          <w:lang w:val="ro-RO"/>
        </w:rPr>
        <w:tab/>
        <w:t>la împlinirea a 25</w:t>
      </w:r>
      <w:r w:rsidRPr="00EA74D4">
        <w:rPr>
          <w:rFonts w:ascii="Arial" w:hAnsi="Arial"/>
          <w:lang w:val="ro-RO"/>
        </w:rPr>
        <w:noBreakHyphen/>
        <w:t>, 40</w:t>
      </w:r>
      <w:r w:rsidRPr="00EA74D4">
        <w:rPr>
          <w:rFonts w:ascii="Arial" w:hAnsi="Arial"/>
          <w:lang w:val="ro-RO"/>
        </w:rPr>
        <w:noBreakHyphen/>
        <w:t>, 50</w:t>
      </w:r>
      <w:r w:rsidRPr="00EA74D4">
        <w:rPr>
          <w:rFonts w:ascii="Arial" w:hAnsi="Arial"/>
          <w:lang w:val="ro-RO"/>
        </w:rPr>
        <w:noBreakHyphen/>
        <w:t xml:space="preserve"> sau 60</w:t>
      </w:r>
      <w:r w:rsidRPr="00EA74D4">
        <w:rPr>
          <w:rFonts w:ascii="Arial" w:hAnsi="Arial"/>
          <w:lang w:val="ro-RO"/>
        </w:rPr>
        <w:noBreakHyphen/>
        <w:t>de ani de căsătorie ai</w:t>
      </w:r>
    </w:p>
    <w:p w14:paraId="7026B703" w14:textId="77777777" w:rsidR="00222618" w:rsidRPr="00EA74D4" w:rsidRDefault="00222618" w:rsidP="00222618">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r>
      <w:r w:rsidRPr="00EA74D4">
        <w:rPr>
          <w:rFonts w:ascii="Arial" w:hAnsi="Arial"/>
          <w:lang w:val="ro-RO"/>
        </w:rPr>
        <w:tab/>
        <w:t xml:space="preserve">părinților sau socrilor angajatului </w:t>
      </w:r>
      <w:r w:rsidRPr="00EA74D4">
        <w:rPr>
          <w:rFonts w:ascii="Arial" w:hAnsi="Arial"/>
          <w:lang w:val="ro-RO"/>
        </w:rPr>
        <w:tab/>
      </w:r>
      <w:r w:rsidRPr="00EA74D4">
        <w:rPr>
          <w:rFonts w:ascii="Arial" w:hAnsi="Arial"/>
          <w:lang w:val="ro-RO"/>
        </w:rPr>
        <w:tab/>
      </w:r>
      <w:r w:rsidRPr="00EA74D4">
        <w:rPr>
          <w:rFonts w:ascii="Arial" w:hAnsi="Arial"/>
          <w:lang w:val="ro-RO"/>
        </w:rPr>
        <w:tab/>
      </w:r>
      <w:r w:rsidRPr="00EA74D4">
        <w:rPr>
          <w:rFonts w:ascii="Arial" w:hAnsi="Arial"/>
          <w:lang w:val="ro-RO"/>
        </w:rPr>
        <w:tab/>
      </w:r>
      <w:r w:rsidRPr="00EA74D4">
        <w:rPr>
          <w:rFonts w:ascii="Arial" w:hAnsi="Arial"/>
          <w:lang w:val="ro-RO"/>
        </w:rPr>
        <w:tab/>
        <w:t xml:space="preserve">1 zi </w:t>
      </w:r>
    </w:p>
    <w:p w14:paraId="1847E00F" w14:textId="77777777" w:rsidR="00222618" w:rsidRPr="00EA74D4" w:rsidRDefault="00222618" w:rsidP="00222618">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t>h.</w:t>
      </w:r>
      <w:r w:rsidRPr="00EA74D4">
        <w:rPr>
          <w:rFonts w:ascii="Arial" w:hAnsi="Arial"/>
          <w:lang w:val="ro-RO"/>
        </w:rPr>
        <w:tab/>
        <w:t xml:space="preserve">la schimbarea domiciliului </w:t>
      </w:r>
    </w:p>
    <w:p w14:paraId="186B5D91" w14:textId="77777777" w:rsidR="00222618" w:rsidRPr="00EA74D4" w:rsidRDefault="00222618" w:rsidP="00222618">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r>
      <w:r w:rsidRPr="00EA74D4">
        <w:rPr>
          <w:rFonts w:ascii="Arial" w:hAnsi="Arial"/>
          <w:lang w:val="ro-RO"/>
        </w:rPr>
        <w:tab/>
        <w:t>-</w:t>
      </w:r>
      <w:r w:rsidRPr="00EA74D4">
        <w:rPr>
          <w:rFonts w:ascii="Arial" w:hAnsi="Arial"/>
          <w:lang w:val="ro-RO"/>
        </w:rPr>
        <w:tab/>
        <w:t xml:space="preserve">în alte situații decât mutarea la alte persoane, care </w:t>
      </w:r>
    </w:p>
    <w:p w14:paraId="69F14D67" w14:textId="77777777" w:rsidR="00222618" w:rsidRPr="00EA74D4" w:rsidRDefault="00222618" w:rsidP="00222618">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6372" w:hanging="6372"/>
        <w:rPr>
          <w:rFonts w:ascii="Arial" w:hAnsi="Arial"/>
          <w:lang w:val="ro-RO"/>
        </w:rPr>
      </w:pPr>
      <w:r w:rsidRPr="00EA74D4">
        <w:rPr>
          <w:rFonts w:ascii="Arial" w:hAnsi="Arial"/>
          <w:lang w:val="ro-RO"/>
        </w:rPr>
        <w:tab/>
      </w:r>
      <w:r w:rsidRPr="00EA74D4">
        <w:rPr>
          <w:rFonts w:ascii="Arial" w:hAnsi="Arial"/>
          <w:lang w:val="ro-RO"/>
        </w:rPr>
        <w:tab/>
      </w:r>
      <w:r w:rsidRPr="00EA74D4">
        <w:rPr>
          <w:rFonts w:ascii="Arial" w:hAnsi="Arial"/>
          <w:lang w:val="ro-RO"/>
        </w:rPr>
        <w:tab/>
      </w:r>
      <w:r w:rsidRPr="00EA74D4">
        <w:rPr>
          <w:rFonts w:ascii="Arial" w:hAnsi="Arial"/>
          <w:lang w:val="ro-RO"/>
        </w:rPr>
        <w:tab/>
        <w:t xml:space="preserve">au deja un menaj propriu, maxim </w:t>
      </w:r>
      <w:r w:rsidRPr="00EA74D4">
        <w:rPr>
          <w:rFonts w:ascii="Arial" w:hAnsi="Arial"/>
          <w:lang w:val="ro-RO"/>
        </w:rPr>
        <w:tab/>
      </w:r>
      <w:r w:rsidRPr="00EA74D4">
        <w:rPr>
          <w:rFonts w:ascii="Arial" w:hAnsi="Arial"/>
          <w:lang w:val="ro-RO"/>
        </w:rPr>
        <w:tab/>
      </w:r>
      <w:r w:rsidRPr="00EA74D4">
        <w:rPr>
          <w:rFonts w:ascii="Arial" w:hAnsi="Arial"/>
          <w:lang w:val="ro-RO"/>
        </w:rPr>
        <w:tab/>
        <w:t xml:space="preserve">2 zile pe an calendaristic </w:t>
      </w:r>
    </w:p>
    <w:p w14:paraId="2C5E5A29" w14:textId="77777777" w:rsidR="00EF6F46" w:rsidRPr="00EA74D4" w:rsidRDefault="00A22552" w:rsidP="00EF6F4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A22552">
        <w:rPr>
          <w:rFonts w:ascii="Arial" w:hAnsi="Arial"/>
          <w:lang w:val="ro-RO"/>
        </w:rPr>
        <w:tab/>
      </w:r>
      <w:r w:rsidRPr="00A22552">
        <w:rPr>
          <w:rFonts w:ascii="Arial" w:hAnsi="Arial"/>
          <w:lang w:val="ro-RO"/>
        </w:rPr>
        <w:tab/>
      </w:r>
      <w:r w:rsidRPr="00A22552">
        <w:rPr>
          <w:rFonts w:ascii="Arial" w:hAnsi="Arial"/>
          <w:lang w:val="ro-RO"/>
        </w:rPr>
        <w:tab/>
        <w:t>-</w:t>
      </w:r>
      <w:r w:rsidRPr="00A22552">
        <w:rPr>
          <w:rFonts w:ascii="Arial" w:hAnsi="Arial"/>
          <w:lang w:val="ro-RO"/>
        </w:rPr>
        <w:tab/>
      </w:r>
      <w:r w:rsidR="00EF6F46" w:rsidRPr="00EA74D4">
        <w:rPr>
          <w:rFonts w:ascii="Arial" w:hAnsi="Arial"/>
          <w:lang w:val="ro-RO"/>
        </w:rPr>
        <w:t xml:space="preserve">în caz de mutare, lipsa de la serviciu trebuie  </w:t>
      </w:r>
    </w:p>
    <w:p w14:paraId="3AB590F7" w14:textId="77777777" w:rsidR="00EF6F46" w:rsidRPr="00EA74D4" w:rsidRDefault="00EF6F46" w:rsidP="00EF6F4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r>
      <w:r w:rsidRPr="00EA74D4">
        <w:rPr>
          <w:rFonts w:ascii="Arial" w:hAnsi="Arial"/>
          <w:lang w:val="ro-RO"/>
        </w:rPr>
        <w:tab/>
      </w:r>
      <w:r w:rsidRPr="00EA74D4">
        <w:rPr>
          <w:rFonts w:ascii="Arial" w:hAnsi="Arial"/>
          <w:lang w:val="ro-RO"/>
        </w:rPr>
        <w:tab/>
        <w:t xml:space="preserve">reglementată de comun acord. </w:t>
      </w:r>
    </w:p>
    <w:p w14:paraId="628724CD" w14:textId="77777777" w:rsidR="00EF6F46" w:rsidRPr="00EA74D4" w:rsidRDefault="00EF6F46" w:rsidP="00EF6F4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16" w:hanging="1416"/>
        <w:rPr>
          <w:rFonts w:ascii="Arial" w:hAnsi="Arial"/>
          <w:lang w:val="ro-RO"/>
        </w:rPr>
      </w:pPr>
      <w:r w:rsidRPr="00EA74D4">
        <w:rPr>
          <w:rFonts w:ascii="Arial" w:hAnsi="Arial"/>
          <w:lang w:val="ro-RO"/>
        </w:rPr>
        <w:tab/>
      </w:r>
      <w:r w:rsidRPr="00EA74D4">
        <w:rPr>
          <w:rFonts w:ascii="Arial" w:hAnsi="Arial"/>
          <w:lang w:val="ro-RO"/>
        </w:rPr>
        <w:tab/>
        <w:t>i.</w:t>
      </w:r>
      <w:r w:rsidRPr="00EA74D4">
        <w:rPr>
          <w:rFonts w:ascii="Arial" w:hAnsi="Arial"/>
          <w:lang w:val="ro-RO"/>
        </w:rPr>
        <w:tab/>
        <w:t xml:space="preserve">după rezilierea contractului de muncă de către angajator, pentru </w:t>
      </w:r>
      <w:r w:rsidRPr="00EA74D4">
        <w:rPr>
          <w:rFonts w:ascii="Arial" w:hAnsi="Arial"/>
          <w:lang w:val="ro-RO"/>
        </w:rPr>
        <w:br/>
        <w:t xml:space="preserve">căutarea unui nou angajator, dacă </w:t>
      </w:r>
    </w:p>
    <w:p w14:paraId="759BBAD7" w14:textId="77777777" w:rsidR="00EF6F46" w:rsidRPr="00EA74D4" w:rsidRDefault="00EF6F46" w:rsidP="00EF6F4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16"/>
        <w:rPr>
          <w:rFonts w:ascii="Arial" w:hAnsi="Arial"/>
          <w:lang w:val="ro-RO"/>
        </w:rPr>
      </w:pPr>
      <w:r w:rsidRPr="00EA74D4">
        <w:rPr>
          <w:rFonts w:ascii="Arial" w:hAnsi="Arial"/>
          <w:lang w:val="ro-RO"/>
        </w:rPr>
        <w:t xml:space="preserve">angajatul a lucrat cel puțin 6 săptămâni neîntrerupte pentru </w:t>
      </w:r>
      <w:r w:rsidRPr="00EA74D4">
        <w:rPr>
          <w:rFonts w:ascii="Arial" w:hAnsi="Arial"/>
          <w:lang w:val="ro-RO"/>
        </w:rPr>
        <w:br/>
        <w:t xml:space="preserve">angajator înainte de data rezilierii contractului, cel mult </w:t>
      </w:r>
      <w:r w:rsidRPr="00EA74D4">
        <w:rPr>
          <w:rFonts w:ascii="Arial" w:hAnsi="Arial"/>
          <w:lang w:val="ro-RO"/>
        </w:rPr>
        <w:tab/>
      </w:r>
      <w:r w:rsidRPr="00EA74D4">
        <w:rPr>
          <w:rFonts w:ascii="Arial" w:hAnsi="Arial"/>
          <w:lang w:val="ro-RO"/>
        </w:rPr>
        <w:tab/>
      </w:r>
      <w:r w:rsidRPr="00EA74D4">
        <w:rPr>
          <w:rFonts w:ascii="Arial" w:hAnsi="Arial"/>
          <w:lang w:val="ro-RO"/>
        </w:rPr>
        <w:tab/>
        <w:t>1 zi</w:t>
      </w:r>
      <w:r w:rsidRPr="00EA74D4">
        <w:rPr>
          <w:rFonts w:ascii="Arial" w:hAnsi="Arial"/>
          <w:lang w:val="ro-RO"/>
        </w:rPr>
        <w:tab/>
        <w:t xml:space="preserve"> </w:t>
      </w:r>
    </w:p>
    <w:p w14:paraId="725BB94C" w14:textId="77777777" w:rsidR="00EF6F46" w:rsidRPr="00EA74D4" w:rsidRDefault="00EF6F46" w:rsidP="00EF6F4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t>j.</w:t>
      </w:r>
      <w:r w:rsidRPr="00EA74D4">
        <w:rPr>
          <w:rFonts w:ascii="Arial" w:hAnsi="Arial"/>
          <w:lang w:val="ro-RO"/>
        </w:rPr>
        <w:tab/>
        <w:t>dacă angajatul are de îndeplinit o sarcină impusă de autorități</w:t>
      </w:r>
    </w:p>
    <w:p w14:paraId="43E087BA" w14:textId="77777777" w:rsidR="00EF6F46" w:rsidRPr="00EA74D4" w:rsidRDefault="00EF6F46" w:rsidP="00EF6F4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16"/>
        <w:rPr>
          <w:rFonts w:ascii="Arial" w:hAnsi="Arial"/>
          <w:i/>
          <w:iCs/>
          <w:lang w:val="ro-RO"/>
        </w:rPr>
      </w:pPr>
      <w:r w:rsidRPr="00EA74D4">
        <w:rPr>
          <w:rFonts w:ascii="Arial" w:hAnsi="Arial"/>
          <w:lang w:val="ro-RO"/>
        </w:rPr>
        <w:t>neremunerată, pe care nu o poate îndeplini în timpul liber,</w:t>
      </w:r>
      <w:r w:rsidRPr="00EA74D4">
        <w:rPr>
          <w:rFonts w:ascii="Arial" w:hAnsi="Arial"/>
          <w:lang w:val="ro-RO"/>
        </w:rPr>
        <w:tab/>
      </w:r>
      <w:r w:rsidRPr="00EA74D4">
        <w:rPr>
          <w:rFonts w:ascii="Arial" w:hAnsi="Arial"/>
          <w:lang w:val="ro-RO"/>
        </w:rPr>
        <w:tab/>
      </w:r>
      <w:r w:rsidRPr="00EA74D4">
        <w:rPr>
          <w:rFonts w:ascii="Arial" w:hAnsi="Arial"/>
          <w:lang w:val="ro-RO"/>
        </w:rPr>
        <w:tab/>
      </w:r>
      <w:r w:rsidRPr="00EA74D4">
        <w:rPr>
          <w:rFonts w:ascii="Arial" w:hAnsi="Arial"/>
          <w:i/>
          <w:iCs/>
          <w:lang w:val="ro-RO"/>
        </w:rPr>
        <w:t xml:space="preserve"> </w:t>
      </w:r>
    </w:p>
    <w:p w14:paraId="17C3D2CC" w14:textId="77777777" w:rsidR="00EF6F46" w:rsidRPr="00EA74D4" w:rsidRDefault="00EF6F46" w:rsidP="00EF6F4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r>
      <w:r w:rsidRPr="00EA74D4">
        <w:rPr>
          <w:rFonts w:ascii="Arial" w:hAnsi="Arial"/>
          <w:lang w:val="ro-RO"/>
        </w:rPr>
        <w:tab/>
        <w:t xml:space="preserve">timpul real necesar de până la maximă </w:t>
      </w:r>
      <w:r w:rsidRPr="00EA74D4">
        <w:rPr>
          <w:rFonts w:ascii="Arial" w:hAnsi="Arial"/>
          <w:lang w:val="ro-RO"/>
        </w:rPr>
        <w:tab/>
      </w:r>
      <w:r w:rsidRPr="00EA74D4">
        <w:rPr>
          <w:rFonts w:ascii="Arial" w:hAnsi="Arial"/>
          <w:lang w:val="ro-RO"/>
        </w:rPr>
        <w:tab/>
      </w:r>
      <w:r w:rsidRPr="00EA74D4">
        <w:rPr>
          <w:rFonts w:ascii="Arial" w:hAnsi="Arial"/>
          <w:lang w:val="ro-RO"/>
        </w:rPr>
        <w:tab/>
      </w:r>
      <w:r w:rsidRPr="00EA74D4">
        <w:rPr>
          <w:rFonts w:ascii="Arial" w:hAnsi="Arial"/>
          <w:lang w:val="ro-RO"/>
        </w:rPr>
        <w:tab/>
      </w:r>
      <w:r w:rsidRPr="00EA74D4">
        <w:rPr>
          <w:rFonts w:ascii="Arial" w:hAnsi="Arial"/>
          <w:lang w:val="ro-RO"/>
        </w:rPr>
        <w:tab/>
        <w:t>12 ore</w:t>
      </w:r>
    </w:p>
    <w:p w14:paraId="4E7AA8FC" w14:textId="77777777" w:rsidR="00EF6F46" w:rsidRPr="00EA74D4" w:rsidRDefault="00EF6F46" w:rsidP="00EF6F4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t>k.</w:t>
      </w:r>
      <w:r w:rsidRPr="00EA74D4">
        <w:rPr>
          <w:rFonts w:ascii="Arial" w:hAnsi="Arial"/>
          <w:lang w:val="ro-RO"/>
        </w:rPr>
        <w:tab/>
        <w:t xml:space="preserve">pentru susținerea unui examen profesional,  </w:t>
      </w:r>
    </w:p>
    <w:p w14:paraId="52B1B352" w14:textId="77777777" w:rsidR="00EF6F46" w:rsidRPr="00EA74D4" w:rsidRDefault="00EF6F46" w:rsidP="00EF6F4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r>
      <w:r w:rsidRPr="00EA74D4">
        <w:rPr>
          <w:rFonts w:ascii="Arial" w:hAnsi="Arial"/>
          <w:lang w:val="ro-RO"/>
        </w:rPr>
        <w:tab/>
        <w:t xml:space="preserve">inclusiv a examenelor pe care angajatorul le consideră necesare </w:t>
      </w:r>
    </w:p>
    <w:p w14:paraId="06394096" w14:textId="77777777" w:rsidR="00EF6F46" w:rsidRPr="00EA74D4" w:rsidRDefault="00EF6F46" w:rsidP="00EF6F4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r>
      <w:r w:rsidRPr="00EA74D4">
        <w:rPr>
          <w:rFonts w:ascii="Arial" w:hAnsi="Arial"/>
          <w:lang w:val="ro-RO"/>
        </w:rPr>
        <w:tab/>
        <w:t xml:space="preserve">profesiei, timpul necesar acestui examen. </w:t>
      </w:r>
    </w:p>
    <w:p w14:paraId="5D6F6E44" w14:textId="77777777" w:rsidR="00EF6F46" w:rsidRPr="00EA74D4" w:rsidRDefault="00EF6F46" w:rsidP="00EF6F4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8" w:hanging="288"/>
        <w:rPr>
          <w:rFonts w:ascii="Arial" w:hAnsi="Arial"/>
          <w:lang w:val="ro-RO"/>
        </w:rPr>
      </w:pPr>
      <w:r w:rsidRPr="00EA74D4">
        <w:rPr>
          <w:rFonts w:ascii="Arial" w:hAnsi="Arial"/>
          <w:lang w:val="ro-RO"/>
        </w:rPr>
        <w:tab/>
      </w:r>
      <w:r w:rsidRPr="00EA74D4">
        <w:rPr>
          <w:rFonts w:ascii="Arial" w:hAnsi="Arial"/>
          <w:lang w:val="ro-RO"/>
        </w:rPr>
        <w:tab/>
        <w:t>l.</w:t>
      </w:r>
      <w:r w:rsidRPr="00EA74D4">
        <w:rPr>
          <w:rFonts w:ascii="Arial" w:hAnsi="Arial"/>
          <w:lang w:val="ro-RO"/>
        </w:rPr>
        <w:tab/>
        <w:t xml:space="preserve">pentru consultarea unui medic de familie, a a unui dentist, a unui </w:t>
      </w:r>
    </w:p>
    <w:p w14:paraId="16E61440" w14:textId="77777777" w:rsidR="00EF6F46" w:rsidRPr="00EA74D4" w:rsidRDefault="00EF6F46" w:rsidP="00EF6F4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16" w:hanging="288"/>
        <w:rPr>
          <w:rFonts w:ascii="Arial" w:hAnsi="Arial"/>
          <w:lang w:val="ro-RO"/>
        </w:rPr>
      </w:pPr>
      <w:r w:rsidRPr="00EA74D4">
        <w:rPr>
          <w:rFonts w:ascii="Arial" w:hAnsi="Arial"/>
          <w:lang w:val="ro-RO"/>
        </w:rPr>
        <w:tab/>
      </w:r>
      <w:r w:rsidRPr="00EA74D4">
        <w:rPr>
          <w:rFonts w:ascii="Arial" w:hAnsi="Arial"/>
          <w:lang w:val="ro-RO"/>
        </w:rPr>
        <w:tab/>
        <w:t xml:space="preserve">specialist sau sau a altor tipuri de medici și pentru a se supune </w:t>
      </w:r>
      <w:r w:rsidRPr="00EA74D4">
        <w:rPr>
          <w:rFonts w:ascii="Arial" w:hAnsi="Arial"/>
          <w:lang w:val="ro-RO"/>
        </w:rPr>
        <w:br/>
        <w:t xml:space="preserve">controalelor medicale și investigațiilor, timpul necesar acestora; </w:t>
      </w:r>
      <w:r w:rsidRPr="00EA74D4">
        <w:rPr>
          <w:rFonts w:ascii="Arial" w:hAnsi="Arial"/>
          <w:lang w:val="ro-RO"/>
        </w:rPr>
        <w:br/>
        <w:t xml:space="preserve">angajatul va încerca aici să se programeze în așa fel încât  </w:t>
      </w:r>
    </w:p>
    <w:p w14:paraId="13A3A429" w14:textId="77777777" w:rsidR="00EF6F46" w:rsidRPr="00EA74D4" w:rsidRDefault="00EF6F46" w:rsidP="00EF6F4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r>
      <w:r w:rsidRPr="00EA74D4">
        <w:rPr>
          <w:rFonts w:ascii="Arial" w:hAnsi="Arial"/>
          <w:lang w:val="ro-RO"/>
        </w:rPr>
        <w:tab/>
        <w:t xml:space="preserve">desfășurarea activității sale să fie cât mai puțin afectată. </w:t>
      </w:r>
    </w:p>
    <w:p w14:paraId="07DD6242" w14:textId="77777777" w:rsidR="00EF6F46" w:rsidRPr="00EA74D4" w:rsidRDefault="00EF6F46" w:rsidP="00EF6F4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lang w:val="ro-RO"/>
        </w:rPr>
      </w:pPr>
      <w:r w:rsidRPr="00EA74D4">
        <w:rPr>
          <w:rFonts w:ascii="Arial" w:hAnsi="Arial"/>
          <w:lang w:val="ro-RO"/>
        </w:rPr>
        <w:tab/>
      </w:r>
      <w:r w:rsidRPr="00EA74D4">
        <w:rPr>
          <w:rFonts w:ascii="Arial" w:hAnsi="Arial"/>
          <w:lang w:val="ro-RO"/>
        </w:rPr>
        <w:tab/>
        <w:t>m.</w:t>
      </w:r>
      <w:r w:rsidRPr="00EA74D4">
        <w:rPr>
          <w:rFonts w:ascii="Arial" w:hAnsi="Arial"/>
          <w:lang w:val="ro-RO"/>
        </w:rPr>
        <w:tab/>
      </w:r>
      <w:r w:rsidRPr="00EA74D4">
        <w:rPr>
          <w:lang w:val="ro-RO"/>
        </w:rPr>
        <w:t xml:space="preserve">pentru a merge la vot. </w:t>
      </w:r>
    </w:p>
    <w:p w14:paraId="530F3BA4" w14:textId="77777777" w:rsidR="00EF6F46" w:rsidRPr="00EA74D4" w:rsidRDefault="00EF6F46" w:rsidP="00EF6F4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t>n.</w:t>
      </w:r>
      <w:r w:rsidRPr="00EA74D4">
        <w:rPr>
          <w:rFonts w:ascii="Arial" w:hAnsi="Arial"/>
          <w:lang w:val="ro-RO"/>
        </w:rPr>
        <w:tab/>
        <w:t>pentru desfășurarea de activități în folosul organizației</w:t>
      </w:r>
      <w:r w:rsidRPr="00EA74D4">
        <w:rPr>
          <w:rFonts w:ascii="Arial" w:hAnsi="Arial"/>
          <w:lang w:val="ro-RO"/>
        </w:rPr>
        <w:noBreakHyphen/>
        <w:t xml:space="preserve"> </w:t>
      </w:r>
    </w:p>
    <w:p w14:paraId="0A6FEF3A" w14:textId="77777777" w:rsidR="00EF6F46" w:rsidRPr="00EA74D4" w:rsidRDefault="00EF6F46" w:rsidP="00EF6F4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r>
      <w:r w:rsidRPr="00EA74D4">
        <w:rPr>
          <w:rFonts w:ascii="Arial" w:hAnsi="Arial"/>
          <w:lang w:val="ro-RO"/>
        </w:rPr>
        <w:tab/>
        <w:t xml:space="preserve">angajaților. </w:t>
      </w:r>
    </w:p>
    <w:p w14:paraId="03394616" w14:textId="77777777" w:rsidR="00EF6F46" w:rsidRPr="00EA74D4" w:rsidRDefault="00EF6F46" w:rsidP="00EF6F4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288"/>
        <w:rPr>
          <w:rFonts w:ascii="Arial" w:hAnsi="Arial"/>
          <w:lang w:val="ro-RO"/>
        </w:rPr>
      </w:pPr>
      <w:r w:rsidRPr="00EA74D4">
        <w:rPr>
          <w:rFonts w:ascii="Arial" w:hAnsi="Arial"/>
          <w:lang w:val="ro-RO"/>
        </w:rPr>
        <w:tab/>
        <w:t xml:space="preserve">Conducerea unei organizații a angajaților poate solicita ca în </w:t>
      </w:r>
      <w:r w:rsidRPr="00EA74D4">
        <w:rPr>
          <w:rFonts w:ascii="Arial" w:hAnsi="Arial"/>
          <w:lang w:val="ro-RO"/>
        </w:rPr>
        <w:br/>
        <w:t xml:space="preserve">fiecare an calendaristic să li se acorde unui număr de zece angajați </w:t>
      </w:r>
      <w:r w:rsidRPr="00EA74D4">
        <w:rPr>
          <w:rFonts w:ascii="Arial" w:hAnsi="Arial"/>
          <w:lang w:val="ro-RO"/>
        </w:rPr>
        <w:br/>
        <w:t xml:space="preserve">ai acestui angajator membri ai organizației și care cad sub incidența prezentului contract </w:t>
      </w:r>
      <w:r w:rsidRPr="00EA74D4">
        <w:rPr>
          <w:rFonts w:ascii="Arial" w:hAnsi="Arial"/>
          <w:lang w:val="ro-RO"/>
        </w:rPr>
        <w:tab/>
        <w:t xml:space="preserve">o așa-zi liberă în folosul organizației, astfel  </w:t>
      </w:r>
    </w:p>
    <w:p w14:paraId="47426E71" w14:textId="77777777" w:rsidR="00EF6F46" w:rsidRPr="00EA74D4" w:rsidRDefault="00EF6F46" w:rsidP="00EF6F4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r>
      <w:r w:rsidRPr="00EA74D4">
        <w:rPr>
          <w:rFonts w:ascii="Arial" w:hAnsi="Arial"/>
          <w:lang w:val="ro-RO"/>
        </w:rPr>
        <w:tab/>
        <w:t>încât membrilor respectivi să li se poată încredința atribuțiile de rigoare.</w:t>
      </w:r>
    </w:p>
    <w:p w14:paraId="5A93C496" w14:textId="77777777" w:rsidR="00EF6F46" w:rsidRPr="00EA74D4" w:rsidRDefault="00EF6F46" w:rsidP="00EF6F4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288"/>
        <w:rPr>
          <w:rFonts w:ascii="Arial" w:hAnsi="Arial"/>
          <w:lang w:val="ro-RO"/>
        </w:rPr>
      </w:pPr>
      <w:r w:rsidRPr="00EA74D4">
        <w:rPr>
          <w:rFonts w:ascii="Arial" w:hAnsi="Arial"/>
          <w:lang w:val="ro-RO"/>
        </w:rPr>
        <w:tab/>
        <w:t xml:space="preserve">Numărul de membri per organizație de angajați rotunjit în sus  </w:t>
      </w:r>
    </w:p>
    <w:p w14:paraId="71E98FAC" w14:textId="77777777" w:rsidR="00EF6F46" w:rsidRPr="00EA74D4" w:rsidRDefault="00EF6F46" w:rsidP="00EF6F4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288"/>
        <w:rPr>
          <w:rFonts w:ascii="Arial" w:hAnsi="Arial"/>
          <w:lang w:val="ro-RO"/>
        </w:rPr>
      </w:pPr>
      <w:r w:rsidRPr="00EA74D4">
        <w:rPr>
          <w:rFonts w:ascii="Arial" w:hAnsi="Arial"/>
          <w:lang w:val="ro-RO"/>
        </w:rPr>
        <w:tab/>
        <w:t xml:space="preserve">la zeci, înțelegând prin aceasta că o organizație a angajaților  </w:t>
      </w:r>
    </w:p>
    <w:p w14:paraId="2839A9E1" w14:textId="77777777" w:rsidR="00EF6F46" w:rsidRPr="00EA74D4" w:rsidRDefault="00EF6F46" w:rsidP="00EF6F4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288"/>
        <w:rPr>
          <w:rFonts w:ascii="Arial" w:hAnsi="Arial"/>
          <w:lang w:val="ro-RO"/>
        </w:rPr>
      </w:pPr>
      <w:r w:rsidRPr="00EA74D4">
        <w:rPr>
          <w:rFonts w:ascii="Arial" w:hAnsi="Arial"/>
          <w:lang w:val="ro-RO"/>
        </w:rPr>
        <w:tab/>
        <w:t xml:space="preserve">nu poate pretinde zi liberă în folosul organizației dacă  </w:t>
      </w:r>
    </w:p>
    <w:p w14:paraId="4736E1E6" w14:textId="77777777" w:rsidR="00EF6F46" w:rsidRPr="00EA74D4" w:rsidRDefault="00EF6F46" w:rsidP="00EF6F4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288"/>
        <w:rPr>
          <w:rFonts w:ascii="Arial" w:hAnsi="Arial"/>
          <w:lang w:val="ro-RO"/>
        </w:rPr>
      </w:pPr>
      <w:r w:rsidRPr="00EA74D4">
        <w:rPr>
          <w:rFonts w:ascii="Arial" w:hAnsi="Arial"/>
          <w:lang w:val="ro-RO"/>
        </w:rPr>
        <w:tab/>
        <w:t xml:space="preserve">de la angajatorul respectiv, căruia i se aplică prezentul contract, din organizație fac parte mai puțin de zece membri. Pentru fiecare angajat desemnat nu se pot acorda mai mult de douăzeci de zile libere în folosul organizației per an calendaristic. </w:t>
      </w:r>
    </w:p>
    <w:p w14:paraId="1F850122" w14:textId="77777777" w:rsidR="00EF6F46" w:rsidRPr="00EA74D4" w:rsidRDefault="00EF6F46" w:rsidP="00EF6F4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lang w:val="ro-RO"/>
        </w:rPr>
      </w:pPr>
      <w:r w:rsidRPr="00EA74D4">
        <w:rPr>
          <w:rFonts w:ascii="Arial" w:hAnsi="Arial"/>
          <w:lang w:val="ro-RO"/>
        </w:rPr>
        <w:tab/>
      </w:r>
      <w:r w:rsidRPr="00EA74D4">
        <w:rPr>
          <w:rFonts w:ascii="Arial" w:hAnsi="Arial"/>
          <w:lang w:val="ro-RO"/>
        </w:rPr>
        <w:tab/>
        <w:t>o.</w:t>
      </w:r>
      <w:r w:rsidRPr="00EA74D4">
        <w:rPr>
          <w:rFonts w:ascii="Arial" w:hAnsi="Arial"/>
          <w:lang w:val="ro-RO"/>
        </w:rPr>
        <w:tab/>
        <w:t xml:space="preserve">Pentru participarea la un curs de formare pentru pregătirea  </w:t>
      </w:r>
    </w:p>
    <w:p w14:paraId="4C894141" w14:textId="77777777" w:rsidR="00EF6F46" w:rsidRPr="00EA74D4" w:rsidRDefault="00EF6F46" w:rsidP="00EF6F4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lang w:val="ro-RO"/>
        </w:rPr>
      </w:pPr>
      <w:r w:rsidRPr="00EA74D4">
        <w:rPr>
          <w:rFonts w:ascii="Arial" w:hAnsi="Arial"/>
          <w:lang w:val="ro-RO"/>
        </w:rPr>
        <w:tab/>
      </w:r>
      <w:r w:rsidRPr="00EA74D4">
        <w:rPr>
          <w:rFonts w:ascii="Arial" w:hAnsi="Arial"/>
          <w:lang w:val="ro-RO"/>
        </w:rPr>
        <w:tab/>
      </w:r>
      <w:r w:rsidRPr="00EA74D4">
        <w:rPr>
          <w:rFonts w:ascii="Arial" w:hAnsi="Arial"/>
          <w:lang w:val="ro-RO"/>
        </w:rPr>
        <w:tab/>
        <w:t xml:space="preserve">de către un angajat care iese la pensie în vârstă de 60 de ani sau mai </w:t>
      </w:r>
      <w:r w:rsidRPr="00EA74D4">
        <w:rPr>
          <w:rFonts w:ascii="Arial" w:hAnsi="Arial"/>
          <w:lang w:val="ro-RO"/>
        </w:rPr>
        <w:br/>
        <w:t xml:space="preserve">mult, pe durata cursului, cu un maxim de o săptămână și maxim  </w:t>
      </w:r>
    </w:p>
    <w:p w14:paraId="069417CD" w14:textId="0F7C1B01" w:rsidR="00A22552" w:rsidRDefault="00EF6F46" w:rsidP="00EF6F4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r>
      <w:r w:rsidRPr="00EA74D4">
        <w:rPr>
          <w:rFonts w:ascii="Arial" w:hAnsi="Arial"/>
          <w:lang w:val="ro-RO"/>
        </w:rPr>
        <w:tab/>
        <w:t>o dată pe an</w:t>
      </w:r>
      <w:r>
        <w:rPr>
          <w:rFonts w:ascii="Arial" w:hAnsi="Arial"/>
          <w:lang w:val="ro-RO"/>
        </w:rPr>
        <w:t>.</w:t>
      </w:r>
    </w:p>
    <w:p w14:paraId="27249D74" w14:textId="77777777" w:rsidR="00EF6F46" w:rsidRPr="00A22552" w:rsidRDefault="00EF6F46" w:rsidP="00EF6F4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7A61C9A4" w14:textId="1410C724" w:rsidR="00A22552" w:rsidRPr="00A22552" w:rsidRDefault="00A22552" w:rsidP="00A22552">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ro-RO"/>
        </w:rPr>
      </w:pPr>
      <w:r w:rsidRPr="00A22552">
        <w:rPr>
          <w:rFonts w:ascii="Arial" w:hAnsi="Arial"/>
          <w:lang w:val="ro-RO"/>
        </w:rPr>
        <w:t>2.</w:t>
      </w:r>
      <w:r w:rsidRPr="00A22552">
        <w:rPr>
          <w:rFonts w:ascii="Arial" w:hAnsi="Arial"/>
          <w:lang w:val="ro-RO"/>
        </w:rPr>
        <w:tab/>
      </w:r>
      <w:r w:rsidRPr="00A22552">
        <w:rPr>
          <w:rFonts w:ascii="Arial" w:hAnsi="Arial"/>
          <w:lang w:val="ro-RO"/>
        </w:rPr>
        <w:tab/>
      </w:r>
      <w:r w:rsidR="00EF6F46" w:rsidRPr="00EA74D4">
        <w:rPr>
          <w:rFonts w:ascii="Arial" w:hAnsi="Arial"/>
          <w:lang w:val="ro-RO"/>
        </w:rPr>
        <w:t>Angajatul primește o zi liberă plătită atunci când atinge vechimea în serviciu de 25, 40 sau 50 de ani. Această zi este suplimentară și poate fi cuprinsă de comun acord între angajator și angajat.</w:t>
      </w:r>
    </w:p>
    <w:p w14:paraId="1481A54C"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7527D187" w14:textId="77777777" w:rsidR="00EF6F46" w:rsidRPr="00EA74D4" w:rsidRDefault="00EF6F46" w:rsidP="00EF6F46">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66</w:t>
      </w:r>
    </w:p>
    <w:p w14:paraId="139E1AB0" w14:textId="77777777" w:rsidR="00EF6F46" w:rsidRPr="00EA74D4" w:rsidRDefault="00EF6F46" w:rsidP="00EF6F46">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RO"/>
        </w:rPr>
      </w:pPr>
    </w:p>
    <w:p w14:paraId="3372821E" w14:textId="77777777" w:rsidR="00EF6F46" w:rsidRPr="00EA74D4" w:rsidRDefault="00EF6F46" w:rsidP="00EF6F4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bCs/>
          <w:lang w:val="ro-RO"/>
        </w:rPr>
        <w:t>Zi liberă specială neplătită</w:t>
      </w:r>
    </w:p>
    <w:p w14:paraId="4AF68ADF" w14:textId="77777777" w:rsidR="00EF6F46" w:rsidRPr="00EA74D4" w:rsidRDefault="00EF6F46" w:rsidP="00EF6F4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6F3A5BE9" w14:textId="77777777" w:rsidR="00EF6F46" w:rsidRPr="00EA74D4" w:rsidRDefault="00EF6F46" w:rsidP="00EF6F4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 xml:space="preserve">Zi libere speciale neplătite sunt permise pentru: </w:t>
      </w:r>
    </w:p>
    <w:p w14:paraId="2CE4DDC0" w14:textId="77777777" w:rsidR="00EF6F46" w:rsidRPr="00EA74D4" w:rsidRDefault="00EF6F46" w:rsidP="00EF6F4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631BDC00" w14:textId="77777777" w:rsidR="00EF6F46" w:rsidRPr="00EA74D4" w:rsidRDefault="00EF6F46" w:rsidP="00EF6F4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lang w:val="ro-RO"/>
        </w:rPr>
      </w:pPr>
      <w:r w:rsidRPr="00EA74D4">
        <w:rPr>
          <w:rFonts w:ascii="Arial" w:hAnsi="Arial"/>
          <w:lang w:val="ro-RO"/>
        </w:rPr>
        <w:t>a.</w:t>
      </w:r>
      <w:r w:rsidRPr="00EA74D4">
        <w:rPr>
          <w:rFonts w:ascii="Arial" w:hAnsi="Arial"/>
          <w:lang w:val="ro-RO"/>
        </w:rPr>
        <w:tab/>
        <w:t xml:space="preserve">exercitarea calității de membru al unei entități publice, excepție făcând situația în care aceasta este contrar intereselor societății; </w:t>
      </w:r>
    </w:p>
    <w:p w14:paraId="3ED3D041" w14:textId="77777777" w:rsidR="00EF6F46" w:rsidRPr="00EA74D4" w:rsidRDefault="00EF6F46" w:rsidP="00EF6F4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5EE928CD" w14:textId="77777777" w:rsidR="00EF6F46" w:rsidRPr="00EA74D4" w:rsidRDefault="00EF6F46" w:rsidP="00EF6F4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lang w:val="ro-RO"/>
        </w:rPr>
      </w:pPr>
      <w:r w:rsidRPr="00EA74D4">
        <w:rPr>
          <w:rFonts w:ascii="Arial" w:hAnsi="Arial"/>
          <w:lang w:val="ro-RO"/>
        </w:rPr>
        <w:t>b.</w:t>
      </w:r>
      <w:r w:rsidRPr="00EA74D4">
        <w:rPr>
          <w:rFonts w:ascii="Arial" w:hAnsi="Arial"/>
          <w:lang w:val="ro-RO"/>
        </w:rPr>
        <w:tab/>
        <w:t xml:space="preserve">desfășurarea de activități pentru organizația angajaților, care este parte în prezentul CCM, în limitele a 6 zile per an calendaristic, excepție făcând situația în care aceasta este contrar intereselor societății; </w:t>
      </w:r>
    </w:p>
    <w:p w14:paraId="31CF1C7C" w14:textId="77777777" w:rsidR="00EF6F46" w:rsidRPr="00EA74D4" w:rsidRDefault="00EF6F46" w:rsidP="00EF6F4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71849CFB" w14:textId="77777777" w:rsidR="00EF6F46" w:rsidRPr="00EA74D4" w:rsidRDefault="00EF6F46" w:rsidP="00EF6F4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lang w:val="ro-RO"/>
        </w:rPr>
      </w:pPr>
      <w:r w:rsidRPr="00EA74D4">
        <w:rPr>
          <w:rFonts w:ascii="Arial" w:hAnsi="Arial"/>
          <w:lang w:val="ro-RO"/>
        </w:rPr>
        <w:t>c.</w:t>
      </w:r>
      <w:r w:rsidRPr="00EA74D4">
        <w:rPr>
          <w:rFonts w:ascii="Arial" w:hAnsi="Arial"/>
          <w:lang w:val="ro-RO"/>
        </w:rPr>
        <w:tab/>
        <w:t>în derogarea prevederilor articolului 65 alineatul 1 punctul n, pentru membrii organizațiilor angajaților care lucrează în societăți din care mai puțin de 10 persoane sunt membri ai organizației angajaților în cauză,</w:t>
      </w:r>
      <w:r w:rsidRPr="00EA74D4">
        <w:rPr>
          <w:rFonts w:ascii="Arial" w:hAnsi="Arial"/>
          <w:i/>
          <w:iCs/>
          <w:lang w:val="ro-RO"/>
        </w:rPr>
        <w:t xml:space="preserve"> </w:t>
      </w:r>
      <w:r w:rsidRPr="00EA74D4">
        <w:rPr>
          <w:rFonts w:ascii="Arial" w:hAnsi="Arial"/>
          <w:lang w:val="ro-RO"/>
        </w:rPr>
        <w:t xml:space="preserve">aceștia au dreptul ca, 1 zi pe an, să desfășoare activități pentru o organizație a angajaților, excepție făcând situația în care aceasta este contrar intereselor societății. Organizația angajaților în cauză poate declara, pentru angajat, salariul de încadrare al acestuia la Fondul pentru formare </w:t>
      </w:r>
      <w:r w:rsidRPr="00EA74D4">
        <w:rPr>
          <w:rFonts w:ascii="Arial" w:hAnsi="Arial"/>
          <w:lang w:val="ro-RO"/>
        </w:rPr>
        <w:noBreakHyphen/>
        <w:t xml:space="preserve"> și dezvoltare profesională. </w:t>
      </w:r>
    </w:p>
    <w:p w14:paraId="4B562005" w14:textId="77777777" w:rsidR="00751655" w:rsidRPr="00EA74D4" w:rsidRDefault="00A22552" w:rsidP="0075165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lang w:val="ro-RO"/>
        </w:rPr>
      </w:pPr>
      <w:r w:rsidRPr="00A22552">
        <w:rPr>
          <w:rFonts w:ascii="Arial" w:hAnsi="Arial"/>
          <w:lang w:val="ro-RO"/>
        </w:rPr>
        <w:br w:type="page"/>
      </w:r>
      <w:r w:rsidR="00751655" w:rsidRPr="00EA74D4">
        <w:rPr>
          <w:rFonts w:ascii="Arial" w:hAnsi="Arial"/>
          <w:bCs/>
          <w:sz w:val="24"/>
          <w:lang w:val="ro-RO"/>
        </w:rPr>
        <w:lastRenderedPageBreak/>
        <w:t>Capitolul XVII</w:t>
      </w:r>
      <w:r w:rsidR="00751655" w:rsidRPr="00EA74D4">
        <w:rPr>
          <w:rFonts w:ascii="Arial" w:hAnsi="Arial"/>
          <w:bCs/>
          <w:sz w:val="24"/>
          <w:lang w:val="ro-RO"/>
        </w:rPr>
        <w:tab/>
      </w:r>
      <w:r w:rsidR="00751655" w:rsidRPr="00EA74D4">
        <w:rPr>
          <w:rFonts w:ascii="Arial" w:hAnsi="Arial"/>
          <w:bCs/>
          <w:sz w:val="24"/>
          <w:lang w:val="ro-RO"/>
        </w:rPr>
        <w:tab/>
        <w:t>Concediu (primă de concediu) și Reducerea timpului de lucru</w:t>
      </w:r>
    </w:p>
    <w:p w14:paraId="421733F6" w14:textId="77777777" w:rsidR="00751655" w:rsidRPr="00EA74D4" w:rsidRDefault="00751655" w:rsidP="0075165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0F313D89" w14:textId="77777777" w:rsidR="00751655" w:rsidRPr="00EA74D4" w:rsidRDefault="00751655" w:rsidP="00751655">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67a</w:t>
      </w:r>
    </w:p>
    <w:p w14:paraId="6F126A16" w14:textId="77777777" w:rsidR="00751655" w:rsidRPr="00EA74D4" w:rsidRDefault="00751655" w:rsidP="00751655">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RO"/>
        </w:rPr>
      </w:pPr>
    </w:p>
    <w:p w14:paraId="307CCC79" w14:textId="77777777" w:rsidR="00751655" w:rsidRPr="00EA74D4" w:rsidRDefault="00751655" w:rsidP="0075165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bCs/>
          <w:lang w:val="ro-RO"/>
        </w:rPr>
        <w:t xml:space="preserve">Concediu </w:t>
      </w:r>
    </w:p>
    <w:p w14:paraId="3EBD08D0" w14:textId="77777777" w:rsidR="00751655" w:rsidRPr="00EA74D4" w:rsidRDefault="00751655" w:rsidP="0075165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7507D8A5" w14:textId="77777777" w:rsidR="00751655" w:rsidRPr="00EA74D4" w:rsidRDefault="00751655" w:rsidP="00751655">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ro-RO"/>
        </w:rPr>
      </w:pPr>
      <w:r w:rsidRPr="00EA74D4">
        <w:rPr>
          <w:rFonts w:ascii="Arial" w:hAnsi="Arial"/>
          <w:lang w:val="ro-RO"/>
        </w:rPr>
        <w:t>1.</w:t>
      </w:r>
      <w:r w:rsidRPr="00EA74D4">
        <w:rPr>
          <w:rFonts w:ascii="Arial" w:hAnsi="Arial"/>
          <w:lang w:val="ro-RO"/>
        </w:rPr>
        <w:tab/>
      </w:r>
      <w:r w:rsidRPr="00EA74D4">
        <w:rPr>
          <w:rFonts w:ascii="Arial" w:hAnsi="Arial"/>
          <w:lang w:val="ro-RO"/>
        </w:rPr>
        <w:tab/>
        <w:t xml:space="preserve">Cu privire la concediu, se aplică prevederile legale, </w:t>
      </w:r>
      <w:r w:rsidRPr="00EA74D4">
        <w:rPr>
          <w:rFonts w:ascii="Arial" w:hAnsi="Arial"/>
          <w:lang w:val="ro-RO"/>
        </w:rPr>
        <w:noBreakHyphen/>
        <w:t>cu respectarea prevederilor de la alineatele 2 până la 8 ale prezentului articol</w:t>
      </w:r>
      <w:r w:rsidRPr="00EA74D4">
        <w:rPr>
          <w:rFonts w:ascii="Arial" w:hAnsi="Arial"/>
          <w:lang w:val="ro-RO"/>
        </w:rPr>
        <w:noBreakHyphen/>
        <w:t>, reglementate la articolul 7:634 și următoarele din Codul Civil.</w:t>
      </w:r>
    </w:p>
    <w:p w14:paraId="490F1DEA" w14:textId="77777777" w:rsidR="00751655" w:rsidRPr="00EA74D4" w:rsidRDefault="00751655" w:rsidP="0075165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63FB6A1B" w14:textId="77777777" w:rsidR="00751655" w:rsidRPr="00EA74D4" w:rsidRDefault="00751655" w:rsidP="00751655">
      <w:pPr>
        <w:pStyle w:val="Plattetekst2"/>
        <w:tabs>
          <w:tab w:val="clear" w:pos="576"/>
          <w:tab w:val="clear" w:pos="864"/>
          <w:tab w:val="clear" w:pos="1008"/>
          <w:tab w:val="left" w:pos="709"/>
          <w:tab w:val="left" w:pos="3427"/>
          <w:tab w:val="left" w:pos="7329"/>
          <w:tab w:val="decimal" w:pos="7761"/>
          <w:tab w:val="left" w:pos="8625"/>
          <w:tab w:val="left" w:pos="9057"/>
        </w:tabs>
        <w:jc w:val="left"/>
        <w:rPr>
          <w:lang w:val="ro-RO"/>
        </w:rPr>
      </w:pPr>
      <w:r w:rsidRPr="00EA74D4">
        <w:rPr>
          <w:lang w:val="ro-RO"/>
        </w:rPr>
        <w:t>2.</w:t>
      </w:r>
      <w:r w:rsidRPr="00EA74D4">
        <w:rPr>
          <w:lang w:val="ro-RO"/>
        </w:rPr>
        <w:tab/>
      </w:r>
      <w:r w:rsidRPr="00EA74D4">
        <w:rPr>
          <w:lang w:val="ro-RO"/>
        </w:rPr>
        <w:tab/>
        <w:t xml:space="preserve">Zilele de concediu se cumulează de la 1 ianuarie până la 31 decembrie. </w:t>
      </w:r>
    </w:p>
    <w:p w14:paraId="3F226E51" w14:textId="77777777" w:rsidR="00751655" w:rsidRPr="00EA74D4" w:rsidRDefault="00751655" w:rsidP="0075165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26EEF178" w14:textId="77777777" w:rsidR="00751655" w:rsidRPr="00EA74D4" w:rsidRDefault="00751655" w:rsidP="00751655">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ro-RO"/>
        </w:rPr>
      </w:pPr>
      <w:r w:rsidRPr="00EA74D4">
        <w:rPr>
          <w:rFonts w:ascii="Arial" w:hAnsi="Arial"/>
          <w:lang w:val="ro-RO"/>
        </w:rPr>
        <w:t>3.</w:t>
      </w:r>
      <w:r w:rsidRPr="00EA74D4">
        <w:rPr>
          <w:rFonts w:ascii="Arial" w:hAnsi="Arial"/>
          <w:lang w:val="ro-RO"/>
        </w:rPr>
        <w:tab/>
      </w:r>
      <w:r w:rsidRPr="00EA74D4">
        <w:rPr>
          <w:rFonts w:ascii="Arial" w:hAnsi="Arial"/>
          <w:lang w:val="ro-RO"/>
        </w:rPr>
        <w:tab/>
        <w:t xml:space="preserve">Numărul uzual de zile de concediu pe an este: </w:t>
      </w:r>
    </w:p>
    <w:p w14:paraId="37B24C7B" w14:textId="77777777" w:rsidR="00751655" w:rsidRPr="00EA74D4" w:rsidRDefault="00751655" w:rsidP="0075165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4E2CD3E3" w14:textId="77777777" w:rsidR="00751655" w:rsidRPr="00EA74D4" w:rsidRDefault="00751655" w:rsidP="00751655">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t>a.</w:t>
      </w:r>
      <w:r w:rsidRPr="00EA74D4">
        <w:rPr>
          <w:rFonts w:ascii="Arial" w:hAnsi="Arial"/>
          <w:lang w:val="ro-RO"/>
        </w:rPr>
        <w:tab/>
        <w:t>pentru angajații cu vârste de până la 16 ani</w:t>
      </w:r>
      <w:r w:rsidRPr="00EA74D4">
        <w:rPr>
          <w:rFonts w:ascii="Arial" w:hAnsi="Arial"/>
          <w:lang w:val="ro-RO"/>
        </w:rPr>
        <w:tab/>
        <w:t xml:space="preserve">28 de zile </w:t>
      </w:r>
    </w:p>
    <w:p w14:paraId="28C99710" w14:textId="77777777" w:rsidR="00751655" w:rsidRPr="00EA74D4" w:rsidRDefault="00751655" w:rsidP="00751655">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r>
      <w:r w:rsidRPr="00EA74D4">
        <w:rPr>
          <w:rFonts w:ascii="Arial" w:hAnsi="Arial"/>
          <w:lang w:val="ro-RO"/>
        </w:rPr>
        <w:tab/>
        <w:t>pentru angajații cu vârste între 17 și 18 ani</w:t>
      </w:r>
      <w:r w:rsidRPr="00EA74D4">
        <w:rPr>
          <w:rFonts w:ascii="Arial" w:hAnsi="Arial"/>
          <w:lang w:val="ro-RO"/>
        </w:rPr>
        <w:tab/>
        <w:t xml:space="preserve">26 de zile </w:t>
      </w:r>
    </w:p>
    <w:p w14:paraId="58B5145B" w14:textId="77777777" w:rsidR="00751655" w:rsidRPr="00EA74D4" w:rsidRDefault="00751655" w:rsidP="00751655">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r>
      <w:r w:rsidRPr="00EA74D4">
        <w:rPr>
          <w:rFonts w:ascii="Arial" w:hAnsi="Arial"/>
          <w:lang w:val="ro-RO"/>
        </w:rPr>
        <w:tab/>
        <w:t>pentru angajații cu vârste între 19 și 39 ani</w:t>
      </w:r>
      <w:r w:rsidRPr="00EA74D4">
        <w:rPr>
          <w:rFonts w:ascii="Arial" w:hAnsi="Arial"/>
          <w:lang w:val="ro-RO"/>
        </w:rPr>
        <w:tab/>
        <w:t xml:space="preserve">24 de zile </w:t>
      </w:r>
    </w:p>
    <w:p w14:paraId="35DAD534" w14:textId="77777777" w:rsidR="00751655" w:rsidRPr="00EA74D4" w:rsidRDefault="00751655" w:rsidP="00751655">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r>
      <w:r w:rsidRPr="00EA74D4">
        <w:rPr>
          <w:rFonts w:ascii="Arial" w:hAnsi="Arial"/>
          <w:lang w:val="ro-RO"/>
        </w:rPr>
        <w:tab/>
        <w:t>pentru angajații cu vârste între 40 și 44 ani</w:t>
      </w:r>
      <w:r w:rsidRPr="00EA74D4">
        <w:rPr>
          <w:rFonts w:ascii="Arial" w:hAnsi="Arial"/>
          <w:lang w:val="ro-RO"/>
        </w:rPr>
        <w:tab/>
        <w:t xml:space="preserve">24 de zile </w:t>
      </w:r>
    </w:p>
    <w:p w14:paraId="2732062E" w14:textId="77777777" w:rsidR="00751655" w:rsidRPr="00EA74D4" w:rsidRDefault="00751655" w:rsidP="00751655">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r>
      <w:r w:rsidRPr="00EA74D4">
        <w:rPr>
          <w:rFonts w:ascii="Arial" w:hAnsi="Arial"/>
          <w:lang w:val="ro-RO"/>
        </w:rPr>
        <w:tab/>
        <w:t>pentru angajații cu vârste între 45 și 49 ani</w:t>
      </w:r>
      <w:r w:rsidRPr="00EA74D4">
        <w:rPr>
          <w:rFonts w:ascii="Arial" w:hAnsi="Arial"/>
          <w:lang w:val="ro-RO"/>
        </w:rPr>
        <w:tab/>
        <w:t xml:space="preserve">25 de zile </w:t>
      </w:r>
    </w:p>
    <w:p w14:paraId="4523E7D4" w14:textId="77777777" w:rsidR="00751655" w:rsidRPr="00EA74D4" w:rsidRDefault="00751655" w:rsidP="00751655">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r>
      <w:r w:rsidRPr="00EA74D4">
        <w:rPr>
          <w:rFonts w:ascii="Arial" w:hAnsi="Arial"/>
          <w:lang w:val="ro-RO"/>
        </w:rPr>
        <w:tab/>
        <w:t>pentru angajații cu vârste între 50 și 54 ani</w:t>
      </w:r>
      <w:r w:rsidRPr="00EA74D4">
        <w:rPr>
          <w:rFonts w:ascii="Arial" w:hAnsi="Arial"/>
          <w:lang w:val="ro-RO"/>
        </w:rPr>
        <w:tab/>
        <w:t xml:space="preserve">26 de zile </w:t>
      </w:r>
    </w:p>
    <w:p w14:paraId="0D81970C" w14:textId="77777777" w:rsidR="00751655" w:rsidRPr="00EA74D4" w:rsidRDefault="00751655" w:rsidP="00751655">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r>
      <w:r w:rsidRPr="00EA74D4">
        <w:rPr>
          <w:rFonts w:ascii="Arial" w:hAnsi="Arial"/>
          <w:lang w:val="ro-RO"/>
        </w:rPr>
        <w:tab/>
        <w:t>pentru angajații cu vârste între 55 și 59 ani</w:t>
      </w:r>
      <w:r w:rsidRPr="00EA74D4">
        <w:rPr>
          <w:rFonts w:ascii="Arial" w:hAnsi="Arial"/>
          <w:lang w:val="ro-RO"/>
        </w:rPr>
        <w:tab/>
        <w:t xml:space="preserve">27 de zile </w:t>
      </w:r>
    </w:p>
    <w:p w14:paraId="3F8C5178" w14:textId="77777777" w:rsidR="00751655" w:rsidRPr="00EA74D4" w:rsidRDefault="00751655" w:rsidP="00751655">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r>
      <w:r w:rsidRPr="00EA74D4">
        <w:rPr>
          <w:rFonts w:ascii="Arial" w:hAnsi="Arial"/>
          <w:lang w:val="ro-RO"/>
        </w:rPr>
        <w:tab/>
        <w:t>pentru angajații cu vârste de la 60 ani în sus</w:t>
      </w:r>
      <w:r w:rsidRPr="00EA74D4">
        <w:rPr>
          <w:rFonts w:ascii="Arial" w:hAnsi="Arial"/>
          <w:lang w:val="ro-RO"/>
        </w:rPr>
        <w:tab/>
        <w:t xml:space="preserve">28 de zile </w:t>
      </w:r>
    </w:p>
    <w:p w14:paraId="051E4595" w14:textId="77777777" w:rsidR="00751655" w:rsidRPr="00EA74D4" w:rsidRDefault="00751655" w:rsidP="0075165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75602890" w14:textId="77777777" w:rsidR="00751655" w:rsidRPr="00EA74D4" w:rsidRDefault="00751655" w:rsidP="00751655">
      <w:pPr>
        <w:pStyle w:val="Plattetekst2"/>
        <w:tabs>
          <w:tab w:val="clear" w:pos="576"/>
          <w:tab w:val="clear" w:pos="864"/>
          <w:tab w:val="clear" w:pos="1008"/>
          <w:tab w:val="clear" w:pos="1440"/>
          <w:tab w:val="left" w:pos="709"/>
          <w:tab w:val="left" w:pos="1134"/>
          <w:tab w:val="left" w:pos="3427"/>
          <w:tab w:val="left" w:pos="7329"/>
          <w:tab w:val="decimal" w:pos="7761"/>
          <w:tab w:val="left" w:pos="8625"/>
          <w:tab w:val="left" w:pos="9057"/>
        </w:tabs>
        <w:jc w:val="left"/>
        <w:rPr>
          <w:lang w:val="ro-RO"/>
        </w:rPr>
      </w:pPr>
      <w:r w:rsidRPr="00EA74D4">
        <w:rPr>
          <w:lang w:val="ro-RO"/>
        </w:rPr>
        <w:tab/>
      </w:r>
      <w:r w:rsidRPr="00EA74D4">
        <w:rPr>
          <w:lang w:val="ro-RO"/>
        </w:rPr>
        <w:tab/>
        <w:t>b.</w:t>
      </w:r>
      <w:r w:rsidRPr="00EA74D4">
        <w:rPr>
          <w:lang w:val="ro-RO"/>
        </w:rPr>
        <w:tab/>
        <w:t xml:space="preserve">În derogarea prevederilor de la punctul a. concediul pe an este: </w:t>
      </w:r>
    </w:p>
    <w:p w14:paraId="05010870" w14:textId="77777777" w:rsidR="00751655" w:rsidRPr="00EA74D4" w:rsidRDefault="00751655" w:rsidP="00751655">
      <w:pPr>
        <w:pStyle w:val="Plattetekst2"/>
        <w:tabs>
          <w:tab w:val="clear" w:pos="576"/>
          <w:tab w:val="clear" w:pos="864"/>
          <w:tab w:val="clear" w:pos="1008"/>
          <w:tab w:val="clear" w:pos="1440"/>
          <w:tab w:val="left" w:pos="709"/>
          <w:tab w:val="left" w:pos="1134"/>
          <w:tab w:val="left" w:pos="3427"/>
          <w:tab w:val="left" w:pos="7329"/>
          <w:tab w:val="decimal" w:pos="7761"/>
          <w:tab w:val="left" w:pos="8625"/>
          <w:tab w:val="left" w:pos="9057"/>
        </w:tabs>
        <w:jc w:val="left"/>
        <w:rPr>
          <w:lang w:val="ro-RO"/>
        </w:rPr>
      </w:pPr>
      <w:r w:rsidRPr="00EA74D4">
        <w:rPr>
          <w:lang w:val="ro-RO"/>
        </w:rPr>
        <w:tab/>
      </w:r>
      <w:r w:rsidRPr="00EA74D4">
        <w:rPr>
          <w:lang w:val="ro-RO"/>
        </w:rPr>
        <w:tab/>
      </w:r>
      <w:r w:rsidRPr="00EA74D4">
        <w:rPr>
          <w:lang w:val="ro-RO"/>
        </w:rPr>
        <w:tab/>
      </w:r>
    </w:p>
    <w:p w14:paraId="13AD685D" w14:textId="77777777" w:rsidR="00751655" w:rsidRPr="00EA74D4" w:rsidRDefault="00751655" w:rsidP="00751655">
      <w:pPr>
        <w:pStyle w:val="Plattetekst2"/>
        <w:tabs>
          <w:tab w:val="clear" w:pos="576"/>
          <w:tab w:val="clear" w:pos="864"/>
          <w:tab w:val="clear" w:pos="1008"/>
          <w:tab w:val="clear" w:pos="1440"/>
          <w:tab w:val="left" w:pos="709"/>
          <w:tab w:val="left" w:pos="1134"/>
          <w:tab w:val="left" w:pos="3427"/>
          <w:tab w:val="left" w:pos="7329"/>
          <w:tab w:val="decimal" w:pos="7761"/>
          <w:tab w:val="left" w:pos="8625"/>
          <w:tab w:val="left" w:pos="9057"/>
        </w:tabs>
        <w:jc w:val="left"/>
        <w:rPr>
          <w:lang w:val="ro-RO"/>
        </w:rPr>
      </w:pPr>
      <w:r w:rsidRPr="00EA74D4">
        <w:rPr>
          <w:lang w:val="ro-RO"/>
        </w:rPr>
        <w:tab/>
      </w:r>
      <w:r w:rsidRPr="00EA74D4">
        <w:rPr>
          <w:lang w:val="ro-RO"/>
        </w:rPr>
        <w:tab/>
      </w:r>
      <w:r w:rsidRPr="00EA74D4">
        <w:rPr>
          <w:lang w:val="ro-RO"/>
        </w:rPr>
        <w:tab/>
        <w:t>pentru angajații cu 10 ani în serviciu</w:t>
      </w:r>
      <w:r w:rsidRPr="00EA74D4">
        <w:rPr>
          <w:lang w:val="ro-RO"/>
        </w:rPr>
        <w:tab/>
      </w:r>
      <w:r w:rsidRPr="00EA74D4">
        <w:rPr>
          <w:lang w:val="ro-RO"/>
        </w:rPr>
        <w:tab/>
        <w:t xml:space="preserve">25 de zile </w:t>
      </w:r>
    </w:p>
    <w:p w14:paraId="7E8969AF" w14:textId="77777777" w:rsidR="00751655" w:rsidRPr="00EA74D4" w:rsidRDefault="00751655" w:rsidP="00751655">
      <w:pPr>
        <w:pStyle w:val="Plattetekst2"/>
        <w:tabs>
          <w:tab w:val="clear" w:pos="576"/>
          <w:tab w:val="clear" w:pos="864"/>
          <w:tab w:val="clear" w:pos="1008"/>
          <w:tab w:val="clear" w:pos="1440"/>
          <w:tab w:val="left" w:pos="709"/>
          <w:tab w:val="left" w:pos="1134"/>
          <w:tab w:val="left" w:pos="3427"/>
          <w:tab w:val="left" w:pos="7329"/>
          <w:tab w:val="decimal" w:pos="7761"/>
          <w:tab w:val="left" w:pos="8625"/>
          <w:tab w:val="left" w:pos="9057"/>
        </w:tabs>
        <w:jc w:val="left"/>
        <w:rPr>
          <w:lang w:val="ro-RO"/>
        </w:rPr>
      </w:pPr>
      <w:r w:rsidRPr="00EA74D4">
        <w:rPr>
          <w:lang w:val="ro-RO"/>
        </w:rPr>
        <w:tab/>
      </w:r>
      <w:r w:rsidRPr="00EA74D4">
        <w:rPr>
          <w:lang w:val="ro-RO"/>
        </w:rPr>
        <w:tab/>
      </w:r>
      <w:r w:rsidRPr="00EA74D4">
        <w:rPr>
          <w:lang w:val="ro-RO"/>
        </w:rPr>
        <w:tab/>
        <w:t>pentru angajații cu 15 ani în serviciu</w:t>
      </w:r>
      <w:r w:rsidRPr="00EA74D4">
        <w:rPr>
          <w:lang w:val="ro-RO"/>
        </w:rPr>
        <w:tab/>
      </w:r>
      <w:r w:rsidRPr="00EA74D4">
        <w:rPr>
          <w:lang w:val="ro-RO"/>
        </w:rPr>
        <w:tab/>
        <w:t xml:space="preserve">26 de zile </w:t>
      </w:r>
    </w:p>
    <w:p w14:paraId="78A85DB9" w14:textId="77777777" w:rsidR="00751655" w:rsidRPr="00EA74D4" w:rsidRDefault="00751655" w:rsidP="00751655">
      <w:pPr>
        <w:pStyle w:val="Plattetekst2"/>
        <w:tabs>
          <w:tab w:val="clear" w:pos="576"/>
          <w:tab w:val="clear" w:pos="864"/>
          <w:tab w:val="clear" w:pos="1008"/>
          <w:tab w:val="clear" w:pos="1440"/>
          <w:tab w:val="left" w:pos="709"/>
          <w:tab w:val="left" w:pos="1134"/>
          <w:tab w:val="left" w:pos="3427"/>
          <w:tab w:val="left" w:pos="7329"/>
          <w:tab w:val="decimal" w:pos="7761"/>
          <w:tab w:val="left" w:pos="8625"/>
          <w:tab w:val="left" w:pos="9057"/>
        </w:tabs>
        <w:jc w:val="left"/>
        <w:rPr>
          <w:lang w:val="ro-RO"/>
        </w:rPr>
      </w:pPr>
      <w:r w:rsidRPr="00EA74D4">
        <w:rPr>
          <w:lang w:val="ro-RO"/>
        </w:rPr>
        <w:tab/>
      </w:r>
      <w:r w:rsidRPr="00EA74D4">
        <w:rPr>
          <w:lang w:val="ro-RO"/>
        </w:rPr>
        <w:tab/>
      </w:r>
      <w:r w:rsidRPr="00EA74D4">
        <w:rPr>
          <w:lang w:val="ro-RO"/>
        </w:rPr>
        <w:tab/>
        <w:t>pentru angajații cu 20 ani în serviciu</w:t>
      </w:r>
      <w:r w:rsidRPr="00EA74D4">
        <w:rPr>
          <w:lang w:val="ro-RO"/>
        </w:rPr>
        <w:tab/>
      </w:r>
      <w:r w:rsidRPr="00EA74D4">
        <w:rPr>
          <w:lang w:val="ro-RO"/>
        </w:rPr>
        <w:tab/>
        <w:t xml:space="preserve">27 de zile </w:t>
      </w:r>
    </w:p>
    <w:p w14:paraId="6E208BD9" w14:textId="77777777" w:rsidR="00751655" w:rsidRPr="00EA74D4" w:rsidRDefault="00751655" w:rsidP="00751655">
      <w:pPr>
        <w:pStyle w:val="Plattetekst2"/>
        <w:tabs>
          <w:tab w:val="clear" w:pos="576"/>
          <w:tab w:val="clear" w:pos="864"/>
          <w:tab w:val="clear" w:pos="1008"/>
          <w:tab w:val="clear" w:pos="1440"/>
          <w:tab w:val="left" w:pos="709"/>
          <w:tab w:val="left" w:pos="1134"/>
          <w:tab w:val="left" w:pos="3427"/>
          <w:tab w:val="left" w:pos="7329"/>
          <w:tab w:val="decimal" w:pos="7761"/>
          <w:tab w:val="left" w:pos="8625"/>
          <w:tab w:val="left" w:pos="9057"/>
        </w:tabs>
        <w:jc w:val="left"/>
        <w:rPr>
          <w:lang w:val="ro-RO"/>
        </w:rPr>
      </w:pPr>
      <w:r w:rsidRPr="00EA74D4">
        <w:rPr>
          <w:lang w:val="ro-RO"/>
        </w:rPr>
        <w:tab/>
      </w:r>
      <w:r w:rsidRPr="00EA74D4">
        <w:rPr>
          <w:lang w:val="ro-RO"/>
        </w:rPr>
        <w:tab/>
      </w:r>
      <w:r w:rsidRPr="00EA74D4">
        <w:rPr>
          <w:lang w:val="ro-RO"/>
        </w:rPr>
        <w:tab/>
        <w:t>pentru angajații cu 25 ani în serviciu</w:t>
      </w:r>
      <w:r w:rsidRPr="00EA74D4">
        <w:rPr>
          <w:lang w:val="ro-RO"/>
        </w:rPr>
        <w:tab/>
      </w:r>
      <w:r w:rsidRPr="00EA74D4">
        <w:rPr>
          <w:lang w:val="ro-RO"/>
        </w:rPr>
        <w:tab/>
        <w:t xml:space="preserve">28 de zile </w:t>
      </w:r>
    </w:p>
    <w:p w14:paraId="71A1F798" w14:textId="77777777" w:rsidR="00751655" w:rsidRPr="00EA74D4" w:rsidRDefault="00751655" w:rsidP="00751655">
      <w:pPr>
        <w:pStyle w:val="Plattetekst2"/>
        <w:tabs>
          <w:tab w:val="clear" w:pos="576"/>
          <w:tab w:val="clear" w:pos="864"/>
          <w:tab w:val="clear" w:pos="1008"/>
          <w:tab w:val="clear" w:pos="1440"/>
          <w:tab w:val="left" w:pos="709"/>
          <w:tab w:val="left" w:pos="1134"/>
          <w:tab w:val="left" w:pos="3427"/>
          <w:tab w:val="left" w:pos="7329"/>
          <w:tab w:val="decimal" w:pos="7761"/>
          <w:tab w:val="left" w:pos="8625"/>
          <w:tab w:val="left" w:pos="9057"/>
        </w:tabs>
        <w:jc w:val="left"/>
        <w:rPr>
          <w:lang w:val="ro-RO"/>
        </w:rPr>
      </w:pPr>
      <w:r w:rsidRPr="00EA74D4">
        <w:rPr>
          <w:lang w:val="ro-RO"/>
        </w:rPr>
        <w:tab/>
      </w:r>
      <w:r w:rsidRPr="00EA74D4">
        <w:rPr>
          <w:lang w:val="ro-RO"/>
        </w:rPr>
        <w:tab/>
      </w:r>
      <w:r w:rsidRPr="00EA74D4">
        <w:rPr>
          <w:lang w:val="ro-RO"/>
        </w:rPr>
        <w:tab/>
        <w:t>pentru angajații cu 30 ani în serviciu</w:t>
      </w:r>
      <w:r w:rsidRPr="00EA74D4">
        <w:rPr>
          <w:lang w:val="ro-RO"/>
        </w:rPr>
        <w:tab/>
      </w:r>
      <w:r w:rsidRPr="00EA74D4">
        <w:rPr>
          <w:lang w:val="ro-RO"/>
        </w:rPr>
        <w:tab/>
        <w:t xml:space="preserve">29 de zile </w:t>
      </w:r>
    </w:p>
    <w:p w14:paraId="6DA4747B" w14:textId="77777777" w:rsidR="00751655" w:rsidRPr="00EA74D4" w:rsidRDefault="00751655" w:rsidP="0075165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59159309" w14:textId="77777777" w:rsidR="00751655" w:rsidRPr="00EA74D4" w:rsidRDefault="00751655" w:rsidP="00751655">
      <w:pPr>
        <w:tabs>
          <w:tab w:val="left" w:pos="288"/>
          <w:tab w:val="left" w:pos="709"/>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134" w:hanging="1134"/>
        <w:rPr>
          <w:rFonts w:ascii="Arial" w:hAnsi="Arial"/>
          <w:lang w:val="ro-RO"/>
        </w:rPr>
      </w:pPr>
      <w:r w:rsidRPr="00EA74D4">
        <w:rPr>
          <w:rFonts w:ascii="Arial" w:hAnsi="Arial"/>
          <w:lang w:val="ro-RO"/>
        </w:rPr>
        <w:tab/>
      </w:r>
      <w:r w:rsidRPr="00EA74D4">
        <w:rPr>
          <w:rFonts w:ascii="Arial" w:hAnsi="Arial"/>
          <w:lang w:val="ro-RO"/>
        </w:rPr>
        <w:tab/>
        <w:t>c.</w:t>
      </w:r>
      <w:r w:rsidRPr="00EA74D4">
        <w:rPr>
          <w:rFonts w:ascii="Arial" w:hAnsi="Arial"/>
          <w:lang w:val="ro-RO"/>
        </w:rPr>
        <w:tab/>
        <w:t xml:space="preserve">Acordarea zilelor de concediu se face pe baza anilor de serviciu sau pe baza vârstei; cel mai mare dintre cele două numere prevalează. </w:t>
      </w:r>
    </w:p>
    <w:p w14:paraId="2BB69FF4" w14:textId="77777777" w:rsidR="00751655" w:rsidRPr="00EA74D4" w:rsidRDefault="00751655" w:rsidP="0075165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18232BC2" w14:textId="77777777" w:rsidR="00751655" w:rsidRPr="00EA74D4" w:rsidRDefault="00751655" w:rsidP="00751655">
      <w:pPr>
        <w:tabs>
          <w:tab w:val="left" w:pos="288"/>
          <w:tab w:val="left" w:pos="709"/>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134" w:hanging="1134"/>
        <w:rPr>
          <w:rFonts w:ascii="Arial" w:hAnsi="Arial"/>
          <w:lang w:val="ro-RO"/>
        </w:rPr>
      </w:pPr>
      <w:r w:rsidRPr="00EA74D4">
        <w:rPr>
          <w:rFonts w:ascii="Arial" w:hAnsi="Arial"/>
          <w:lang w:val="ro-RO"/>
        </w:rPr>
        <w:tab/>
      </w:r>
      <w:r w:rsidRPr="00EA74D4">
        <w:rPr>
          <w:rFonts w:ascii="Arial" w:hAnsi="Arial"/>
          <w:lang w:val="ro-RO"/>
        </w:rPr>
        <w:tab/>
        <w:t>d.</w:t>
      </w:r>
      <w:r w:rsidRPr="00EA74D4">
        <w:rPr>
          <w:rFonts w:ascii="Arial" w:hAnsi="Arial"/>
          <w:lang w:val="ro-RO"/>
        </w:rPr>
        <w:tab/>
        <w:t>Angajatul are dreptul la zilele de concediu la care se face referire la punctul a. respectiv b. de la alineatul 3 dacă la 1 iulie a împlinit vârsta de la punctul respectiv, respectiv dacă a atins anii de serviciu în companie fără întrerupere. Nu este considerată întrerupere nicio formă de concediu sau absență cu continuarea contractului de muncă.</w:t>
      </w:r>
    </w:p>
    <w:p w14:paraId="18527C55" w14:textId="77777777" w:rsidR="00751655" w:rsidRPr="00EA74D4" w:rsidRDefault="00751655" w:rsidP="0075165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2F788DF7" w14:textId="77777777" w:rsidR="00751655" w:rsidRPr="00EA74D4" w:rsidRDefault="00751655" w:rsidP="00751655">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i/>
          <w:iCs/>
          <w:lang w:val="ro-RO"/>
        </w:rPr>
      </w:pPr>
      <w:r w:rsidRPr="00EA74D4">
        <w:rPr>
          <w:rFonts w:ascii="Arial" w:hAnsi="Arial"/>
          <w:lang w:val="ro-RO"/>
        </w:rPr>
        <w:t>4.</w:t>
      </w:r>
      <w:r w:rsidRPr="00EA74D4">
        <w:rPr>
          <w:rFonts w:ascii="Arial" w:hAnsi="Arial"/>
          <w:lang w:val="ro-RO"/>
        </w:rPr>
        <w:tab/>
      </w:r>
      <w:r w:rsidRPr="00EA74D4">
        <w:rPr>
          <w:rFonts w:ascii="Arial" w:hAnsi="Arial"/>
          <w:lang w:val="ro-RO"/>
        </w:rPr>
        <w:tab/>
        <w:t xml:space="preserve">Angajatul nu are drepturi de concediu pe perioada în care, deoarece nu a desfășurat munca ce i-a fost încredințată, nu a fost salarizat, dacă nu rezultă altfel din articolul 7:635 Codul Civil. </w:t>
      </w:r>
    </w:p>
    <w:p w14:paraId="3EEB0257" w14:textId="77777777" w:rsidR="00751655" w:rsidRPr="00EA74D4" w:rsidRDefault="00751655" w:rsidP="0075165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58C593A1" w14:textId="77777777" w:rsidR="00751655" w:rsidRPr="00EA74D4" w:rsidRDefault="00751655" w:rsidP="00751655">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ro-RO"/>
        </w:rPr>
      </w:pPr>
      <w:r w:rsidRPr="00EA74D4">
        <w:rPr>
          <w:rFonts w:ascii="Arial" w:hAnsi="Arial"/>
          <w:lang w:val="ro-RO"/>
        </w:rPr>
        <w:t>5.</w:t>
      </w:r>
      <w:r w:rsidRPr="00EA74D4">
        <w:rPr>
          <w:rFonts w:ascii="Arial" w:hAnsi="Arial"/>
          <w:lang w:val="ro-RO"/>
        </w:rPr>
        <w:tab/>
      </w:r>
      <w:r w:rsidRPr="00EA74D4">
        <w:rPr>
          <w:rFonts w:ascii="Arial" w:hAnsi="Arial"/>
          <w:lang w:val="ro-RO"/>
        </w:rPr>
        <w:tab/>
        <w:t xml:space="preserve">Drepturile totale de concediu sunt rotunjite în sus până la jumătăți de zile la sfârșitul anului în care se ia concediul sau la sfârșitul perioadei de angajare dacă angajarea a durat cel puțin 2 luni neîntrerupte. </w:t>
      </w:r>
    </w:p>
    <w:p w14:paraId="2EBD6107" w14:textId="77777777" w:rsidR="00751655" w:rsidRPr="00EA74D4" w:rsidRDefault="00751655" w:rsidP="0075165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324025B5" w14:textId="77777777" w:rsidR="00751655" w:rsidRPr="00EA74D4" w:rsidRDefault="00751655" w:rsidP="00751655">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ro-RO"/>
        </w:rPr>
      </w:pPr>
      <w:r w:rsidRPr="00EA74D4">
        <w:rPr>
          <w:rFonts w:ascii="Arial" w:hAnsi="Arial"/>
          <w:lang w:val="ro-RO"/>
        </w:rPr>
        <w:t>6.a.</w:t>
      </w:r>
      <w:r w:rsidRPr="00EA74D4">
        <w:rPr>
          <w:rFonts w:ascii="Arial" w:hAnsi="Arial"/>
          <w:lang w:val="ro-RO"/>
        </w:rPr>
        <w:tab/>
        <w:t xml:space="preserve">Angajatorul va încuraja angajatul să-și ia concediul în anul în care a acumulat zilele de concediu. În acest scop, angajatorul se va consulta cu angajații anual și va întocmi o planificare adecvată a concediilor. </w:t>
      </w:r>
    </w:p>
    <w:p w14:paraId="2D4BDC5B" w14:textId="61F35443" w:rsidR="00A22552" w:rsidRPr="00A22552" w:rsidRDefault="00A22552" w:rsidP="0075165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6A86EFF4" w14:textId="77777777" w:rsidR="00D326A5" w:rsidRPr="00EA74D4" w:rsidRDefault="00A22552" w:rsidP="00D326A5">
      <w:pPr>
        <w:tabs>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ro-RO"/>
        </w:rPr>
      </w:pPr>
      <w:r w:rsidRPr="00A22552">
        <w:rPr>
          <w:rFonts w:ascii="Arial" w:hAnsi="Arial"/>
          <w:lang w:val="ro-RO"/>
        </w:rPr>
        <w:br w:type="page"/>
      </w:r>
      <w:r w:rsidRPr="00A22552">
        <w:rPr>
          <w:rFonts w:ascii="Arial" w:hAnsi="Arial"/>
          <w:lang w:val="ro-RO"/>
        </w:rPr>
        <w:lastRenderedPageBreak/>
        <w:t>6.b.</w:t>
      </w:r>
      <w:r w:rsidRPr="00A22552">
        <w:rPr>
          <w:rFonts w:ascii="Arial" w:hAnsi="Arial"/>
          <w:lang w:val="ro-RO"/>
        </w:rPr>
        <w:tab/>
      </w:r>
      <w:r w:rsidR="00D326A5" w:rsidRPr="00EA74D4">
        <w:rPr>
          <w:rFonts w:ascii="Arial" w:hAnsi="Arial"/>
          <w:lang w:val="ro-RO"/>
        </w:rPr>
        <w:t xml:space="preserve">Dacă dorește și în măsura în care a acumulat suficiente zile în anul de concediu respectiv, angajatul </w:t>
      </w:r>
      <w:r w:rsidR="00D326A5" w:rsidRPr="00EA74D4">
        <w:rPr>
          <w:rFonts w:ascii="Arial" w:hAnsi="Arial"/>
          <w:lang w:val="ro-RO"/>
        </w:rPr>
        <w:noBreakHyphen/>
        <w:t xml:space="preserve">poate să-și ia </w:t>
      </w:r>
      <w:r w:rsidR="00D326A5" w:rsidRPr="00EA74D4">
        <w:rPr>
          <w:rFonts w:ascii="Arial" w:hAnsi="Arial"/>
          <w:lang w:val="ro-RO"/>
        </w:rPr>
        <w:noBreakHyphen/>
        <w:t xml:space="preserve"> trei săptămâni de concediu neîntrerupt.</w:t>
      </w:r>
    </w:p>
    <w:p w14:paraId="55B05515" w14:textId="77777777" w:rsidR="00D326A5" w:rsidRPr="00EA74D4" w:rsidRDefault="00D326A5" w:rsidP="00D326A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68BCE09E" w14:textId="77777777" w:rsidR="00D326A5" w:rsidRPr="00EA74D4" w:rsidRDefault="00D326A5" w:rsidP="00D326A5">
      <w:pPr>
        <w:pStyle w:val="Plattetekst2"/>
        <w:tabs>
          <w:tab w:val="clear" w:pos="576"/>
          <w:tab w:val="clear" w:pos="864"/>
          <w:tab w:val="clear" w:pos="1008"/>
          <w:tab w:val="clear" w:pos="1440"/>
          <w:tab w:val="clear" w:pos="1872"/>
          <w:tab w:val="left" w:pos="709"/>
          <w:tab w:val="left" w:pos="1134"/>
          <w:tab w:val="left" w:pos="3427"/>
          <w:tab w:val="left" w:pos="7329"/>
          <w:tab w:val="decimal" w:pos="7761"/>
          <w:tab w:val="left" w:pos="8625"/>
          <w:tab w:val="left" w:pos="9057"/>
        </w:tabs>
        <w:ind w:left="1134" w:hanging="1134"/>
        <w:jc w:val="left"/>
        <w:rPr>
          <w:lang w:val="ro-RO"/>
        </w:rPr>
      </w:pPr>
      <w:r w:rsidRPr="00EA74D4">
        <w:rPr>
          <w:lang w:val="ro-RO"/>
        </w:rPr>
        <w:t>6.c.</w:t>
      </w:r>
      <w:r w:rsidRPr="00EA74D4">
        <w:rPr>
          <w:lang w:val="ro-RO"/>
        </w:rPr>
        <w:tab/>
        <w:t xml:space="preserve">Angajații mai în vârstă de 50 de ani pot, dacă doresc  </w:t>
      </w:r>
    </w:p>
    <w:p w14:paraId="1ACB5399" w14:textId="7331AB9A" w:rsidR="00A22552" w:rsidRDefault="00D326A5" w:rsidP="00D326A5">
      <w:pPr>
        <w:tabs>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lang w:val="ro-RO"/>
        </w:rPr>
      </w:pPr>
      <w:r w:rsidRPr="00EA74D4">
        <w:rPr>
          <w:lang w:val="ro-RO"/>
        </w:rPr>
        <w:tab/>
      </w:r>
      <w:r w:rsidRPr="00EA74D4">
        <w:rPr>
          <w:lang w:val="ro-RO"/>
        </w:rPr>
        <w:tab/>
        <w:t>și în măsura în care a acumulat suficiente zile în anul de concediu respectiv, să-și ia 4 săptămâni de concediu neîntrerupt într-o perioadă ce va fi stabilită de comun acord între angajat și angajator</w:t>
      </w:r>
    </w:p>
    <w:p w14:paraId="539131A6" w14:textId="77777777" w:rsidR="00D326A5" w:rsidRPr="00A22552" w:rsidRDefault="00D326A5" w:rsidP="00D326A5">
      <w:pPr>
        <w:tabs>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ro-RO"/>
        </w:rPr>
      </w:pPr>
    </w:p>
    <w:p w14:paraId="0552C5D0" w14:textId="4BEED79E" w:rsidR="00A22552" w:rsidRPr="00A22552" w:rsidRDefault="00A22552" w:rsidP="00A22552">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lang w:val="ro-RO"/>
        </w:rPr>
      </w:pPr>
      <w:r w:rsidRPr="00A22552">
        <w:rPr>
          <w:rFonts w:ascii="Arial" w:hAnsi="Arial"/>
          <w:bCs/>
          <w:lang w:val="ro-RO"/>
        </w:rPr>
        <w:t>6.d.</w:t>
      </w:r>
      <w:r w:rsidRPr="00A22552">
        <w:rPr>
          <w:rFonts w:ascii="Arial" w:hAnsi="Arial"/>
          <w:lang w:val="ro-RO"/>
        </w:rPr>
        <w:tab/>
      </w:r>
      <w:r w:rsidR="00D326A5" w:rsidRPr="00EA74D4">
        <w:rPr>
          <w:rFonts w:ascii="Arial" w:hAnsi="Arial"/>
          <w:bCs/>
          <w:lang w:val="ro-RO"/>
        </w:rPr>
        <w:t>Angajatorul stabilește momentele începerii şi încetării concediului, în consultare cu angajatul. Data de începere a concediului neîntrerupt va cădea pe cât posibil în perioada 1 mai 30 septembrie.</w:t>
      </w:r>
    </w:p>
    <w:p w14:paraId="537B7D00"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43774AEE" w14:textId="4D30BC69" w:rsidR="00A22552" w:rsidRPr="00A22552" w:rsidRDefault="00A22552" w:rsidP="00A22552">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ro-RO"/>
        </w:rPr>
      </w:pPr>
      <w:r w:rsidRPr="00A22552">
        <w:rPr>
          <w:rFonts w:ascii="Arial" w:hAnsi="Arial"/>
          <w:bCs/>
          <w:lang w:val="ro-RO"/>
        </w:rPr>
        <w:t>6.e.</w:t>
      </w:r>
      <w:r w:rsidRPr="00A22552">
        <w:rPr>
          <w:rFonts w:ascii="Arial" w:hAnsi="Arial"/>
          <w:lang w:val="ro-RO"/>
        </w:rPr>
        <w:tab/>
      </w:r>
      <w:r w:rsidR="00D326A5" w:rsidRPr="00EA74D4">
        <w:rPr>
          <w:rFonts w:ascii="Arial" w:hAnsi="Arial"/>
          <w:bCs/>
          <w:lang w:val="ro-RO"/>
        </w:rPr>
        <w:t>Angajatorul nu poate stabili ca întreruperile pe durata unei curse de mai multe zile să fie considerate concediu, decât dacă s-a convenit altfel cu angajatul, la cererea acestuia.</w:t>
      </w:r>
      <w:r w:rsidRPr="00A22552">
        <w:rPr>
          <w:rFonts w:ascii="Arial" w:hAnsi="Arial"/>
          <w:lang w:val="ro-RO"/>
        </w:rPr>
        <w:t xml:space="preserve"> </w:t>
      </w:r>
    </w:p>
    <w:p w14:paraId="528275CF"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3D14292F" w14:textId="77777777" w:rsidR="00D326A5" w:rsidRPr="00EA74D4" w:rsidRDefault="00A22552" w:rsidP="00D326A5">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ro-RO"/>
        </w:rPr>
      </w:pPr>
      <w:smartTag w:uri="urn:schemas-microsoft-com:office:smarttags" w:element="metricconverter">
        <w:smartTagPr>
          <w:attr w:name="ProductID" w:val="6.f"/>
        </w:smartTagPr>
        <w:r w:rsidRPr="00A22552">
          <w:rPr>
            <w:rFonts w:ascii="Arial" w:hAnsi="Arial"/>
            <w:bCs/>
            <w:lang w:val="ro-RO"/>
          </w:rPr>
          <w:t>6.f</w:t>
        </w:r>
      </w:smartTag>
      <w:r w:rsidRPr="00A22552">
        <w:rPr>
          <w:rFonts w:ascii="Arial" w:hAnsi="Arial"/>
          <w:bCs/>
          <w:lang w:val="ro-RO"/>
        </w:rPr>
        <w:t>.</w:t>
      </w:r>
      <w:r w:rsidRPr="00A22552">
        <w:rPr>
          <w:rFonts w:ascii="Arial" w:hAnsi="Arial"/>
          <w:lang w:val="ro-RO"/>
        </w:rPr>
        <w:tab/>
      </w:r>
      <w:r w:rsidR="00D326A5" w:rsidRPr="00EA74D4">
        <w:rPr>
          <w:rFonts w:ascii="Arial" w:hAnsi="Arial"/>
          <w:bCs/>
          <w:lang w:val="ro-RO"/>
        </w:rPr>
        <w:t xml:space="preserve">Angajatorul are dreptul de a acorda trei zile libere sporadice pe an. Aceste zile trebuie să preceadă sau să urmeze direct zilelor de sărbătoare legală la care se face referire la articolul 32. Dacă angajatorul folosește această posibilitate, trebuie să anunțe în scris cu cel puțin două luni înainte. </w:t>
      </w:r>
    </w:p>
    <w:p w14:paraId="497CB5FB" w14:textId="77777777" w:rsidR="00D326A5" w:rsidRPr="00EA74D4" w:rsidRDefault="00D326A5" w:rsidP="00D326A5">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ro-RO"/>
        </w:rPr>
      </w:pPr>
    </w:p>
    <w:p w14:paraId="505E4A14" w14:textId="77777777" w:rsidR="00D326A5" w:rsidRPr="00EA74D4" w:rsidRDefault="00D326A5" w:rsidP="00D326A5">
      <w:pPr>
        <w:pStyle w:val="Plattetekst3"/>
        <w:ind w:left="705" w:hanging="705"/>
        <w:rPr>
          <w:rFonts w:cs="Arial"/>
          <w:i w:val="0"/>
          <w:szCs w:val="22"/>
          <w:lang w:val="ro-RO"/>
        </w:rPr>
      </w:pPr>
      <w:r w:rsidRPr="00EA74D4">
        <w:rPr>
          <w:i w:val="0"/>
          <w:lang w:val="ro-RO"/>
        </w:rPr>
        <w:t>7.      Zilele de concediu se acordă la începutul anului calendaristic. Structura propriu-zisă a concediului se stabilește per perioadă de plată.</w:t>
      </w:r>
      <w:r w:rsidRPr="00EA74D4">
        <w:rPr>
          <w:rFonts w:cs="Arial"/>
          <w:i w:val="0"/>
          <w:szCs w:val="22"/>
          <w:lang w:val="ro-RO"/>
        </w:rPr>
        <w:t xml:space="preserve"> În cazul unui sold negativ al zilelor de concediu la sfârșitul perioadei de angajare, acesta va fi regularizat odată cu plata ultimului salariu</w:t>
      </w:r>
      <w:r w:rsidRPr="00EA74D4">
        <w:rPr>
          <w:rFonts w:cs="Arial"/>
          <w:szCs w:val="22"/>
          <w:lang w:val="ro-RO"/>
        </w:rPr>
        <w:t>.</w:t>
      </w:r>
    </w:p>
    <w:p w14:paraId="4C4CD0AF" w14:textId="77777777" w:rsidR="00D326A5" w:rsidRPr="00EA74D4" w:rsidRDefault="00D326A5" w:rsidP="00D326A5">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39EEA73C" w14:textId="77777777" w:rsidR="00D326A5" w:rsidRPr="00EA74D4" w:rsidRDefault="00D326A5" w:rsidP="00D326A5">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ro-RO"/>
        </w:rPr>
      </w:pPr>
      <w:r w:rsidRPr="00EA74D4">
        <w:rPr>
          <w:rFonts w:ascii="Arial" w:hAnsi="Arial"/>
          <w:lang w:val="ro-RO"/>
        </w:rPr>
        <w:t>8.</w:t>
      </w:r>
      <w:r w:rsidRPr="00EA74D4">
        <w:rPr>
          <w:rFonts w:ascii="Arial" w:hAnsi="Arial"/>
          <w:lang w:val="ro-RO"/>
        </w:rPr>
        <w:tab/>
      </w:r>
      <w:r w:rsidRPr="00EA74D4">
        <w:rPr>
          <w:rFonts w:ascii="Arial" w:hAnsi="Arial"/>
          <w:lang w:val="ro-RO"/>
        </w:rPr>
        <w:tab/>
        <w:t>Pentru fiecare zi de concediu la care angajatul are dreptul și acesta nu și-a luat-o la sfârșitul perioadei de angajare, se plătește salariul de încadrare pe zi, la care se adaugă sporul de concediu și (dacă este cazul) sporul de muncă în schimburi și sporul personal.</w:t>
      </w:r>
    </w:p>
    <w:p w14:paraId="357BB58E" w14:textId="77777777" w:rsidR="00A22552" w:rsidRPr="00A22552" w:rsidRDefault="00A22552" w:rsidP="00A22552">
      <w:pPr>
        <w:ind w:left="709" w:hanging="709"/>
        <w:rPr>
          <w:rFonts w:ascii="Arial" w:hAnsi="Arial" w:cs="Arial"/>
          <w:lang w:val="ro-RO"/>
        </w:rPr>
      </w:pPr>
    </w:p>
    <w:p w14:paraId="2904E442" w14:textId="26EFB25D" w:rsidR="00F363BD" w:rsidRDefault="00A22552" w:rsidP="00A22552">
      <w:pPr>
        <w:ind w:left="708" w:hanging="708"/>
        <w:rPr>
          <w:rFonts w:ascii="Arial" w:hAnsi="Arial" w:cs="Arial"/>
          <w:lang w:val="ro-RO"/>
        </w:rPr>
      </w:pPr>
      <w:r w:rsidRPr="00A22552">
        <w:rPr>
          <w:rFonts w:ascii="Arial" w:hAnsi="Arial" w:cs="Arial"/>
          <w:lang w:val="ro-RO"/>
        </w:rPr>
        <w:t>9.</w:t>
      </w:r>
      <w:r w:rsidRPr="00A22552">
        <w:rPr>
          <w:rFonts w:ascii="Arial" w:hAnsi="Arial" w:cs="Arial"/>
          <w:lang w:val="ro-RO"/>
        </w:rPr>
        <w:tab/>
      </w:r>
      <w:r w:rsidR="00F363BD">
        <w:rPr>
          <w:rFonts w:ascii="Arial" w:hAnsi="Arial" w:cs="Arial"/>
          <w:lang w:val="ro-RO"/>
        </w:rPr>
        <w:t>Începând cu</w:t>
      </w:r>
      <w:r w:rsidRPr="00A22552">
        <w:rPr>
          <w:rFonts w:ascii="Arial" w:hAnsi="Arial" w:cs="Arial"/>
          <w:lang w:val="ro-RO"/>
        </w:rPr>
        <w:t xml:space="preserve"> 1 </w:t>
      </w:r>
      <w:r w:rsidR="00F363BD">
        <w:rPr>
          <w:rFonts w:ascii="Arial" w:hAnsi="Arial" w:cs="Arial"/>
          <w:lang w:val="ro-RO"/>
        </w:rPr>
        <w:t>ianuarie</w:t>
      </w:r>
      <w:r w:rsidRPr="00A22552">
        <w:rPr>
          <w:rFonts w:ascii="Arial" w:hAnsi="Arial" w:cs="Arial"/>
          <w:lang w:val="ro-RO"/>
        </w:rPr>
        <w:t xml:space="preserve"> 2019 </w:t>
      </w:r>
      <w:r w:rsidR="00F363BD" w:rsidRPr="00F363BD">
        <w:rPr>
          <w:rFonts w:ascii="Arial" w:hAnsi="Arial" w:cs="Arial"/>
          <w:lang w:val="ro-RO"/>
        </w:rPr>
        <w:t>valoarea celor 20 de s</w:t>
      </w:r>
      <w:r w:rsidR="00F363BD" w:rsidRPr="00F363BD">
        <w:rPr>
          <w:rFonts w:ascii="Arial" w:hAnsi="Arial" w:cs="Arial" w:hint="eastAsia"/>
          <w:lang w:val="ro-RO"/>
        </w:rPr>
        <w:t>ă</w:t>
      </w:r>
      <w:r w:rsidR="00F363BD" w:rsidRPr="00F363BD">
        <w:rPr>
          <w:rFonts w:ascii="Arial" w:hAnsi="Arial" w:cs="Arial"/>
          <w:lang w:val="ro-RO"/>
        </w:rPr>
        <w:t>rb</w:t>
      </w:r>
      <w:r w:rsidR="00F363BD" w:rsidRPr="00F363BD">
        <w:rPr>
          <w:rFonts w:ascii="Arial" w:hAnsi="Arial" w:cs="Arial" w:hint="eastAsia"/>
          <w:lang w:val="ro-RO"/>
        </w:rPr>
        <w:t>ă</w:t>
      </w:r>
      <w:r w:rsidR="00F363BD" w:rsidRPr="00F363BD">
        <w:rPr>
          <w:rFonts w:ascii="Arial" w:hAnsi="Arial" w:cs="Arial"/>
          <w:lang w:val="ro-RO"/>
        </w:rPr>
        <w:t xml:space="preserve">tori legale și a </w:t>
      </w:r>
      <w:r w:rsidR="00F363BD">
        <w:rPr>
          <w:rFonts w:ascii="Arial" w:hAnsi="Arial" w:cs="Arial"/>
          <w:lang w:val="ro-RO"/>
        </w:rPr>
        <w:t xml:space="preserve">celor </w:t>
      </w:r>
      <w:r w:rsidR="00F363BD" w:rsidRPr="00F363BD">
        <w:rPr>
          <w:rFonts w:ascii="Arial" w:hAnsi="Arial" w:cs="Arial"/>
          <w:lang w:val="ro-RO"/>
        </w:rPr>
        <w:t xml:space="preserve">2 </w:t>
      </w:r>
      <w:r w:rsidR="00F363BD">
        <w:rPr>
          <w:rFonts w:ascii="Arial" w:hAnsi="Arial" w:cs="Arial"/>
          <w:lang w:val="ro-RO"/>
        </w:rPr>
        <w:t xml:space="preserve">zile de </w:t>
      </w:r>
      <w:r w:rsidR="00F363BD" w:rsidRPr="00F363BD">
        <w:rPr>
          <w:rFonts w:ascii="Arial" w:hAnsi="Arial" w:cs="Arial"/>
          <w:lang w:val="ro-RO"/>
        </w:rPr>
        <w:t>vacanțe extralegale</w:t>
      </w:r>
      <w:r w:rsidR="00F363BD">
        <w:rPr>
          <w:rFonts w:ascii="Arial" w:hAnsi="Arial" w:cs="Arial"/>
          <w:lang w:val="ro-RO"/>
        </w:rPr>
        <w:t>,</w:t>
      </w:r>
      <w:r w:rsidR="00F363BD" w:rsidRPr="00F363BD">
        <w:rPr>
          <w:rFonts w:ascii="Arial" w:hAnsi="Arial" w:cs="Arial"/>
          <w:lang w:val="ro-RO"/>
        </w:rPr>
        <w:t xml:space="preserve"> acumulate de la 1 ianuarie 2019</w:t>
      </w:r>
      <w:r w:rsidR="00F363BD">
        <w:rPr>
          <w:rFonts w:ascii="Arial" w:hAnsi="Arial" w:cs="Arial"/>
          <w:lang w:val="ro-RO"/>
        </w:rPr>
        <w:t>,</w:t>
      </w:r>
      <w:r w:rsidR="00F363BD" w:rsidRPr="00F363BD">
        <w:rPr>
          <w:rFonts w:ascii="Arial" w:hAnsi="Arial" w:cs="Arial"/>
          <w:lang w:val="ro-RO"/>
        </w:rPr>
        <w:t xml:space="preserve"> este format</w:t>
      </w:r>
      <w:r w:rsidR="00F363BD" w:rsidRPr="00F363BD">
        <w:rPr>
          <w:rFonts w:ascii="Arial" w:hAnsi="Arial" w:cs="Arial" w:hint="eastAsia"/>
          <w:lang w:val="ro-RO"/>
        </w:rPr>
        <w:t>ă</w:t>
      </w:r>
      <w:r w:rsidR="00F363BD" w:rsidRPr="00F363BD">
        <w:rPr>
          <w:rFonts w:ascii="Arial" w:hAnsi="Arial" w:cs="Arial"/>
          <w:lang w:val="ro-RO"/>
        </w:rPr>
        <w:t xml:space="preserve"> din urm</w:t>
      </w:r>
      <w:r w:rsidR="00F363BD" w:rsidRPr="00F363BD">
        <w:rPr>
          <w:rFonts w:ascii="Arial" w:hAnsi="Arial" w:cs="Arial" w:hint="eastAsia"/>
          <w:lang w:val="ro-RO"/>
        </w:rPr>
        <w:t>ă</w:t>
      </w:r>
      <w:r w:rsidR="00F363BD" w:rsidRPr="00F363BD">
        <w:rPr>
          <w:rFonts w:ascii="Arial" w:hAnsi="Arial" w:cs="Arial"/>
          <w:lang w:val="ro-RO"/>
        </w:rPr>
        <w:t>toarele componente:</w:t>
      </w:r>
      <w:r w:rsidR="00F363BD">
        <w:rPr>
          <w:rFonts w:ascii="Arial" w:hAnsi="Arial" w:cs="Arial"/>
          <w:lang w:val="ro-RO"/>
        </w:rPr>
        <w:t xml:space="preserve"> </w:t>
      </w:r>
    </w:p>
    <w:p w14:paraId="549A5341" w14:textId="77777777" w:rsidR="00F973B5" w:rsidRDefault="00F973B5" w:rsidP="00A22552">
      <w:pPr>
        <w:ind w:left="708" w:hanging="708"/>
        <w:rPr>
          <w:rFonts w:ascii="Arial" w:hAnsi="Arial" w:cs="Arial"/>
          <w:lang w:val="ro-RO"/>
        </w:rPr>
      </w:pPr>
    </w:p>
    <w:p w14:paraId="37DF55A0" w14:textId="7515DDBC" w:rsidR="00A22552" w:rsidRDefault="00F973B5" w:rsidP="00A22552">
      <w:pPr>
        <w:widowControl/>
        <w:numPr>
          <w:ilvl w:val="0"/>
          <w:numId w:val="43"/>
        </w:numPr>
        <w:contextualSpacing/>
        <w:rPr>
          <w:rFonts w:ascii="Arial" w:hAnsi="Arial" w:cs="Arial"/>
          <w:color w:val="000000"/>
          <w:lang w:val="ro-RO"/>
        </w:rPr>
      </w:pPr>
      <w:r>
        <w:rPr>
          <w:rFonts w:ascii="Arial" w:hAnsi="Arial" w:cs="Arial"/>
          <w:color w:val="000000"/>
          <w:lang w:val="ro-RO"/>
        </w:rPr>
        <w:t xml:space="preserve">Salariul de încadrare de 1 zi, la care se adaugă sporul personal și sporul de muncă în schimburi;  </w:t>
      </w:r>
    </w:p>
    <w:p w14:paraId="62E873ED" w14:textId="77777777" w:rsidR="00F973B5" w:rsidRDefault="00F973B5" w:rsidP="00F973B5">
      <w:pPr>
        <w:widowControl/>
        <w:ind w:left="720"/>
        <w:contextualSpacing/>
        <w:rPr>
          <w:rFonts w:ascii="Arial" w:hAnsi="Arial" w:cs="Arial"/>
          <w:color w:val="000000"/>
          <w:lang w:val="ro-RO"/>
        </w:rPr>
      </w:pPr>
    </w:p>
    <w:p w14:paraId="2A5F2695" w14:textId="790959F2" w:rsidR="00F973B5" w:rsidRPr="00A22552" w:rsidRDefault="00F973B5" w:rsidP="00A22552">
      <w:pPr>
        <w:widowControl/>
        <w:numPr>
          <w:ilvl w:val="0"/>
          <w:numId w:val="43"/>
        </w:numPr>
        <w:contextualSpacing/>
        <w:rPr>
          <w:rFonts w:ascii="Arial" w:hAnsi="Arial" w:cs="Arial"/>
          <w:color w:val="000000"/>
          <w:lang w:val="ro-RO"/>
        </w:rPr>
      </w:pPr>
      <w:r>
        <w:rPr>
          <w:rFonts w:ascii="Arial" w:hAnsi="Arial" w:cs="Arial"/>
          <w:color w:val="000000"/>
          <w:lang w:val="ro-RO"/>
        </w:rPr>
        <w:t>Valoarea</w:t>
      </w:r>
      <w:r w:rsidRPr="00F973B5">
        <w:rPr>
          <w:rFonts w:ascii="Arial" w:hAnsi="Arial" w:cs="Arial"/>
          <w:color w:val="000000"/>
          <w:lang w:val="ro-RO"/>
        </w:rPr>
        <w:t xml:space="preserve"> medie pe zi </w:t>
      </w:r>
      <w:r w:rsidR="00080EEC">
        <w:rPr>
          <w:rFonts w:ascii="Arial" w:hAnsi="Arial" w:cs="Arial"/>
          <w:color w:val="000000"/>
          <w:lang w:val="ro-RO"/>
        </w:rPr>
        <w:t>din</w:t>
      </w:r>
      <w:r w:rsidRPr="00F973B5">
        <w:rPr>
          <w:rFonts w:ascii="Arial" w:hAnsi="Arial" w:cs="Arial"/>
          <w:color w:val="000000"/>
          <w:lang w:val="ro-RO"/>
        </w:rPr>
        <w:t xml:space="preserve"> anul calendaristic precedent pentru </w:t>
      </w:r>
      <w:r w:rsidR="00080EEC">
        <w:rPr>
          <w:rFonts w:ascii="Arial" w:hAnsi="Arial" w:cs="Arial"/>
          <w:color w:val="000000"/>
          <w:lang w:val="ro-RO"/>
        </w:rPr>
        <w:t>un</w:t>
      </w:r>
      <w:r w:rsidRPr="00F973B5">
        <w:rPr>
          <w:rFonts w:ascii="Arial" w:hAnsi="Arial" w:cs="Arial"/>
          <w:color w:val="000000"/>
          <w:lang w:val="ro-RO"/>
        </w:rPr>
        <w:t xml:space="preserve"> </w:t>
      </w:r>
      <w:r w:rsidR="00080EEC">
        <w:rPr>
          <w:rFonts w:ascii="Arial" w:hAnsi="Arial" w:cs="Arial"/>
          <w:color w:val="000000"/>
          <w:lang w:val="ro-RO"/>
        </w:rPr>
        <w:t>spor</w:t>
      </w:r>
      <w:r w:rsidRPr="00F973B5">
        <w:rPr>
          <w:rFonts w:ascii="Arial" w:hAnsi="Arial" w:cs="Arial"/>
          <w:color w:val="000000"/>
          <w:lang w:val="ro-RO"/>
        </w:rPr>
        <w:t xml:space="preserve"> structural </w:t>
      </w:r>
      <w:r w:rsidR="00080EEC">
        <w:rPr>
          <w:rFonts w:ascii="Arial" w:hAnsi="Arial" w:cs="Arial"/>
          <w:color w:val="000000"/>
          <w:lang w:val="ro-RO"/>
        </w:rPr>
        <w:t>aferent</w:t>
      </w:r>
      <w:r w:rsidRPr="00F973B5">
        <w:rPr>
          <w:rFonts w:ascii="Arial" w:hAnsi="Arial" w:cs="Arial"/>
          <w:color w:val="000000"/>
          <w:lang w:val="ro-RO"/>
        </w:rPr>
        <w:t xml:space="preserve"> orel</w:t>
      </w:r>
      <w:r w:rsidR="00080EEC">
        <w:rPr>
          <w:rFonts w:ascii="Arial" w:hAnsi="Arial" w:cs="Arial"/>
          <w:color w:val="000000"/>
          <w:lang w:val="ro-RO"/>
        </w:rPr>
        <w:t>or</w:t>
      </w:r>
      <w:r w:rsidRPr="00F973B5">
        <w:rPr>
          <w:rFonts w:ascii="Arial" w:hAnsi="Arial" w:cs="Arial"/>
          <w:color w:val="000000"/>
          <w:lang w:val="ro-RO"/>
        </w:rPr>
        <w:t xml:space="preserve"> </w:t>
      </w:r>
      <w:r w:rsidR="00080EEC">
        <w:rPr>
          <w:rFonts w:ascii="Arial" w:hAnsi="Arial" w:cs="Arial"/>
          <w:color w:val="000000"/>
          <w:lang w:val="ro-RO"/>
        </w:rPr>
        <w:t xml:space="preserve">prestate în zilele </w:t>
      </w:r>
      <w:r w:rsidRPr="00F973B5">
        <w:rPr>
          <w:rFonts w:ascii="Arial" w:hAnsi="Arial" w:cs="Arial"/>
          <w:color w:val="000000"/>
          <w:lang w:val="ro-RO"/>
        </w:rPr>
        <w:t>de sâmb</w:t>
      </w:r>
      <w:r w:rsidRPr="00F973B5">
        <w:rPr>
          <w:rFonts w:ascii="Arial" w:hAnsi="Arial" w:cs="Arial" w:hint="eastAsia"/>
          <w:color w:val="000000"/>
          <w:lang w:val="ro-RO"/>
        </w:rPr>
        <w:t>ă</w:t>
      </w:r>
      <w:r w:rsidRPr="00F973B5">
        <w:rPr>
          <w:rFonts w:ascii="Arial" w:hAnsi="Arial" w:cs="Arial"/>
          <w:color w:val="000000"/>
          <w:lang w:val="ro-RO"/>
        </w:rPr>
        <w:t>t</w:t>
      </w:r>
      <w:r w:rsidRPr="00F973B5">
        <w:rPr>
          <w:rFonts w:ascii="Arial" w:hAnsi="Arial" w:cs="Arial" w:hint="eastAsia"/>
          <w:color w:val="000000"/>
          <w:lang w:val="ro-RO"/>
        </w:rPr>
        <w:t>ă</w:t>
      </w:r>
      <w:r w:rsidRPr="00F973B5">
        <w:rPr>
          <w:rFonts w:ascii="Arial" w:hAnsi="Arial" w:cs="Arial"/>
          <w:color w:val="000000"/>
          <w:lang w:val="ro-RO"/>
        </w:rPr>
        <w:t xml:space="preserve"> și duminic</w:t>
      </w:r>
      <w:r w:rsidRPr="00F973B5">
        <w:rPr>
          <w:rFonts w:ascii="Arial" w:hAnsi="Arial" w:cs="Arial" w:hint="eastAsia"/>
          <w:color w:val="000000"/>
          <w:lang w:val="ro-RO"/>
        </w:rPr>
        <w:t>ă</w:t>
      </w:r>
      <w:r w:rsidRPr="00F973B5">
        <w:rPr>
          <w:rFonts w:ascii="Arial" w:hAnsi="Arial" w:cs="Arial"/>
          <w:color w:val="000000"/>
          <w:lang w:val="ro-RO"/>
        </w:rPr>
        <w:t xml:space="preserve"> (art. 33), </w:t>
      </w:r>
      <w:r w:rsidR="00080EEC">
        <w:rPr>
          <w:rFonts w:ascii="Arial" w:hAnsi="Arial" w:cs="Arial"/>
          <w:color w:val="000000"/>
          <w:lang w:val="ro-RO"/>
        </w:rPr>
        <w:t xml:space="preserve">grila sporurilor </w:t>
      </w:r>
      <w:r w:rsidRPr="00F973B5">
        <w:rPr>
          <w:rFonts w:ascii="Arial" w:hAnsi="Arial" w:cs="Arial"/>
          <w:color w:val="000000"/>
          <w:lang w:val="ro-RO"/>
        </w:rPr>
        <w:t xml:space="preserve">(art. 37), </w:t>
      </w:r>
      <w:r w:rsidR="00080EEC">
        <w:rPr>
          <w:rFonts w:ascii="Arial" w:hAnsi="Arial" w:cs="Arial"/>
          <w:bCs/>
          <w:lang w:val="ro-RO"/>
        </w:rPr>
        <w:t>s</w:t>
      </w:r>
      <w:r w:rsidR="00080EEC" w:rsidRPr="00EA74D4">
        <w:rPr>
          <w:rFonts w:ascii="Arial" w:hAnsi="Arial" w:cs="Arial"/>
          <w:bCs/>
          <w:lang w:val="ro-RO"/>
        </w:rPr>
        <w:t>por de muncă în condiții insalubre</w:t>
      </w:r>
      <w:r w:rsidR="00080EEC" w:rsidRPr="00EA74D4">
        <w:rPr>
          <w:rFonts w:ascii="Arial" w:hAnsi="Arial" w:cs="Arial"/>
          <w:b/>
          <w:bCs/>
          <w:lang w:val="ro-RO"/>
        </w:rPr>
        <w:t xml:space="preserve"> </w:t>
      </w:r>
      <w:r w:rsidRPr="00F973B5">
        <w:rPr>
          <w:rFonts w:ascii="Arial" w:hAnsi="Arial" w:cs="Arial"/>
          <w:color w:val="000000"/>
          <w:lang w:val="ro-RO"/>
        </w:rPr>
        <w:t xml:space="preserve">(art. 38A), </w:t>
      </w:r>
      <w:r w:rsidR="00080EEC">
        <w:rPr>
          <w:rFonts w:ascii="Arial" w:hAnsi="Arial" w:cs="Arial"/>
          <w:color w:val="000000"/>
          <w:lang w:val="ro-RO"/>
        </w:rPr>
        <w:t>sporul de frig</w:t>
      </w:r>
      <w:r w:rsidRPr="00F973B5">
        <w:rPr>
          <w:rFonts w:ascii="Arial" w:hAnsi="Arial" w:cs="Arial"/>
          <w:color w:val="000000"/>
          <w:lang w:val="ro-RO"/>
        </w:rPr>
        <w:t xml:space="preserve"> (art. 38B), </w:t>
      </w:r>
      <w:r w:rsidR="00080EEC">
        <w:rPr>
          <w:rFonts w:ascii="Arial" w:hAnsi="Arial" w:cs="Arial"/>
          <w:color w:val="000000"/>
          <w:lang w:val="ro-RO"/>
        </w:rPr>
        <w:t xml:space="preserve">sporul pentru </w:t>
      </w:r>
      <w:r w:rsidR="00080EEC" w:rsidRPr="00EA74D4">
        <w:rPr>
          <w:rFonts w:ascii="Arial" w:hAnsi="Arial" w:cs="Arial"/>
          <w:bCs/>
          <w:lang w:val="ro-RO"/>
        </w:rPr>
        <w:t>disponibilitate</w:t>
      </w:r>
      <w:r w:rsidRPr="00F973B5">
        <w:rPr>
          <w:rFonts w:ascii="Arial" w:hAnsi="Arial" w:cs="Arial"/>
          <w:color w:val="000000"/>
          <w:lang w:val="ro-RO"/>
        </w:rPr>
        <w:t xml:space="preserve"> (art. 42), timpul </w:t>
      </w:r>
      <w:r w:rsidR="00080EEC" w:rsidRPr="00EA74D4">
        <w:rPr>
          <w:rFonts w:ascii="Arial" w:hAnsi="Arial"/>
          <w:bCs/>
          <w:lang w:val="ro-RO"/>
        </w:rPr>
        <w:t>de călătorie pentru angajatul care lucrează pe automacarale mobile</w:t>
      </w:r>
      <w:r w:rsidR="00080EEC" w:rsidRPr="00EA74D4">
        <w:rPr>
          <w:rFonts w:ascii="Arial" w:hAnsi="Arial"/>
          <w:b/>
          <w:bCs/>
          <w:lang w:val="ro-RO"/>
        </w:rPr>
        <w:t xml:space="preserve"> </w:t>
      </w:r>
      <w:r w:rsidRPr="00F973B5">
        <w:rPr>
          <w:rFonts w:ascii="Arial" w:hAnsi="Arial" w:cs="Arial"/>
          <w:color w:val="000000"/>
          <w:lang w:val="ro-RO"/>
        </w:rPr>
        <w:t xml:space="preserve">(art. 47) și </w:t>
      </w:r>
      <w:r w:rsidR="00080EEC" w:rsidRPr="00EA74D4">
        <w:rPr>
          <w:rFonts w:ascii="Arial" w:hAnsi="Arial" w:cs="Arial"/>
          <w:lang w:val="ro-RO" w:eastAsia="ja-JP"/>
        </w:rPr>
        <w:t>de program neregulat</w:t>
      </w:r>
      <w:r w:rsidR="00080EEC" w:rsidRPr="00F973B5">
        <w:rPr>
          <w:rFonts w:ascii="Arial" w:hAnsi="Arial" w:cs="Arial"/>
          <w:color w:val="000000"/>
          <w:lang w:val="ro-RO"/>
        </w:rPr>
        <w:t xml:space="preserve"> </w:t>
      </w:r>
      <w:r w:rsidRPr="00F973B5">
        <w:rPr>
          <w:rFonts w:ascii="Arial" w:hAnsi="Arial" w:cs="Arial"/>
          <w:color w:val="000000"/>
          <w:lang w:val="ro-RO"/>
        </w:rPr>
        <w:t>(art. 55). Datorit</w:t>
      </w:r>
      <w:r w:rsidRPr="00F973B5">
        <w:rPr>
          <w:rFonts w:ascii="Arial" w:hAnsi="Arial" w:cs="Arial" w:hint="eastAsia"/>
          <w:color w:val="000000"/>
          <w:lang w:val="ro-RO"/>
        </w:rPr>
        <w:t>ă</w:t>
      </w:r>
      <w:r w:rsidRPr="00F973B5">
        <w:rPr>
          <w:rFonts w:ascii="Arial" w:hAnsi="Arial" w:cs="Arial"/>
          <w:color w:val="000000"/>
          <w:lang w:val="ro-RO"/>
        </w:rPr>
        <w:t xml:space="preserve"> naturii </w:t>
      </w:r>
      <w:r w:rsidR="00080EEC">
        <w:rPr>
          <w:rFonts w:ascii="Arial" w:hAnsi="Arial" w:cs="Arial"/>
          <w:color w:val="000000"/>
          <w:lang w:val="ro-RO"/>
        </w:rPr>
        <w:t>nepermanente</w:t>
      </w:r>
      <w:r w:rsidRPr="00F973B5">
        <w:rPr>
          <w:rFonts w:ascii="Arial" w:hAnsi="Arial" w:cs="Arial"/>
          <w:color w:val="000000"/>
          <w:lang w:val="ro-RO"/>
        </w:rPr>
        <w:t xml:space="preserve"> a acestor </w:t>
      </w:r>
      <w:r w:rsidR="00080EEC">
        <w:rPr>
          <w:rFonts w:ascii="Arial" w:hAnsi="Arial" w:cs="Arial"/>
          <w:color w:val="000000"/>
          <w:lang w:val="ro-RO"/>
        </w:rPr>
        <w:t>sporuri</w:t>
      </w:r>
      <w:r w:rsidRPr="00F973B5">
        <w:rPr>
          <w:rFonts w:ascii="Arial" w:hAnsi="Arial" w:cs="Arial"/>
          <w:color w:val="000000"/>
          <w:lang w:val="ro-RO"/>
        </w:rPr>
        <w:t>, 90% din valoarea total</w:t>
      </w:r>
      <w:r w:rsidRPr="00F973B5">
        <w:rPr>
          <w:rFonts w:ascii="Arial" w:hAnsi="Arial" w:cs="Arial" w:hint="eastAsia"/>
          <w:color w:val="000000"/>
          <w:lang w:val="ro-RO"/>
        </w:rPr>
        <w:t>ă</w:t>
      </w:r>
      <w:r w:rsidRPr="00F973B5">
        <w:rPr>
          <w:rFonts w:ascii="Arial" w:hAnsi="Arial" w:cs="Arial"/>
          <w:color w:val="000000"/>
          <w:lang w:val="ro-RO"/>
        </w:rPr>
        <w:t xml:space="preserve"> este inclus</w:t>
      </w:r>
      <w:r w:rsidRPr="00F973B5">
        <w:rPr>
          <w:rFonts w:ascii="Arial" w:hAnsi="Arial" w:cs="Arial" w:hint="eastAsia"/>
          <w:color w:val="000000"/>
          <w:lang w:val="ro-RO"/>
        </w:rPr>
        <w:t>ă</w:t>
      </w:r>
      <w:r w:rsidRPr="00F973B5">
        <w:rPr>
          <w:rFonts w:ascii="Arial" w:hAnsi="Arial" w:cs="Arial"/>
          <w:color w:val="000000"/>
          <w:lang w:val="ro-RO"/>
        </w:rPr>
        <w:t xml:space="preserve"> în calcul;</w:t>
      </w:r>
    </w:p>
    <w:p w14:paraId="6995519D" w14:textId="77777777" w:rsidR="00A22552" w:rsidRPr="00A22552" w:rsidRDefault="00A22552" w:rsidP="00A22552">
      <w:pPr>
        <w:ind w:left="720" w:hanging="10"/>
        <w:contextualSpacing/>
        <w:rPr>
          <w:rFonts w:ascii="Arial" w:hAnsi="Arial" w:cs="Arial"/>
          <w:color w:val="000000"/>
          <w:lang w:val="ro-RO"/>
        </w:rPr>
      </w:pPr>
    </w:p>
    <w:p w14:paraId="2068E687" w14:textId="65F98E45" w:rsidR="00A22552" w:rsidRPr="00A22552" w:rsidRDefault="00080EEC" w:rsidP="00A22552">
      <w:pPr>
        <w:widowControl/>
        <w:numPr>
          <w:ilvl w:val="0"/>
          <w:numId w:val="43"/>
        </w:numPr>
        <w:contextualSpacing/>
        <w:rPr>
          <w:rFonts w:ascii="Arial" w:hAnsi="Arial" w:cs="Arial"/>
          <w:color w:val="000000"/>
          <w:lang w:val="ro-RO"/>
        </w:rPr>
      </w:pPr>
      <w:r>
        <w:rPr>
          <w:rFonts w:ascii="Arial" w:hAnsi="Arial" w:cs="Arial"/>
          <w:color w:val="000000"/>
          <w:lang w:val="ro-RO"/>
        </w:rPr>
        <w:t>Valoarea</w:t>
      </w:r>
      <w:r w:rsidRPr="00080EEC">
        <w:rPr>
          <w:rFonts w:ascii="Arial" w:hAnsi="Arial" w:cs="Arial"/>
          <w:color w:val="000000"/>
          <w:lang w:val="ro-RO"/>
        </w:rPr>
        <w:t xml:space="preserve"> medie primit</w:t>
      </w:r>
      <w:r w:rsidRPr="00080EEC">
        <w:rPr>
          <w:rFonts w:ascii="Arial" w:hAnsi="Arial" w:cs="Arial" w:hint="eastAsia"/>
          <w:color w:val="000000"/>
          <w:lang w:val="ro-RO"/>
        </w:rPr>
        <w:t>ă</w:t>
      </w:r>
      <w:r w:rsidRPr="00080EEC">
        <w:rPr>
          <w:rFonts w:ascii="Arial" w:hAnsi="Arial" w:cs="Arial"/>
          <w:color w:val="000000"/>
          <w:lang w:val="ro-RO"/>
        </w:rPr>
        <w:t xml:space="preserve"> pe zi în anul calendaristic precedent pentru </w:t>
      </w:r>
      <w:r>
        <w:rPr>
          <w:rFonts w:ascii="Arial" w:hAnsi="Arial" w:cs="Arial"/>
          <w:color w:val="000000"/>
          <w:lang w:val="ro-RO"/>
        </w:rPr>
        <w:t xml:space="preserve">un spor </w:t>
      </w:r>
      <w:r w:rsidRPr="00080EEC">
        <w:rPr>
          <w:rFonts w:ascii="Arial" w:hAnsi="Arial" w:cs="Arial"/>
          <w:color w:val="000000"/>
          <w:lang w:val="ro-RO"/>
        </w:rPr>
        <w:t>structural</w:t>
      </w:r>
      <w:r w:rsidRPr="00080EEC">
        <w:rPr>
          <w:rFonts w:ascii="Arial" w:hAnsi="Arial" w:cs="Arial" w:hint="eastAsia"/>
          <w:color w:val="000000"/>
          <w:lang w:val="ro-RO"/>
        </w:rPr>
        <w:t>ă</w:t>
      </w:r>
      <w:r w:rsidRPr="00080EEC">
        <w:rPr>
          <w:rFonts w:ascii="Arial" w:hAnsi="Arial" w:cs="Arial"/>
          <w:color w:val="000000"/>
          <w:lang w:val="ro-RO"/>
        </w:rPr>
        <w:t xml:space="preserve"> </w:t>
      </w:r>
      <w:r>
        <w:rPr>
          <w:rFonts w:ascii="Arial" w:hAnsi="Arial" w:cs="Arial"/>
          <w:color w:val="000000"/>
          <w:lang w:val="ro-RO"/>
        </w:rPr>
        <w:t>aferent</w:t>
      </w:r>
      <w:r w:rsidRPr="00080EEC">
        <w:rPr>
          <w:rFonts w:ascii="Arial" w:hAnsi="Arial" w:cs="Arial"/>
          <w:color w:val="000000"/>
          <w:lang w:val="ro-RO"/>
        </w:rPr>
        <w:t xml:space="preserve"> ore</w:t>
      </w:r>
      <w:r>
        <w:rPr>
          <w:rFonts w:ascii="Arial" w:hAnsi="Arial" w:cs="Arial"/>
          <w:color w:val="000000"/>
          <w:lang w:val="ro-RO"/>
        </w:rPr>
        <w:t>lor</w:t>
      </w:r>
      <w:r w:rsidRPr="00080EEC">
        <w:rPr>
          <w:rFonts w:ascii="Arial" w:hAnsi="Arial" w:cs="Arial"/>
          <w:color w:val="000000"/>
          <w:lang w:val="ro-RO"/>
        </w:rPr>
        <w:t xml:space="preserve"> suplimentare, orel</w:t>
      </w:r>
      <w:r>
        <w:rPr>
          <w:rFonts w:ascii="Arial" w:hAnsi="Arial" w:cs="Arial"/>
          <w:color w:val="000000"/>
          <w:lang w:val="ro-RO"/>
        </w:rPr>
        <w:t>or</w:t>
      </w:r>
      <w:r w:rsidRPr="00080EEC">
        <w:rPr>
          <w:rFonts w:ascii="Arial" w:hAnsi="Arial" w:cs="Arial"/>
          <w:color w:val="000000"/>
          <w:lang w:val="ro-RO"/>
        </w:rPr>
        <w:t xml:space="preserve"> de sâmb</w:t>
      </w:r>
      <w:r w:rsidRPr="00080EEC">
        <w:rPr>
          <w:rFonts w:ascii="Arial" w:hAnsi="Arial" w:cs="Arial" w:hint="eastAsia"/>
          <w:color w:val="000000"/>
          <w:lang w:val="ro-RO"/>
        </w:rPr>
        <w:t>ă</w:t>
      </w:r>
      <w:r w:rsidRPr="00080EEC">
        <w:rPr>
          <w:rFonts w:ascii="Arial" w:hAnsi="Arial" w:cs="Arial"/>
          <w:color w:val="000000"/>
          <w:lang w:val="ro-RO"/>
        </w:rPr>
        <w:t>t</w:t>
      </w:r>
      <w:r w:rsidRPr="00080EEC">
        <w:rPr>
          <w:rFonts w:ascii="Arial" w:hAnsi="Arial" w:cs="Arial" w:hint="eastAsia"/>
          <w:color w:val="000000"/>
          <w:lang w:val="ro-RO"/>
        </w:rPr>
        <w:t>ă</w:t>
      </w:r>
      <w:r w:rsidRPr="00080EEC">
        <w:rPr>
          <w:rFonts w:ascii="Arial" w:hAnsi="Arial" w:cs="Arial"/>
          <w:color w:val="000000"/>
          <w:lang w:val="ro-RO"/>
        </w:rPr>
        <w:t xml:space="preserve"> și duminic</w:t>
      </w:r>
      <w:r w:rsidRPr="00080EEC">
        <w:rPr>
          <w:rFonts w:ascii="Arial" w:hAnsi="Arial" w:cs="Arial" w:hint="eastAsia"/>
          <w:color w:val="000000"/>
          <w:lang w:val="ro-RO"/>
        </w:rPr>
        <w:t>ă</w:t>
      </w:r>
      <w:r w:rsidRPr="00080EEC">
        <w:rPr>
          <w:rFonts w:ascii="Arial" w:hAnsi="Arial" w:cs="Arial"/>
          <w:color w:val="000000"/>
          <w:lang w:val="ro-RO"/>
        </w:rPr>
        <w:t xml:space="preserve"> în m</w:t>
      </w:r>
      <w:r w:rsidRPr="00080EEC">
        <w:rPr>
          <w:rFonts w:ascii="Arial" w:hAnsi="Arial" w:cs="Arial" w:hint="eastAsia"/>
          <w:color w:val="000000"/>
          <w:lang w:val="ro-RO"/>
        </w:rPr>
        <w:t>ă</w:t>
      </w:r>
      <w:r w:rsidRPr="00080EEC">
        <w:rPr>
          <w:rFonts w:ascii="Arial" w:hAnsi="Arial" w:cs="Arial"/>
          <w:color w:val="000000"/>
          <w:lang w:val="ro-RO"/>
        </w:rPr>
        <w:t>sura în care acestea dep</w:t>
      </w:r>
      <w:r w:rsidRPr="00080EEC">
        <w:rPr>
          <w:rFonts w:ascii="Arial" w:hAnsi="Arial" w:cs="Arial" w:hint="eastAsia"/>
          <w:color w:val="000000"/>
          <w:lang w:val="ro-RO"/>
        </w:rPr>
        <w:t>ă</w:t>
      </w:r>
      <w:r w:rsidRPr="00080EEC">
        <w:rPr>
          <w:rFonts w:ascii="Arial" w:hAnsi="Arial" w:cs="Arial"/>
          <w:color w:val="000000"/>
          <w:lang w:val="ro-RO"/>
        </w:rPr>
        <w:t>șesc 40 de ore pe s</w:t>
      </w:r>
      <w:r w:rsidRPr="00080EEC">
        <w:rPr>
          <w:rFonts w:ascii="Arial" w:hAnsi="Arial" w:cs="Arial" w:hint="eastAsia"/>
          <w:color w:val="000000"/>
          <w:lang w:val="ro-RO"/>
        </w:rPr>
        <w:t>ă</w:t>
      </w:r>
      <w:r w:rsidRPr="00080EEC">
        <w:rPr>
          <w:rFonts w:ascii="Arial" w:hAnsi="Arial" w:cs="Arial"/>
          <w:color w:val="000000"/>
          <w:lang w:val="ro-RO"/>
        </w:rPr>
        <w:t>pt</w:t>
      </w:r>
      <w:r w:rsidRPr="00080EEC">
        <w:rPr>
          <w:rFonts w:ascii="Arial" w:hAnsi="Arial" w:cs="Arial" w:hint="eastAsia"/>
          <w:color w:val="000000"/>
          <w:lang w:val="ro-RO"/>
        </w:rPr>
        <w:t>ă</w:t>
      </w:r>
      <w:r w:rsidRPr="00080EEC">
        <w:rPr>
          <w:rFonts w:ascii="Arial" w:hAnsi="Arial" w:cs="Arial"/>
          <w:color w:val="000000"/>
          <w:lang w:val="ro-RO"/>
        </w:rPr>
        <w:t>mân</w:t>
      </w:r>
      <w:r w:rsidRPr="00080EEC">
        <w:rPr>
          <w:rFonts w:ascii="Arial" w:hAnsi="Arial" w:cs="Arial" w:hint="eastAsia"/>
          <w:color w:val="000000"/>
          <w:lang w:val="ro-RO"/>
        </w:rPr>
        <w:t>ă</w:t>
      </w:r>
      <w:r w:rsidRPr="00080EEC">
        <w:rPr>
          <w:rFonts w:ascii="Arial" w:hAnsi="Arial" w:cs="Arial"/>
          <w:color w:val="000000"/>
          <w:lang w:val="ro-RO"/>
        </w:rPr>
        <w:t xml:space="preserve">. </w:t>
      </w:r>
      <w:r w:rsidRPr="00F973B5">
        <w:rPr>
          <w:rFonts w:ascii="Arial" w:hAnsi="Arial" w:cs="Arial"/>
          <w:color w:val="000000"/>
          <w:lang w:val="ro-RO"/>
        </w:rPr>
        <w:t>Datorit</w:t>
      </w:r>
      <w:r w:rsidRPr="00F973B5">
        <w:rPr>
          <w:rFonts w:ascii="Arial" w:hAnsi="Arial" w:cs="Arial" w:hint="eastAsia"/>
          <w:color w:val="000000"/>
          <w:lang w:val="ro-RO"/>
        </w:rPr>
        <w:t>ă</w:t>
      </w:r>
      <w:r w:rsidRPr="00F973B5">
        <w:rPr>
          <w:rFonts w:ascii="Arial" w:hAnsi="Arial" w:cs="Arial"/>
          <w:color w:val="000000"/>
          <w:lang w:val="ro-RO"/>
        </w:rPr>
        <w:t xml:space="preserve"> naturii </w:t>
      </w:r>
      <w:r>
        <w:rPr>
          <w:rFonts w:ascii="Arial" w:hAnsi="Arial" w:cs="Arial"/>
          <w:color w:val="000000"/>
          <w:lang w:val="ro-RO"/>
        </w:rPr>
        <w:t>nepermanente</w:t>
      </w:r>
      <w:r w:rsidRPr="00F973B5">
        <w:rPr>
          <w:rFonts w:ascii="Arial" w:hAnsi="Arial" w:cs="Arial"/>
          <w:color w:val="000000"/>
          <w:lang w:val="ro-RO"/>
        </w:rPr>
        <w:t xml:space="preserve"> a acestor </w:t>
      </w:r>
      <w:r>
        <w:rPr>
          <w:rFonts w:ascii="Arial" w:hAnsi="Arial" w:cs="Arial"/>
          <w:color w:val="000000"/>
          <w:lang w:val="ro-RO"/>
        </w:rPr>
        <w:t>sporuri</w:t>
      </w:r>
      <w:r w:rsidRPr="00F973B5">
        <w:rPr>
          <w:rFonts w:ascii="Arial" w:hAnsi="Arial" w:cs="Arial"/>
          <w:color w:val="000000"/>
          <w:lang w:val="ro-RO"/>
        </w:rPr>
        <w:t>, 90% din valoarea total</w:t>
      </w:r>
      <w:r w:rsidRPr="00F973B5">
        <w:rPr>
          <w:rFonts w:ascii="Arial" w:hAnsi="Arial" w:cs="Arial" w:hint="eastAsia"/>
          <w:color w:val="000000"/>
          <w:lang w:val="ro-RO"/>
        </w:rPr>
        <w:t>ă</w:t>
      </w:r>
      <w:r w:rsidRPr="00F973B5">
        <w:rPr>
          <w:rFonts w:ascii="Arial" w:hAnsi="Arial" w:cs="Arial"/>
          <w:color w:val="000000"/>
          <w:lang w:val="ro-RO"/>
        </w:rPr>
        <w:t xml:space="preserve"> este inclus</w:t>
      </w:r>
      <w:r w:rsidRPr="00F973B5">
        <w:rPr>
          <w:rFonts w:ascii="Arial" w:hAnsi="Arial" w:cs="Arial" w:hint="eastAsia"/>
          <w:color w:val="000000"/>
          <w:lang w:val="ro-RO"/>
        </w:rPr>
        <w:t>ă</w:t>
      </w:r>
      <w:r w:rsidRPr="00F973B5">
        <w:rPr>
          <w:rFonts w:ascii="Arial" w:hAnsi="Arial" w:cs="Arial"/>
          <w:color w:val="000000"/>
          <w:lang w:val="ro-RO"/>
        </w:rPr>
        <w:t xml:space="preserve"> în calcul</w:t>
      </w:r>
      <w:r>
        <w:rPr>
          <w:rFonts w:ascii="Arial" w:hAnsi="Arial" w:cs="Arial"/>
          <w:color w:val="000000"/>
          <w:lang w:val="ro-RO"/>
        </w:rPr>
        <w:t>.</w:t>
      </w:r>
    </w:p>
    <w:p w14:paraId="7360917F" w14:textId="77777777" w:rsidR="00A22552" w:rsidRPr="00A22552" w:rsidRDefault="00A22552" w:rsidP="00A22552">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ro-RO"/>
        </w:rPr>
      </w:pPr>
    </w:p>
    <w:p w14:paraId="5ABAA7C7" w14:textId="5B6AF2F9" w:rsidR="00A22552" w:rsidRPr="00A22552" w:rsidRDefault="00A22552" w:rsidP="00A22552">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lang w:val="ro-RO"/>
        </w:rPr>
      </w:pPr>
      <w:r w:rsidRPr="00A22552">
        <w:rPr>
          <w:rFonts w:ascii="Arial" w:hAnsi="Arial"/>
          <w:lang w:val="ro-RO"/>
        </w:rPr>
        <w:t>10.a.</w:t>
      </w:r>
      <w:r w:rsidRPr="00A22552">
        <w:rPr>
          <w:rFonts w:ascii="Arial" w:hAnsi="Arial"/>
          <w:lang w:val="ro-RO"/>
        </w:rPr>
        <w:tab/>
      </w:r>
      <w:r w:rsidR="00D326A5" w:rsidRPr="00EA74D4">
        <w:rPr>
          <w:rFonts w:ascii="Arial" w:hAnsi="Arial"/>
          <w:lang w:val="ro-RO"/>
        </w:rPr>
        <w:t>Angajatorul este obligat să țină evidența zilelor/orelor de concediu acumulate de angajat, respectiv a celor care i-au fost compensate.</w:t>
      </w:r>
    </w:p>
    <w:p w14:paraId="45C353D6"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71740AB6" w14:textId="7887C8A5" w:rsidR="00A22552" w:rsidRPr="00A22552" w:rsidRDefault="00A22552" w:rsidP="00A22552">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i/>
          <w:iCs/>
          <w:lang w:val="ro-RO"/>
        </w:rPr>
      </w:pPr>
      <w:r w:rsidRPr="00A22552">
        <w:rPr>
          <w:rFonts w:ascii="Arial" w:hAnsi="Arial"/>
          <w:lang w:val="ro-RO"/>
        </w:rPr>
        <w:t>10.b.</w:t>
      </w:r>
      <w:r w:rsidRPr="00A22552">
        <w:rPr>
          <w:rFonts w:ascii="Arial" w:hAnsi="Arial"/>
          <w:lang w:val="ro-RO"/>
        </w:rPr>
        <w:tab/>
      </w:r>
      <w:r w:rsidR="00D326A5" w:rsidRPr="00EA74D4">
        <w:rPr>
          <w:rFonts w:ascii="Arial" w:hAnsi="Arial"/>
          <w:lang w:val="ro-RO"/>
        </w:rPr>
        <w:t xml:space="preserve">Modificările numărului (rămas) de zile / ore de concediu trebuie specificate pe fluturașul de salariu.  </w:t>
      </w:r>
    </w:p>
    <w:p w14:paraId="0BCBDD62"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26F8B66B" w14:textId="14C4E0D6" w:rsidR="00A22552" w:rsidRPr="00A22552" w:rsidRDefault="00A22552" w:rsidP="00A22552">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lang w:val="ro-RO"/>
        </w:rPr>
      </w:pPr>
      <w:r w:rsidRPr="00A22552">
        <w:rPr>
          <w:rFonts w:ascii="Arial" w:hAnsi="Arial"/>
          <w:lang w:val="ro-RO"/>
        </w:rPr>
        <w:t>10.c.</w:t>
      </w:r>
      <w:r w:rsidRPr="00A22552">
        <w:rPr>
          <w:rFonts w:ascii="Arial" w:hAnsi="Arial"/>
          <w:lang w:val="ro-RO"/>
        </w:rPr>
        <w:tab/>
      </w:r>
      <w:r w:rsidR="00D326A5" w:rsidRPr="00EA74D4">
        <w:rPr>
          <w:rFonts w:ascii="Arial" w:hAnsi="Arial"/>
          <w:lang w:val="ro-RO"/>
        </w:rPr>
        <w:t>Angajatorul îi pune la dispoziție angajatului, la sfârșitul perioadei de angajare, o declarație din care rezultă numărul de zile / ore de concediu plătite la final.</w:t>
      </w:r>
    </w:p>
    <w:p w14:paraId="2E7AFB18" w14:textId="77777777" w:rsidR="00A22552" w:rsidRPr="00A22552" w:rsidRDefault="00A22552" w:rsidP="00A22552">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lang w:val="ro-RO"/>
        </w:rPr>
      </w:pPr>
    </w:p>
    <w:p w14:paraId="3EFF817D" w14:textId="77777777" w:rsidR="00A22552" w:rsidRPr="00A22552" w:rsidRDefault="00A22552" w:rsidP="00A22552">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lang w:val="ro-RO"/>
        </w:rPr>
      </w:pPr>
    </w:p>
    <w:p w14:paraId="6A155BC2" w14:textId="77777777" w:rsidR="006F395D" w:rsidRPr="00EA74D4" w:rsidRDefault="006F395D" w:rsidP="006F395D">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b/>
          <w:lang w:val="ro-RO"/>
        </w:rPr>
      </w:pPr>
      <w:r w:rsidRPr="00EA74D4">
        <w:rPr>
          <w:rFonts w:ascii="Arial" w:hAnsi="Arial"/>
          <w:b/>
          <w:lang w:val="ro-RO"/>
        </w:rPr>
        <w:t>Articolul 67b</w:t>
      </w:r>
    </w:p>
    <w:p w14:paraId="506E1CBC" w14:textId="77777777" w:rsidR="006F395D" w:rsidRPr="00EA74D4" w:rsidRDefault="006F395D" w:rsidP="006F395D">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lang w:val="ro-RO"/>
        </w:rPr>
      </w:pPr>
    </w:p>
    <w:p w14:paraId="2B512A6B" w14:textId="77777777" w:rsidR="006F395D" w:rsidRPr="00EA74D4" w:rsidRDefault="006F395D" w:rsidP="006F395D">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lang w:val="ro-RO"/>
        </w:rPr>
      </w:pPr>
      <w:r w:rsidRPr="00EA74D4">
        <w:rPr>
          <w:rFonts w:ascii="Arial" w:hAnsi="Arial"/>
          <w:lang w:val="ro-RO"/>
        </w:rPr>
        <w:t>Buget opțional personal (BOP)</w:t>
      </w:r>
    </w:p>
    <w:p w14:paraId="35828B76" w14:textId="77777777" w:rsidR="00A22552" w:rsidRPr="00A22552" w:rsidRDefault="00A22552" w:rsidP="00A22552">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lang w:val="ro-RO"/>
        </w:rPr>
      </w:pPr>
    </w:p>
    <w:p w14:paraId="6C2CF832" w14:textId="59FF1D5B" w:rsidR="00A22552" w:rsidRPr="00A22552" w:rsidRDefault="00A22552" w:rsidP="00A22552">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ro-RO"/>
        </w:rPr>
      </w:pPr>
      <w:r w:rsidRPr="00A22552">
        <w:rPr>
          <w:rFonts w:ascii="Arial" w:hAnsi="Arial"/>
          <w:lang w:val="ro-RO"/>
        </w:rPr>
        <w:t xml:space="preserve">1.        </w:t>
      </w:r>
      <w:r w:rsidR="006F395D">
        <w:rPr>
          <w:rFonts w:ascii="Arial" w:hAnsi="Arial"/>
          <w:lang w:val="ro-RO"/>
        </w:rPr>
        <w:t xml:space="preserve">Schema BOP obligatorie a fost eliminată. </w:t>
      </w:r>
      <w:r w:rsidR="006F395D" w:rsidRPr="006F395D">
        <w:rPr>
          <w:rFonts w:ascii="Arial" w:hAnsi="Arial"/>
          <w:lang w:val="ro-RO"/>
        </w:rPr>
        <w:t>Cu toate acestea, este posibil s</w:t>
      </w:r>
      <w:r w:rsidR="006F395D" w:rsidRPr="006F395D">
        <w:rPr>
          <w:rFonts w:ascii="Arial" w:hAnsi="Arial" w:hint="eastAsia"/>
          <w:lang w:val="ro-RO"/>
        </w:rPr>
        <w:t>ă</w:t>
      </w:r>
      <w:r w:rsidR="006F395D" w:rsidRPr="006F395D">
        <w:rPr>
          <w:rFonts w:ascii="Arial" w:hAnsi="Arial"/>
          <w:lang w:val="ro-RO"/>
        </w:rPr>
        <w:t xml:space="preserve"> se încheie acorduri </w:t>
      </w:r>
      <w:r w:rsidR="006F395D">
        <w:rPr>
          <w:rFonts w:ascii="Arial" w:hAnsi="Arial"/>
          <w:lang w:val="ro-RO"/>
        </w:rPr>
        <w:t xml:space="preserve">voluntare </w:t>
      </w:r>
      <w:r w:rsidR="006F395D" w:rsidRPr="006F395D">
        <w:rPr>
          <w:rFonts w:ascii="Arial" w:hAnsi="Arial"/>
          <w:lang w:val="ro-RO"/>
        </w:rPr>
        <w:t>la nivel de companie. Angajații și angajatorii nu pot fi obligați s</w:t>
      </w:r>
      <w:r w:rsidR="006F395D" w:rsidRPr="006F395D">
        <w:rPr>
          <w:rFonts w:ascii="Arial" w:hAnsi="Arial" w:hint="eastAsia"/>
          <w:lang w:val="ro-RO"/>
        </w:rPr>
        <w:t>ă</w:t>
      </w:r>
      <w:r w:rsidR="006F395D" w:rsidRPr="006F395D">
        <w:rPr>
          <w:rFonts w:ascii="Arial" w:hAnsi="Arial"/>
          <w:lang w:val="ro-RO"/>
        </w:rPr>
        <w:t xml:space="preserve"> participe</w:t>
      </w:r>
      <w:r w:rsidR="006F395D">
        <w:rPr>
          <w:rFonts w:ascii="Arial" w:hAnsi="Arial"/>
          <w:lang w:val="ro-RO"/>
        </w:rPr>
        <w:t xml:space="preserve"> la o astfel de schemă</w:t>
      </w:r>
      <w:r w:rsidR="006F395D" w:rsidRPr="006F395D">
        <w:rPr>
          <w:rFonts w:ascii="Arial" w:hAnsi="Arial"/>
          <w:lang w:val="ro-RO"/>
        </w:rPr>
        <w:t>.</w:t>
      </w:r>
      <w:r w:rsidRPr="00A22552">
        <w:rPr>
          <w:rFonts w:ascii="Arial" w:hAnsi="Arial"/>
          <w:lang w:val="ro-RO"/>
        </w:rPr>
        <w:t xml:space="preserve">  </w:t>
      </w:r>
    </w:p>
    <w:p w14:paraId="143A7733" w14:textId="77777777" w:rsidR="00A22552" w:rsidRPr="00A22552" w:rsidRDefault="00A22552" w:rsidP="00A22552">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5AEA4983" w14:textId="77777777" w:rsidR="006F395D" w:rsidRPr="00EA74D4" w:rsidRDefault="006F395D" w:rsidP="006F395D">
      <w:pPr>
        <w:pStyle w:val="Lijstalinea"/>
        <w:numPr>
          <w:ilvl w:val="0"/>
          <w:numId w:val="42"/>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hanging="720"/>
        <w:rPr>
          <w:rFonts w:ascii="Arial" w:hAnsi="Arial"/>
          <w:lang w:val="ro-RO"/>
        </w:rPr>
      </w:pPr>
      <w:r w:rsidRPr="00EA74D4">
        <w:rPr>
          <w:rFonts w:ascii="Arial" w:hAnsi="Arial"/>
          <w:lang w:val="ro-RO"/>
        </w:rPr>
        <w:t>În BOP se introduc următoarele condiții de muncă:</w:t>
      </w:r>
    </w:p>
    <w:p w14:paraId="69130A3E" w14:textId="77777777" w:rsidR="006F395D" w:rsidRPr="00EA74D4" w:rsidRDefault="006F395D" w:rsidP="006F395D">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rPr>
          <w:rFonts w:ascii="Arial" w:hAnsi="Arial"/>
          <w:lang w:val="ro-RO"/>
        </w:rPr>
      </w:pPr>
    </w:p>
    <w:p w14:paraId="1A7CDCB2" w14:textId="77777777" w:rsidR="006F395D" w:rsidRPr="00EA74D4" w:rsidRDefault="006F395D" w:rsidP="006F395D">
      <w:pPr>
        <w:pStyle w:val="Lijstalinea"/>
        <w:numPr>
          <w:ilvl w:val="0"/>
          <w:numId w:val="39"/>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Două (2) din cele patru (4) zile de concediu supralegal;</w:t>
      </w:r>
    </w:p>
    <w:p w14:paraId="432B48EB" w14:textId="77777777" w:rsidR="006F395D" w:rsidRPr="00EA74D4" w:rsidRDefault="006F395D" w:rsidP="006F395D">
      <w:pPr>
        <w:pStyle w:val="Lijstalinea"/>
        <w:numPr>
          <w:ilvl w:val="0"/>
          <w:numId w:val="39"/>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 xml:space="preserve">Zile de concediu suplimentare, pe lângă cele 24 pe an, pe baza vârstei și/sau anilor de serviciu. </w:t>
      </w:r>
    </w:p>
    <w:p w14:paraId="6E99384F" w14:textId="77777777" w:rsidR="006F395D" w:rsidRPr="00EA74D4" w:rsidRDefault="006F395D" w:rsidP="006F395D">
      <w:pPr>
        <w:pStyle w:val="Lijstalinea"/>
        <w:numPr>
          <w:ilvl w:val="0"/>
          <w:numId w:val="39"/>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Dacă se dorește, salariul brut.</w:t>
      </w:r>
    </w:p>
    <w:p w14:paraId="105E5052" w14:textId="448EA7AE" w:rsidR="00A22552" w:rsidRPr="006F395D" w:rsidRDefault="00A22552" w:rsidP="006F395D">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rPr>
          <w:rFonts w:ascii="Arial" w:hAnsi="Arial"/>
          <w:lang w:val="ro-RO"/>
        </w:rPr>
      </w:pPr>
    </w:p>
    <w:p w14:paraId="3ADFBD12" w14:textId="77777777" w:rsidR="006F395D" w:rsidRPr="00EA74D4" w:rsidRDefault="006F395D" w:rsidP="006F395D">
      <w:pPr>
        <w:pStyle w:val="Lijstalinea"/>
        <w:numPr>
          <w:ilvl w:val="0"/>
          <w:numId w:val="42"/>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hanging="720"/>
        <w:rPr>
          <w:rFonts w:ascii="Arial" w:hAnsi="Arial"/>
          <w:lang w:val="ro-RO"/>
        </w:rPr>
      </w:pPr>
      <w:r w:rsidRPr="00EA74D4">
        <w:rPr>
          <w:rFonts w:ascii="Arial" w:hAnsi="Arial"/>
          <w:lang w:val="ro-RO"/>
        </w:rPr>
        <w:t xml:space="preserve">BOP se acordă la începutul anului calendaristic. Structura propriu-zisă se stabilește per perioadă de plată. </w:t>
      </w:r>
    </w:p>
    <w:p w14:paraId="728AE691" w14:textId="77777777" w:rsidR="00A22552" w:rsidRPr="00A22552" w:rsidRDefault="00A22552" w:rsidP="00A22552">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3391A254" w14:textId="77777777" w:rsidR="006F395D" w:rsidRPr="00EA74D4" w:rsidRDefault="006F395D" w:rsidP="006F395D">
      <w:pPr>
        <w:pStyle w:val="Lijstalinea"/>
        <w:numPr>
          <w:ilvl w:val="0"/>
          <w:numId w:val="42"/>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hanging="720"/>
        <w:rPr>
          <w:rFonts w:ascii="Arial" w:hAnsi="Arial"/>
          <w:lang w:val="ro-RO"/>
        </w:rPr>
      </w:pPr>
      <w:r w:rsidRPr="00EA74D4">
        <w:rPr>
          <w:rFonts w:ascii="Arial" w:hAnsi="Arial"/>
          <w:lang w:val="ro-RO"/>
        </w:rPr>
        <w:t>Valoarea unei zile libere este egală cu 8 x salariul pe oră aplicabil, la care se adaugă prima de concediu (dacă este cazul), sporul de lucru în schimburi și sporul personal.</w:t>
      </w:r>
    </w:p>
    <w:p w14:paraId="750D44F5" w14:textId="77777777" w:rsidR="006F395D" w:rsidRPr="00EA74D4" w:rsidRDefault="006F395D" w:rsidP="006F395D">
      <w:pPr>
        <w:pStyle w:val="Lijstalinea"/>
        <w:rPr>
          <w:rFonts w:ascii="Arial" w:hAnsi="Arial"/>
          <w:lang w:val="ro-RO"/>
        </w:rPr>
      </w:pPr>
    </w:p>
    <w:p w14:paraId="191B600B" w14:textId="77777777" w:rsidR="006F395D" w:rsidRPr="00EA74D4" w:rsidRDefault="006F395D" w:rsidP="006F395D">
      <w:pPr>
        <w:pStyle w:val="Lijstalinea"/>
        <w:numPr>
          <w:ilvl w:val="0"/>
          <w:numId w:val="42"/>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hanging="720"/>
        <w:rPr>
          <w:rFonts w:ascii="Arial" w:hAnsi="Arial"/>
          <w:lang w:val="ro-RO"/>
        </w:rPr>
      </w:pPr>
      <w:r w:rsidRPr="00EA74D4">
        <w:rPr>
          <w:rFonts w:ascii="Arial" w:hAnsi="Arial"/>
          <w:lang w:val="ro-RO"/>
        </w:rPr>
        <w:t xml:space="preserve">Angajatul își poate exprima opțiunea în fiecare perioadă de plată legat de soldul acumulat până în momentul respectiv. Poate opta să i se plătească, să primească zile de concediu sau să i se plătească cursuri pentru (atât specifice funcției cât și nespecifice). Dacă se optează pentru timp liber, se pot cumpăra maxim 18 zile. </w:t>
      </w:r>
    </w:p>
    <w:p w14:paraId="4A405558" w14:textId="77777777" w:rsidR="006F395D" w:rsidRPr="00EA74D4" w:rsidRDefault="006F395D" w:rsidP="006F395D">
      <w:pPr>
        <w:pStyle w:val="Lijstalinea"/>
        <w:rPr>
          <w:rFonts w:ascii="Arial" w:hAnsi="Arial"/>
          <w:lang w:val="ro-RO"/>
        </w:rPr>
      </w:pPr>
    </w:p>
    <w:p w14:paraId="2116F886" w14:textId="77777777" w:rsidR="006F395D" w:rsidRPr="00EA74D4" w:rsidRDefault="006F395D" w:rsidP="006F395D">
      <w:pPr>
        <w:pStyle w:val="Lijstalinea"/>
        <w:numPr>
          <w:ilvl w:val="0"/>
          <w:numId w:val="42"/>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hanging="720"/>
        <w:rPr>
          <w:rFonts w:ascii="Arial" w:hAnsi="Arial"/>
          <w:lang w:val="ro-RO"/>
        </w:rPr>
      </w:pPr>
      <w:r w:rsidRPr="00EA74D4">
        <w:rPr>
          <w:rFonts w:ascii="Arial" w:hAnsi="Arial"/>
          <w:lang w:val="ro-RO"/>
        </w:rPr>
        <w:t>O zi liberă deja planificată cumpărată din BOP va putea fi readăugată, în cazul în care angajatul se îmbolnăvește, la soldul BOP.</w:t>
      </w:r>
    </w:p>
    <w:p w14:paraId="0948E135" w14:textId="77777777" w:rsidR="006F395D" w:rsidRPr="00EA74D4" w:rsidRDefault="006F395D" w:rsidP="006F395D">
      <w:pPr>
        <w:pStyle w:val="Lijstalinea"/>
        <w:rPr>
          <w:rFonts w:ascii="Arial" w:hAnsi="Arial"/>
          <w:lang w:val="ro-RO"/>
        </w:rPr>
      </w:pPr>
    </w:p>
    <w:p w14:paraId="4BF46E64" w14:textId="77777777" w:rsidR="006F395D" w:rsidRPr="00EA74D4" w:rsidRDefault="006F395D" w:rsidP="006F395D">
      <w:pPr>
        <w:pStyle w:val="Lijstalinea"/>
        <w:numPr>
          <w:ilvl w:val="0"/>
          <w:numId w:val="42"/>
        </w:num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hanging="720"/>
        <w:rPr>
          <w:rFonts w:ascii="Arial" w:hAnsi="Arial"/>
          <w:lang w:val="ro-RO"/>
        </w:rPr>
      </w:pPr>
      <w:r w:rsidRPr="00EA74D4">
        <w:rPr>
          <w:lang w:val="ro-RO"/>
        </w:rPr>
        <w:t xml:space="preserve">       Dacă angajatul nu emite nicio opțiune, structura per perioadă de plată continuă până la sfârșitul anului calendaristic. Soldul BOP rămas, inclusiv zilele de concediu cumpărate dar neluate, va fi plătit integral la sfârșitul anului de concediu.</w:t>
      </w:r>
    </w:p>
    <w:p w14:paraId="719D7BEE" w14:textId="77777777" w:rsidR="00A22552" w:rsidRPr="00A22552" w:rsidRDefault="00A22552" w:rsidP="00A22552">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41A8485B"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p>
    <w:p w14:paraId="10835E96" w14:textId="77777777" w:rsidR="006F395D" w:rsidRPr="00EA74D4" w:rsidRDefault="006F395D" w:rsidP="006F395D">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68</w:t>
      </w:r>
    </w:p>
    <w:p w14:paraId="1AD06248" w14:textId="77777777" w:rsidR="006F395D" w:rsidRPr="00EA74D4" w:rsidRDefault="006F395D" w:rsidP="006F395D">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RO"/>
        </w:rPr>
      </w:pPr>
    </w:p>
    <w:p w14:paraId="47572A10" w14:textId="77777777" w:rsidR="006F395D" w:rsidRPr="00EA74D4" w:rsidRDefault="006F395D" w:rsidP="006F395D">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bCs/>
          <w:lang w:val="ro-RO"/>
        </w:rPr>
        <w:t>Zile de șomaj tehnic</w:t>
      </w:r>
    </w:p>
    <w:p w14:paraId="75F593B5" w14:textId="77777777" w:rsidR="006F395D" w:rsidRPr="00EA74D4" w:rsidRDefault="006F395D" w:rsidP="006F395D">
      <w:pPr>
        <w:rPr>
          <w:rFonts w:ascii="Arial" w:hAnsi="Arial"/>
          <w:lang w:val="ro-RO"/>
        </w:rPr>
      </w:pPr>
    </w:p>
    <w:p w14:paraId="6930762C" w14:textId="77777777" w:rsidR="006F395D" w:rsidRPr="00EA74D4" w:rsidRDefault="006F395D" w:rsidP="006F395D">
      <w:pPr>
        <w:numPr>
          <w:ilvl w:val="0"/>
          <w:numId w:val="1"/>
        </w:numPr>
        <w:rPr>
          <w:rFonts w:ascii="Arial" w:hAnsi="Arial"/>
          <w:lang w:val="ro-RO"/>
        </w:rPr>
      </w:pPr>
      <w:r w:rsidRPr="00EA74D4">
        <w:rPr>
          <w:rFonts w:ascii="Arial" w:hAnsi="Arial"/>
          <w:lang w:val="ro-RO"/>
        </w:rPr>
        <w:t>Angajatul are dreptul la 3,5 zile de șomaj tehnic pe an.</w:t>
      </w:r>
    </w:p>
    <w:p w14:paraId="033253B9" w14:textId="77777777" w:rsidR="006F395D" w:rsidRPr="00EA74D4" w:rsidRDefault="006F395D" w:rsidP="006F395D">
      <w:pPr>
        <w:rPr>
          <w:rFonts w:ascii="Arial" w:hAnsi="Arial"/>
          <w:lang w:val="ro-RO"/>
        </w:rPr>
      </w:pPr>
    </w:p>
    <w:p w14:paraId="3CC29C9A" w14:textId="77777777" w:rsidR="006F395D" w:rsidRPr="00EA74D4" w:rsidRDefault="006F395D" w:rsidP="006F395D">
      <w:pPr>
        <w:numPr>
          <w:ilvl w:val="0"/>
          <w:numId w:val="1"/>
        </w:numPr>
        <w:rPr>
          <w:rFonts w:ascii="Arial" w:hAnsi="Arial"/>
          <w:lang w:val="ro-RO"/>
        </w:rPr>
      </w:pPr>
      <w:r w:rsidRPr="00EA74D4">
        <w:rPr>
          <w:rFonts w:ascii="Arial" w:hAnsi="Arial"/>
          <w:lang w:val="ro-RO"/>
        </w:rPr>
        <w:t xml:space="preserve">Acordarea zilelor de șomaj tehnic trebuie reglementată în scris de către angajator, după consultarea cu angajatul, înainte cu 3 luni înainte de prima zi liberă acordată angajatului. </w:t>
      </w:r>
    </w:p>
    <w:p w14:paraId="10FE82DD" w14:textId="77777777" w:rsidR="006F395D" w:rsidRPr="00EA74D4" w:rsidRDefault="006F395D" w:rsidP="006F395D">
      <w:pPr>
        <w:ind w:left="705"/>
        <w:rPr>
          <w:rFonts w:ascii="Arial" w:hAnsi="Arial"/>
          <w:lang w:val="ro-RO"/>
        </w:rPr>
      </w:pPr>
      <w:r w:rsidRPr="00EA74D4">
        <w:rPr>
          <w:rFonts w:ascii="Arial" w:hAnsi="Arial"/>
          <w:lang w:val="ro-RO"/>
        </w:rPr>
        <w:t>Dacă aceste zile nu au fost planificate cel târziu înainte de data de 1 octombrie a fiecărui an, aceste zile vor fi luate după această dată în modalitatea prevăzută la articolul 67 alineatul 6a.</w:t>
      </w:r>
    </w:p>
    <w:p w14:paraId="0EEF0445" w14:textId="77777777" w:rsidR="006F395D" w:rsidRPr="00EA74D4" w:rsidRDefault="006F395D" w:rsidP="006F395D">
      <w:pPr>
        <w:rPr>
          <w:rFonts w:ascii="Arial" w:hAnsi="Arial"/>
          <w:lang w:val="ro-RO"/>
        </w:rPr>
      </w:pPr>
    </w:p>
    <w:p w14:paraId="02839673" w14:textId="77777777" w:rsidR="006F395D" w:rsidRPr="00EA74D4" w:rsidRDefault="006F395D" w:rsidP="006F395D">
      <w:pPr>
        <w:numPr>
          <w:ilvl w:val="0"/>
          <w:numId w:val="1"/>
        </w:numPr>
        <w:rPr>
          <w:rFonts w:ascii="Arial" w:hAnsi="Arial"/>
          <w:lang w:val="ro-RO"/>
        </w:rPr>
      </w:pPr>
      <w:r w:rsidRPr="00EA74D4">
        <w:rPr>
          <w:rFonts w:ascii="Arial" w:hAnsi="Arial"/>
          <w:lang w:val="ro-RO"/>
        </w:rPr>
        <w:t>Zilele de șomaj tehnic acordate conform alineatului 2 nu vor fi acordate în caz de incapacitate de muncă intervenită în ziua (zilele) planificate.</w:t>
      </w:r>
    </w:p>
    <w:p w14:paraId="3DE38C81" w14:textId="77777777" w:rsidR="00A22552" w:rsidRPr="00A22552" w:rsidRDefault="00A22552" w:rsidP="00A22552">
      <w:pPr>
        <w:ind w:left="705"/>
        <w:rPr>
          <w:rFonts w:ascii="Arial" w:hAnsi="Arial"/>
          <w:b/>
          <w:lang w:val="ro-RO"/>
        </w:rPr>
      </w:pPr>
    </w:p>
    <w:p w14:paraId="7E8C5971" w14:textId="77777777" w:rsidR="00B14A99" w:rsidRPr="00EA74D4" w:rsidRDefault="00B14A99" w:rsidP="00B14A9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b/>
          <w:bCs/>
          <w:lang w:val="ro-RO"/>
        </w:rPr>
      </w:pPr>
      <w:r w:rsidRPr="00EA74D4">
        <w:rPr>
          <w:rFonts w:ascii="Arial" w:hAnsi="Arial"/>
          <w:b/>
          <w:bCs/>
          <w:lang w:val="ro-RO"/>
        </w:rPr>
        <w:lastRenderedPageBreak/>
        <w:t>Articolul 69</w:t>
      </w:r>
    </w:p>
    <w:p w14:paraId="69504B98" w14:textId="77777777" w:rsidR="00B14A99" w:rsidRPr="00EA74D4" w:rsidRDefault="00B14A99" w:rsidP="00B14A9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b/>
          <w:bCs/>
          <w:lang w:val="ro-RO"/>
        </w:rPr>
      </w:pPr>
    </w:p>
    <w:p w14:paraId="4870F6B0" w14:textId="77777777" w:rsidR="00B14A99" w:rsidRPr="00EA74D4" w:rsidRDefault="00B14A99" w:rsidP="00B14A9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lang w:val="ro-RO"/>
        </w:rPr>
      </w:pPr>
      <w:r w:rsidRPr="00EA74D4">
        <w:rPr>
          <w:rFonts w:ascii="Arial" w:hAnsi="Arial"/>
          <w:bCs/>
          <w:lang w:val="ro-RO"/>
        </w:rPr>
        <w:t xml:space="preserve">Primă de concediu </w:t>
      </w:r>
    </w:p>
    <w:p w14:paraId="30B48A11" w14:textId="77777777" w:rsidR="00B14A99" w:rsidRPr="00EA74D4" w:rsidRDefault="00B14A99" w:rsidP="00B14A99">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bCs/>
          <w:lang w:val="ro-RO"/>
        </w:rPr>
      </w:pPr>
    </w:p>
    <w:p w14:paraId="192176A2" w14:textId="77777777" w:rsidR="00B14A99" w:rsidRPr="00EA74D4" w:rsidRDefault="00B14A99" w:rsidP="00B14A99">
      <w:pPr>
        <w:tabs>
          <w:tab w:val="left" w:pos="288"/>
          <w:tab w:val="left" w:pos="709"/>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ro-RO"/>
        </w:rPr>
      </w:pPr>
      <w:r w:rsidRPr="00EA74D4">
        <w:rPr>
          <w:rFonts w:ascii="Arial" w:hAnsi="Arial"/>
          <w:lang w:val="ro-RO"/>
        </w:rPr>
        <w:t>1.</w:t>
      </w:r>
      <w:r w:rsidRPr="00EA74D4">
        <w:rPr>
          <w:rFonts w:ascii="Arial" w:hAnsi="Arial"/>
          <w:lang w:val="ro-RO"/>
        </w:rPr>
        <w:tab/>
      </w:r>
      <w:r w:rsidRPr="00EA74D4">
        <w:rPr>
          <w:rFonts w:ascii="Arial" w:hAnsi="Arial"/>
          <w:lang w:val="ro-RO"/>
        </w:rPr>
        <w:tab/>
        <w:t>În fiecare an calendaristic, angajatul are dreptul la primă de concediu de 8% din ce-a de-a patra perioadă de plată a anului calendaristic în curs ori treisprezece și, când salarizarea este pe lună, de 8% din salariul pe luna aprilie a anului calendaristic în curs ori doisprezece. Prin salariu la care se face referire în prezentul articol se înțelege salariul de încadrare aplicabil funcției, la care se adaugă, dacă este cazul, sporul de muncă în schimburi și sporul personal conform articolului 23 din prezentul CCM.</w:t>
      </w:r>
    </w:p>
    <w:p w14:paraId="33D0F121" w14:textId="77777777" w:rsidR="00B14A99" w:rsidRPr="00EA74D4" w:rsidRDefault="00B14A99" w:rsidP="00B14A99">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71BF5561" w14:textId="77777777" w:rsidR="00B14A99" w:rsidRPr="00EA74D4" w:rsidRDefault="00B14A99" w:rsidP="00B14A99">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ro-RO"/>
        </w:rPr>
      </w:pPr>
      <w:r w:rsidRPr="00EA74D4">
        <w:rPr>
          <w:rFonts w:ascii="Arial" w:hAnsi="Arial"/>
          <w:lang w:val="ro-RO"/>
        </w:rPr>
        <w:t>2.</w:t>
      </w:r>
      <w:r w:rsidRPr="00EA74D4">
        <w:rPr>
          <w:rFonts w:ascii="Arial" w:hAnsi="Arial"/>
          <w:lang w:val="ro-RO"/>
        </w:rPr>
        <w:tab/>
      </w:r>
      <w:r w:rsidRPr="00EA74D4">
        <w:rPr>
          <w:rFonts w:ascii="Arial" w:hAnsi="Arial"/>
          <w:lang w:val="ro-RO"/>
        </w:rPr>
        <w:tab/>
        <w:t xml:space="preserve">Prima de concediu minimă per an calendaristic pentru toți angajații de 22 de ani și mai în vârstă este de cel puțin 104% din salariul aferent celei de-a patra perioadă de plată a anului calendaristic în curs, respectiv 96% din salariul aferent lunii aprilie a anului calendaristic în curs când salarizarea este pe lună, aferentă grilei D treapta 1. Pentru angajatul tânăr în sensul articolului 20, acest minim este egal cu procentajul aplicabil vârstei sale conform articolului 20, procentaj din suma indicată mai sus. </w:t>
      </w:r>
    </w:p>
    <w:p w14:paraId="543B54A3" w14:textId="77777777" w:rsidR="00B14A99" w:rsidRPr="00EA74D4" w:rsidRDefault="00B14A99" w:rsidP="00B14A99">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032AC85C" w14:textId="77777777" w:rsidR="00B14A99" w:rsidRPr="00EA74D4" w:rsidRDefault="00B14A99" w:rsidP="00B14A99">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ro-RO"/>
        </w:rPr>
      </w:pPr>
      <w:r w:rsidRPr="00EA74D4">
        <w:rPr>
          <w:rFonts w:ascii="Arial" w:hAnsi="Arial"/>
          <w:lang w:val="ro-RO"/>
        </w:rPr>
        <w:t>3.</w:t>
      </w:r>
      <w:r w:rsidRPr="00EA74D4">
        <w:rPr>
          <w:rFonts w:ascii="Arial" w:hAnsi="Arial"/>
          <w:lang w:val="ro-RO"/>
        </w:rPr>
        <w:tab/>
      </w:r>
      <w:r w:rsidRPr="00EA74D4">
        <w:rPr>
          <w:rFonts w:ascii="Arial" w:hAnsi="Arial"/>
          <w:lang w:val="ro-RO"/>
        </w:rPr>
        <w:tab/>
        <w:t xml:space="preserve">În cazul în care angajatul este în serviciul angajatorului doar o parte din anul calendaristic, el are dreptul la o primă calculată proporțional. </w:t>
      </w:r>
    </w:p>
    <w:p w14:paraId="08B4F76B"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1F6262EB" w14:textId="77777777" w:rsidR="00B14A99" w:rsidRPr="00EA74D4" w:rsidRDefault="00A22552" w:rsidP="00B14A99">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ro-RO"/>
        </w:rPr>
      </w:pPr>
      <w:r w:rsidRPr="00A22552">
        <w:rPr>
          <w:rFonts w:ascii="Arial" w:hAnsi="Arial"/>
          <w:lang w:val="ro-RO"/>
        </w:rPr>
        <w:t>4.</w:t>
      </w:r>
      <w:r w:rsidRPr="00A22552">
        <w:rPr>
          <w:rFonts w:ascii="Arial" w:hAnsi="Arial"/>
          <w:lang w:val="ro-RO"/>
        </w:rPr>
        <w:tab/>
      </w:r>
      <w:r w:rsidRPr="00A22552">
        <w:rPr>
          <w:rFonts w:ascii="Arial" w:hAnsi="Arial"/>
          <w:lang w:val="ro-RO"/>
        </w:rPr>
        <w:tab/>
      </w:r>
      <w:r w:rsidR="00B14A99" w:rsidRPr="00EA74D4">
        <w:rPr>
          <w:rFonts w:ascii="Arial" w:hAnsi="Arial"/>
          <w:lang w:val="ro-RO"/>
        </w:rPr>
        <w:t xml:space="preserve">Prima de concediu trebuie să se plătească în luna mai a anului calendaristic în curs. </w:t>
      </w:r>
    </w:p>
    <w:p w14:paraId="1C799ACE" w14:textId="77777777" w:rsidR="00B14A99" w:rsidRPr="00EA74D4" w:rsidRDefault="00B14A99" w:rsidP="00B14A99">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0034849E" w14:textId="77777777" w:rsidR="00B14A99" w:rsidRPr="00EA74D4" w:rsidRDefault="00B14A99" w:rsidP="00B14A99">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ro-RO"/>
        </w:rPr>
      </w:pPr>
      <w:r w:rsidRPr="00EA74D4">
        <w:rPr>
          <w:rFonts w:ascii="Arial" w:hAnsi="Arial"/>
          <w:lang w:val="ro-RO"/>
        </w:rPr>
        <w:t>5.</w:t>
      </w:r>
      <w:r w:rsidRPr="00EA74D4">
        <w:rPr>
          <w:rFonts w:ascii="Arial" w:hAnsi="Arial"/>
          <w:lang w:val="ro-RO"/>
        </w:rPr>
        <w:tab/>
      </w:r>
      <w:r w:rsidRPr="00EA74D4">
        <w:rPr>
          <w:rFonts w:ascii="Arial" w:hAnsi="Arial"/>
          <w:lang w:val="ro-RO"/>
        </w:rPr>
        <w:tab/>
        <w:t xml:space="preserve">În derogarea prevederilor alineatului 4, angajatorul îi poate acorda prima de concediu în două tranșe, una în luna mai și una în luna noiembrie, angajatului care nu lucrează încă de 1 an în serviciul său sau dacă lucrează pentru el de o perioadă mai scurtă de 3 ani cu contract pe perioadă determinată. </w:t>
      </w:r>
    </w:p>
    <w:p w14:paraId="79D04237" w14:textId="77777777" w:rsidR="00B14A99" w:rsidRPr="00EA74D4" w:rsidRDefault="00B14A99" w:rsidP="00B14A99">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45892740" w14:textId="77777777" w:rsidR="00B14A99" w:rsidRPr="00EA74D4" w:rsidRDefault="00B14A99" w:rsidP="00B14A99">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ro-RO"/>
        </w:rPr>
      </w:pPr>
      <w:r w:rsidRPr="00EA74D4">
        <w:rPr>
          <w:rFonts w:ascii="Arial" w:hAnsi="Arial"/>
          <w:lang w:val="ro-RO"/>
        </w:rPr>
        <w:t>6.</w:t>
      </w:r>
      <w:r w:rsidRPr="00EA74D4">
        <w:rPr>
          <w:rFonts w:ascii="Arial" w:hAnsi="Arial"/>
          <w:lang w:val="ro-RO"/>
        </w:rPr>
        <w:tab/>
      </w:r>
      <w:r w:rsidRPr="00EA74D4">
        <w:rPr>
          <w:rFonts w:ascii="Arial" w:hAnsi="Arial"/>
          <w:lang w:val="ro-RO"/>
        </w:rPr>
        <w:tab/>
        <w:t xml:space="preserve">Dacă perioada de angajare se încheie înainte de cea de-a patra perioadă de plată sau înainte de aprilie, în derogarea alineatului 1, ultimul salariu va reprezenta baza de calcul a primei de concediu. </w:t>
      </w:r>
    </w:p>
    <w:p w14:paraId="39B3A070" w14:textId="77777777" w:rsidR="00B14A99" w:rsidRPr="00EA74D4" w:rsidRDefault="00B14A99" w:rsidP="00B14A99">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ro-RO"/>
        </w:rPr>
      </w:pPr>
    </w:p>
    <w:p w14:paraId="3B1EA887" w14:textId="77777777" w:rsidR="00B14A99" w:rsidRPr="00EA74D4" w:rsidRDefault="00B14A99" w:rsidP="00B14A99">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ro-RO"/>
        </w:rPr>
      </w:pPr>
      <w:r w:rsidRPr="00EA74D4">
        <w:rPr>
          <w:rFonts w:ascii="Arial" w:hAnsi="Arial"/>
          <w:lang w:val="ro-RO"/>
        </w:rPr>
        <w:t>7.</w:t>
      </w:r>
      <w:r w:rsidRPr="00EA74D4">
        <w:rPr>
          <w:rFonts w:ascii="Arial" w:hAnsi="Arial"/>
          <w:lang w:val="ro-RO"/>
        </w:rPr>
        <w:tab/>
      </w:r>
      <w:r w:rsidRPr="00EA74D4">
        <w:rPr>
          <w:rFonts w:ascii="Arial" w:hAnsi="Arial"/>
          <w:lang w:val="ro-RO"/>
        </w:rPr>
        <w:tab/>
        <w:t xml:space="preserve">În caz de incapacitate de muncă de lungă durată, angajatorul are obligația ca, pe o perioadă de 24 de luni de incapacitate, să plătească prima de concediu, cu respectarea prevederilor articolului 16 din Legea salariului minim și a primelor minime de concediu. Pentru aplicarea acestui alineat, se pornește de la perioadele în care angajatul a fost în incapacitate de muncă din cauza bolii însumate, dacă acestea s-au succedat cu o întrerupere mai scurtă de 4 săptămâni. </w:t>
      </w:r>
    </w:p>
    <w:p w14:paraId="0E6F6889" w14:textId="22341398" w:rsidR="00A22552" w:rsidRPr="00A22552" w:rsidRDefault="00A22552" w:rsidP="00B14A99">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bCs/>
          <w:lang w:val="ro-RO"/>
        </w:rPr>
      </w:pPr>
      <w:r w:rsidRPr="00A22552">
        <w:rPr>
          <w:lang w:val="ro-RO"/>
        </w:rPr>
        <w:br w:type="page"/>
      </w:r>
    </w:p>
    <w:p w14:paraId="7475DDC5" w14:textId="77777777" w:rsidR="00807312" w:rsidRPr="00EA74D4" w:rsidRDefault="00807312" w:rsidP="0080731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RO"/>
        </w:rPr>
      </w:pPr>
      <w:r w:rsidRPr="00EA74D4">
        <w:rPr>
          <w:bCs/>
          <w:lang w:val="ro-RO"/>
        </w:rPr>
        <w:lastRenderedPageBreak/>
        <w:t>Capitolul XVIII</w:t>
      </w:r>
      <w:r w:rsidRPr="00EA74D4">
        <w:rPr>
          <w:bCs/>
          <w:lang w:val="ro-RO"/>
        </w:rPr>
        <w:tab/>
        <w:t>Condiții de muncă pentru angajații care anterior cădeau sub incidența CCM pentru Transportul de mărfuri în Țările de Jos (Transport Goederenvervoer Nederland).</w:t>
      </w:r>
    </w:p>
    <w:p w14:paraId="158C92A2"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RO"/>
        </w:rPr>
      </w:pPr>
    </w:p>
    <w:p w14:paraId="4CE21D6E"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RO"/>
        </w:rPr>
      </w:pPr>
    </w:p>
    <w:p w14:paraId="5B0B4780" w14:textId="18B44E64" w:rsidR="00807312" w:rsidRPr="00EA74D4" w:rsidRDefault="00807312" w:rsidP="0080731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
          <w:bCs/>
          <w:lang w:val="ro-RO"/>
        </w:rPr>
      </w:pPr>
      <w:r w:rsidRPr="00EA74D4">
        <w:rPr>
          <w:b/>
          <w:bCs/>
          <w:lang w:val="ro-RO"/>
        </w:rPr>
        <w:t xml:space="preserve">Articolul 69A </w:t>
      </w:r>
      <w:r>
        <w:rPr>
          <w:b/>
          <w:bCs/>
          <w:lang w:val="ro-RO"/>
        </w:rPr>
        <w:t xml:space="preserve"> Abrogat</w:t>
      </w:r>
    </w:p>
    <w:p w14:paraId="3D4C8833"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RO"/>
        </w:rPr>
      </w:pPr>
    </w:p>
    <w:p w14:paraId="3C11E52B"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RO"/>
        </w:rPr>
      </w:pPr>
    </w:p>
    <w:p w14:paraId="159177E4"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RO"/>
        </w:rPr>
      </w:pPr>
    </w:p>
    <w:p w14:paraId="08B1346E"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RO"/>
        </w:rPr>
      </w:pPr>
    </w:p>
    <w:p w14:paraId="11352832"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RO"/>
        </w:rPr>
      </w:pPr>
    </w:p>
    <w:p w14:paraId="3F53BD89"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RO"/>
        </w:rPr>
      </w:pPr>
    </w:p>
    <w:p w14:paraId="0A9B1387"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RO"/>
        </w:rPr>
      </w:pPr>
    </w:p>
    <w:p w14:paraId="755306CC" w14:textId="77777777" w:rsidR="00807312" w:rsidRPr="00EA74D4" w:rsidRDefault="00807312" w:rsidP="0080731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
          <w:bCs/>
          <w:lang w:val="ro-RO"/>
        </w:rPr>
      </w:pPr>
      <w:r w:rsidRPr="00EA74D4">
        <w:rPr>
          <w:b/>
          <w:bCs/>
          <w:lang w:val="ro-RO"/>
        </w:rPr>
        <w:t xml:space="preserve">Articolul 69B </w:t>
      </w:r>
      <w:r w:rsidRPr="00EA74D4">
        <w:rPr>
          <w:b/>
          <w:bCs/>
          <w:lang w:val="ro-RO"/>
        </w:rPr>
        <w:tab/>
      </w:r>
    </w:p>
    <w:p w14:paraId="0D38ADCF" w14:textId="77777777" w:rsidR="00807312" w:rsidRPr="00EA74D4" w:rsidRDefault="00807312" w:rsidP="0080731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RO"/>
        </w:rPr>
      </w:pPr>
      <w:r w:rsidRPr="00EA74D4">
        <w:rPr>
          <w:bCs/>
          <w:lang w:val="ro-RO"/>
        </w:rPr>
        <w:t>Condiții de muncă de la 1 iulie 2017</w:t>
      </w:r>
    </w:p>
    <w:p w14:paraId="52708EAD" w14:textId="77777777" w:rsidR="00807312" w:rsidRPr="00EA74D4" w:rsidRDefault="00807312" w:rsidP="0080731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RO"/>
        </w:rPr>
      </w:pPr>
    </w:p>
    <w:p w14:paraId="431E70B1" w14:textId="25F74CA4" w:rsidR="00807312" w:rsidRPr="00EA74D4" w:rsidRDefault="00807312" w:rsidP="0080731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RO"/>
        </w:rPr>
      </w:pPr>
      <w:r w:rsidRPr="00EA74D4">
        <w:rPr>
          <w:bCs/>
          <w:lang w:val="ro-RO"/>
        </w:rPr>
        <w:t xml:space="preserve">De la 1 iulie 2017, pentru angajații societăților care înainte se aflau sub incidența CCM pentru Transportul de mărfuri în Țările de Jos (Transport Goederenvervoer Nederland), societățile se aplicau condițiile de muncă ale acestui </w:t>
      </w:r>
      <w:r>
        <w:rPr>
          <w:bCs/>
          <w:lang w:val="ro-RO"/>
        </w:rPr>
        <w:t>CCM</w:t>
      </w:r>
      <w:r w:rsidRPr="00EA74D4">
        <w:rPr>
          <w:bCs/>
          <w:lang w:val="ro-RO"/>
        </w:rPr>
        <w:t>, dacă nu s-a specificat altfel.</w:t>
      </w:r>
    </w:p>
    <w:p w14:paraId="0440714C"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RO"/>
        </w:rPr>
      </w:pPr>
    </w:p>
    <w:p w14:paraId="374723DD"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RO"/>
        </w:rPr>
      </w:pPr>
    </w:p>
    <w:p w14:paraId="3F379D8D"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RO"/>
        </w:rPr>
      </w:pPr>
    </w:p>
    <w:p w14:paraId="53A3F0A8"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RO"/>
        </w:rPr>
      </w:pPr>
    </w:p>
    <w:p w14:paraId="53542CFB"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RO"/>
        </w:rPr>
      </w:pPr>
    </w:p>
    <w:p w14:paraId="5F4E6BC1"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RO"/>
        </w:rPr>
      </w:pPr>
    </w:p>
    <w:p w14:paraId="730F5E77" w14:textId="77777777" w:rsidR="00BC2EEB" w:rsidRPr="00EA74D4" w:rsidRDefault="00BC2EEB" w:rsidP="00BC2EEB">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
          <w:bCs/>
          <w:lang w:val="ro-RO"/>
        </w:rPr>
      </w:pPr>
      <w:r w:rsidRPr="00EA74D4">
        <w:rPr>
          <w:b/>
          <w:bCs/>
          <w:lang w:val="ro-RO"/>
        </w:rPr>
        <w:t>Articolul 69C</w:t>
      </w:r>
      <w:r w:rsidRPr="00EA74D4">
        <w:rPr>
          <w:b/>
          <w:bCs/>
          <w:lang w:val="ro-RO"/>
        </w:rPr>
        <w:tab/>
      </w:r>
    </w:p>
    <w:p w14:paraId="2FA7E628" w14:textId="77777777" w:rsidR="00BC2EEB" w:rsidRPr="00EA74D4" w:rsidRDefault="00BC2EEB" w:rsidP="00BC2EEB">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RO"/>
        </w:rPr>
      </w:pPr>
      <w:r w:rsidRPr="00EA74D4">
        <w:rPr>
          <w:bCs/>
          <w:lang w:val="ro-RO"/>
        </w:rPr>
        <w:t>Zile de șomaj tehnic suplimentare</w:t>
      </w:r>
    </w:p>
    <w:p w14:paraId="5299C70C"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RO"/>
        </w:rPr>
      </w:pPr>
    </w:p>
    <w:p w14:paraId="7BECAD20" w14:textId="77777777" w:rsidR="00BC2EEB" w:rsidRPr="00EA74D4" w:rsidRDefault="00BC2EEB" w:rsidP="00BC2EEB">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RO"/>
        </w:rPr>
      </w:pPr>
      <w:r w:rsidRPr="00EA74D4">
        <w:rPr>
          <w:bCs/>
          <w:lang w:val="ro-RO"/>
        </w:rPr>
        <w:t>Angajații care cădeau înainte sub incidența CCM pentru Transportul de mărfuri în Țările de Jos și care la 31 decembrie 2016 îndeplineau condițiile pentru 18 zile de șomaj tehnic pe an își păstrează drepturile la aceste zile.</w:t>
      </w:r>
    </w:p>
    <w:p w14:paraId="1F3254ED" w14:textId="54479877" w:rsidR="00A22552" w:rsidRPr="00A22552" w:rsidRDefault="00BC2EEB"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RO"/>
        </w:rPr>
      </w:pPr>
      <w:r w:rsidRPr="00EA74D4">
        <w:rPr>
          <w:bCs/>
          <w:lang w:val="ro-RO"/>
        </w:rPr>
        <w:t xml:space="preserve">Pentru societățile care înainte cădeau sub incidența CCM pentru Transportul de mărfuri în Țările de Jos, pentru aplicarea acestui regim s-a creat un fond pentru care până la </w:t>
      </w:r>
      <w:r w:rsidR="00A22552" w:rsidRPr="00A22552">
        <w:rPr>
          <w:bCs/>
          <w:lang w:val="ro-RO"/>
        </w:rPr>
        <w:t xml:space="preserve">1 </w:t>
      </w:r>
      <w:r>
        <w:rPr>
          <w:bCs/>
          <w:lang w:val="ro-RO"/>
        </w:rPr>
        <w:t>iulie</w:t>
      </w:r>
      <w:r w:rsidR="00A22552" w:rsidRPr="00A22552">
        <w:rPr>
          <w:bCs/>
          <w:lang w:val="ro-RO"/>
        </w:rPr>
        <w:t xml:space="preserve"> 2021 </w:t>
      </w:r>
      <w:r>
        <w:rPr>
          <w:bCs/>
          <w:lang w:val="ro-RO"/>
        </w:rPr>
        <w:t>cel mult</w:t>
      </w:r>
      <w:r w:rsidR="00A22552" w:rsidRPr="00A22552">
        <w:rPr>
          <w:bCs/>
          <w:lang w:val="ro-RO"/>
        </w:rPr>
        <w:t xml:space="preserve"> 0,75% </w:t>
      </w:r>
      <w:r w:rsidRPr="00EA74D4">
        <w:rPr>
          <w:bCs/>
          <w:lang w:val="ro-RO"/>
        </w:rPr>
        <w:t xml:space="preserve">din marja de negociere salarială va fi pusă la dispoziție de angajator și </w:t>
      </w:r>
      <w:r>
        <w:rPr>
          <w:bCs/>
          <w:lang w:val="ro-RO"/>
        </w:rPr>
        <w:t xml:space="preserve"> după</w:t>
      </w:r>
      <w:r w:rsidR="00A22552" w:rsidRPr="00A22552">
        <w:rPr>
          <w:bCs/>
          <w:lang w:val="ro-RO"/>
        </w:rPr>
        <w:t xml:space="preserve"> 1 </w:t>
      </w:r>
      <w:r>
        <w:rPr>
          <w:bCs/>
          <w:lang w:val="ro-RO"/>
        </w:rPr>
        <w:t>iulie</w:t>
      </w:r>
      <w:r w:rsidR="00A22552" w:rsidRPr="00A22552">
        <w:rPr>
          <w:bCs/>
          <w:lang w:val="ro-RO"/>
        </w:rPr>
        <w:t xml:space="preserve"> 2021 </w:t>
      </w:r>
      <w:r>
        <w:rPr>
          <w:bCs/>
          <w:lang w:val="ro-RO"/>
        </w:rPr>
        <w:t>cel maximum</w:t>
      </w:r>
      <w:r w:rsidR="00A22552" w:rsidRPr="00A22552">
        <w:rPr>
          <w:bCs/>
          <w:lang w:val="ro-RO"/>
        </w:rPr>
        <w:t xml:space="preserve"> 0,4% </w:t>
      </w:r>
      <w:r>
        <w:rPr>
          <w:bCs/>
          <w:lang w:val="ro-RO"/>
        </w:rPr>
        <w:t>din această marjă.</w:t>
      </w:r>
      <w:r w:rsidR="00A22552" w:rsidRPr="00A22552">
        <w:rPr>
          <w:bCs/>
          <w:lang w:val="ro-RO"/>
        </w:rPr>
        <w:t xml:space="preserve"> </w:t>
      </w:r>
      <w:r w:rsidRPr="00BC2EEB">
        <w:rPr>
          <w:bCs/>
          <w:lang w:val="ro-RO"/>
        </w:rPr>
        <w:t>Valoarea contribuției de la 1 ianuarie 2022 va fi determinat</w:t>
      </w:r>
      <w:r w:rsidRPr="00BC2EEB">
        <w:rPr>
          <w:rFonts w:hint="eastAsia"/>
          <w:bCs/>
          <w:lang w:val="ro-RO"/>
        </w:rPr>
        <w:t>ă</w:t>
      </w:r>
      <w:r w:rsidRPr="00BC2EEB">
        <w:rPr>
          <w:bCs/>
          <w:lang w:val="ro-RO"/>
        </w:rPr>
        <w:t xml:space="preserve"> pe baza num</w:t>
      </w:r>
      <w:r w:rsidRPr="00BC2EEB">
        <w:rPr>
          <w:rFonts w:hint="eastAsia"/>
          <w:bCs/>
          <w:lang w:val="ro-RO"/>
        </w:rPr>
        <w:t>ă</w:t>
      </w:r>
      <w:r w:rsidRPr="00BC2EEB">
        <w:rPr>
          <w:bCs/>
          <w:lang w:val="ro-RO"/>
        </w:rPr>
        <w:t>rului de participanți la schem</w:t>
      </w:r>
      <w:r w:rsidRPr="00BC2EEB">
        <w:rPr>
          <w:rFonts w:hint="eastAsia"/>
          <w:bCs/>
          <w:lang w:val="ro-RO"/>
        </w:rPr>
        <w:t>ă</w:t>
      </w:r>
      <w:r w:rsidRPr="00BC2EEB">
        <w:rPr>
          <w:bCs/>
          <w:lang w:val="ro-RO"/>
        </w:rPr>
        <w:t xml:space="preserve"> de la 1 octombrie 2021.</w:t>
      </w:r>
    </w:p>
    <w:p w14:paraId="68F0D14D"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RO"/>
        </w:rPr>
      </w:pPr>
    </w:p>
    <w:p w14:paraId="799A6291"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RO"/>
        </w:rPr>
      </w:pPr>
    </w:p>
    <w:p w14:paraId="32C44E96"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RO"/>
        </w:rPr>
      </w:pPr>
    </w:p>
    <w:p w14:paraId="3007985A"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RO"/>
        </w:rPr>
      </w:pPr>
    </w:p>
    <w:p w14:paraId="2AC8C8C5" w14:textId="77777777" w:rsidR="00A80B51" w:rsidRPr="00EA74D4" w:rsidRDefault="00A80B51" w:rsidP="00A80B51">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
          <w:bCs/>
          <w:lang w:val="ro-RO"/>
        </w:rPr>
      </w:pPr>
      <w:r w:rsidRPr="00EA74D4">
        <w:rPr>
          <w:b/>
          <w:bCs/>
          <w:lang w:val="ro-RO"/>
        </w:rPr>
        <w:t xml:space="preserve">Articolul 69D </w:t>
      </w:r>
    </w:p>
    <w:p w14:paraId="73CB00BC" w14:textId="49C12B30" w:rsidR="00A80B51" w:rsidRPr="00EA74D4" w:rsidRDefault="00A80B51" w:rsidP="00A80B51">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RO"/>
        </w:rPr>
      </w:pPr>
      <w:r w:rsidRPr="00EA74D4">
        <w:rPr>
          <w:bCs/>
          <w:lang w:val="ro-RO"/>
        </w:rPr>
        <w:t>Tabelele salariale pentru angajații societăților care înainte se aflau sub incidența CCM pentru Transportul de mărfuri în Țările de Jos</w:t>
      </w:r>
      <w:r>
        <w:rPr>
          <w:bCs/>
          <w:lang w:val="ro-RO"/>
        </w:rPr>
        <w:t>.</w:t>
      </w:r>
    </w:p>
    <w:p w14:paraId="0BE9C69A"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RO"/>
        </w:rPr>
      </w:pPr>
    </w:p>
    <w:p w14:paraId="2274A889" w14:textId="742186E2" w:rsidR="00A22552" w:rsidRPr="00A22552" w:rsidRDefault="00A80B51" w:rsidP="00A80B51">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RO"/>
        </w:rPr>
      </w:pPr>
      <w:r w:rsidRPr="00EA74D4">
        <w:rPr>
          <w:bCs/>
          <w:lang w:val="ro-RO"/>
        </w:rPr>
        <w:t>Pentru angajații societăților care înainte cădeau sub incidența CCM pentru Transportul de mărfuri în Țările de Jos</w:t>
      </w:r>
      <w:r>
        <w:rPr>
          <w:bCs/>
          <w:lang w:val="ro-RO"/>
        </w:rPr>
        <w:t>, începând cu 1 ianuarie 2023,</w:t>
      </w:r>
      <w:r w:rsidRPr="00EA74D4">
        <w:rPr>
          <w:bCs/>
          <w:lang w:val="ro-RO"/>
        </w:rPr>
        <w:t xml:space="preserve"> se aplică un discount de</w:t>
      </w:r>
      <w:r>
        <w:rPr>
          <w:bCs/>
          <w:lang w:val="ro-RO"/>
        </w:rPr>
        <w:t xml:space="preserve"> </w:t>
      </w:r>
      <w:r w:rsidR="00A22552" w:rsidRPr="00A22552">
        <w:rPr>
          <w:bCs/>
          <w:lang w:val="ro-RO"/>
        </w:rPr>
        <w:t xml:space="preserve">0,32% </w:t>
      </w:r>
      <w:r w:rsidRPr="00EA74D4">
        <w:rPr>
          <w:bCs/>
          <w:lang w:val="ro-RO"/>
        </w:rPr>
        <w:t xml:space="preserve">la tabelele salariale specificate la articolul 25 din prezentul </w:t>
      </w:r>
      <w:r>
        <w:rPr>
          <w:bCs/>
          <w:lang w:val="ro-RO"/>
        </w:rPr>
        <w:t>CCM.</w:t>
      </w:r>
    </w:p>
    <w:p w14:paraId="70725826"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RO"/>
        </w:rPr>
      </w:pPr>
    </w:p>
    <w:p w14:paraId="6DAC9579" w14:textId="77777777" w:rsidR="00A22552" w:rsidRPr="00A22552" w:rsidRDefault="00A22552" w:rsidP="00A22552">
      <w:pPr>
        <w:rPr>
          <w:lang w:val="ro-RO"/>
        </w:rPr>
      </w:pPr>
    </w:p>
    <w:p w14:paraId="10EF43E9" w14:textId="77777777" w:rsidR="00A22552" w:rsidRPr="00A22552" w:rsidRDefault="00A22552" w:rsidP="00A22552">
      <w:pPr>
        <w:rPr>
          <w:lang w:val="ro-RO"/>
        </w:rPr>
      </w:pPr>
    </w:p>
    <w:p w14:paraId="460D0C59" w14:textId="77777777" w:rsidR="00A22552" w:rsidRPr="00A22552" w:rsidRDefault="00A22552" w:rsidP="00A22552">
      <w:pPr>
        <w:rPr>
          <w:lang w:val="ro-RO"/>
        </w:rPr>
      </w:pPr>
    </w:p>
    <w:p w14:paraId="7D9F8FD7" w14:textId="77777777" w:rsidR="00A22552" w:rsidRPr="00A22552" w:rsidRDefault="00A22552" w:rsidP="00A22552">
      <w:pPr>
        <w:rPr>
          <w:lang w:val="ro-RO"/>
        </w:rPr>
      </w:pPr>
    </w:p>
    <w:p w14:paraId="6D5E1F51" w14:textId="77777777" w:rsidR="00A22552" w:rsidRPr="00A22552" w:rsidRDefault="00A22552" w:rsidP="00A22552">
      <w:pPr>
        <w:rPr>
          <w:lang w:val="ro-RO"/>
        </w:rPr>
      </w:pPr>
    </w:p>
    <w:p w14:paraId="4EE45C23" w14:textId="77777777" w:rsidR="00A22552" w:rsidRPr="00A22552" w:rsidRDefault="00A22552" w:rsidP="00A22552">
      <w:pPr>
        <w:rPr>
          <w:lang w:val="ro-RO"/>
        </w:rPr>
      </w:pPr>
    </w:p>
    <w:tbl>
      <w:tblPr>
        <w:tblW w:w="8144" w:type="dxa"/>
        <w:tblCellMar>
          <w:left w:w="70" w:type="dxa"/>
          <w:right w:w="70" w:type="dxa"/>
        </w:tblCellMar>
        <w:tblLook w:val="04A0" w:firstRow="1" w:lastRow="0" w:firstColumn="1" w:lastColumn="0" w:noHBand="0" w:noVBand="1"/>
      </w:tblPr>
      <w:tblGrid>
        <w:gridCol w:w="2023"/>
        <w:gridCol w:w="1180"/>
        <w:gridCol w:w="1214"/>
        <w:gridCol w:w="1180"/>
        <w:gridCol w:w="849"/>
        <w:gridCol w:w="849"/>
        <w:gridCol w:w="849"/>
      </w:tblGrid>
      <w:tr w:rsidR="00A22552" w:rsidRPr="00A22552" w14:paraId="4F8DF576" w14:textId="77777777" w:rsidTr="006216C7">
        <w:trPr>
          <w:trHeight w:val="300"/>
        </w:trPr>
        <w:tc>
          <w:tcPr>
            <w:tcW w:w="8144" w:type="dxa"/>
            <w:gridSpan w:val="7"/>
            <w:tcBorders>
              <w:top w:val="nil"/>
              <w:left w:val="nil"/>
              <w:bottom w:val="nil"/>
              <w:right w:val="nil"/>
            </w:tcBorders>
            <w:shd w:val="clear" w:color="auto" w:fill="auto"/>
            <w:noWrap/>
            <w:vAlign w:val="bottom"/>
            <w:hideMark/>
          </w:tcPr>
          <w:p w14:paraId="29AF9258" w14:textId="540C28DE" w:rsidR="00A22552" w:rsidRPr="00A22552" w:rsidRDefault="00F41DB4" w:rsidP="006216C7">
            <w:pPr>
              <w:widowControl/>
              <w:rPr>
                <w:rFonts w:ascii="Arial" w:hAnsi="Arial" w:cs="Arial"/>
                <w:b/>
                <w:bCs/>
                <w:color w:val="000000"/>
                <w:sz w:val="20"/>
                <w:lang w:val="ro-RO"/>
              </w:rPr>
            </w:pPr>
            <w:r w:rsidRPr="00EA74D4">
              <w:rPr>
                <w:rFonts w:cs="Arial"/>
                <w:b/>
                <w:bCs/>
                <w:color w:val="000000"/>
                <w:lang w:val="ro-RO"/>
              </w:rPr>
              <w:lastRenderedPageBreak/>
              <w:t xml:space="preserve">Goederenvervoer Nederland (Transportul de mărfuri în Țările de Jos) - Grile salariale per funcție la </w:t>
            </w:r>
            <w:r w:rsidR="00A22552" w:rsidRPr="00A22552">
              <w:rPr>
                <w:rFonts w:ascii="Arial" w:hAnsi="Arial" w:cs="Arial"/>
                <w:b/>
                <w:bCs/>
                <w:color w:val="000000"/>
                <w:sz w:val="20"/>
                <w:lang w:val="ro-RO"/>
              </w:rPr>
              <w:t xml:space="preserve">1 </w:t>
            </w:r>
            <w:r>
              <w:rPr>
                <w:rFonts w:ascii="Arial" w:hAnsi="Arial" w:cs="Arial"/>
                <w:b/>
                <w:bCs/>
                <w:color w:val="000000"/>
                <w:sz w:val="20"/>
                <w:lang w:val="ro-RO"/>
              </w:rPr>
              <w:t>ianuarie</w:t>
            </w:r>
            <w:r w:rsidR="00A22552" w:rsidRPr="00A22552">
              <w:rPr>
                <w:rFonts w:ascii="Arial" w:hAnsi="Arial" w:cs="Arial"/>
                <w:b/>
                <w:bCs/>
                <w:color w:val="000000"/>
                <w:sz w:val="20"/>
                <w:lang w:val="ro-RO"/>
              </w:rPr>
              <w:t xml:space="preserve"> 2023</w:t>
            </w:r>
          </w:p>
        </w:tc>
      </w:tr>
      <w:tr w:rsidR="00A22552" w:rsidRPr="00A22552" w14:paraId="401B557D" w14:textId="77777777" w:rsidTr="006216C7">
        <w:trPr>
          <w:trHeight w:val="300"/>
        </w:trPr>
        <w:tc>
          <w:tcPr>
            <w:tcW w:w="2023" w:type="dxa"/>
            <w:tcBorders>
              <w:top w:val="nil"/>
              <w:left w:val="nil"/>
              <w:bottom w:val="nil"/>
              <w:right w:val="nil"/>
            </w:tcBorders>
            <w:shd w:val="clear" w:color="auto" w:fill="auto"/>
            <w:noWrap/>
            <w:vAlign w:val="bottom"/>
            <w:hideMark/>
          </w:tcPr>
          <w:p w14:paraId="140E9240" w14:textId="77777777" w:rsidR="00A22552" w:rsidRPr="00A22552" w:rsidRDefault="00A22552" w:rsidP="006216C7">
            <w:pPr>
              <w:widowControl/>
              <w:rPr>
                <w:rFonts w:ascii="Arial" w:hAnsi="Arial" w:cs="Arial"/>
                <w:b/>
                <w:bCs/>
                <w:color w:val="000000"/>
                <w:sz w:val="20"/>
                <w:lang w:val="ro-RO"/>
              </w:rPr>
            </w:pPr>
          </w:p>
        </w:tc>
        <w:tc>
          <w:tcPr>
            <w:tcW w:w="1180" w:type="dxa"/>
            <w:tcBorders>
              <w:top w:val="nil"/>
              <w:left w:val="nil"/>
              <w:bottom w:val="nil"/>
              <w:right w:val="nil"/>
            </w:tcBorders>
            <w:shd w:val="clear" w:color="auto" w:fill="auto"/>
            <w:noWrap/>
            <w:vAlign w:val="bottom"/>
            <w:hideMark/>
          </w:tcPr>
          <w:p w14:paraId="0E0D67B0" w14:textId="77777777" w:rsidR="00A22552" w:rsidRPr="00A22552" w:rsidRDefault="00A22552" w:rsidP="006216C7">
            <w:pPr>
              <w:widowControl/>
              <w:rPr>
                <w:rFonts w:ascii="Times New Roman" w:hAnsi="Times New Roman"/>
                <w:sz w:val="20"/>
                <w:lang w:val="ro-RO"/>
              </w:rPr>
            </w:pPr>
          </w:p>
        </w:tc>
        <w:tc>
          <w:tcPr>
            <w:tcW w:w="1214" w:type="dxa"/>
            <w:tcBorders>
              <w:top w:val="nil"/>
              <w:left w:val="nil"/>
              <w:bottom w:val="nil"/>
              <w:right w:val="nil"/>
            </w:tcBorders>
            <w:shd w:val="clear" w:color="auto" w:fill="auto"/>
            <w:noWrap/>
            <w:vAlign w:val="bottom"/>
            <w:hideMark/>
          </w:tcPr>
          <w:p w14:paraId="334F7486" w14:textId="77777777" w:rsidR="00A22552" w:rsidRPr="00A22552" w:rsidRDefault="00A22552" w:rsidP="006216C7">
            <w:pPr>
              <w:widowControl/>
              <w:rPr>
                <w:rFonts w:ascii="Times New Roman" w:hAnsi="Times New Roman"/>
                <w:sz w:val="20"/>
                <w:lang w:val="ro-RO"/>
              </w:rPr>
            </w:pPr>
          </w:p>
        </w:tc>
        <w:tc>
          <w:tcPr>
            <w:tcW w:w="1180" w:type="dxa"/>
            <w:tcBorders>
              <w:top w:val="nil"/>
              <w:left w:val="nil"/>
              <w:bottom w:val="nil"/>
              <w:right w:val="nil"/>
            </w:tcBorders>
            <w:shd w:val="clear" w:color="auto" w:fill="auto"/>
            <w:noWrap/>
            <w:vAlign w:val="bottom"/>
            <w:hideMark/>
          </w:tcPr>
          <w:p w14:paraId="0A360B41" w14:textId="77777777" w:rsidR="00A22552" w:rsidRPr="00A22552" w:rsidRDefault="00A22552" w:rsidP="006216C7">
            <w:pPr>
              <w:widowControl/>
              <w:rPr>
                <w:rFonts w:ascii="Times New Roman" w:hAnsi="Times New Roman"/>
                <w:sz w:val="20"/>
                <w:lang w:val="ro-RO"/>
              </w:rPr>
            </w:pPr>
          </w:p>
        </w:tc>
        <w:tc>
          <w:tcPr>
            <w:tcW w:w="849" w:type="dxa"/>
            <w:tcBorders>
              <w:top w:val="nil"/>
              <w:left w:val="nil"/>
              <w:bottom w:val="nil"/>
              <w:right w:val="nil"/>
            </w:tcBorders>
            <w:shd w:val="clear" w:color="auto" w:fill="auto"/>
            <w:noWrap/>
            <w:vAlign w:val="bottom"/>
            <w:hideMark/>
          </w:tcPr>
          <w:p w14:paraId="565A7688" w14:textId="77777777" w:rsidR="00A22552" w:rsidRPr="00A22552" w:rsidRDefault="00A22552" w:rsidP="006216C7">
            <w:pPr>
              <w:widowControl/>
              <w:rPr>
                <w:rFonts w:ascii="Times New Roman" w:hAnsi="Times New Roman"/>
                <w:sz w:val="20"/>
                <w:lang w:val="ro-RO"/>
              </w:rPr>
            </w:pPr>
          </w:p>
        </w:tc>
        <w:tc>
          <w:tcPr>
            <w:tcW w:w="849" w:type="dxa"/>
            <w:tcBorders>
              <w:top w:val="nil"/>
              <w:left w:val="nil"/>
              <w:bottom w:val="nil"/>
              <w:right w:val="nil"/>
            </w:tcBorders>
            <w:shd w:val="clear" w:color="auto" w:fill="auto"/>
            <w:noWrap/>
            <w:vAlign w:val="bottom"/>
            <w:hideMark/>
          </w:tcPr>
          <w:p w14:paraId="678228E7" w14:textId="77777777" w:rsidR="00A22552" w:rsidRPr="00A22552" w:rsidRDefault="00A22552" w:rsidP="006216C7">
            <w:pPr>
              <w:widowControl/>
              <w:rPr>
                <w:rFonts w:ascii="Times New Roman" w:hAnsi="Times New Roman"/>
                <w:sz w:val="20"/>
                <w:lang w:val="ro-RO"/>
              </w:rPr>
            </w:pPr>
          </w:p>
        </w:tc>
        <w:tc>
          <w:tcPr>
            <w:tcW w:w="849" w:type="dxa"/>
            <w:tcBorders>
              <w:top w:val="nil"/>
              <w:left w:val="nil"/>
              <w:bottom w:val="nil"/>
              <w:right w:val="nil"/>
            </w:tcBorders>
            <w:shd w:val="clear" w:color="auto" w:fill="auto"/>
            <w:noWrap/>
            <w:vAlign w:val="bottom"/>
            <w:hideMark/>
          </w:tcPr>
          <w:p w14:paraId="07681C89" w14:textId="77777777" w:rsidR="00A22552" w:rsidRPr="00A22552" w:rsidRDefault="00A22552" w:rsidP="006216C7">
            <w:pPr>
              <w:widowControl/>
              <w:rPr>
                <w:rFonts w:ascii="Times New Roman" w:hAnsi="Times New Roman"/>
                <w:sz w:val="20"/>
                <w:lang w:val="ro-RO"/>
              </w:rPr>
            </w:pPr>
          </w:p>
        </w:tc>
      </w:tr>
      <w:tr w:rsidR="00A22552" w:rsidRPr="00A22552" w14:paraId="49B68FAE" w14:textId="77777777" w:rsidTr="006216C7">
        <w:trPr>
          <w:trHeight w:val="300"/>
        </w:trPr>
        <w:tc>
          <w:tcPr>
            <w:tcW w:w="2023" w:type="dxa"/>
            <w:vMerge w:val="restart"/>
            <w:tcBorders>
              <w:top w:val="nil"/>
              <w:left w:val="nil"/>
              <w:bottom w:val="nil"/>
              <w:right w:val="nil"/>
            </w:tcBorders>
            <w:shd w:val="clear" w:color="auto" w:fill="auto"/>
            <w:hideMark/>
          </w:tcPr>
          <w:p w14:paraId="73AB6C35" w14:textId="36318FC1" w:rsidR="00A22552" w:rsidRPr="00A22552" w:rsidRDefault="00F41DB4" w:rsidP="006216C7">
            <w:pPr>
              <w:widowControl/>
              <w:rPr>
                <w:rFonts w:ascii="Arial" w:hAnsi="Arial" w:cs="Arial"/>
                <w:color w:val="000000"/>
                <w:sz w:val="20"/>
                <w:lang w:val="ro-RO"/>
              </w:rPr>
            </w:pPr>
            <w:r>
              <w:rPr>
                <w:rFonts w:ascii="Arial" w:hAnsi="Arial" w:cs="Arial"/>
                <w:color w:val="000000"/>
                <w:sz w:val="20"/>
                <w:lang w:val="ro-RO"/>
              </w:rPr>
              <w:t>Grilă salarială/</w:t>
            </w:r>
            <w:r w:rsidR="00A22552" w:rsidRPr="00A22552">
              <w:rPr>
                <w:rFonts w:ascii="Arial" w:hAnsi="Arial" w:cs="Arial"/>
                <w:color w:val="000000"/>
                <w:sz w:val="20"/>
                <w:lang w:val="ro-RO"/>
              </w:rPr>
              <w:br/>
            </w:r>
            <w:r>
              <w:rPr>
                <w:rFonts w:ascii="Arial" w:hAnsi="Arial" w:cs="Arial"/>
                <w:color w:val="000000"/>
                <w:sz w:val="20"/>
                <w:lang w:val="ro-RO"/>
              </w:rPr>
              <w:t>treaptă</w:t>
            </w:r>
          </w:p>
        </w:tc>
        <w:tc>
          <w:tcPr>
            <w:tcW w:w="3574" w:type="dxa"/>
            <w:gridSpan w:val="3"/>
            <w:tcBorders>
              <w:top w:val="nil"/>
              <w:left w:val="nil"/>
              <w:bottom w:val="nil"/>
              <w:right w:val="nil"/>
            </w:tcBorders>
            <w:shd w:val="clear" w:color="auto" w:fill="auto"/>
            <w:noWrap/>
            <w:vAlign w:val="bottom"/>
            <w:hideMark/>
          </w:tcPr>
          <w:p w14:paraId="12631841" w14:textId="233A9913" w:rsidR="00A22552" w:rsidRPr="00A22552" w:rsidRDefault="00F41DB4" w:rsidP="006216C7">
            <w:pPr>
              <w:widowControl/>
              <w:jc w:val="center"/>
              <w:rPr>
                <w:rFonts w:ascii="Arial" w:hAnsi="Arial" w:cs="Arial"/>
                <w:color w:val="000000"/>
                <w:sz w:val="20"/>
                <w:lang w:val="ro-RO"/>
              </w:rPr>
            </w:pPr>
            <w:r>
              <w:rPr>
                <w:rFonts w:ascii="Arial" w:hAnsi="Arial" w:cs="Arial"/>
                <w:color w:val="000000"/>
                <w:sz w:val="20"/>
                <w:lang w:val="ro-RO"/>
              </w:rPr>
              <w:t>Sume</w:t>
            </w:r>
            <w:r w:rsidR="00A22552" w:rsidRPr="00A22552">
              <w:rPr>
                <w:rFonts w:ascii="Arial" w:hAnsi="Arial" w:cs="Arial"/>
                <w:color w:val="000000"/>
                <w:sz w:val="20"/>
                <w:lang w:val="ro-RO"/>
              </w:rPr>
              <w:t xml:space="preserve"> per:</w:t>
            </w:r>
          </w:p>
        </w:tc>
        <w:tc>
          <w:tcPr>
            <w:tcW w:w="2547" w:type="dxa"/>
            <w:gridSpan w:val="3"/>
            <w:tcBorders>
              <w:top w:val="nil"/>
              <w:left w:val="nil"/>
              <w:bottom w:val="nil"/>
              <w:right w:val="nil"/>
            </w:tcBorders>
            <w:shd w:val="clear" w:color="auto" w:fill="auto"/>
            <w:noWrap/>
            <w:vAlign w:val="bottom"/>
            <w:hideMark/>
          </w:tcPr>
          <w:p w14:paraId="7EA637C5" w14:textId="234573A5" w:rsidR="00A22552" w:rsidRPr="00A22552" w:rsidRDefault="00F41DB4" w:rsidP="006216C7">
            <w:pPr>
              <w:widowControl/>
              <w:jc w:val="center"/>
              <w:rPr>
                <w:rFonts w:ascii="Arial" w:hAnsi="Arial" w:cs="Arial"/>
                <w:color w:val="000000"/>
                <w:sz w:val="20"/>
                <w:lang w:val="ro-RO"/>
              </w:rPr>
            </w:pPr>
            <w:r>
              <w:rPr>
                <w:rFonts w:ascii="Arial" w:hAnsi="Arial" w:cs="Arial"/>
                <w:color w:val="000000"/>
                <w:sz w:val="20"/>
                <w:lang w:val="ro-RO"/>
              </w:rPr>
              <w:t>Salariu pe oră</w:t>
            </w:r>
            <w:r w:rsidR="00A22552" w:rsidRPr="00A22552">
              <w:rPr>
                <w:rFonts w:ascii="Arial" w:hAnsi="Arial" w:cs="Arial"/>
                <w:color w:val="000000"/>
                <w:sz w:val="20"/>
                <w:lang w:val="ro-RO"/>
              </w:rPr>
              <w:t>:</w:t>
            </w:r>
          </w:p>
        </w:tc>
      </w:tr>
      <w:tr w:rsidR="00A22552" w:rsidRPr="00A22552" w14:paraId="7D1779BE" w14:textId="77777777" w:rsidTr="006216C7">
        <w:trPr>
          <w:trHeight w:val="300"/>
        </w:trPr>
        <w:tc>
          <w:tcPr>
            <w:tcW w:w="2023" w:type="dxa"/>
            <w:vMerge/>
            <w:tcBorders>
              <w:top w:val="nil"/>
              <w:left w:val="nil"/>
              <w:bottom w:val="nil"/>
              <w:right w:val="nil"/>
            </w:tcBorders>
            <w:vAlign w:val="center"/>
            <w:hideMark/>
          </w:tcPr>
          <w:p w14:paraId="7BB2DDA6" w14:textId="77777777" w:rsidR="00A22552" w:rsidRPr="00A22552" w:rsidRDefault="00A22552" w:rsidP="006216C7">
            <w:pPr>
              <w:widowControl/>
              <w:rPr>
                <w:rFonts w:ascii="Arial" w:hAnsi="Arial" w:cs="Arial"/>
                <w:color w:val="000000"/>
                <w:sz w:val="20"/>
                <w:lang w:val="ro-RO"/>
              </w:rPr>
            </w:pPr>
          </w:p>
        </w:tc>
        <w:tc>
          <w:tcPr>
            <w:tcW w:w="1180" w:type="dxa"/>
            <w:tcBorders>
              <w:top w:val="nil"/>
              <w:left w:val="nil"/>
              <w:bottom w:val="nil"/>
              <w:right w:val="nil"/>
            </w:tcBorders>
            <w:shd w:val="clear" w:color="auto" w:fill="auto"/>
            <w:noWrap/>
            <w:vAlign w:val="bottom"/>
            <w:hideMark/>
          </w:tcPr>
          <w:p w14:paraId="17EE2889" w14:textId="1D137F89" w:rsidR="00A22552" w:rsidRPr="00A22552" w:rsidRDefault="00F41DB4" w:rsidP="006216C7">
            <w:pPr>
              <w:widowControl/>
              <w:jc w:val="right"/>
              <w:rPr>
                <w:rFonts w:ascii="Arial" w:hAnsi="Arial" w:cs="Arial"/>
                <w:color w:val="000000"/>
                <w:sz w:val="20"/>
                <w:lang w:val="ro-RO"/>
              </w:rPr>
            </w:pPr>
            <w:r>
              <w:rPr>
                <w:rFonts w:ascii="Arial" w:hAnsi="Arial" w:cs="Arial"/>
                <w:color w:val="000000"/>
                <w:sz w:val="20"/>
                <w:lang w:val="ro-RO"/>
              </w:rPr>
              <w:t>Săptămână</w:t>
            </w:r>
          </w:p>
        </w:tc>
        <w:tc>
          <w:tcPr>
            <w:tcW w:w="1214" w:type="dxa"/>
            <w:tcBorders>
              <w:top w:val="nil"/>
              <w:left w:val="nil"/>
              <w:bottom w:val="nil"/>
              <w:right w:val="nil"/>
            </w:tcBorders>
            <w:shd w:val="clear" w:color="auto" w:fill="auto"/>
            <w:noWrap/>
            <w:vAlign w:val="bottom"/>
            <w:hideMark/>
          </w:tcPr>
          <w:p w14:paraId="2695D3BB" w14:textId="6C8D1365"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 xml:space="preserve">4 </w:t>
            </w:r>
            <w:r w:rsidR="00F41DB4">
              <w:rPr>
                <w:rFonts w:ascii="Arial" w:hAnsi="Arial" w:cs="Arial"/>
                <w:color w:val="000000"/>
                <w:sz w:val="20"/>
                <w:lang w:val="ro-RO"/>
              </w:rPr>
              <w:t>săpt.</w:t>
            </w:r>
          </w:p>
        </w:tc>
        <w:tc>
          <w:tcPr>
            <w:tcW w:w="1180" w:type="dxa"/>
            <w:tcBorders>
              <w:top w:val="nil"/>
              <w:left w:val="nil"/>
              <w:bottom w:val="nil"/>
              <w:right w:val="nil"/>
            </w:tcBorders>
            <w:shd w:val="clear" w:color="auto" w:fill="auto"/>
            <w:noWrap/>
            <w:vAlign w:val="bottom"/>
            <w:hideMark/>
          </w:tcPr>
          <w:p w14:paraId="5CE87D1B" w14:textId="0CBD38A8" w:rsidR="00A22552" w:rsidRPr="00A22552" w:rsidRDefault="00F41DB4" w:rsidP="006216C7">
            <w:pPr>
              <w:widowControl/>
              <w:jc w:val="right"/>
              <w:rPr>
                <w:rFonts w:ascii="Arial" w:hAnsi="Arial" w:cs="Arial"/>
                <w:color w:val="000000"/>
                <w:sz w:val="20"/>
                <w:lang w:val="ro-RO"/>
              </w:rPr>
            </w:pPr>
            <w:r>
              <w:rPr>
                <w:rFonts w:ascii="Arial" w:hAnsi="Arial" w:cs="Arial"/>
                <w:color w:val="000000"/>
                <w:sz w:val="20"/>
                <w:lang w:val="ro-RO"/>
              </w:rPr>
              <w:t>Lună</w:t>
            </w:r>
          </w:p>
        </w:tc>
        <w:tc>
          <w:tcPr>
            <w:tcW w:w="849" w:type="dxa"/>
            <w:tcBorders>
              <w:top w:val="nil"/>
              <w:left w:val="nil"/>
              <w:bottom w:val="nil"/>
              <w:right w:val="nil"/>
            </w:tcBorders>
            <w:shd w:val="clear" w:color="auto" w:fill="auto"/>
            <w:noWrap/>
            <w:vAlign w:val="bottom"/>
            <w:hideMark/>
          </w:tcPr>
          <w:p w14:paraId="5E145C48"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100%</w:t>
            </w:r>
          </w:p>
        </w:tc>
        <w:tc>
          <w:tcPr>
            <w:tcW w:w="849" w:type="dxa"/>
            <w:tcBorders>
              <w:top w:val="nil"/>
              <w:left w:val="nil"/>
              <w:bottom w:val="nil"/>
              <w:right w:val="nil"/>
            </w:tcBorders>
            <w:shd w:val="clear" w:color="auto" w:fill="auto"/>
            <w:noWrap/>
            <w:vAlign w:val="bottom"/>
            <w:hideMark/>
          </w:tcPr>
          <w:p w14:paraId="4E253070"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130%</w:t>
            </w:r>
          </w:p>
        </w:tc>
        <w:tc>
          <w:tcPr>
            <w:tcW w:w="849" w:type="dxa"/>
            <w:tcBorders>
              <w:top w:val="nil"/>
              <w:left w:val="nil"/>
              <w:bottom w:val="nil"/>
              <w:right w:val="nil"/>
            </w:tcBorders>
            <w:shd w:val="clear" w:color="auto" w:fill="auto"/>
            <w:noWrap/>
            <w:vAlign w:val="bottom"/>
            <w:hideMark/>
          </w:tcPr>
          <w:p w14:paraId="03C02351"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150%</w:t>
            </w:r>
          </w:p>
        </w:tc>
      </w:tr>
      <w:tr w:rsidR="00A22552" w:rsidRPr="00A22552" w14:paraId="4894C873" w14:textId="77777777" w:rsidTr="006216C7">
        <w:trPr>
          <w:trHeight w:val="300"/>
        </w:trPr>
        <w:tc>
          <w:tcPr>
            <w:tcW w:w="2023" w:type="dxa"/>
            <w:tcBorders>
              <w:top w:val="nil"/>
              <w:left w:val="nil"/>
              <w:bottom w:val="nil"/>
              <w:right w:val="nil"/>
            </w:tcBorders>
            <w:shd w:val="clear" w:color="auto" w:fill="auto"/>
            <w:noWrap/>
            <w:vAlign w:val="bottom"/>
            <w:hideMark/>
          </w:tcPr>
          <w:p w14:paraId="08A66B62" w14:textId="77777777" w:rsidR="00A22552" w:rsidRPr="00A22552" w:rsidRDefault="00A22552" w:rsidP="006216C7">
            <w:pPr>
              <w:widowControl/>
              <w:jc w:val="right"/>
              <w:rPr>
                <w:rFonts w:ascii="Arial" w:hAnsi="Arial" w:cs="Arial"/>
                <w:color w:val="000000"/>
                <w:sz w:val="20"/>
                <w:lang w:val="ro-RO"/>
              </w:rPr>
            </w:pPr>
          </w:p>
        </w:tc>
        <w:tc>
          <w:tcPr>
            <w:tcW w:w="1180" w:type="dxa"/>
            <w:tcBorders>
              <w:top w:val="nil"/>
              <w:left w:val="nil"/>
              <w:bottom w:val="nil"/>
              <w:right w:val="nil"/>
            </w:tcBorders>
            <w:shd w:val="clear" w:color="auto" w:fill="auto"/>
            <w:noWrap/>
            <w:vAlign w:val="bottom"/>
            <w:hideMark/>
          </w:tcPr>
          <w:p w14:paraId="73723DBB" w14:textId="77777777" w:rsidR="00A22552" w:rsidRPr="00A22552" w:rsidRDefault="00A22552" w:rsidP="006216C7">
            <w:pPr>
              <w:widowControl/>
              <w:rPr>
                <w:rFonts w:ascii="Times New Roman" w:hAnsi="Times New Roman"/>
                <w:sz w:val="20"/>
                <w:lang w:val="ro-RO"/>
              </w:rPr>
            </w:pPr>
          </w:p>
        </w:tc>
        <w:tc>
          <w:tcPr>
            <w:tcW w:w="1214" w:type="dxa"/>
            <w:tcBorders>
              <w:top w:val="nil"/>
              <w:left w:val="nil"/>
              <w:bottom w:val="nil"/>
              <w:right w:val="nil"/>
            </w:tcBorders>
            <w:shd w:val="clear" w:color="auto" w:fill="auto"/>
            <w:noWrap/>
            <w:vAlign w:val="bottom"/>
            <w:hideMark/>
          </w:tcPr>
          <w:p w14:paraId="00B71271" w14:textId="77777777" w:rsidR="00A22552" w:rsidRPr="00A22552" w:rsidRDefault="00A22552" w:rsidP="006216C7">
            <w:pPr>
              <w:widowControl/>
              <w:jc w:val="right"/>
              <w:rPr>
                <w:rFonts w:ascii="Times New Roman" w:hAnsi="Times New Roman"/>
                <w:sz w:val="20"/>
                <w:lang w:val="ro-RO"/>
              </w:rPr>
            </w:pPr>
          </w:p>
        </w:tc>
        <w:tc>
          <w:tcPr>
            <w:tcW w:w="1180" w:type="dxa"/>
            <w:tcBorders>
              <w:top w:val="nil"/>
              <w:left w:val="nil"/>
              <w:bottom w:val="nil"/>
              <w:right w:val="nil"/>
            </w:tcBorders>
            <w:shd w:val="clear" w:color="auto" w:fill="auto"/>
            <w:noWrap/>
            <w:vAlign w:val="bottom"/>
            <w:hideMark/>
          </w:tcPr>
          <w:p w14:paraId="0A4B34EC" w14:textId="77777777" w:rsidR="00A22552" w:rsidRPr="00A22552" w:rsidRDefault="00A22552" w:rsidP="006216C7">
            <w:pPr>
              <w:widowControl/>
              <w:jc w:val="right"/>
              <w:rPr>
                <w:rFonts w:ascii="Times New Roman" w:hAnsi="Times New Roman"/>
                <w:sz w:val="20"/>
                <w:lang w:val="ro-RO"/>
              </w:rPr>
            </w:pPr>
          </w:p>
        </w:tc>
        <w:tc>
          <w:tcPr>
            <w:tcW w:w="849" w:type="dxa"/>
            <w:tcBorders>
              <w:top w:val="nil"/>
              <w:left w:val="nil"/>
              <w:bottom w:val="nil"/>
              <w:right w:val="nil"/>
            </w:tcBorders>
            <w:shd w:val="clear" w:color="auto" w:fill="auto"/>
            <w:noWrap/>
            <w:vAlign w:val="bottom"/>
            <w:hideMark/>
          </w:tcPr>
          <w:p w14:paraId="0239FA3C" w14:textId="77777777" w:rsidR="00A22552" w:rsidRPr="00A22552" w:rsidRDefault="00A22552" w:rsidP="006216C7">
            <w:pPr>
              <w:widowControl/>
              <w:jc w:val="right"/>
              <w:rPr>
                <w:rFonts w:ascii="Times New Roman" w:hAnsi="Times New Roman"/>
                <w:sz w:val="20"/>
                <w:lang w:val="ro-RO"/>
              </w:rPr>
            </w:pPr>
          </w:p>
        </w:tc>
        <w:tc>
          <w:tcPr>
            <w:tcW w:w="849" w:type="dxa"/>
            <w:tcBorders>
              <w:top w:val="nil"/>
              <w:left w:val="nil"/>
              <w:bottom w:val="nil"/>
              <w:right w:val="nil"/>
            </w:tcBorders>
            <w:shd w:val="clear" w:color="auto" w:fill="auto"/>
            <w:noWrap/>
            <w:vAlign w:val="bottom"/>
            <w:hideMark/>
          </w:tcPr>
          <w:p w14:paraId="05418D21" w14:textId="77777777" w:rsidR="00A22552" w:rsidRPr="00A22552" w:rsidRDefault="00A22552" w:rsidP="006216C7">
            <w:pPr>
              <w:widowControl/>
              <w:jc w:val="right"/>
              <w:rPr>
                <w:rFonts w:ascii="Times New Roman" w:hAnsi="Times New Roman"/>
                <w:sz w:val="20"/>
                <w:lang w:val="ro-RO"/>
              </w:rPr>
            </w:pPr>
          </w:p>
        </w:tc>
        <w:tc>
          <w:tcPr>
            <w:tcW w:w="849" w:type="dxa"/>
            <w:tcBorders>
              <w:top w:val="nil"/>
              <w:left w:val="nil"/>
              <w:bottom w:val="nil"/>
              <w:right w:val="nil"/>
            </w:tcBorders>
            <w:shd w:val="clear" w:color="auto" w:fill="auto"/>
            <w:noWrap/>
            <w:vAlign w:val="bottom"/>
            <w:hideMark/>
          </w:tcPr>
          <w:p w14:paraId="3ECFE519" w14:textId="77777777" w:rsidR="00A22552" w:rsidRPr="00A22552" w:rsidRDefault="00A22552" w:rsidP="006216C7">
            <w:pPr>
              <w:widowControl/>
              <w:jc w:val="right"/>
              <w:rPr>
                <w:rFonts w:ascii="Times New Roman" w:hAnsi="Times New Roman"/>
                <w:sz w:val="20"/>
                <w:lang w:val="ro-RO"/>
              </w:rPr>
            </w:pPr>
          </w:p>
        </w:tc>
      </w:tr>
      <w:tr w:rsidR="00A22552" w:rsidRPr="00A22552" w14:paraId="68A5CD32" w14:textId="77777777" w:rsidTr="006216C7">
        <w:trPr>
          <w:trHeight w:val="300"/>
        </w:trPr>
        <w:tc>
          <w:tcPr>
            <w:tcW w:w="2023" w:type="dxa"/>
            <w:tcBorders>
              <w:top w:val="nil"/>
              <w:left w:val="nil"/>
              <w:bottom w:val="nil"/>
              <w:right w:val="nil"/>
            </w:tcBorders>
            <w:shd w:val="clear" w:color="auto" w:fill="auto"/>
            <w:noWrap/>
            <w:vAlign w:val="bottom"/>
            <w:hideMark/>
          </w:tcPr>
          <w:p w14:paraId="0EDACAF5"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A' 0*WML</w:t>
            </w:r>
          </w:p>
        </w:tc>
        <w:tc>
          <w:tcPr>
            <w:tcW w:w="1180" w:type="dxa"/>
            <w:tcBorders>
              <w:top w:val="nil"/>
              <w:left w:val="nil"/>
              <w:bottom w:val="nil"/>
              <w:right w:val="nil"/>
            </w:tcBorders>
            <w:shd w:val="clear" w:color="auto" w:fill="auto"/>
            <w:noWrap/>
            <w:vAlign w:val="bottom"/>
            <w:hideMark/>
          </w:tcPr>
          <w:p w14:paraId="7AA8D10C"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446,40</w:t>
            </w:r>
          </w:p>
        </w:tc>
        <w:tc>
          <w:tcPr>
            <w:tcW w:w="1214" w:type="dxa"/>
            <w:tcBorders>
              <w:top w:val="nil"/>
              <w:left w:val="nil"/>
              <w:bottom w:val="nil"/>
              <w:right w:val="nil"/>
            </w:tcBorders>
            <w:shd w:val="clear" w:color="auto" w:fill="auto"/>
            <w:noWrap/>
            <w:vAlign w:val="bottom"/>
            <w:hideMark/>
          </w:tcPr>
          <w:p w14:paraId="3968B478"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1785,60</w:t>
            </w:r>
          </w:p>
        </w:tc>
        <w:tc>
          <w:tcPr>
            <w:tcW w:w="1180" w:type="dxa"/>
            <w:tcBorders>
              <w:top w:val="nil"/>
              <w:left w:val="nil"/>
              <w:bottom w:val="nil"/>
              <w:right w:val="nil"/>
            </w:tcBorders>
            <w:shd w:val="clear" w:color="auto" w:fill="auto"/>
            <w:noWrap/>
            <w:vAlign w:val="bottom"/>
            <w:hideMark/>
          </w:tcPr>
          <w:p w14:paraId="00E023DC"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1934,40</w:t>
            </w:r>
          </w:p>
        </w:tc>
        <w:tc>
          <w:tcPr>
            <w:tcW w:w="849" w:type="dxa"/>
            <w:tcBorders>
              <w:top w:val="nil"/>
              <w:left w:val="nil"/>
              <w:bottom w:val="nil"/>
              <w:right w:val="nil"/>
            </w:tcBorders>
            <w:shd w:val="clear" w:color="auto" w:fill="auto"/>
            <w:noWrap/>
            <w:vAlign w:val="bottom"/>
            <w:hideMark/>
          </w:tcPr>
          <w:p w14:paraId="31CC4E3E"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11,16</w:t>
            </w:r>
          </w:p>
        </w:tc>
        <w:tc>
          <w:tcPr>
            <w:tcW w:w="849" w:type="dxa"/>
            <w:tcBorders>
              <w:top w:val="nil"/>
              <w:left w:val="nil"/>
              <w:bottom w:val="nil"/>
              <w:right w:val="nil"/>
            </w:tcBorders>
            <w:shd w:val="clear" w:color="auto" w:fill="auto"/>
            <w:noWrap/>
            <w:vAlign w:val="bottom"/>
            <w:hideMark/>
          </w:tcPr>
          <w:p w14:paraId="05E27785"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14,51</w:t>
            </w:r>
          </w:p>
        </w:tc>
        <w:tc>
          <w:tcPr>
            <w:tcW w:w="849" w:type="dxa"/>
            <w:tcBorders>
              <w:top w:val="nil"/>
              <w:left w:val="nil"/>
              <w:bottom w:val="nil"/>
              <w:right w:val="nil"/>
            </w:tcBorders>
            <w:shd w:val="clear" w:color="auto" w:fill="auto"/>
            <w:noWrap/>
            <w:vAlign w:val="bottom"/>
            <w:hideMark/>
          </w:tcPr>
          <w:p w14:paraId="5C0FE3DF"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16,74</w:t>
            </w:r>
          </w:p>
        </w:tc>
      </w:tr>
      <w:tr w:rsidR="00A22552" w:rsidRPr="00A22552" w14:paraId="445E0BCB" w14:textId="77777777" w:rsidTr="006216C7">
        <w:trPr>
          <w:trHeight w:val="300"/>
        </w:trPr>
        <w:tc>
          <w:tcPr>
            <w:tcW w:w="2023" w:type="dxa"/>
            <w:tcBorders>
              <w:top w:val="nil"/>
              <w:left w:val="nil"/>
              <w:bottom w:val="nil"/>
              <w:right w:val="nil"/>
            </w:tcBorders>
            <w:shd w:val="clear" w:color="auto" w:fill="auto"/>
            <w:noWrap/>
            <w:vAlign w:val="bottom"/>
            <w:hideMark/>
          </w:tcPr>
          <w:p w14:paraId="3BBDDDF7"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A' 1</w:t>
            </w:r>
          </w:p>
        </w:tc>
        <w:tc>
          <w:tcPr>
            <w:tcW w:w="1180" w:type="dxa"/>
            <w:tcBorders>
              <w:top w:val="nil"/>
              <w:left w:val="nil"/>
              <w:bottom w:val="nil"/>
              <w:right w:val="nil"/>
            </w:tcBorders>
            <w:shd w:val="clear" w:color="auto" w:fill="auto"/>
            <w:noWrap/>
            <w:vAlign w:val="bottom"/>
            <w:hideMark/>
          </w:tcPr>
          <w:p w14:paraId="7DF92EA9"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455,08</w:t>
            </w:r>
          </w:p>
        </w:tc>
        <w:tc>
          <w:tcPr>
            <w:tcW w:w="1214" w:type="dxa"/>
            <w:tcBorders>
              <w:top w:val="nil"/>
              <w:left w:val="nil"/>
              <w:bottom w:val="nil"/>
              <w:right w:val="nil"/>
            </w:tcBorders>
            <w:shd w:val="clear" w:color="auto" w:fill="auto"/>
            <w:noWrap/>
            <w:vAlign w:val="bottom"/>
            <w:hideMark/>
          </w:tcPr>
          <w:p w14:paraId="5B7FF2BE"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1820,32</w:t>
            </w:r>
          </w:p>
        </w:tc>
        <w:tc>
          <w:tcPr>
            <w:tcW w:w="1180" w:type="dxa"/>
            <w:tcBorders>
              <w:top w:val="nil"/>
              <w:left w:val="nil"/>
              <w:bottom w:val="nil"/>
              <w:right w:val="nil"/>
            </w:tcBorders>
            <w:shd w:val="clear" w:color="auto" w:fill="auto"/>
            <w:noWrap/>
            <w:vAlign w:val="bottom"/>
            <w:hideMark/>
          </w:tcPr>
          <w:p w14:paraId="56904BD9"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1978,69</w:t>
            </w:r>
          </w:p>
        </w:tc>
        <w:tc>
          <w:tcPr>
            <w:tcW w:w="849" w:type="dxa"/>
            <w:tcBorders>
              <w:top w:val="nil"/>
              <w:left w:val="nil"/>
              <w:bottom w:val="nil"/>
              <w:right w:val="nil"/>
            </w:tcBorders>
            <w:shd w:val="clear" w:color="auto" w:fill="auto"/>
            <w:noWrap/>
            <w:vAlign w:val="bottom"/>
            <w:hideMark/>
          </w:tcPr>
          <w:p w14:paraId="78BAA217"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11,38</w:t>
            </w:r>
          </w:p>
        </w:tc>
        <w:tc>
          <w:tcPr>
            <w:tcW w:w="849" w:type="dxa"/>
            <w:tcBorders>
              <w:top w:val="nil"/>
              <w:left w:val="nil"/>
              <w:bottom w:val="nil"/>
              <w:right w:val="nil"/>
            </w:tcBorders>
            <w:shd w:val="clear" w:color="auto" w:fill="auto"/>
            <w:noWrap/>
            <w:vAlign w:val="bottom"/>
            <w:hideMark/>
          </w:tcPr>
          <w:p w14:paraId="2AE93987"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14,79</w:t>
            </w:r>
          </w:p>
        </w:tc>
        <w:tc>
          <w:tcPr>
            <w:tcW w:w="849" w:type="dxa"/>
            <w:tcBorders>
              <w:top w:val="nil"/>
              <w:left w:val="nil"/>
              <w:bottom w:val="nil"/>
              <w:right w:val="nil"/>
            </w:tcBorders>
            <w:shd w:val="clear" w:color="auto" w:fill="auto"/>
            <w:noWrap/>
            <w:vAlign w:val="bottom"/>
            <w:hideMark/>
          </w:tcPr>
          <w:p w14:paraId="5050BC8B"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17,07</w:t>
            </w:r>
          </w:p>
        </w:tc>
      </w:tr>
      <w:tr w:rsidR="00A22552" w:rsidRPr="00A22552" w14:paraId="56D0EB67" w14:textId="77777777" w:rsidTr="006216C7">
        <w:trPr>
          <w:trHeight w:val="300"/>
        </w:trPr>
        <w:tc>
          <w:tcPr>
            <w:tcW w:w="2023" w:type="dxa"/>
            <w:tcBorders>
              <w:top w:val="nil"/>
              <w:left w:val="nil"/>
              <w:bottom w:val="nil"/>
              <w:right w:val="nil"/>
            </w:tcBorders>
            <w:shd w:val="clear" w:color="auto" w:fill="auto"/>
            <w:noWrap/>
            <w:vAlign w:val="bottom"/>
            <w:hideMark/>
          </w:tcPr>
          <w:p w14:paraId="66F748C7"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A' 2</w:t>
            </w:r>
          </w:p>
        </w:tc>
        <w:tc>
          <w:tcPr>
            <w:tcW w:w="1180" w:type="dxa"/>
            <w:tcBorders>
              <w:top w:val="nil"/>
              <w:left w:val="nil"/>
              <w:bottom w:val="nil"/>
              <w:right w:val="nil"/>
            </w:tcBorders>
            <w:shd w:val="clear" w:color="auto" w:fill="auto"/>
            <w:noWrap/>
            <w:vAlign w:val="bottom"/>
            <w:hideMark/>
          </w:tcPr>
          <w:p w14:paraId="37AFF8EC"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473,28</w:t>
            </w:r>
          </w:p>
        </w:tc>
        <w:tc>
          <w:tcPr>
            <w:tcW w:w="1214" w:type="dxa"/>
            <w:tcBorders>
              <w:top w:val="nil"/>
              <w:left w:val="nil"/>
              <w:bottom w:val="nil"/>
              <w:right w:val="nil"/>
            </w:tcBorders>
            <w:shd w:val="clear" w:color="auto" w:fill="auto"/>
            <w:noWrap/>
            <w:vAlign w:val="bottom"/>
            <w:hideMark/>
          </w:tcPr>
          <w:p w14:paraId="74ED4E86"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1893,12</w:t>
            </w:r>
          </w:p>
        </w:tc>
        <w:tc>
          <w:tcPr>
            <w:tcW w:w="1180" w:type="dxa"/>
            <w:tcBorders>
              <w:top w:val="nil"/>
              <w:left w:val="nil"/>
              <w:bottom w:val="nil"/>
              <w:right w:val="nil"/>
            </w:tcBorders>
            <w:shd w:val="clear" w:color="auto" w:fill="auto"/>
            <w:noWrap/>
            <w:vAlign w:val="bottom"/>
            <w:hideMark/>
          </w:tcPr>
          <w:p w14:paraId="4EEA4DE2"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2057,82</w:t>
            </w:r>
          </w:p>
        </w:tc>
        <w:tc>
          <w:tcPr>
            <w:tcW w:w="849" w:type="dxa"/>
            <w:tcBorders>
              <w:top w:val="nil"/>
              <w:left w:val="nil"/>
              <w:bottom w:val="nil"/>
              <w:right w:val="nil"/>
            </w:tcBorders>
            <w:shd w:val="clear" w:color="auto" w:fill="auto"/>
            <w:noWrap/>
            <w:vAlign w:val="bottom"/>
            <w:hideMark/>
          </w:tcPr>
          <w:p w14:paraId="0DBAC3D3"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11,83</w:t>
            </w:r>
          </w:p>
        </w:tc>
        <w:tc>
          <w:tcPr>
            <w:tcW w:w="849" w:type="dxa"/>
            <w:tcBorders>
              <w:top w:val="nil"/>
              <w:left w:val="nil"/>
              <w:bottom w:val="nil"/>
              <w:right w:val="nil"/>
            </w:tcBorders>
            <w:shd w:val="clear" w:color="auto" w:fill="auto"/>
            <w:noWrap/>
            <w:vAlign w:val="bottom"/>
            <w:hideMark/>
          </w:tcPr>
          <w:p w14:paraId="50F73EA2"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15,38</w:t>
            </w:r>
          </w:p>
        </w:tc>
        <w:tc>
          <w:tcPr>
            <w:tcW w:w="849" w:type="dxa"/>
            <w:tcBorders>
              <w:top w:val="nil"/>
              <w:left w:val="nil"/>
              <w:bottom w:val="nil"/>
              <w:right w:val="nil"/>
            </w:tcBorders>
            <w:shd w:val="clear" w:color="auto" w:fill="auto"/>
            <w:noWrap/>
            <w:vAlign w:val="bottom"/>
            <w:hideMark/>
          </w:tcPr>
          <w:p w14:paraId="382AA38B"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17,75</w:t>
            </w:r>
          </w:p>
        </w:tc>
      </w:tr>
      <w:tr w:rsidR="00A22552" w:rsidRPr="00A22552" w14:paraId="23364536" w14:textId="77777777" w:rsidTr="006216C7">
        <w:trPr>
          <w:trHeight w:val="300"/>
        </w:trPr>
        <w:tc>
          <w:tcPr>
            <w:tcW w:w="2023" w:type="dxa"/>
            <w:tcBorders>
              <w:top w:val="nil"/>
              <w:left w:val="nil"/>
              <w:bottom w:val="nil"/>
              <w:right w:val="nil"/>
            </w:tcBorders>
            <w:shd w:val="clear" w:color="auto" w:fill="auto"/>
            <w:noWrap/>
            <w:vAlign w:val="bottom"/>
            <w:hideMark/>
          </w:tcPr>
          <w:p w14:paraId="27E3BB71"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A' 3</w:t>
            </w:r>
          </w:p>
        </w:tc>
        <w:tc>
          <w:tcPr>
            <w:tcW w:w="1180" w:type="dxa"/>
            <w:tcBorders>
              <w:top w:val="nil"/>
              <w:left w:val="nil"/>
              <w:bottom w:val="nil"/>
              <w:right w:val="nil"/>
            </w:tcBorders>
            <w:shd w:val="clear" w:color="auto" w:fill="auto"/>
            <w:noWrap/>
            <w:vAlign w:val="bottom"/>
            <w:hideMark/>
          </w:tcPr>
          <w:p w14:paraId="669A9C8A"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492,21</w:t>
            </w:r>
          </w:p>
        </w:tc>
        <w:tc>
          <w:tcPr>
            <w:tcW w:w="1214" w:type="dxa"/>
            <w:tcBorders>
              <w:top w:val="nil"/>
              <w:left w:val="nil"/>
              <w:bottom w:val="nil"/>
              <w:right w:val="nil"/>
            </w:tcBorders>
            <w:shd w:val="clear" w:color="auto" w:fill="auto"/>
            <w:noWrap/>
            <w:vAlign w:val="bottom"/>
            <w:hideMark/>
          </w:tcPr>
          <w:p w14:paraId="547446B4"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1968,84</w:t>
            </w:r>
          </w:p>
        </w:tc>
        <w:tc>
          <w:tcPr>
            <w:tcW w:w="1180" w:type="dxa"/>
            <w:tcBorders>
              <w:top w:val="nil"/>
              <w:left w:val="nil"/>
              <w:bottom w:val="nil"/>
              <w:right w:val="nil"/>
            </w:tcBorders>
            <w:shd w:val="clear" w:color="auto" w:fill="auto"/>
            <w:noWrap/>
            <w:vAlign w:val="bottom"/>
            <w:hideMark/>
          </w:tcPr>
          <w:p w14:paraId="0BC948CD"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2140,13</w:t>
            </w:r>
          </w:p>
        </w:tc>
        <w:tc>
          <w:tcPr>
            <w:tcW w:w="849" w:type="dxa"/>
            <w:tcBorders>
              <w:top w:val="nil"/>
              <w:left w:val="nil"/>
              <w:bottom w:val="nil"/>
              <w:right w:val="nil"/>
            </w:tcBorders>
            <w:shd w:val="clear" w:color="auto" w:fill="auto"/>
            <w:noWrap/>
            <w:vAlign w:val="bottom"/>
            <w:hideMark/>
          </w:tcPr>
          <w:p w14:paraId="43FA990B"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12,31</w:t>
            </w:r>
          </w:p>
        </w:tc>
        <w:tc>
          <w:tcPr>
            <w:tcW w:w="849" w:type="dxa"/>
            <w:tcBorders>
              <w:top w:val="nil"/>
              <w:left w:val="nil"/>
              <w:bottom w:val="nil"/>
              <w:right w:val="nil"/>
            </w:tcBorders>
            <w:shd w:val="clear" w:color="auto" w:fill="auto"/>
            <w:noWrap/>
            <w:vAlign w:val="bottom"/>
            <w:hideMark/>
          </w:tcPr>
          <w:p w14:paraId="7FCE1A27"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16,00</w:t>
            </w:r>
          </w:p>
        </w:tc>
        <w:tc>
          <w:tcPr>
            <w:tcW w:w="849" w:type="dxa"/>
            <w:tcBorders>
              <w:top w:val="nil"/>
              <w:left w:val="nil"/>
              <w:bottom w:val="nil"/>
              <w:right w:val="nil"/>
            </w:tcBorders>
            <w:shd w:val="clear" w:color="auto" w:fill="auto"/>
            <w:noWrap/>
            <w:vAlign w:val="bottom"/>
            <w:hideMark/>
          </w:tcPr>
          <w:p w14:paraId="20CE3E3C"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18,47</w:t>
            </w:r>
          </w:p>
        </w:tc>
      </w:tr>
      <w:tr w:rsidR="00A22552" w:rsidRPr="00A22552" w14:paraId="7F01D0BF" w14:textId="77777777" w:rsidTr="006216C7">
        <w:trPr>
          <w:trHeight w:val="300"/>
        </w:trPr>
        <w:tc>
          <w:tcPr>
            <w:tcW w:w="2023" w:type="dxa"/>
            <w:tcBorders>
              <w:top w:val="nil"/>
              <w:left w:val="nil"/>
              <w:bottom w:val="nil"/>
              <w:right w:val="nil"/>
            </w:tcBorders>
            <w:shd w:val="clear" w:color="auto" w:fill="auto"/>
            <w:noWrap/>
            <w:vAlign w:val="bottom"/>
            <w:hideMark/>
          </w:tcPr>
          <w:p w14:paraId="7409F20B"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A' 4</w:t>
            </w:r>
          </w:p>
        </w:tc>
        <w:tc>
          <w:tcPr>
            <w:tcW w:w="1180" w:type="dxa"/>
            <w:tcBorders>
              <w:top w:val="nil"/>
              <w:left w:val="nil"/>
              <w:bottom w:val="nil"/>
              <w:right w:val="nil"/>
            </w:tcBorders>
            <w:shd w:val="clear" w:color="auto" w:fill="auto"/>
            <w:noWrap/>
            <w:vAlign w:val="bottom"/>
            <w:hideMark/>
          </w:tcPr>
          <w:p w14:paraId="3C979080"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511,90</w:t>
            </w:r>
          </w:p>
        </w:tc>
        <w:tc>
          <w:tcPr>
            <w:tcW w:w="1214" w:type="dxa"/>
            <w:tcBorders>
              <w:top w:val="nil"/>
              <w:left w:val="nil"/>
              <w:bottom w:val="nil"/>
              <w:right w:val="nil"/>
            </w:tcBorders>
            <w:shd w:val="clear" w:color="auto" w:fill="auto"/>
            <w:noWrap/>
            <w:vAlign w:val="bottom"/>
            <w:hideMark/>
          </w:tcPr>
          <w:p w14:paraId="1D8F45C2"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2047,60</w:t>
            </w:r>
          </w:p>
        </w:tc>
        <w:tc>
          <w:tcPr>
            <w:tcW w:w="1180" w:type="dxa"/>
            <w:tcBorders>
              <w:top w:val="nil"/>
              <w:left w:val="nil"/>
              <w:bottom w:val="nil"/>
              <w:right w:val="nil"/>
            </w:tcBorders>
            <w:shd w:val="clear" w:color="auto" w:fill="auto"/>
            <w:noWrap/>
            <w:vAlign w:val="bottom"/>
            <w:hideMark/>
          </w:tcPr>
          <w:p w14:paraId="1C73F35A"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2225,74</w:t>
            </w:r>
          </w:p>
        </w:tc>
        <w:tc>
          <w:tcPr>
            <w:tcW w:w="849" w:type="dxa"/>
            <w:tcBorders>
              <w:top w:val="nil"/>
              <w:left w:val="nil"/>
              <w:bottom w:val="nil"/>
              <w:right w:val="nil"/>
            </w:tcBorders>
            <w:shd w:val="clear" w:color="auto" w:fill="auto"/>
            <w:noWrap/>
            <w:vAlign w:val="bottom"/>
            <w:hideMark/>
          </w:tcPr>
          <w:p w14:paraId="274B8F4D"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12,80</w:t>
            </w:r>
          </w:p>
        </w:tc>
        <w:tc>
          <w:tcPr>
            <w:tcW w:w="849" w:type="dxa"/>
            <w:tcBorders>
              <w:top w:val="nil"/>
              <w:left w:val="nil"/>
              <w:bottom w:val="nil"/>
              <w:right w:val="nil"/>
            </w:tcBorders>
            <w:shd w:val="clear" w:color="auto" w:fill="auto"/>
            <w:noWrap/>
            <w:vAlign w:val="bottom"/>
            <w:hideMark/>
          </w:tcPr>
          <w:p w14:paraId="18C53B04"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16,64</w:t>
            </w:r>
          </w:p>
        </w:tc>
        <w:tc>
          <w:tcPr>
            <w:tcW w:w="849" w:type="dxa"/>
            <w:tcBorders>
              <w:top w:val="nil"/>
              <w:left w:val="nil"/>
              <w:bottom w:val="nil"/>
              <w:right w:val="nil"/>
            </w:tcBorders>
            <w:shd w:val="clear" w:color="auto" w:fill="auto"/>
            <w:noWrap/>
            <w:vAlign w:val="bottom"/>
            <w:hideMark/>
          </w:tcPr>
          <w:p w14:paraId="6175CB36"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19,20</w:t>
            </w:r>
          </w:p>
        </w:tc>
      </w:tr>
      <w:tr w:rsidR="00A22552" w:rsidRPr="00A22552" w14:paraId="3E261906" w14:textId="77777777" w:rsidTr="006216C7">
        <w:trPr>
          <w:trHeight w:val="300"/>
        </w:trPr>
        <w:tc>
          <w:tcPr>
            <w:tcW w:w="2023" w:type="dxa"/>
            <w:tcBorders>
              <w:top w:val="nil"/>
              <w:left w:val="nil"/>
              <w:bottom w:val="nil"/>
              <w:right w:val="nil"/>
            </w:tcBorders>
            <w:shd w:val="clear" w:color="auto" w:fill="auto"/>
            <w:noWrap/>
            <w:vAlign w:val="bottom"/>
            <w:hideMark/>
          </w:tcPr>
          <w:p w14:paraId="03B23271" w14:textId="77777777" w:rsidR="00A22552" w:rsidRPr="00A22552" w:rsidRDefault="00A22552" w:rsidP="006216C7">
            <w:pPr>
              <w:widowControl/>
              <w:jc w:val="right"/>
              <w:rPr>
                <w:rFonts w:ascii="Arial" w:hAnsi="Arial" w:cs="Arial"/>
                <w:color w:val="000000"/>
                <w:sz w:val="20"/>
                <w:lang w:val="ro-RO"/>
              </w:rPr>
            </w:pPr>
          </w:p>
        </w:tc>
        <w:tc>
          <w:tcPr>
            <w:tcW w:w="1180" w:type="dxa"/>
            <w:tcBorders>
              <w:top w:val="nil"/>
              <w:left w:val="nil"/>
              <w:bottom w:val="nil"/>
              <w:right w:val="nil"/>
            </w:tcBorders>
            <w:shd w:val="clear" w:color="auto" w:fill="auto"/>
            <w:noWrap/>
            <w:vAlign w:val="bottom"/>
            <w:hideMark/>
          </w:tcPr>
          <w:p w14:paraId="6645C0B0" w14:textId="77777777" w:rsidR="00A22552" w:rsidRPr="00A22552" w:rsidRDefault="00A22552" w:rsidP="006216C7">
            <w:pPr>
              <w:widowControl/>
              <w:rPr>
                <w:rFonts w:ascii="Times New Roman" w:hAnsi="Times New Roman"/>
                <w:sz w:val="20"/>
                <w:lang w:val="ro-RO"/>
              </w:rPr>
            </w:pPr>
          </w:p>
        </w:tc>
        <w:tc>
          <w:tcPr>
            <w:tcW w:w="1214" w:type="dxa"/>
            <w:tcBorders>
              <w:top w:val="nil"/>
              <w:left w:val="nil"/>
              <w:bottom w:val="nil"/>
              <w:right w:val="nil"/>
            </w:tcBorders>
            <w:shd w:val="clear" w:color="auto" w:fill="auto"/>
            <w:noWrap/>
            <w:vAlign w:val="bottom"/>
            <w:hideMark/>
          </w:tcPr>
          <w:p w14:paraId="1CFDFD27" w14:textId="77777777" w:rsidR="00A22552" w:rsidRPr="00A22552" w:rsidRDefault="00A22552" w:rsidP="006216C7">
            <w:pPr>
              <w:widowControl/>
              <w:jc w:val="right"/>
              <w:rPr>
                <w:rFonts w:ascii="Times New Roman" w:hAnsi="Times New Roman"/>
                <w:sz w:val="20"/>
                <w:lang w:val="ro-RO"/>
              </w:rPr>
            </w:pPr>
          </w:p>
        </w:tc>
        <w:tc>
          <w:tcPr>
            <w:tcW w:w="1180" w:type="dxa"/>
            <w:tcBorders>
              <w:top w:val="nil"/>
              <w:left w:val="nil"/>
              <w:bottom w:val="nil"/>
              <w:right w:val="nil"/>
            </w:tcBorders>
            <w:shd w:val="clear" w:color="auto" w:fill="auto"/>
            <w:noWrap/>
            <w:vAlign w:val="bottom"/>
            <w:hideMark/>
          </w:tcPr>
          <w:p w14:paraId="56E57325" w14:textId="77777777" w:rsidR="00A22552" w:rsidRPr="00A22552" w:rsidRDefault="00A22552" w:rsidP="006216C7">
            <w:pPr>
              <w:widowControl/>
              <w:jc w:val="right"/>
              <w:rPr>
                <w:rFonts w:ascii="Times New Roman" w:hAnsi="Times New Roman"/>
                <w:sz w:val="20"/>
                <w:lang w:val="ro-RO"/>
              </w:rPr>
            </w:pPr>
          </w:p>
        </w:tc>
        <w:tc>
          <w:tcPr>
            <w:tcW w:w="849" w:type="dxa"/>
            <w:tcBorders>
              <w:top w:val="nil"/>
              <w:left w:val="nil"/>
              <w:bottom w:val="nil"/>
              <w:right w:val="nil"/>
            </w:tcBorders>
            <w:shd w:val="clear" w:color="auto" w:fill="auto"/>
            <w:noWrap/>
            <w:vAlign w:val="bottom"/>
            <w:hideMark/>
          </w:tcPr>
          <w:p w14:paraId="3B7F3233" w14:textId="77777777" w:rsidR="00A22552" w:rsidRPr="00A22552" w:rsidRDefault="00A22552" w:rsidP="006216C7">
            <w:pPr>
              <w:widowControl/>
              <w:jc w:val="right"/>
              <w:rPr>
                <w:rFonts w:ascii="Times New Roman" w:hAnsi="Times New Roman"/>
                <w:sz w:val="20"/>
                <w:lang w:val="ro-RO"/>
              </w:rPr>
            </w:pPr>
          </w:p>
        </w:tc>
        <w:tc>
          <w:tcPr>
            <w:tcW w:w="849" w:type="dxa"/>
            <w:tcBorders>
              <w:top w:val="nil"/>
              <w:left w:val="nil"/>
              <w:bottom w:val="nil"/>
              <w:right w:val="nil"/>
            </w:tcBorders>
            <w:shd w:val="clear" w:color="auto" w:fill="auto"/>
            <w:noWrap/>
            <w:vAlign w:val="bottom"/>
            <w:hideMark/>
          </w:tcPr>
          <w:p w14:paraId="19B5AD9D" w14:textId="77777777" w:rsidR="00A22552" w:rsidRPr="00A22552" w:rsidRDefault="00A22552" w:rsidP="006216C7">
            <w:pPr>
              <w:widowControl/>
              <w:jc w:val="right"/>
              <w:rPr>
                <w:rFonts w:ascii="Times New Roman" w:hAnsi="Times New Roman"/>
                <w:sz w:val="20"/>
                <w:lang w:val="ro-RO"/>
              </w:rPr>
            </w:pPr>
          </w:p>
        </w:tc>
        <w:tc>
          <w:tcPr>
            <w:tcW w:w="849" w:type="dxa"/>
            <w:tcBorders>
              <w:top w:val="nil"/>
              <w:left w:val="nil"/>
              <w:bottom w:val="nil"/>
              <w:right w:val="nil"/>
            </w:tcBorders>
            <w:shd w:val="clear" w:color="auto" w:fill="auto"/>
            <w:noWrap/>
            <w:vAlign w:val="bottom"/>
            <w:hideMark/>
          </w:tcPr>
          <w:p w14:paraId="69D226C4" w14:textId="77777777" w:rsidR="00A22552" w:rsidRPr="00A22552" w:rsidRDefault="00A22552" w:rsidP="006216C7">
            <w:pPr>
              <w:widowControl/>
              <w:jc w:val="right"/>
              <w:rPr>
                <w:rFonts w:ascii="Times New Roman" w:hAnsi="Times New Roman"/>
                <w:sz w:val="20"/>
                <w:lang w:val="ro-RO"/>
              </w:rPr>
            </w:pPr>
          </w:p>
        </w:tc>
      </w:tr>
      <w:tr w:rsidR="00A22552" w:rsidRPr="00A22552" w14:paraId="38D0E9D2" w14:textId="77777777" w:rsidTr="006216C7">
        <w:trPr>
          <w:trHeight w:val="300"/>
        </w:trPr>
        <w:tc>
          <w:tcPr>
            <w:tcW w:w="2023" w:type="dxa"/>
            <w:tcBorders>
              <w:top w:val="nil"/>
              <w:left w:val="nil"/>
              <w:bottom w:val="nil"/>
              <w:right w:val="nil"/>
            </w:tcBorders>
            <w:shd w:val="clear" w:color="auto" w:fill="auto"/>
            <w:noWrap/>
            <w:vAlign w:val="bottom"/>
            <w:hideMark/>
          </w:tcPr>
          <w:p w14:paraId="569AE3A1"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A 0</w:t>
            </w:r>
          </w:p>
        </w:tc>
        <w:tc>
          <w:tcPr>
            <w:tcW w:w="1180" w:type="dxa"/>
            <w:tcBorders>
              <w:top w:val="nil"/>
              <w:left w:val="nil"/>
              <w:bottom w:val="nil"/>
              <w:right w:val="nil"/>
            </w:tcBorders>
            <w:shd w:val="clear" w:color="auto" w:fill="auto"/>
            <w:noWrap/>
            <w:vAlign w:val="bottom"/>
            <w:hideMark/>
          </w:tcPr>
          <w:p w14:paraId="0F1B7946"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475,40</w:t>
            </w:r>
          </w:p>
        </w:tc>
        <w:tc>
          <w:tcPr>
            <w:tcW w:w="1214" w:type="dxa"/>
            <w:tcBorders>
              <w:top w:val="nil"/>
              <w:left w:val="nil"/>
              <w:bottom w:val="nil"/>
              <w:right w:val="nil"/>
            </w:tcBorders>
            <w:shd w:val="clear" w:color="auto" w:fill="auto"/>
            <w:noWrap/>
            <w:vAlign w:val="bottom"/>
            <w:hideMark/>
          </w:tcPr>
          <w:p w14:paraId="2C08277B"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1901,60</w:t>
            </w:r>
          </w:p>
        </w:tc>
        <w:tc>
          <w:tcPr>
            <w:tcW w:w="1180" w:type="dxa"/>
            <w:tcBorders>
              <w:top w:val="nil"/>
              <w:left w:val="nil"/>
              <w:bottom w:val="nil"/>
              <w:right w:val="nil"/>
            </w:tcBorders>
            <w:shd w:val="clear" w:color="auto" w:fill="auto"/>
            <w:noWrap/>
            <w:vAlign w:val="bottom"/>
            <w:hideMark/>
          </w:tcPr>
          <w:p w14:paraId="4FDF643D"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2067,04</w:t>
            </w:r>
          </w:p>
        </w:tc>
        <w:tc>
          <w:tcPr>
            <w:tcW w:w="849" w:type="dxa"/>
            <w:tcBorders>
              <w:top w:val="nil"/>
              <w:left w:val="nil"/>
              <w:bottom w:val="nil"/>
              <w:right w:val="nil"/>
            </w:tcBorders>
            <w:shd w:val="clear" w:color="auto" w:fill="auto"/>
            <w:noWrap/>
            <w:vAlign w:val="bottom"/>
            <w:hideMark/>
          </w:tcPr>
          <w:p w14:paraId="481547BC"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11,89</w:t>
            </w:r>
          </w:p>
        </w:tc>
        <w:tc>
          <w:tcPr>
            <w:tcW w:w="849" w:type="dxa"/>
            <w:tcBorders>
              <w:top w:val="nil"/>
              <w:left w:val="nil"/>
              <w:bottom w:val="nil"/>
              <w:right w:val="nil"/>
            </w:tcBorders>
            <w:shd w:val="clear" w:color="auto" w:fill="auto"/>
            <w:noWrap/>
            <w:vAlign w:val="bottom"/>
            <w:hideMark/>
          </w:tcPr>
          <w:p w14:paraId="736DCD63"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15,46</w:t>
            </w:r>
          </w:p>
        </w:tc>
        <w:tc>
          <w:tcPr>
            <w:tcW w:w="849" w:type="dxa"/>
            <w:tcBorders>
              <w:top w:val="nil"/>
              <w:left w:val="nil"/>
              <w:bottom w:val="nil"/>
              <w:right w:val="nil"/>
            </w:tcBorders>
            <w:shd w:val="clear" w:color="auto" w:fill="auto"/>
            <w:noWrap/>
            <w:vAlign w:val="bottom"/>
            <w:hideMark/>
          </w:tcPr>
          <w:p w14:paraId="566D43DA"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17,84</w:t>
            </w:r>
          </w:p>
        </w:tc>
      </w:tr>
      <w:tr w:rsidR="00A22552" w:rsidRPr="00A22552" w14:paraId="7BF2E8E2" w14:textId="77777777" w:rsidTr="006216C7">
        <w:trPr>
          <w:trHeight w:val="300"/>
        </w:trPr>
        <w:tc>
          <w:tcPr>
            <w:tcW w:w="2023" w:type="dxa"/>
            <w:tcBorders>
              <w:top w:val="nil"/>
              <w:left w:val="nil"/>
              <w:bottom w:val="nil"/>
              <w:right w:val="nil"/>
            </w:tcBorders>
            <w:shd w:val="clear" w:color="auto" w:fill="auto"/>
            <w:noWrap/>
            <w:vAlign w:val="bottom"/>
            <w:hideMark/>
          </w:tcPr>
          <w:p w14:paraId="41A6FF25"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A 1</w:t>
            </w:r>
          </w:p>
        </w:tc>
        <w:tc>
          <w:tcPr>
            <w:tcW w:w="1180" w:type="dxa"/>
            <w:tcBorders>
              <w:top w:val="nil"/>
              <w:left w:val="nil"/>
              <w:bottom w:val="nil"/>
              <w:right w:val="nil"/>
            </w:tcBorders>
            <w:shd w:val="clear" w:color="auto" w:fill="auto"/>
            <w:noWrap/>
            <w:vAlign w:val="bottom"/>
            <w:hideMark/>
          </w:tcPr>
          <w:p w14:paraId="3E9710D3"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494,42</w:t>
            </w:r>
          </w:p>
        </w:tc>
        <w:tc>
          <w:tcPr>
            <w:tcW w:w="1214" w:type="dxa"/>
            <w:tcBorders>
              <w:top w:val="nil"/>
              <w:left w:val="nil"/>
              <w:bottom w:val="nil"/>
              <w:right w:val="nil"/>
            </w:tcBorders>
            <w:shd w:val="clear" w:color="auto" w:fill="auto"/>
            <w:noWrap/>
            <w:vAlign w:val="bottom"/>
            <w:hideMark/>
          </w:tcPr>
          <w:p w14:paraId="446D3516"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1977,68</w:t>
            </w:r>
          </w:p>
        </w:tc>
        <w:tc>
          <w:tcPr>
            <w:tcW w:w="1180" w:type="dxa"/>
            <w:tcBorders>
              <w:top w:val="nil"/>
              <w:left w:val="nil"/>
              <w:bottom w:val="nil"/>
              <w:right w:val="nil"/>
            </w:tcBorders>
            <w:shd w:val="clear" w:color="auto" w:fill="auto"/>
            <w:noWrap/>
            <w:vAlign w:val="bottom"/>
            <w:hideMark/>
          </w:tcPr>
          <w:p w14:paraId="2C9A5CF1"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2149,74</w:t>
            </w:r>
          </w:p>
        </w:tc>
        <w:tc>
          <w:tcPr>
            <w:tcW w:w="849" w:type="dxa"/>
            <w:tcBorders>
              <w:top w:val="nil"/>
              <w:left w:val="nil"/>
              <w:bottom w:val="nil"/>
              <w:right w:val="nil"/>
            </w:tcBorders>
            <w:shd w:val="clear" w:color="auto" w:fill="auto"/>
            <w:noWrap/>
            <w:vAlign w:val="bottom"/>
            <w:hideMark/>
          </w:tcPr>
          <w:p w14:paraId="38EC5C1F"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12,36</w:t>
            </w:r>
          </w:p>
        </w:tc>
        <w:tc>
          <w:tcPr>
            <w:tcW w:w="849" w:type="dxa"/>
            <w:tcBorders>
              <w:top w:val="nil"/>
              <w:left w:val="nil"/>
              <w:bottom w:val="nil"/>
              <w:right w:val="nil"/>
            </w:tcBorders>
            <w:shd w:val="clear" w:color="auto" w:fill="auto"/>
            <w:noWrap/>
            <w:vAlign w:val="bottom"/>
            <w:hideMark/>
          </w:tcPr>
          <w:p w14:paraId="5E96F18B"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16,07</w:t>
            </w:r>
          </w:p>
        </w:tc>
        <w:tc>
          <w:tcPr>
            <w:tcW w:w="849" w:type="dxa"/>
            <w:tcBorders>
              <w:top w:val="nil"/>
              <w:left w:val="nil"/>
              <w:bottom w:val="nil"/>
              <w:right w:val="nil"/>
            </w:tcBorders>
            <w:shd w:val="clear" w:color="auto" w:fill="auto"/>
            <w:noWrap/>
            <w:vAlign w:val="bottom"/>
            <w:hideMark/>
          </w:tcPr>
          <w:p w14:paraId="5FBD4AFE"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18,54</w:t>
            </w:r>
          </w:p>
        </w:tc>
      </w:tr>
      <w:tr w:rsidR="00A22552" w:rsidRPr="00A22552" w14:paraId="3BD91D8B" w14:textId="77777777" w:rsidTr="006216C7">
        <w:trPr>
          <w:trHeight w:val="300"/>
        </w:trPr>
        <w:tc>
          <w:tcPr>
            <w:tcW w:w="2023" w:type="dxa"/>
            <w:tcBorders>
              <w:top w:val="nil"/>
              <w:left w:val="nil"/>
              <w:bottom w:val="nil"/>
              <w:right w:val="nil"/>
            </w:tcBorders>
            <w:shd w:val="clear" w:color="auto" w:fill="auto"/>
            <w:noWrap/>
            <w:vAlign w:val="bottom"/>
            <w:hideMark/>
          </w:tcPr>
          <w:p w14:paraId="30DD148C"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A 2</w:t>
            </w:r>
          </w:p>
        </w:tc>
        <w:tc>
          <w:tcPr>
            <w:tcW w:w="1180" w:type="dxa"/>
            <w:tcBorders>
              <w:top w:val="nil"/>
              <w:left w:val="nil"/>
              <w:bottom w:val="nil"/>
              <w:right w:val="nil"/>
            </w:tcBorders>
            <w:shd w:val="clear" w:color="auto" w:fill="auto"/>
            <w:noWrap/>
            <w:vAlign w:val="bottom"/>
            <w:hideMark/>
          </w:tcPr>
          <w:p w14:paraId="2C6A0ECF"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514,20</w:t>
            </w:r>
          </w:p>
        </w:tc>
        <w:tc>
          <w:tcPr>
            <w:tcW w:w="1214" w:type="dxa"/>
            <w:tcBorders>
              <w:top w:val="nil"/>
              <w:left w:val="nil"/>
              <w:bottom w:val="nil"/>
              <w:right w:val="nil"/>
            </w:tcBorders>
            <w:shd w:val="clear" w:color="auto" w:fill="auto"/>
            <w:noWrap/>
            <w:vAlign w:val="bottom"/>
            <w:hideMark/>
          </w:tcPr>
          <w:p w14:paraId="7BC6EDC4"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2056,80</w:t>
            </w:r>
          </w:p>
        </w:tc>
        <w:tc>
          <w:tcPr>
            <w:tcW w:w="1180" w:type="dxa"/>
            <w:tcBorders>
              <w:top w:val="nil"/>
              <w:left w:val="nil"/>
              <w:bottom w:val="nil"/>
              <w:right w:val="nil"/>
            </w:tcBorders>
            <w:shd w:val="clear" w:color="auto" w:fill="auto"/>
            <w:noWrap/>
            <w:vAlign w:val="bottom"/>
            <w:hideMark/>
          </w:tcPr>
          <w:p w14:paraId="199C7EDA"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2235,74</w:t>
            </w:r>
          </w:p>
        </w:tc>
        <w:tc>
          <w:tcPr>
            <w:tcW w:w="849" w:type="dxa"/>
            <w:tcBorders>
              <w:top w:val="nil"/>
              <w:left w:val="nil"/>
              <w:bottom w:val="nil"/>
              <w:right w:val="nil"/>
            </w:tcBorders>
            <w:shd w:val="clear" w:color="auto" w:fill="auto"/>
            <w:noWrap/>
            <w:vAlign w:val="bottom"/>
            <w:hideMark/>
          </w:tcPr>
          <w:p w14:paraId="23BB3468"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12,86</w:t>
            </w:r>
          </w:p>
        </w:tc>
        <w:tc>
          <w:tcPr>
            <w:tcW w:w="849" w:type="dxa"/>
            <w:tcBorders>
              <w:top w:val="nil"/>
              <w:left w:val="nil"/>
              <w:bottom w:val="nil"/>
              <w:right w:val="nil"/>
            </w:tcBorders>
            <w:shd w:val="clear" w:color="auto" w:fill="auto"/>
            <w:noWrap/>
            <w:vAlign w:val="bottom"/>
            <w:hideMark/>
          </w:tcPr>
          <w:p w14:paraId="5FD650FF"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16,72</w:t>
            </w:r>
          </w:p>
        </w:tc>
        <w:tc>
          <w:tcPr>
            <w:tcW w:w="849" w:type="dxa"/>
            <w:tcBorders>
              <w:top w:val="nil"/>
              <w:left w:val="nil"/>
              <w:bottom w:val="nil"/>
              <w:right w:val="nil"/>
            </w:tcBorders>
            <w:shd w:val="clear" w:color="auto" w:fill="auto"/>
            <w:noWrap/>
            <w:vAlign w:val="bottom"/>
            <w:hideMark/>
          </w:tcPr>
          <w:p w14:paraId="3BEE30F6"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19,29</w:t>
            </w:r>
          </w:p>
        </w:tc>
      </w:tr>
      <w:tr w:rsidR="00A22552" w:rsidRPr="00A22552" w14:paraId="7E94C2B9" w14:textId="77777777" w:rsidTr="006216C7">
        <w:trPr>
          <w:trHeight w:val="300"/>
        </w:trPr>
        <w:tc>
          <w:tcPr>
            <w:tcW w:w="2023" w:type="dxa"/>
            <w:tcBorders>
              <w:top w:val="nil"/>
              <w:left w:val="nil"/>
              <w:bottom w:val="nil"/>
              <w:right w:val="nil"/>
            </w:tcBorders>
            <w:shd w:val="clear" w:color="auto" w:fill="auto"/>
            <w:noWrap/>
            <w:vAlign w:val="bottom"/>
            <w:hideMark/>
          </w:tcPr>
          <w:p w14:paraId="134F1E9D"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A 3</w:t>
            </w:r>
          </w:p>
        </w:tc>
        <w:tc>
          <w:tcPr>
            <w:tcW w:w="1180" w:type="dxa"/>
            <w:tcBorders>
              <w:top w:val="nil"/>
              <w:left w:val="nil"/>
              <w:bottom w:val="nil"/>
              <w:right w:val="nil"/>
            </w:tcBorders>
            <w:shd w:val="clear" w:color="auto" w:fill="auto"/>
            <w:noWrap/>
            <w:vAlign w:val="bottom"/>
            <w:hideMark/>
          </w:tcPr>
          <w:p w14:paraId="5D561A97"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534,77</w:t>
            </w:r>
          </w:p>
        </w:tc>
        <w:tc>
          <w:tcPr>
            <w:tcW w:w="1214" w:type="dxa"/>
            <w:tcBorders>
              <w:top w:val="nil"/>
              <w:left w:val="nil"/>
              <w:bottom w:val="nil"/>
              <w:right w:val="nil"/>
            </w:tcBorders>
            <w:shd w:val="clear" w:color="auto" w:fill="auto"/>
            <w:noWrap/>
            <w:vAlign w:val="bottom"/>
            <w:hideMark/>
          </w:tcPr>
          <w:p w14:paraId="4B46FD7A"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2139,08</w:t>
            </w:r>
          </w:p>
        </w:tc>
        <w:tc>
          <w:tcPr>
            <w:tcW w:w="1180" w:type="dxa"/>
            <w:tcBorders>
              <w:top w:val="nil"/>
              <w:left w:val="nil"/>
              <w:bottom w:val="nil"/>
              <w:right w:val="nil"/>
            </w:tcBorders>
            <w:shd w:val="clear" w:color="auto" w:fill="auto"/>
            <w:noWrap/>
            <w:vAlign w:val="bottom"/>
            <w:hideMark/>
          </w:tcPr>
          <w:p w14:paraId="7D771D5D"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2325,18</w:t>
            </w:r>
          </w:p>
        </w:tc>
        <w:tc>
          <w:tcPr>
            <w:tcW w:w="849" w:type="dxa"/>
            <w:tcBorders>
              <w:top w:val="nil"/>
              <w:left w:val="nil"/>
              <w:bottom w:val="nil"/>
              <w:right w:val="nil"/>
            </w:tcBorders>
            <w:shd w:val="clear" w:color="auto" w:fill="auto"/>
            <w:noWrap/>
            <w:vAlign w:val="bottom"/>
            <w:hideMark/>
          </w:tcPr>
          <w:p w14:paraId="5DAE7624"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13,37</w:t>
            </w:r>
          </w:p>
        </w:tc>
        <w:tc>
          <w:tcPr>
            <w:tcW w:w="849" w:type="dxa"/>
            <w:tcBorders>
              <w:top w:val="nil"/>
              <w:left w:val="nil"/>
              <w:bottom w:val="nil"/>
              <w:right w:val="nil"/>
            </w:tcBorders>
            <w:shd w:val="clear" w:color="auto" w:fill="auto"/>
            <w:noWrap/>
            <w:vAlign w:val="bottom"/>
            <w:hideMark/>
          </w:tcPr>
          <w:p w14:paraId="08F71893"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17,38</w:t>
            </w:r>
          </w:p>
        </w:tc>
        <w:tc>
          <w:tcPr>
            <w:tcW w:w="849" w:type="dxa"/>
            <w:tcBorders>
              <w:top w:val="nil"/>
              <w:left w:val="nil"/>
              <w:bottom w:val="nil"/>
              <w:right w:val="nil"/>
            </w:tcBorders>
            <w:shd w:val="clear" w:color="auto" w:fill="auto"/>
            <w:noWrap/>
            <w:vAlign w:val="bottom"/>
            <w:hideMark/>
          </w:tcPr>
          <w:p w14:paraId="0A767C8C"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20,06</w:t>
            </w:r>
          </w:p>
        </w:tc>
      </w:tr>
      <w:tr w:rsidR="00A22552" w:rsidRPr="00A22552" w14:paraId="64C51CDC" w14:textId="77777777" w:rsidTr="006216C7">
        <w:trPr>
          <w:trHeight w:val="300"/>
        </w:trPr>
        <w:tc>
          <w:tcPr>
            <w:tcW w:w="2023" w:type="dxa"/>
            <w:tcBorders>
              <w:top w:val="nil"/>
              <w:left w:val="nil"/>
              <w:bottom w:val="nil"/>
              <w:right w:val="nil"/>
            </w:tcBorders>
            <w:shd w:val="clear" w:color="auto" w:fill="auto"/>
            <w:noWrap/>
            <w:vAlign w:val="bottom"/>
            <w:hideMark/>
          </w:tcPr>
          <w:p w14:paraId="2BFF386E"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A 4</w:t>
            </w:r>
          </w:p>
        </w:tc>
        <w:tc>
          <w:tcPr>
            <w:tcW w:w="1180" w:type="dxa"/>
            <w:tcBorders>
              <w:top w:val="nil"/>
              <w:left w:val="nil"/>
              <w:bottom w:val="nil"/>
              <w:right w:val="nil"/>
            </w:tcBorders>
            <w:shd w:val="clear" w:color="auto" w:fill="auto"/>
            <w:noWrap/>
            <w:vAlign w:val="bottom"/>
            <w:hideMark/>
          </w:tcPr>
          <w:p w14:paraId="7924AC4C"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556,16</w:t>
            </w:r>
          </w:p>
        </w:tc>
        <w:tc>
          <w:tcPr>
            <w:tcW w:w="1214" w:type="dxa"/>
            <w:tcBorders>
              <w:top w:val="nil"/>
              <w:left w:val="nil"/>
              <w:bottom w:val="nil"/>
              <w:right w:val="nil"/>
            </w:tcBorders>
            <w:shd w:val="clear" w:color="auto" w:fill="auto"/>
            <w:noWrap/>
            <w:vAlign w:val="bottom"/>
            <w:hideMark/>
          </w:tcPr>
          <w:p w14:paraId="0EF2E5BC"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2224,64</w:t>
            </w:r>
          </w:p>
        </w:tc>
        <w:tc>
          <w:tcPr>
            <w:tcW w:w="1180" w:type="dxa"/>
            <w:tcBorders>
              <w:top w:val="nil"/>
              <w:left w:val="nil"/>
              <w:bottom w:val="nil"/>
              <w:right w:val="nil"/>
            </w:tcBorders>
            <w:shd w:val="clear" w:color="auto" w:fill="auto"/>
            <w:noWrap/>
            <w:vAlign w:val="bottom"/>
            <w:hideMark/>
          </w:tcPr>
          <w:p w14:paraId="1764162C"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2418,18</w:t>
            </w:r>
          </w:p>
        </w:tc>
        <w:tc>
          <w:tcPr>
            <w:tcW w:w="849" w:type="dxa"/>
            <w:tcBorders>
              <w:top w:val="nil"/>
              <w:left w:val="nil"/>
              <w:bottom w:val="nil"/>
              <w:right w:val="nil"/>
            </w:tcBorders>
            <w:shd w:val="clear" w:color="auto" w:fill="auto"/>
            <w:noWrap/>
            <w:vAlign w:val="bottom"/>
            <w:hideMark/>
          </w:tcPr>
          <w:p w14:paraId="75B3444A"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13,90</w:t>
            </w:r>
          </w:p>
        </w:tc>
        <w:tc>
          <w:tcPr>
            <w:tcW w:w="849" w:type="dxa"/>
            <w:tcBorders>
              <w:top w:val="nil"/>
              <w:left w:val="nil"/>
              <w:bottom w:val="nil"/>
              <w:right w:val="nil"/>
            </w:tcBorders>
            <w:shd w:val="clear" w:color="auto" w:fill="auto"/>
            <w:noWrap/>
            <w:vAlign w:val="bottom"/>
            <w:hideMark/>
          </w:tcPr>
          <w:p w14:paraId="794FAE76"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18,07</w:t>
            </w:r>
          </w:p>
        </w:tc>
        <w:tc>
          <w:tcPr>
            <w:tcW w:w="849" w:type="dxa"/>
            <w:tcBorders>
              <w:top w:val="nil"/>
              <w:left w:val="nil"/>
              <w:bottom w:val="nil"/>
              <w:right w:val="nil"/>
            </w:tcBorders>
            <w:shd w:val="clear" w:color="auto" w:fill="auto"/>
            <w:noWrap/>
            <w:vAlign w:val="bottom"/>
            <w:hideMark/>
          </w:tcPr>
          <w:p w14:paraId="00E4CE25"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20,85</w:t>
            </w:r>
          </w:p>
        </w:tc>
      </w:tr>
      <w:tr w:rsidR="00A22552" w:rsidRPr="00A22552" w14:paraId="667A9C4F" w14:textId="77777777" w:rsidTr="006216C7">
        <w:trPr>
          <w:trHeight w:val="300"/>
        </w:trPr>
        <w:tc>
          <w:tcPr>
            <w:tcW w:w="2023" w:type="dxa"/>
            <w:tcBorders>
              <w:top w:val="nil"/>
              <w:left w:val="nil"/>
              <w:bottom w:val="nil"/>
              <w:right w:val="nil"/>
            </w:tcBorders>
            <w:shd w:val="clear" w:color="auto" w:fill="auto"/>
            <w:noWrap/>
            <w:vAlign w:val="bottom"/>
            <w:hideMark/>
          </w:tcPr>
          <w:p w14:paraId="78F0FF55"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A 5</w:t>
            </w:r>
          </w:p>
        </w:tc>
        <w:tc>
          <w:tcPr>
            <w:tcW w:w="1180" w:type="dxa"/>
            <w:tcBorders>
              <w:top w:val="nil"/>
              <w:left w:val="nil"/>
              <w:bottom w:val="nil"/>
              <w:right w:val="nil"/>
            </w:tcBorders>
            <w:shd w:val="clear" w:color="auto" w:fill="auto"/>
            <w:noWrap/>
            <w:vAlign w:val="bottom"/>
            <w:hideMark/>
          </w:tcPr>
          <w:p w14:paraId="50805C42"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578,41</w:t>
            </w:r>
          </w:p>
        </w:tc>
        <w:tc>
          <w:tcPr>
            <w:tcW w:w="1214" w:type="dxa"/>
            <w:tcBorders>
              <w:top w:val="nil"/>
              <w:left w:val="nil"/>
              <w:bottom w:val="nil"/>
              <w:right w:val="nil"/>
            </w:tcBorders>
            <w:shd w:val="clear" w:color="auto" w:fill="auto"/>
            <w:noWrap/>
            <w:vAlign w:val="bottom"/>
            <w:hideMark/>
          </w:tcPr>
          <w:p w14:paraId="67603DE5"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2313,64</w:t>
            </w:r>
          </w:p>
        </w:tc>
        <w:tc>
          <w:tcPr>
            <w:tcW w:w="1180" w:type="dxa"/>
            <w:tcBorders>
              <w:top w:val="nil"/>
              <w:left w:val="nil"/>
              <w:bottom w:val="nil"/>
              <w:right w:val="nil"/>
            </w:tcBorders>
            <w:shd w:val="clear" w:color="auto" w:fill="auto"/>
            <w:noWrap/>
            <w:vAlign w:val="bottom"/>
            <w:hideMark/>
          </w:tcPr>
          <w:p w14:paraId="723365F0"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2514,93</w:t>
            </w:r>
          </w:p>
        </w:tc>
        <w:tc>
          <w:tcPr>
            <w:tcW w:w="849" w:type="dxa"/>
            <w:tcBorders>
              <w:top w:val="nil"/>
              <w:left w:val="nil"/>
              <w:bottom w:val="nil"/>
              <w:right w:val="nil"/>
            </w:tcBorders>
            <w:shd w:val="clear" w:color="auto" w:fill="auto"/>
            <w:noWrap/>
            <w:vAlign w:val="bottom"/>
            <w:hideMark/>
          </w:tcPr>
          <w:p w14:paraId="38DA89AC"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14,46</w:t>
            </w:r>
          </w:p>
        </w:tc>
        <w:tc>
          <w:tcPr>
            <w:tcW w:w="849" w:type="dxa"/>
            <w:tcBorders>
              <w:top w:val="nil"/>
              <w:left w:val="nil"/>
              <w:bottom w:val="nil"/>
              <w:right w:val="nil"/>
            </w:tcBorders>
            <w:shd w:val="clear" w:color="auto" w:fill="auto"/>
            <w:noWrap/>
            <w:vAlign w:val="bottom"/>
            <w:hideMark/>
          </w:tcPr>
          <w:p w14:paraId="32E04B1A"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18,80</w:t>
            </w:r>
          </w:p>
        </w:tc>
        <w:tc>
          <w:tcPr>
            <w:tcW w:w="849" w:type="dxa"/>
            <w:tcBorders>
              <w:top w:val="nil"/>
              <w:left w:val="nil"/>
              <w:bottom w:val="nil"/>
              <w:right w:val="nil"/>
            </w:tcBorders>
            <w:shd w:val="clear" w:color="auto" w:fill="auto"/>
            <w:noWrap/>
            <w:vAlign w:val="bottom"/>
            <w:hideMark/>
          </w:tcPr>
          <w:p w14:paraId="61ADE016"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21,69</w:t>
            </w:r>
          </w:p>
        </w:tc>
      </w:tr>
      <w:tr w:rsidR="00A22552" w:rsidRPr="00A22552" w14:paraId="7D7BC682" w14:textId="77777777" w:rsidTr="006216C7">
        <w:trPr>
          <w:trHeight w:val="300"/>
        </w:trPr>
        <w:tc>
          <w:tcPr>
            <w:tcW w:w="2023" w:type="dxa"/>
            <w:tcBorders>
              <w:top w:val="nil"/>
              <w:left w:val="nil"/>
              <w:bottom w:val="nil"/>
              <w:right w:val="nil"/>
            </w:tcBorders>
            <w:shd w:val="clear" w:color="auto" w:fill="auto"/>
            <w:noWrap/>
            <w:vAlign w:val="bottom"/>
            <w:hideMark/>
          </w:tcPr>
          <w:p w14:paraId="08CB6742"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A 6</w:t>
            </w:r>
          </w:p>
        </w:tc>
        <w:tc>
          <w:tcPr>
            <w:tcW w:w="1180" w:type="dxa"/>
            <w:tcBorders>
              <w:top w:val="nil"/>
              <w:left w:val="nil"/>
              <w:bottom w:val="nil"/>
              <w:right w:val="nil"/>
            </w:tcBorders>
            <w:shd w:val="clear" w:color="auto" w:fill="auto"/>
            <w:noWrap/>
            <w:vAlign w:val="bottom"/>
            <w:hideMark/>
          </w:tcPr>
          <w:p w14:paraId="7E44F94F"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601,55</w:t>
            </w:r>
          </w:p>
        </w:tc>
        <w:tc>
          <w:tcPr>
            <w:tcW w:w="1214" w:type="dxa"/>
            <w:tcBorders>
              <w:top w:val="nil"/>
              <w:left w:val="nil"/>
              <w:bottom w:val="nil"/>
              <w:right w:val="nil"/>
            </w:tcBorders>
            <w:shd w:val="clear" w:color="auto" w:fill="auto"/>
            <w:noWrap/>
            <w:vAlign w:val="bottom"/>
            <w:hideMark/>
          </w:tcPr>
          <w:p w14:paraId="371D3D97"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2406,20</w:t>
            </w:r>
          </w:p>
        </w:tc>
        <w:tc>
          <w:tcPr>
            <w:tcW w:w="1180" w:type="dxa"/>
            <w:tcBorders>
              <w:top w:val="nil"/>
              <w:left w:val="nil"/>
              <w:bottom w:val="nil"/>
              <w:right w:val="nil"/>
            </w:tcBorders>
            <w:shd w:val="clear" w:color="auto" w:fill="auto"/>
            <w:noWrap/>
            <w:vAlign w:val="bottom"/>
            <w:hideMark/>
          </w:tcPr>
          <w:p w14:paraId="77D0A74A"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2615,54</w:t>
            </w:r>
          </w:p>
        </w:tc>
        <w:tc>
          <w:tcPr>
            <w:tcW w:w="849" w:type="dxa"/>
            <w:tcBorders>
              <w:top w:val="nil"/>
              <w:left w:val="nil"/>
              <w:bottom w:val="nil"/>
              <w:right w:val="nil"/>
            </w:tcBorders>
            <w:shd w:val="clear" w:color="auto" w:fill="auto"/>
            <w:noWrap/>
            <w:vAlign w:val="bottom"/>
            <w:hideMark/>
          </w:tcPr>
          <w:p w14:paraId="1AAEAF22"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15,04</w:t>
            </w:r>
          </w:p>
        </w:tc>
        <w:tc>
          <w:tcPr>
            <w:tcW w:w="849" w:type="dxa"/>
            <w:tcBorders>
              <w:top w:val="nil"/>
              <w:left w:val="nil"/>
              <w:bottom w:val="nil"/>
              <w:right w:val="nil"/>
            </w:tcBorders>
            <w:shd w:val="clear" w:color="auto" w:fill="auto"/>
            <w:noWrap/>
            <w:vAlign w:val="bottom"/>
            <w:hideMark/>
          </w:tcPr>
          <w:p w14:paraId="3A815889"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19,55</w:t>
            </w:r>
          </w:p>
        </w:tc>
        <w:tc>
          <w:tcPr>
            <w:tcW w:w="849" w:type="dxa"/>
            <w:tcBorders>
              <w:top w:val="nil"/>
              <w:left w:val="nil"/>
              <w:bottom w:val="nil"/>
              <w:right w:val="nil"/>
            </w:tcBorders>
            <w:shd w:val="clear" w:color="auto" w:fill="auto"/>
            <w:noWrap/>
            <w:vAlign w:val="bottom"/>
            <w:hideMark/>
          </w:tcPr>
          <w:p w14:paraId="0F2E478E"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22,56</w:t>
            </w:r>
          </w:p>
        </w:tc>
      </w:tr>
      <w:tr w:rsidR="00A22552" w:rsidRPr="00A22552" w14:paraId="25BD3747" w14:textId="77777777" w:rsidTr="006216C7">
        <w:trPr>
          <w:trHeight w:val="300"/>
        </w:trPr>
        <w:tc>
          <w:tcPr>
            <w:tcW w:w="2023" w:type="dxa"/>
            <w:tcBorders>
              <w:top w:val="nil"/>
              <w:left w:val="nil"/>
              <w:bottom w:val="nil"/>
              <w:right w:val="nil"/>
            </w:tcBorders>
            <w:shd w:val="clear" w:color="auto" w:fill="auto"/>
            <w:noWrap/>
            <w:vAlign w:val="bottom"/>
            <w:hideMark/>
          </w:tcPr>
          <w:p w14:paraId="107B64B6" w14:textId="77777777" w:rsidR="00A22552" w:rsidRPr="00A22552" w:rsidRDefault="00A22552" w:rsidP="006216C7">
            <w:pPr>
              <w:widowControl/>
              <w:jc w:val="right"/>
              <w:rPr>
                <w:rFonts w:ascii="Arial" w:hAnsi="Arial" w:cs="Arial"/>
                <w:color w:val="000000"/>
                <w:sz w:val="20"/>
                <w:lang w:val="ro-RO"/>
              </w:rPr>
            </w:pPr>
          </w:p>
        </w:tc>
        <w:tc>
          <w:tcPr>
            <w:tcW w:w="1180" w:type="dxa"/>
            <w:tcBorders>
              <w:top w:val="nil"/>
              <w:left w:val="nil"/>
              <w:bottom w:val="nil"/>
              <w:right w:val="nil"/>
            </w:tcBorders>
            <w:shd w:val="clear" w:color="auto" w:fill="auto"/>
            <w:noWrap/>
            <w:vAlign w:val="bottom"/>
            <w:hideMark/>
          </w:tcPr>
          <w:p w14:paraId="68D35AC7" w14:textId="77777777" w:rsidR="00A22552" w:rsidRPr="00A22552" w:rsidRDefault="00A22552" w:rsidP="006216C7">
            <w:pPr>
              <w:widowControl/>
              <w:rPr>
                <w:rFonts w:ascii="Times New Roman" w:hAnsi="Times New Roman"/>
                <w:sz w:val="20"/>
                <w:lang w:val="ro-RO"/>
              </w:rPr>
            </w:pPr>
          </w:p>
        </w:tc>
        <w:tc>
          <w:tcPr>
            <w:tcW w:w="1214" w:type="dxa"/>
            <w:tcBorders>
              <w:top w:val="nil"/>
              <w:left w:val="nil"/>
              <w:bottom w:val="nil"/>
              <w:right w:val="nil"/>
            </w:tcBorders>
            <w:shd w:val="clear" w:color="auto" w:fill="auto"/>
            <w:noWrap/>
            <w:vAlign w:val="bottom"/>
            <w:hideMark/>
          </w:tcPr>
          <w:p w14:paraId="0F4E7B22" w14:textId="77777777" w:rsidR="00A22552" w:rsidRPr="00A22552" w:rsidRDefault="00A22552" w:rsidP="006216C7">
            <w:pPr>
              <w:widowControl/>
              <w:jc w:val="right"/>
              <w:rPr>
                <w:rFonts w:ascii="Times New Roman" w:hAnsi="Times New Roman"/>
                <w:sz w:val="20"/>
                <w:lang w:val="ro-RO"/>
              </w:rPr>
            </w:pPr>
          </w:p>
        </w:tc>
        <w:tc>
          <w:tcPr>
            <w:tcW w:w="1180" w:type="dxa"/>
            <w:tcBorders>
              <w:top w:val="nil"/>
              <w:left w:val="nil"/>
              <w:bottom w:val="nil"/>
              <w:right w:val="nil"/>
            </w:tcBorders>
            <w:shd w:val="clear" w:color="auto" w:fill="auto"/>
            <w:noWrap/>
            <w:vAlign w:val="bottom"/>
            <w:hideMark/>
          </w:tcPr>
          <w:p w14:paraId="50D67DF9" w14:textId="77777777" w:rsidR="00A22552" w:rsidRPr="00A22552" w:rsidRDefault="00A22552" w:rsidP="006216C7">
            <w:pPr>
              <w:widowControl/>
              <w:jc w:val="right"/>
              <w:rPr>
                <w:rFonts w:ascii="Times New Roman" w:hAnsi="Times New Roman"/>
                <w:sz w:val="20"/>
                <w:lang w:val="ro-RO"/>
              </w:rPr>
            </w:pPr>
          </w:p>
        </w:tc>
        <w:tc>
          <w:tcPr>
            <w:tcW w:w="849" w:type="dxa"/>
            <w:tcBorders>
              <w:top w:val="nil"/>
              <w:left w:val="nil"/>
              <w:bottom w:val="nil"/>
              <w:right w:val="nil"/>
            </w:tcBorders>
            <w:shd w:val="clear" w:color="auto" w:fill="auto"/>
            <w:noWrap/>
            <w:vAlign w:val="bottom"/>
            <w:hideMark/>
          </w:tcPr>
          <w:p w14:paraId="4FABA341" w14:textId="77777777" w:rsidR="00A22552" w:rsidRPr="00A22552" w:rsidRDefault="00A22552" w:rsidP="006216C7">
            <w:pPr>
              <w:widowControl/>
              <w:jc w:val="right"/>
              <w:rPr>
                <w:rFonts w:ascii="Times New Roman" w:hAnsi="Times New Roman"/>
                <w:sz w:val="20"/>
                <w:lang w:val="ro-RO"/>
              </w:rPr>
            </w:pPr>
          </w:p>
        </w:tc>
        <w:tc>
          <w:tcPr>
            <w:tcW w:w="849" w:type="dxa"/>
            <w:tcBorders>
              <w:top w:val="nil"/>
              <w:left w:val="nil"/>
              <w:bottom w:val="nil"/>
              <w:right w:val="nil"/>
            </w:tcBorders>
            <w:shd w:val="clear" w:color="auto" w:fill="auto"/>
            <w:noWrap/>
            <w:vAlign w:val="bottom"/>
            <w:hideMark/>
          </w:tcPr>
          <w:p w14:paraId="06A2E0BD" w14:textId="77777777" w:rsidR="00A22552" w:rsidRPr="00A22552" w:rsidRDefault="00A22552" w:rsidP="006216C7">
            <w:pPr>
              <w:widowControl/>
              <w:jc w:val="right"/>
              <w:rPr>
                <w:rFonts w:ascii="Times New Roman" w:hAnsi="Times New Roman"/>
                <w:sz w:val="20"/>
                <w:lang w:val="ro-RO"/>
              </w:rPr>
            </w:pPr>
          </w:p>
        </w:tc>
        <w:tc>
          <w:tcPr>
            <w:tcW w:w="849" w:type="dxa"/>
            <w:tcBorders>
              <w:top w:val="nil"/>
              <w:left w:val="nil"/>
              <w:bottom w:val="nil"/>
              <w:right w:val="nil"/>
            </w:tcBorders>
            <w:shd w:val="clear" w:color="auto" w:fill="auto"/>
            <w:noWrap/>
            <w:vAlign w:val="bottom"/>
            <w:hideMark/>
          </w:tcPr>
          <w:p w14:paraId="31946A42" w14:textId="77777777" w:rsidR="00A22552" w:rsidRPr="00A22552" w:rsidRDefault="00A22552" w:rsidP="006216C7">
            <w:pPr>
              <w:widowControl/>
              <w:jc w:val="right"/>
              <w:rPr>
                <w:rFonts w:ascii="Times New Roman" w:hAnsi="Times New Roman"/>
                <w:sz w:val="20"/>
                <w:lang w:val="ro-RO"/>
              </w:rPr>
            </w:pPr>
          </w:p>
        </w:tc>
      </w:tr>
      <w:tr w:rsidR="00A22552" w:rsidRPr="00A22552" w14:paraId="7D35C9C8" w14:textId="77777777" w:rsidTr="006216C7">
        <w:trPr>
          <w:trHeight w:val="300"/>
        </w:trPr>
        <w:tc>
          <w:tcPr>
            <w:tcW w:w="2023" w:type="dxa"/>
            <w:tcBorders>
              <w:top w:val="nil"/>
              <w:left w:val="nil"/>
              <w:bottom w:val="nil"/>
              <w:right w:val="nil"/>
            </w:tcBorders>
            <w:shd w:val="clear" w:color="auto" w:fill="auto"/>
            <w:noWrap/>
            <w:vAlign w:val="bottom"/>
            <w:hideMark/>
          </w:tcPr>
          <w:p w14:paraId="66FE5557"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B 0</w:t>
            </w:r>
          </w:p>
        </w:tc>
        <w:tc>
          <w:tcPr>
            <w:tcW w:w="1180" w:type="dxa"/>
            <w:tcBorders>
              <w:top w:val="nil"/>
              <w:left w:val="nil"/>
              <w:bottom w:val="nil"/>
              <w:right w:val="nil"/>
            </w:tcBorders>
            <w:shd w:val="clear" w:color="auto" w:fill="auto"/>
            <w:noWrap/>
            <w:vAlign w:val="bottom"/>
            <w:hideMark/>
          </w:tcPr>
          <w:p w14:paraId="461CCD70"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500,48</w:t>
            </w:r>
          </w:p>
        </w:tc>
        <w:tc>
          <w:tcPr>
            <w:tcW w:w="1214" w:type="dxa"/>
            <w:tcBorders>
              <w:top w:val="nil"/>
              <w:left w:val="nil"/>
              <w:bottom w:val="nil"/>
              <w:right w:val="nil"/>
            </w:tcBorders>
            <w:shd w:val="clear" w:color="auto" w:fill="auto"/>
            <w:noWrap/>
            <w:vAlign w:val="bottom"/>
            <w:hideMark/>
          </w:tcPr>
          <w:p w14:paraId="5A020B91"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2001,92</w:t>
            </w:r>
          </w:p>
        </w:tc>
        <w:tc>
          <w:tcPr>
            <w:tcW w:w="1180" w:type="dxa"/>
            <w:tcBorders>
              <w:top w:val="nil"/>
              <w:left w:val="nil"/>
              <w:bottom w:val="nil"/>
              <w:right w:val="nil"/>
            </w:tcBorders>
            <w:shd w:val="clear" w:color="auto" w:fill="auto"/>
            <w:noWrap/>
            <w:vAlign w:val="bottom"/>
            <w:hideMark/>
          </w:tcPr>
          <w:p w14:paraId="1B829744"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2176,09</w:t>
            </w:r>
          </w:p>
        </w:tc>
        <w:tc>
          <w:tcPr>
            <w:tcW w:w="849" w:type="dxa"/>
            <w:tcBorders>
              <w:top w:val="nil"/>
              <w:left w:val="nil"/>
              <w:bottom w:val="nil"/>
              <w:right w:val="nil"/>
            </w:tcBorders>
            <w:shd w:val="clear" w:color="auto" w:fill="auto"/>
            <w:noWrap/>
            <w:vAlign w:val="bottom"/>
            <w:hideMark/>
          </w:tcPr>
          <w:p w14:paraId="7BF1BA28"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12,51</w:t>
            </w:r>
          </w:p>
        </w:tc>
        <w:tc>
          <w:tcPr>
            <w:tcW w:w="849" w:type="dxa"/>
            <w:tcBorders>
              <w:top w:val="nil"/>
              <w:left w:val="nil"/>
              <w:bottom w:val="nil"/>
              <w:right w:val="nil"/>
            </w:tcBorders>
            <w:shd w:val="clear" w:color="auto" w:fill="auto"/>
            <w:noWrap/>
            <w:vAlign w:val="bottom"/>
            <w:hideMark/>
          </w:tcPr>
          <w:p w14:paraId="037F820D"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16,26</w:t>
            </w:r>
          </w:p>
        </w:tc>
        <w:tc>
          <w:tcPr>
            <w:tcW w:w="849" w:type="dxa"/>
            <w:tcBorders>
              <w:top w:val="nil"/>
              <w:left w:val="nil"/>
              <w:bottom w:val="nil"/>
              <w:right w:val="nil"/>
            </w:tcBorders>
            <w:shd w:val="clear" w:color="auto" w:fill="auto"/>
            <w:noWrap/>
            <w:vAlign w:val="bottom"/>
            <w:hideMark/>
          </w:tcPr>
          <w:p w14:paraId="4DACE764"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18,77</w:t>
            </w:r>
          </w:p>
        </w:tc>
      </w:tr>
      <w:tr w:rsidR="00A22552" w:rsidRPr="00A22552" w14:paraId="54E4DF13" w14:textId="77777777" w:rsidTr="006216C7">
        <w:trPr>
          <w:trHeight w:val="300"/>
        </w:trPr>
        <w:tc>
          <w:tcPr>
            <w:tcW w:w="2023" w:type="dxa"/>
            <w:tcBorders>
              <w:top w:val="nil"/>
              <w:left w:val="nil"/>
              <w:bottom w:val="nil"/>
              <w:right w:val="nil"/>
            </w:tcBorders>
            <w:shd w:val="clear" w:color="auto" w:fill="auto"/>
            <w:noWrap/>
            <w:vAlign w:val="bottom"/>
            <w:hideMark/>
          </w:tcPr>
          <w:p w14:paraId="138AF16C"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B 1</w:t>
            </w:r>
          </w:p>
        </w:tc>
        <w:tc>
          <w:tcPr>
            <w:tcW w:w="1180" w:type="dxa"/>
            <w:tcBorders>
              <w:top w:val="nil"/>
              <w:left w:val="nil"/>
              <w:bottom w:val="nil"/>
              <w:right w:val="nil"/>
            </w:tcBorders>
            <w:shd w:val="clear" w:color="auto" w:fill="auto"/>
            <w:noWrap/>
            <w:vAlign w:val="bottom"/>
            <w:hideMark/>
          </w:tcPr>
          <w:p w14:paraId="545C8823"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520,50</w:t>
            </w:r>
          </w:p>
        </w:tc>
        <w:tc>
          <w:tcPr>
            <w:tcW w:w="1214" w:type="dxa"/>
            <w:tcBorders>
              <w:top w:val="nil"/>
              <w:left w:val="nil"/>
              <w:bottom w:val="nil"/>
              <w:right w:val="nil"/>
            </w:tcBorders>
            <w:shd w:val="clear" w:color="auto" w:fill="auto"/>
            <w:noWrap/>
            <w:vAlign w:val="bottom"/>
            <w:hideMark/>
          </w:tcPr>
          <w:p w14:paraId="7CDF80A0"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2082,00</w:t>
            </w:r>
          </w:p>
        </w:tc>
        <w:tc>
          <w:tcPr>
            <w:tcW w:w="1180" w:type="dxa"/>
            <w:tcBorders>
              <w:top w:val="nil"/>
              <w:left w:val="nil"/>
              <w:bottom w:val="nil"/>
              <w:right w:val="nil"/>
            </w:tcBorders>
            <w:shd w:val="clear" w:color="auto" w:fill="auto"/>
            <w:noWrap/>
            <w:vAlign w:val="bottom"/>
            <w:hideMark/>
          </w:tcPr>
          <w:p w14:paraId="25567921"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2263,13</w:t>
            </w:r>
          </w:p>
        </w:tc>
        <w:tc>
          <w:tcPr>
            <w:tcW w:w="849" w:type="dxa"/>
            <w:tcBorders>
              <w:top w:val="nil"/>
              <w:left w:val="nil"/>
              <w:bottom w:val="nil"/>
              <w:right w:val="nil"/>
            </w:tcBorders>
            <w:shd w:val="clear" w:color="auto" w:fill="auto"/>
            <w:noWrap/>
            <w:vAlign w:val="bottom"/>
            <w:hideMark/>
          </w:tcPr>
          <w:p w14:paraId="0171BC56"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13,01</w:t>
            </w:r>
          </w:p>
        </w:tc>
        <w:tc>
          <w:tcPr>
            <w:tcW w:w="849" w:type="dxa"/>
            <w:tcBorders>
              <w:top w:val="nil"/>
              <w:left w:val="nil"/>
              <w:bottom w:val="nil"/>
              <w:right w:val="nil"/>
            </w:tcBorders>
            <w:shd w:val="clear" w:color="auto" w:fill="auto"/>
            <w:noWrap/>
            <w:vAlign w:val="bottom"/>
            <w:hideMark/>
          </w:tcPr>
          <w:p w14:paraId="0352DE73"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16,91</w:t>
            </w:r>
          </w:p>
        </w:tc>
        <w:tc>
          <w:tcPr>
            <w:tcW w:w="849" w:type="dxa"/>
            <w:tcBorders>
              <w:top w:val="nil"/>
              <w:left w:val="nil"/>
              <w:bottom w:val="nil"/>
              <w:right w:val="nil"/>
            </w:tcBorders>
            <w:shd w:val="clear" w:color="auto" w:fill="auto"/>
            <w:noWrap/>
            <w:vAlign w:val="bottom"/>
            <w:hideMark/>
          </w:tcPr>
          <w:p w14:paraId="1D2CA5E4"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19,52</w:t>
            </w:r>
          </w:p>
        </w:tc>
      </w:tr>
      <w:tr w:rsidR="00A22552" w:rsidRPr="00A22552" w14:paraId="329DC9DC" w14:textId="77777777" w:rsidTr="006216C7">
        <w:trPr>
          <w:trHeight w:val="300"/>
        </w:trPr>
        <w:tc>
          <w:tcPr>
            <w:tcW w:w="2023" w:type="dxa"/>
            <w:tcBorders>
              <w:top w:val="nil"/>
              <w:left w:val="nil"/>
              <w:bottom w:val="nil"/>
              <w:right w:val="nil"/>
            </w:tcBorders>
            <w:shd w:val="clear" w:color="auto" w:fill="auto"/>
            <w:noWrap/>
            <w:vAlign w:val="bottom"/>
            <w:hideMark/>
          </w:tcPr>
          <w:p w14:paraId="6B4EB2C8"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B 2</w:t>
            </w:r>
          </w:p>
        </w:tc>
        <w:tc>
          <w:tcPr>
            <w:tcW w:w="1180" w:type="dxa"/>
            <w:tcBorders>
              <w:top w:val="nil"/>
              <w:left w:val="nil"/>
              <w:bottom w:val="nil"/>
              <w:right w:val="nil"/>
            </w:tcBorders>
            <w:shd w:val="clear" w:color="auto" w:fill="auto"/>
            <w:noWrap/>
            <w:vAlign w:val="bottom"/>
            <w:hideMark/>
          </w:tcPr>
          <w:p w14:paraId="452D80C4"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541,32</w:t>
            </w:r>
          </w:p>
        </w:tc>
        <w:tc>
          <w:tcPr>
            <w:tcW w:w="1214" w:type="dxa"/>
            <w:tcBorders>
              <w:top w:val="nil"/>
              <w:left w:val="nil"/>
              <w:bottom w:val="nil"/>
              <w:right w:val="nil"/>
            </w:tcBorders>
            <w:shd w:val="clear" w:color="auto" w:fill="auto"/>
            <w:noWrap/>
            <w:vAlign w:val="bottom"/>
            <w:hideMark/>
          </w:tcPr>
          <w:p w14:paraId="7DB1BE6F"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2165,28</w:t>
            </w:r>
          </w:p>
        </w:tc>
        <w:tc>
          <w:tcPr>
            <w:tcW w:w="1180" w:type="dxa"/>
            <w:tcBorders>
              <w:top w:val="nil"/>
              <w:left w:val="nil"/>
              <w:bottom w:val="nil"/>
              <w:right w:val="nil"/>
            </w:tcBorders>
            <w:shd w:val="clear" w:color="auto" w:fill="auto"/>
            <w:noWrap/>
            <w:vAlign w:val="bottom"/>
            <w:hideMark/>
          </w:tcPr>
          <w:p w14:paraId="26E3A35C"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2353,66</w:t>
            </w:r>
          </w:p>
        </w:tc>
        <w:tc>
          <w:tcPr>
            <w:tcW w:w="849" w:type="dxa"/>
            <w:tcBorders>
              <w:top w:val="nil"/>
              <w:left w:val="nil"/>
              <w:bottom w:val="nil"/>
              <w:right w:val="nil"/>
            </w:tcBorders>
            <w:shd w:val="clear" w:color="auto" w:fill="auto"/>
            <w:noWrap/>
            <w:vAlign w:val="bottom"/>
            <w:hideMark/>
          </w:tcPr>
          <w:p w14:paraId="05FEBDCB"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13,53</w:t>
            </w:r>
          </w:p>
        </w:tc>
        <w:tc>
          <w:tcPr>
            <w:tcW w:w="849" w:type="dxa"/>
            <w:tcBorders>
              <w:top w:val="nil"/>
              <w:left w:val="nil"/>
              <w:bottom w:val="nil"/>
              <w:right w:val="nil"/>
            </w:tcBorders>
            <w:shd w:val="clear" w:color="auto" w:fill="auto"/>
            <w:noWrap/>
            <w:vAlign w:val="bottom"/>
            <w:hideMark/>
          </w:tcPr>
          <w:p w14:paraId="18C3BF29"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17,59</w:t>
            </w:r>
          </w:p>
        </w:tc>
        <w:tc>
          <w:tcPr>
            <w:tcW w:w="849" w:type="dxa"/>
            <w:tcBorders>
              <w:top w:val="nil"/>
              <w:left w:val="nil"/>
              <w:bottom w:val="nil"/>
              <w:right w:val="nil"/>
            </w:tcBorders>
            <w:shd w:val="clear" w:color="auto" w:fill="auto"/>
            <w:noWrap/>
            <w:vAlign w:val="bottom"/>
            <w:hideMark/>
          </w:tcPr>
          <w:p w14:paraId="28893407"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20,30</w:t>
            </w:r>
          </w:p>
        </w:tc>
      </w:tr>
      <w:tr w:rsidR="00A22552" w:rsidRPr="00A22552" w14:paraId="7C324AD7" w14:textId="77777777" w:rsidTr="006216C7">
        <w:trPr>
          <w:trHeight w:val="300"/>
        </w:trPr>
        <w:tc>
          <w:tcPr>
            <w:tcW w:w="2023" w:type="dxa"/>
            <w:tcBorders>
              <w:top w:val="nil"/>
              <w:left w:val="nil"/>
              <w:bottom w:val="nil"/>
              <w:right w:val="nil"/>
            </w:tcBorders>
            <w:shd w:val="clear" w:color="auto" w:fill="auto"/>
            <w:noWrap/>
            <w:vAlign w:val="bottom"/>
            <w:hideMark/>
          </w:tcPr>
          <w:p w14:paraId="6A55C42D"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B 3</w:t>
            </w:r>
          </w:p>
        </w:tc>
        <w:tc>
          <w:tcPr>
            <w:tcW w:w="1180" w:type="dxa"/>
            <w:tcBorders>
              <w:top w:val="nil"/>
              <w:left w:val="nil"/>
              <w:bottom w:val="nil"/>
              <w:right w:val="nil"/>
            </w:tcBorders>
            <w:shd w:val="clear" w:color="auto" w:fill="auto"/>
            <w:noWrap/>
            <w:vAlign w:val="bottom"/>
            <w:hideMark/>
          </w:tcPr>
          <w:p w14:paraId="7753E895"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562,97</w:t>
            </w:r>
          </w:p>
        </w:tc>
        <w:tc>
          <w:tcPr>
            <w:tcW w:w="1214" w:type="dxa"/>
            <w:tcBorders>
              <w:top w:val="nil"/>
              <w:left w:val="nil"/>
              <w:bottom w:val="nil"/>
              <w:right w:val="nil"/>
            </w:tcBorders>
            <w:shd w:val="clear" w:color="auto" w:fill="auto"/>
            <w:noWrap/>
            <w:vAlign w:val="bottom"/>
            <w:hideMark/>
          </w:tcPr>
          <w:p w14:paraId="690E8E18"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2251,88</w:t>
            </w:r>
          </w:p>
        </w:tc>
        <w:tc>
          <w:tcPr>
            <w:tcW w:w="1180" w:type="dxa"/>
            <w:tcBorders>
              <w:top w:val="nil"/>
              <w:left w:val="nil"/>
              <w:bottom w:val="nil"/>
              <w:right w:val="nil"/>
            </w:tcBorders>
            <w:shd w:val="clear" w:color="auto" w:fill="auto"/>
            <w:noWrap/>
            <w:vAlign w:val="bottom"/>
            <w:hideMark/>
          </w:tcPr>
          <w:p w14:paraId="6E6E1332"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2447,79</w:t>
            </w:r>
          </w:p>
        </w:tc>
        <w:tc>
          <w:tcPr>
            <w:tcW w:w="849" w:type="dxa"/>
            <w:tcBorders>
              <w:top w:val="nil"/>
              <w:left w:val="nil"/>
              <w:bottom w:val="nil"/>
              <w:right w:val="nil"/>
            </w:tcBorders>
            <w:shd w:val="clear" w:color="auto" w:fill="auto"/>
            <w:noWrap/>
            <w:vAlign w:val="bottom"/>
            <w:hideMark/>
          </w:tcPr>
          <w:p w14:paraId="0FE35543"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14,07</w:t>
            </w:r>
          </w:p>
        </w:tc>
        <w:tc>
          <w:tcPr>
            <w:tcW w:w="849" w:type="dxa"/>
            <w:tcBorders>
              <w:top w:val="nil"/>
              <w:left w:val="nil"/>
              <w:bottom w:val="nil"/>
              <w:right w:val="nil"/>
            </w:tcBorders>
            <w:shd w:val="clear" w:color="auto" w:fill="auto"/>
            <w:noWrap/>
            <w:vAlign w:val="bottom"/>
            <w:hideMark/>
          </w:tcPr>
          <w:p w14:paraId="1F4A94A1"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18,29</w:t>
            </w:r>
          </w:p>
        </w:tc>
        <w:tc>
          <w:tcPr>
            <w:tcW w:w="849" w:type="dxa"/>
            <w:tcBorders>
              <w:top w:val="nil"/>
              <w:left w:val="nil"/>
              <w:bottom w:val="nil"/>
              <w:right w:val="nil"/>
            </w:tcBorders>
            <w:shd w:val="clear" w:color="auto" w:fill="auto"/>
            <w:noWrap/>
            <w:vAlign w:val="bottom"/>
            <w:hideMark/>
          </w:tcPr>
          <w:p w14:paraId="0B349B31"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21,11</w:t>
            </w:r>
          </w:p>
        </w:tc>
      </w:tr>
      <w:tr w:rsidR="00A22552" w:rsidRPr="00A22552" w14:paraId="66D26898" w14:textId="77777777" w:rsidTr="006216C7">
        <w:trPr>
          <w:trHeight w:val="300"/>
        </w:trPr>
        <w:tc>
          <w:tcPr>
            <w:tcW w:w="2023" w:type="dxa"/>
            <w:tcBorders>
              <w:top w:val="nil"/>
              <w:left w:val="nil"/>
              <w:bottom w:val="nil"/>
              <w:right w:val="nil"/>
            </w:tcBorders>
            <w:shd w:val="clear" w:color="auto" w:fill="auto"/>
            <w:noWrap/>
            <w:vAlign w:val="bottom"/>
            <w:hideMark/>
          </w:tcPr>
          <w:p w14:paraId="306E021B"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B 4</w:t>
            </w:r>
          </w:p>
        </w:tc>
        <w:tc>
          <w:tcPr>
            <w:tcW w:w="1180" w:type="dxa"/>
            <w:tcBorders>
              <w:top w:val="nil"/>
              <w:left w:val="nil"/>
              <w:bottom w:val="nil"/>
              <w:right w:val="nil"/>
            </w:tcBorders>
            <w:shd w:val="clear" w:color="auto" w:fill="auto"/>
            <w:noWrap/>
            <w:vAlign w:val="bottom"/>
            <w:hideMark/>
          </w:tcPr>
          <w:p w14:paraId="0753A426"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585,49</w:t>
            </w:r>
          </w:p>
        </w:tc>
        <w:tc>
          <w:tcPr>
            <w:tcW w:w="1214" w:type="dxa"/>
            <w:tcBorders>
              <w:top w:val="nil"/>
              <w:left w:val="nil"/>
              <w:bottom w:val="nil"/>
              <w:right w:val="nil"/>
            </w:tcBorders>
            <w:shd w:val="clear" w:color="auto" w:fill="auto"/>
            <w:noWrap/>
            <w:vAlign w:val="bottom"/>
            <w:hideMark/>
          </w:tcPr>
          <w:p w14:paraId="2ECCED38"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2341,96</w:t>
            </w:r>
          </w:p>
        </w:tc>
        <w:tc>
          <w:tcPr>
            <w:tcW w:w="1180" w:type="dxa"/>
            <w:tcBorders>
              <w:top w:val="nil"/>
              <w:left w:val="nil"/>
              <w:bottom w:val="nil"/>
              <w:right w:val="nil"/>
            </w:tcBorders>
            <w:shd w:val="clear" w:color="auto" w:fill="auto"/>
            <w:noWrap/>
            <w:vAlign w:val="bottom"/>
            <w:hideMark/>
          </w:tcPr>
          <w:p w14:paraId="06B545A7"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2545,71</w:t>
            </w:r>
          </w:p>
        </w:tc>
        <w:tc>
          <w:tcPr>
            <w:tcW w:w="849" w:type="dxa"/>
            <w:tcBorders>
              <w:top w:val="nil"/>
              <w:left w:val="nil"/>
              <w:bottom w:val="nil"/>
              <w:right w:val="nil"/>
            </w:tcBorders>
            <w:shd w:val="clear" w:color="auto" w:fill="auto"/>
            <w:noWrap/>
            <w:vAlign w:val="bottom"/>
            <w:hideMark/>
          </w:tcPr>
          <w:p w14:paraId="733DD601"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14,64</w:t>
            </w:r>
          </w:p>
        </w:tc>
        <w:tc>
          <w:tcPr>
            <w:tcW w:w="849" w:type="dxa"/>
            <w:tcBorders>
              <w:top w:val="nil"/>
              <w:left w:val="nil"/>
              <w:bottom w:val="nil"/>
              <w:right w:val="nil"/>
            </w:tcBorders>
            <w:shd w:val="clear" w:color="auto" w:fill="auto"/>
            <w:noWrap/>
            <w:vAlign w:val="bottom"/>
            <w:hideMark/>
          </w:tcPr>
          <w:p w14:paraId="2647E95D"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19,03</w:t>
            </w:r>
          </w:p>
        </w:tc>
        <w:tc>
          <w:tcPr>
            <w:tcW w:w="849" w:type="dxa"/>
            <w:tcBorders>
              <w:top w:val="nil"/>
              <w:left w:val="nil"/>
              <w:bottom w:val="nil"/>
              <w:right w:val="nil"/>
            </w:tcBorders>
            <w:shd w:val="clear" w:color="auto" w:fill="auto"/>
            <w:noWrap/>
            <w:vAlign w:val="bottom"/>
            <w:hideMark/>
          </w:tcPr>
          <w:p w14:paraId="2FD05826"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21,96</w:t>
            </w:r>
          </w:p>
        </w:tc>
      </w:tr>
      <w:tr w:rsidR="00A22552" w:rsidRPr="00A22552" w14:paraId="2283716C" w14:textId="77777777" w:rsidTr="006216C7">
        <w:trPr>
          <w:trHeight w:val="300"/>
        </w:trPr>
        <w:tc>
          <w:tcPr>
            <w:tcW w:w="2023" w:type="dxa"/>
            <w:tcBorders>
              <w:top w:val="nil"/>
              <w:left w:val="nil"/>
              <w:bottom w:val="nil"/>
              <w:right w:val="nil"/>
            </w:tcBorders>
            <w:shd w:val="clear" w:color="auto" w:fill="auto"/>
            <w:noWrap/>
            <w:vAlign w:val="bottom"/>
            <w:hideMark/>
          </w:tcPr>
          <w:p w14:paraId="3103714D"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B 5</w:t>
            </w:r>
          </w:p>
        </w:tc>
        <w:tc>
          <w:tcPr>
            <w:tcW w:w="1180" w:type="dxa"/>
            <w:tcBorders>
              <w:top w:val="nil"/>
              <w:left w:val="nil"/>
              <w:bottom w:val="nil"/>
              <w:right w:val="nil"/>
            </w:tcBorders>
            <w:shd w:val="clear" w:color="auto" w:fill="auto"/>
            <w:noWrap/>
            <w:vAlign w:val="bottom"/>
            <w:hideMark/>
          </w:tcPr>
          <w:p w14:paraId="6C1E67E5"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608,91</w:t>
            </w:r>
          </w:p>
        </w:tc>
        <w:tc>
          <w:tcPr>
            <w:tcW w:w="1214" w:type="dxa"/>
            <w:tcBorders>
              <w:top w:val="nil"/>
              <w:left w:val="nil"/>
              <w:bottom w:val="nil"/>
              <w:right w:val="nil"/>
            </w:tcBorders>
            <w:shd w:val="clear" w:color="auto" w:fill="auto"/>
            <w:noWrap/>
            <w:vAlign w:val="bottom"/>
            <w:hideMark/>
          </w:tcPr>
          <w:p w14:paraId="65849C9F"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2435,64</w:t>
            </w:r>
          </w:p>
        </w:tc>
        <w:tc>
          <w:tcPr>
            <w:tcW w:w="1180" w:type="dxa"/>
            <w:tcBorders>
              <w:top w:val="nil"/>
              <w:left w:val="nil"/>
              <w:bottom w:val="nil"/>
              <w:right w:val="nil"/>
            </w:tcBorders>
            <w:shd w:val="clear" w:color="auto" w:fill="auto"/>
            <w:noWrap/>
            <w:vAlign w:val="bottom"/>
            <w:hideMark/>
          </w:tcPr>
          <w:p w14:paraId="2B797746"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2647,54</w:t>
            </w:r>
          </w:p>
        </w:tc>
        <w:tc>
          <w:tcPr>
            <w:tcW w:w="849" w:type="dxa"/>
            <w:tcBorders>
              <w:top w:val="nil"/>
              <w:left w:val="nil"/>
              <w:bottom w:val="nil"/>
              <w:right w:val="nil"/>
            </w:tcBorders>
            <w:shd w:val="clear" w:color="auto" w:fill="auto"/>
            <w:noWrap/>
            <w:vAlign w:val="bottom"/>
            <w:hideMark/>
          </w:tcPr>
          <w:p w14:paraId="6DE18767"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15,22</w:t>
            </w:r>
          </w:p>
        </w:tc>
        <w:tc>
          <w:tcPr>
            <w:tcW w:w="849" w:type="dxa"/>
            <w:tcBorders>
              <w:top w:val="nil"/>
              <w:left w:val="nil"/>
              <w:bottom w:val="nil"/>
              <w:right w:val="nil"/>
            </w:tcBorders>
            <w:shd w:val="clear" w:color="auto" w:fill="auto"/>
            <w:noWrap/>
            <w:vAlign w:val="bottom"/>
            <w:hideMark/>
          </w:tcPr>
          <w:p w14:paraId="0014657F"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19,79</w:t>
            </w:r>
          </w:p>
        </w:tc>
        <w:tc>
          <w:tcPr>
            <w:tcW w:w="849" w:type="dxa"/>
            <w:tcBorders>
              <w:top w:val="nil"/>
              <w:left w:val="nil"/>
              <w:bottom w:val="nil"/>
              <w:right w:val="nil"/>
            </w:tcBorders>
            <w:shd w:val="clear" w:color="auto" w:fill="auto"/>
            <w:noWrap/>
            <w:vAlign w:val="bottom"/>
            <w:hideMark/>
          </w:tcPr>
          <w:p w14:paraId="29865BFB"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22,83</w:t>
            </w:r>
          </w:p>
        </w:tc>
      </w:tr>
      <w:tr w:rsidR="00A22552" w:rsidRPr="00A22552" w14:paraId="1F4733CD" w14:textId="77777777" w:rsidTr="006216C7">
        <w:trPr>
          <w:trHeight w:val="300"/>
        </w:trPr>
        <w:tc>
          <w:tcPr>
            <w:tcW w:w="2023" w:type="dxa"/>
            <w:tcBorders>
              <w:top w:val="nil"/>
              <w:left w:val="nil"/>
              <w:bottom w:val="nil"/>
              <w:right w:val="nil"/>
            </w:tcBorders>
            <w:shd w:val="clear" w:color="auto" w:fill="auto"/>
            <w:noWrap/>
            <w:vAlign w:val="bottom"/>
            <w:hideMark/>
          </w:tcPr>
          <w:p w14:paraId="27A2F70E"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B 6</w:t>
            </w:r>
          </w:p>
        </w:tc>
        <w:tc>
          <w:tcPr>
            <w:tcW w:w="1180" w:type="dxa"/>
            <w:tcBorders>
              <w:top w:val="nil"/>
              <w:left w:val="nil"/>
              <w:bottom w:val="nil"/>
              <w:right w:val="nil"/>
            </w:tcBorders>
            <w:shd w:val="clear" w:color="auto" w:fill="auto"/>
            <w:noWrap/>
            <w:vAlign w:val="bottom"/>
            <w:hideMark/>
          </w:tcPr>
          <w:p w14:paraId="31EC9E1E"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633,27</w:t>
            </w:r>
          </w:p>
        </w:tc>
        <w:tc>
          <w:tcPr>
            <w:tcW w:w="1214" w:type="dxa"/>
            <w:tcBorders>
              <w:top w:val="nil"/>
              <w:left w:val="nil"/>
              <w:bottom w:val="nil"/>
              <w:right w:val="nil"/>
            </w:tcBorders>
            <w:shd w:val="clear" w:color="auto" w:fill="auto"/>
            <w:noWrap/>
            <w:vAlign w:val="bottom"/>
            <w:hideMark/>
          </w:tcPr>
          <w:p w14:paraId="5D7AAA0E"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2533,08</w:t>
            </w:r>
          </w:p>
        </w:tc>
        <w:tc>
          <w:tcPr>
            <w:tcW w:w="1180" w:type="dxa"/>
            <w:tcBorders>
              <w:top w:val="nil"/>
              <w:left w:val="nil"/>
              <w:bottom w:val="nil"/>
              <w:right w:val="nil"/>
            </w:tcBorders>
            <w:shd w:val="clear" w:color="auto" w:fill="auto"/>
            <w:noWrap/>
            <w:vAlign w:val="bottom"/>
            <w:hideMark/>
          </w:tcPr>
          <w:p w14:paraId="45DACE07"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2753,46</w:t>
            </w:r>
          </w:p>
        </w:tc>
        <w:tc>
          <w:tcPr>
            <w:tcW w:w="849" w:type="dxa"/>
            <w:tcBorders>
              <w:top w:val="nil"/>
              <w:left w:val="nil"/>
              <w:bottom w:val="nil"/>
              <w:right w:val="nil"/>
            </w:tcBorders>
            <w:shd w:val="clear" w:color="auto" w:fill="auto"/>
            <w:noWrap/>
            <w:vAlign w:val="bottom"/>
            <w:hideMark/>
          </w:tcPr>
          <w:p w14:paraId="761EAE71"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15,83</w:t>
            </w:r>
          </w:p>
        </w:tc>
        <w:tc>
          <w:tcPr>
            <w:tcW w:w="849" w:type="dxa"/>
            <w:tcBorders>
              <w:top w:val="nil"/>
              <w:left w:val="nil"/>
              <w:bottom w:val="nil"/>
              <w:right w:val="nil"/>
            </w:tcBorders>
            <w:shd w:val="clear" w:color="auto" w:fill="auto"/>
            <w:noWrap/>
            <w:vAlign w:val="bottom"/>
            <w:hideMark/>
          </w:tcPr>
          <w:p w14:paraId="12172555"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20,58</w:t>
            </w:r>
          </w:p>
        </w:tc>
        <w:tc>
          <w:tcPr>
            <w:tcW w:w="849" w:type="dxa"/>
            <w:tcBorders>
              <w:top w:val="nil"/>
              <w:left w:val="nil"/>
              <w:bottom w:val="nil"/>
              <w:right w:val="nil"/>
            </w:tcBorders>
            <w:shd w:val="clear" w:color="auto" w:fill="auto"/>
            <w:noWrap/>
            <w:vAlign w:val="bottom"/>
            <w:hideMark/>
          </w:tcPr>
          <w:p w14:paraId="1CFFE029"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23,75</w:t>
            </w:r>
          </w:p>
        </w:tc>
      </w:tr>
      <w:tr w:rsidR="00A22552" w:rsidRPr="00A22552" w14:paraId="7D499E80" w14:textId="77777777" w:rsidTr="006216C7">
        <w:trPr>
          <w:trHeight w:val="300"/>
        </w:trPr>
        <w:tc>
          <w:tcPr>
            <w:tcW w:w="2023" w:type="dxa"/>
            <w:tcBorders>
              <w:top w:val="nil"/>
              <w:left w:val="nil"/>
              <w:bottom w:val="nil"/>
              <w:right w:val="nil"/>
            </w:tcBorders>
            <w:shd w:val="clear" w:color="auto" w:fill="auto"/>
            <w:noWrap/>
            <w:vAlign w:val="bottom"/>
            <w:hideMark/>
          </w:tcPr>
          <w:p w14:paraId="099B0E13" w14:textId="77777777" w:rsidR="00A22552" w:rsidRPr="00A22552" w:rsidRDefault="00A22552" w:rsidP="006216C7">
            <w:pPr>
              <w:widowControl/>
              <w:jc w:val="right"/>
              <w:rPr>
                <w:rFonts w:ascii="Arial" w:hAnsi="Arial" w:cs="Arial"/>
                <w:color w:val="000000"/>
                <w:sz w:val="20"/>
                <w:lang w:val="ro-RO"/>
              </w:rPr>
            </w:pPr>
          </w:p>
        </w:tc>
        <w:tc>
          <w:tcPr>
            <w:tcW w:w="1180" w:type="dxa"/>
            <w:tcBorders>
              <w:top w:val="nil"/>
              <w:left w:val="nil"/>
              <w:bottom w:val="nil"/>
              <w:right w:val="nil"/>
            </w:tcBorders>
            <w:shd w:val="clear" w:color="auto" w:fill="auto"/>
            <w:noWrap/>
            <w:vAlign w:val="bottom"/>
            <w:hideMark/>
          </w:tcPr>
          <w:p w14:paraId="1C77B723" w14:textId="77777777" w:rsidR="00A22552" w:rsidRPr="00A22552" w:rsidRDefault="00A22552" w:rsidP="006216C7">
            <w:pPr>
              <w:widowControl/>
              <w:rPr>
                <w:rFonts w:ascii="Times New Roman" w:hAnsi="Times New Roman"/>
                <w:sz w:val="20"/>
                <w:lang w:val="ro-RO"/>
              </w:rPr>
            </w:pPr>
          </w:p>
        </w:tc>
        <w:tc>
          <w:tcPr>
            <w:tcW w:w="1214" w:type="dxa"/>
            <w:tcBorders>
              <w:top w:val="nil"/>
              <w:left w:val="nil"/>
              <w:bottom w:val="nil"/>
              <w:right w:val="nil"/>
            </w:tcBorders>
            <w:shd w:val="clear" w:color="auto" w:fill="auto"/>
            <w:noWrap/>
            <w:vAlign w:val="bottom"/>
            <w:hideMark/>
          </w:tcPr>
          <w:p w14:paraId="37B97116" w14:textId="77777777" w:rsidR="00A22552" w:rsidRPr="00A22552" w:rsidRDefault="00A22552" w:rsidP="006216C7">
            <w:pPr>
              <w:widowControl/>
              <w:jc w:val="right"/>
              <w:rPr>
                <w:rFonts w:ascii="Times New Roman" w:hAnsi="Times New Roman"/>
                <w:sz w:val="20"/>
                <w:lang w:val="ro-RO"/>
              </w:rPr>
            </w:pPr>
          </w:p>
        </w:tc>
        <w:tc>
          <w:tcPr>
            <w:tcW w:w="1180" w:type="dxa"/>
            <w:tcBorders>
              <w:top w:val="nil"/>
              <w:left w:val="nil"/>
              <w:bottom w:val="nil"/>
              <w:right w:val="nil"/>
            </w:tcBorders>
            <w:shd w:val="clear" w:color="auto" w:fill="auto"/>
            <w:noWrap/>
            <w:vAlign w:val="bottom"/>
            <w:hideMark/>
          </w:tcPr>
          <w:p w14:paraId="60343BBF" w14:textId="77777777" w:rsidR="00A22552" w:rsidRPr="00A22552" w:rsidRDefault="00A22552" w:rsidP="006216C7">
            <w:pPr>
              <w:widowControl/>
              <w:jc w:val="right"/>
              <w:rPr>
                <w:rFonts w:ascii="Times New Roman" w:hAnsi="Times New Roman"/>
                <w:sz w:val="20"/>
                <w:lang w:val="ro-RO"/>
              </w:rPr>
            </w:pPr>
          </w:p>
        </w:tc>
        <w:tc>
          <w:tcPr>
            <w:tcW w:w="849" w:type="dxa"/>
            <w:tcBorders>
              <w:top w:val="nil"/>
              <w:left w:val="nil"/>
              <w:bottom w:val="nil"/>
              <w:right w:val="nil"/>
            </w:tcBorders>
            <w:shd w:val="clear" w:color="auto" w:fill="auto"/>
            <w:noWrap/>
            <w:vAlign w:val="bottom"/>
            <w:hideMark/>
          </w:tcPr>
          <w:p w14:paraId="4EE4F7A9" w14:textId="77777777" w:rsidR="00A22552" w:rsidRPr="00A22552" w:rsidRDefault="00A22552" w:rsidP="006216C7">
            <w:pPr>
              <w:widowControl/>
              <w:jc w:val="right"/>
              <w:rPr>
                <w:rFonts w:ascii="Times New Roman" w:hAnsi="Times New Roman"/>
                <w:sz w:val="20"/>
                <w:lang w:val="ro-RO"/>
              </w:rPr>
            </w:pPr>
          </w:p>
        </w:tc>
        <w:tc>
          <w:tcPr>
            <w:tcW w:w="849" w:type="dxa"/>
            <w:tcBorders>
              <w:top w:val="nil"/>
              <w:left w:val="nil"/>
              <w:bottom w:val="nil"/>
              <w:right w:val="nil"/>
            </w:tcBorders>
            <w:shd w:val="clear" w:color="auto" w:fill="auto"/>
            <w:noWrap/>
            <w:vAlign w:val="bottom"/>
            <w:hideMark/>
          </w:tcPr>
          <w:p w14:paraId="40FDF01A" w14:textId="77777777" w:rsidR="00A22552" w:rsidRPr="00A22552" w:rsidRDefault="00A22552" w:rsidP="006216C7">
            <w:pPr>
              <w:widowControl/>
              <w:jc w:val="right"/>
              <w:rPr>
                <w:rFonts w:ascii="Times New Roman" w:hAnsi="Times New Roman"/>
                <w:sz w:val="20"/>
                <w:lang w:val="ro-RO"/>
              </w:rPr>
            </w:pPr>
          </w:p>
        </w:tc>
        <w:tc>
          <w:tcPr>
            <w:tcW w:w="849" w:type="dxa"/>
            <w:tcBorders>
              <w:top w:val="nil"/>
              <w:left w:val="nil"/>
              <w:bottom w:val="nil"/>
              <w:right w:val="nil"/>
            </w:tcBorders>
            <w:shd w:val="clear" w:color="auto" w:fill="auto"/>
            <w:noWrap/>
            <w:vAlign w:val="bottom"/>
            <w:hideMark/>
          </w:tcPr>
          <w:p w14:paraId="68F0E9E3" w14:textId="77777777" w:rsidR="00A22552" w:rsidRPr="00A22552" w:rsidRDefault="00A22552" w:rsidP="006216C7">
            <w:pPr>
              <w:widowControl/>
              <w:jc w:val="right"/>
              <w:rPr>
                <w:rFonts w:ascii="Times New Roman" w:hAnsi="Times New Roman"/>
                <w:sz w:val="20"/>
                <w:lang w:val="ro-RO"/>
              </w:rPr>
            </w:pPr>
          </w:p>
        </w:tc>
      </w:tr>
      <w:tr w:rsidR="00A22552" w:rsidRPr="00A22552" w14:paraId="5EFCC13E" w14:textId="77777777" w:rsidTr="006216C7">
        <w:trPr>
          <w:trHeight w:val="300"/>
        </w:trPr>
        <w:tc>
          <w:tcPr>
            <w:tcW w:w="2023" w:type="dxa"/>
            <w:tcBorders>
              <w:top w:val="nil"/>
              <w:left w:val="nil"/>
              <w:bottom w:val="nil"/>
              <w:right w:val="nil"/>
            </w:tcBorders>
            <w:shd w:val="clear" w:color="auto" w:fill="auto"/>
            <w:noWrap/>
            <w:vAlign w:val="bottom"/>
            <w:hideMark/>
          </w:tcPr>
          <w:p w14:paraId="0C528A11"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C 0</w:t>
            </w:r>
          </w:p>
        </w:tc>
        <w:tc>
          <w:tcPr>
            <w:tcW w:w="1180" w:type="dxa"/>
            <w:tcBorders>
              <w:top w:val="nil"/>
              <w:left w:val="nil"/>
              <w:bottom w:val="nil"/>
              <w:right w:val="nil"/>
            </w:tcBorders>
            <w:shd w:val="clear" w:color="auto" w:fill="auto"/>
            <w:noWrap/>
            <w:vAlign w:val="bottom"/>
            <w:hideMark/>
          </w:tcPr>
          <w:p w14:paraId="55876180"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522,16</w:t>
            </w:r>
          </w:p>
        </w:tc>
        <w:tc>
          <w:tcPr>
            <w:tcW w:w="1214" w:type="dxa"/>
            <w:tcBorders>
              <w:top w:val="nil"/>
              <w:left w:val="nil"/>
              <w:bottom w:val="nil"/>
              <w:right w:val="nil"/>
            </w:tcBorders>
            <w:shd w:val="clear" w:color="auto" w:fill="auto"/>
            <w:noWrap/>
            <w:vAlign w:val="bottom"/>
            <w:hideMark/>
          </w:tcPr>
          <w:p w14:paraId="45B45599"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2088,64</w:t>
            </w:r>
          </w:p>
        </w:tc>
        <w:tc>
          <w:tcPr>
            <w:tcW w:w="1180" w:type="dxa"/>
            <w:tcBorders>
              <w:top w:val="nil"/>
              <w:left w:val="nil"/>
              <w:bottom w:val="nil"/>
              <w:right w:val="nil"/>
            </w:tcBorders>
            <w:shd w:val="clear" w:color="auto" w:fill="auto"/>
            <w:noWrap/>
            <w:vAlign w:val="bottom"/>
            <w:hideMark/>
          </w:tcPr>
          <w:p w14:paraId="3244B037"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2270,35</w:t>
            </w:r>
          </w:p>
        </w:tc>
        <w:tc>
          <w:tcPr>
            <w:tcW w:w="849" w:type="dxa"/>
            <w:tcBorders>
              <w:top w:val="nil"/>
              <w:left w:val="nil"/>
              <w:bottom w:val="nil"/>
              <w:right w:val="nil"/>
            </w:tcBorders>
            <w:shd w:val="clear" w:color="auto" w:fill="auto"/>
            <w:noWrap/>
            <w:vAlign w:val="bottom"/>
            <w:hideMark/>
          </w:tcPr>
          <w:p w14:paraId="1028FB76"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13,05</w:t>
            </w:r>
          </w:p>
        </w:tc>
        <w:tc>
          <w:tcPr>
            <w:tcW w:w="849" w:type="dxa"/>
            <w:tcBorders>
              <w:top w:val="nil"/>
              <w:left w:val="nil"/>
              <w:bottom w:val="nil"/>
              <w:right w:val="nil"/>
            </w:tcBorders>
            <w:shd w:val="clear" w:color="auto" w:fill="auto"/>
            <w:noWrap/>
            <w:vAlign w:val="bottom"/>
            <w:hideMark/>
          </w:tcPr>
          <w:p w14:paraId="0F438A4E"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16,97</w:t>
            </w:r>
          </w:p>
        </w:tc>
        <w:tc>
          <w:tcPr>
            <w:tcW w:w="849" w:type="dxa"/>
            <w:tcBorders>
              <w:top w:val="nil"/>
              <w:left w:val="nil"/>
              <w:bottom w:val="nil"/>
              <w:right w:val="nil"/>
            </w:tcBorders>
            <w:shd w:val="clear" w:color="auto" w:fill="auto"/>
            <w:noWrap/>
            <w:vAlign w:val="bottom"/>
            <w:hideMark/>
          </w:tcPr>
          <w:p w14:paraId="2D1D7ACC"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19,58</w:t>
            </w:r>
          </w:p>
        </w:tc>
      </w:tr>
      <w:tr w:rsidR="00A22552" w:rsidRPr="00A22552" w14:paraId="136EFD78" w14:textId="77777777" w:rsidTr="006216C7">
        <w:trPr>
          <w:trHeight w:val="300"/>
        </w:trPr>
        <w:tc>
          <w:tcPr>
            <w:tcW w:w="2023" w:type="dxa"/>
            <w:tcBorders>
              <w:top w:val="nil"/>
              <w:left w:val="nil"/>
              <w:bottom w:val="nil"/>
              <w:right w:val="nil"/>
            </w:tcBorders>
            <w:shd w:val="clear" w:color="auto" w:fill="auto"/>
            <w:noWrap/>
            <w:vAlign w:val="bottom"/>
            <w:hideMark/>
          </w:tcPr>
          <w:p w14:paraId="218E5F43"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C 1</w:t>
            </w:r>
          </w:p>
        </w:tc>
        <w:tc>
          <w:tcPr>
            <w:tcW w:w="1180" w:type="dxa"/>
            <w:tcBorders>
              <w:top w:val="nil"/>
              <w:left w:val="nil"/>
              <w:bottom w:val="nil"/>
              <w:right w:val="nil"/>
            </w:tcBorders>
            <w:shd w:val="clear" w:color="auto" w:fill="auto"/>
            <w:noWrap/>
            <w:vAlign w:val="bottom"/>
            <w:hideMark/>
          </w:tcPr>
          <w:p w14:paraId="6DE94ADA"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543,05</w:t>
            </w:r>
          </w:p>
        </w:tc>
        <w:tc>
          <w:tcPr>
            <w:tcW w:w="1214" w:type="dxa"/>
            <w:tcBorders>
              <w:top w:val="nil"/>
              <w:left w:val="nil"/>
              <w:bottom w:val="nil"/>
              <w:right w:val="nil"/>
            </w:tcBorders>
            <w:shd w:val="clear" w:color="auto" w:fill="auto"/>
            <w:noWrap/>
            <w:vAlign w:val="bottom"/>
            <w:hideMark/>
          </w:tcPr>
          <w:p w14:paraId="29E99245"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2172,20</w:t>
            </w:r>
          </w:p>
        </w:tc>
        <w:tc>
          <w:tcPr>
            <w:tcW w:w="1180" w:type="dxa"/>
            <w:tcBorders>
              <w:top w:val="nil"/>
              <w:left w:val="nil"/>
              <w:bottom w:val="nil"/>
              <w:right w:val="nil"/>
            </w:tcBorders>
            <w:shd w:val="clear" w:color="auto" w:fill="auto"/>
            <w:noWrap/>
            <w:vAlign w:val="bottom"/>
            <w:hideMark/>
          </w:tcPr>
          <w:p w14:paraId="009D2B53"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2361,18</w:t>
            </w:r>
          </w:p>
        </w:tc>
        <w:tc>
          <w:tcPr>
            <w:tcW w:w="849" w:type="dxa"/>
            <w:tcBorders>
              <w:top w:val="nil"/>
              <w:left w:val="nil"/>
              <w:bottom w:val="nil"/>
              <w:right w:val="nil"/>
            </w:tcBorders>
            <w:shd w:val="clear" w:color="auto" w:fill="auto"/>
            <w:noWrap/>
            <w:vAlign w:val="bottom"/>
            <w:hideMark/>
          </w:tcPr>
          <w:p w14:paraId="2893C2DB"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13,58</w:t>
            </w:r>
          </w:p>
        </w:tc>
        <w:tc>
          <w:tcPr>
            <w:tcW w:w="849" w:type="dxa"/>
            <w:tcBorders>
              <w:top w:val="nil"/>
              <w:left w:val="nil"/>
              <w:bottom w:val="nil"/>
              <w:right w:val="nil"/>
            </w:tcBorders>
            <w:shd w:val="clear" w:color="auto" w:fill="auto"/>
            <w:noWrap/>
            <w:vAlign w:val="bottom"/>
            <w:hideMark/>
          </w:tcPr>
          <w:p w14:paraId="47A70BC6"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17,65</w:t>
            </w:r>
          </w:p>
        </w:tc>
        <w:tc>
          <w:tcPr>
            <w:tcW w:w="849" w:type="dxa"/>
            <w:tcBorders>
              <w:top w:val="nil"/>
              <w:left w:val="nil"/>
              <w:bottom w:val="nil"/>
              <w:right w:val="nil"/>
            </w:tcBorders>
            <w:shd w:val="clear" w:color="auto" w:fill="auto"/>
            <w:noWrap/>
            <w:vAlign w:val="bottom"/>
            <w:hideMark/>
          </w:tcPr>
          <w:p w14:paraId="6E7B8374"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20,37</w:t>
            </w:r>
          </w:p>
        </w:tc>
      </w:tr>
      <w:tr w:rsidR="00A22552" w:rsidRPr="00A22552" w14:paraId="798564DC" w14:textId="77777777" w:rsidTr="006216C7">
        <w:trPr>
          <w:trHeight w:val="300"/>
        </w:trPr>
        <w:tc>
          <w:tcPr>
            <w:tcW w:w="2023" w:type="dxa"/>
            <w:tcBorders>
              <w:top w:val="nil"/>
              <w:left w:val="nil"/>
              <w:bottom w:val="nil"/>
              <w:right w:val="nil"/>
            </w:tcBorders>
            <w:shd w:val="clear" w:color="auto" w:fill="auto"/>
            <w:noWrap/>
            <w:vAlign w:val="bottom"/>
            <w:hideMark/>
          </w:tcPr>
          <w:p w14:paraId="23FE8FAE"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C 2</w:t>
            </w:r>
          </w:p>
        </w:tc>
        <w:tc>
          <w:tcPr>
            <w:tcW w:w="1180" w:type="dxa"/>
            <w:tcBorders>
              <w:top w:val="nil"/>
              <w:left w:val="nil"/>
              <w:bottom w:val="nil"/>
              <w:right w:val="nil"/>
            </w:tcBorders>
            <w:shd w:val="clear" w:color="auto" w:fill="auto"/>
            <w:noWrap/>
            <w:vAlign w:val="bottom"/>
            <w:hideMark/>
          </w:tcPr>
          <w:p w14:paraId="77DACAB1"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564,77</w:t>
            </w:r>
          </w:p>
        </w:tc>
        <w:tc>
          <w:tcPr>
            <w:tcW w:w="1214" w:type="dxa"/>
            <w:tcBorders>
              <w:top w:val="nil"/>
              <w:left w:val="nil"/>
              <w:bottom w:val="nil"/>
              <w:right w:val="nil"/>
            </w:tcBorders>
            <w:shd w:val="clear" w:color="auto" w:fill="auto"/>
            <w:noWrap/>
            <w:vAlign w:val="bottom"/>
            <w:hideMark/>
          </w:tcPr>
          <w:p w14:paraId="1F9EE941"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2259,08</w:t>
            </w:r>
          </w:p>
        </w:tc>
        <w:tc>
          <w:tcPr>
            <w:tcW w:w="1180" w:type="dxa"/>
            <w:tcBorders>
              <w:top w:val="nil"/>
              <w:left w:val="nil"/>
              <w:bottom w:val="nil"/>
              <w:right w:val="nil"/>
            </w:tcBorders>
            <w:shd w:val="clear" w:color="auto" w:fill="auto"/>
            <w:noWrap/>
            <w:vAlign w:val="bottom"/>
            <w:hideMark/>
          </w:tcPr>
          <w:p w14:paraId="2E672D51"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2455,62</w:t>
            </w:r>
          </w:p>
        </w:tc>
        <w:tc>
          <w:tcPr>
            <w:tcW w:w="849" w:type="dxa"/>
            <w:tcBorders>
              <w:top w:val="nil"/>
              <w:left w:val="nil"/>
              <w:bottom w:val="nil"/>
              <w:right w:val="nil"/>
            </w:tcBorders>
            <w:shd w:val="clear" w:color="auto" w:fill="auto"/>
            <w:noWrap/>
            <w:vAlign w:val="bottom"/>
            <w:hideMark/>
          </w:tcPr>
          <w:p w14:paraId="474259F0"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14,12</w:t>
            </w:r>
          </w:p>
        </w:tc>
        <w:tc>
          <w:tcPr>
            <w:tcW w:w="849" w:type="dxa"/>
            <w:tcBorders>
              <w:top w:val="nil"/>
              <w:left w:val="nil"/>
              <w:bottom w:val="nil"/>
              <w:right w:val="nil"/>
            </w:tcBorders>
            <w:shd w:val="clear" w:color="auto" w:fill="auto"/>
            <w:noWrap/>
            <w:vAlign w:val="bottom"/>
            <w:hideMark/>
          </w:tcPr>
          <w:p w14:paraId="57811A09"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18,36</w:t>
            </w:r>
          </w:p>
        </w:tc>
        <w:tc>
          <w:tcPr>
            <w:tcW w:w="849" w:type="dxa"/>
            <w:tcBorders>
              <w:top w:val="nil"/>
              <w:left w:val="nil"/>
              <w:bottom w:val="nil"/>
              <w:right w:val="nil"/>
            </w:tcBorders>
            <w:shd w:val="clear" w:color="auto" w:fill="auto"/>
            <w:noWrap/>
            <w:vAlign w:val="bottom"/>
            <w:hideMark/>
          </w:tcPr>
          <w:p w14:paraId="0ED0C0E9"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21,18</w:t>
            </w:r>
          </w:p>
        </w:tc>
      </w:tr>
      <w:tr w:rsidR="00A22552" w:rsidRPr="00A22552" w14:paraId="6CC4E7B9" w14:textId="77777777" w:rsidTr="006216C7">
        <w:trPr>
          <w:trHeight w:val="300"/>
        </w:trPr>
        <w:tc>
          <w:tcPr>
            <w:tcW w:w="2023" w:type="dxa"/>
            <w:tcBorders>
              <w:top w:val="nil"/>
              <w:left w:val="nil"/>
              <w:bottom w:val="nil"/>
              <w:right w:val="nil"/>
            </w:tcBorders>
            <w:shd w:val="clear" w:color="auto" w:fill="auto"/>
            <w:noWrap/>
            <w:vAlign w:val="bottom"/>
            <w:hideMark/>
          </w:tcPr>
          <w:p w14:paraId="0D7B514C"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C 3</w:t>
            </w:r>
          </w:p>
        </w:tc>
        <w:tc>
          <w:tcPr>
            <w:tcW w:w="1180" w:type="dxa"/>
            <w:tcBorders>
              <w:top w:val="nil"/>
              <w:left w:val="nil"/>
              <w:bottom w:val="nil"/>
              <w:right w:val="nil"/>
            </w:tcBorders>
            <w:shd w:val="clear" w:color="auto" w:fill="auto"/>
            <w:noWrap/>
            <w:vAlign w:val="bottom"/>
            <w:hideMark/>
          </w:tcPr>
          <w:p w14:paraId="4EEA905F"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587,36</w:t>
            </w:r>
          </w:p>
        </w:tc>
        <w:tc>
          <w:tcPr>
            <w:tcW w:w="1214" w:type="dxa"/>
            <w:tcBorders>
              <w:top w:val="nil"/>
              <w:left w:val="nil"/>
              <w:bottom w:val="nil"/>
              <w:right w:val="nil"/>
            </w:tcBorders>
            <w:shd w:val="clear" w:color="auto" w:fill="auto"/>
            <w:noWrap/>
            <w:vAlign w:val="bottom"/>
            <w:hideMark/>
          </w:tcPr>
          <w:p w14:paraId="17B17C75"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2349,44</w:t>
            </w:r>
          </w:p>
        </w:tc>
        <w:tc>
          <w:tcPr>
            <w:tcW w:w="1180" w:type="dxa"/>
            <w:tcBorders>
              <w:top w:val="nil"/>
              <w:left w:val="nil"/>
              <w:bottom w:val="nil"/>
              <w:right w:val="nil"/>
            </w:tcBorders>
            <w:shd w:val="clear" w:color="auto" w:fill="auto"/>
            <w:noWrap/>
            <w:vAlign w:val="bottom"/>
            <w:hideMark/>
          </w:tcPr>
          <w:p w14:paraId="0F005638"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2553,84</w:t>
            </w:r>
          </w:p>
        </w:tc>
        <w:tc>
          <w:tcPr>
            <w:tcW w:w="849" w:type="dxa"/>
            <w:tcBorders>
              <w:top w:val="nil"/>
              <w:left w:val="nil"/>
              <w:bottom w:val="nil"/>
              <w:right w:val="nil"/>
            </w:tcBorders>
            <w:shd w:val="clear" w:color="auto" w:fill="auto"/>
            <w:noWrap/>
            <w:vAlign w:val="bottom"/>
            <w:hideMark/>
          </w:tcPr>
          <w:p w14:paraId="1AF86149"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14,68</w:t>
            </w:r>
          </w:p>
        </w:tc>
        <w:tc>
          <w:tcPr>
            <w:tcW w:w="849" w:type="dxa"/>
            <w:tcBorders>
              <w:top w:val="nil"/>
              <w:left w:val="nil"/>
              <w:bottom w:val="nil"/>
              <w:right w:val="nil"/>
            </w:tcBorders>
            <w:shd w:val="clear" w:color="auto" w:fill="auto"/>
            <w:noWrap/>
            <w:vAlign w:val="bottom"/>
            <w:hideMark/>
          </w:tcPr>
          <w:p w14:paraId="45B8F72D"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19,08</w:t>
            </w:r>
          </w:p>
        </w:tc>
        <w:tc>
          <w:tcPr>
            <w:tcW w:w="849" w:type="dxa"/>
            <w:tcBorders>
              <w:top w:val="nil"/>
              <w:left w:val="nil"/>
              <w:bottom w:val="nil"/>
              <w:right w:val="nil"/>
            </w:tcBorders>
            <w:shd w:val="clear" w:color="auto" w:fill="auto"/>
            <w:noWrap/>
            <w:vAlign w:val="bottom"/>
            <w:hideMark/>
          </w:tcPr>
          <w:p w14:paraId="63EF4207"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22,02</w:t>
            </w:r>
          </w:p>
        </w:tc>
      </w:tr>
      <w:tr w:rsidR="00A22552" w:rsidRPr="00A22552" w14:paraId="26D08A3F" w14:textId="77777777" w:rsidTr="006216C7">
        <w:trPr>
          <w:trHeight w:val="300"/>
        </w:trPr>
        <w:tc>
          <w:tcPr>
            <w:tcW w:w="2023" w:type="dxa"/>
            <w:tcBorders>
              <w:top w:val="nil"/>
              <w:left w:val="nil"/>
              <w:bottom w:val="nil"/>
              <w:right w:val="nil"/>
            </w:tcBorders>
            <w:shd w:val="clear" w:color="auto" w:fill="auto"/>
            <w:noWrap/>
            <w:vAlign w:val="bottom"/>
            <w:hideMark/>
          </w:tcPr>
          <w:p w14:paraId="58FA9499"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C 4</w:t>
            </w:r>
          </w:p>
        </w:tc>
        <w:tc>
          <w:tcPr>
            <w:tcW w:w="1180" w:type="dxa"/>
            <w:tcBorders>
              <w:top w:val="nil"/>
              <w:left w:val="nil"/>
              <w:bottom w:val="nil"/>
              <w:right w:val="nil"/>
            </w:tcBorders>
            <w:shd w:val="clear" w:color="auto" w:fill="auto"/>
            <w:noWrap/>
            <w:vAlign w:val="bottom"/>
            <w:hideMark/>
          </w:tcPr>
          <w:p w14:paraId="20239D1B"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610,85</w:t>
            </w:r>
          </w:p>
        </w:tc>
        <w:tc>
          <w:tcPr>
            <w:tcW w:w="1214" w:type="dxa"/>
            <w:tcBorders>
              <w:top w:val="nil"/>
              <w:left w:val="nil"/>
              <w:bottom w:val="nil"/>
              <w:right w:val="nil"/>
            </w:tcBorders>
            <w:shd w:val="clear" w:color="auto" w:fill="auto"/>
            <w:noWrap/>
            <w:vAlign w:val="bottom"/>
            <w:hideMark/>
          </w:tcPr>
          <w:p w14:paraId="114EE163"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2443,40</w:t>
            </w:r>
          </w:p>
        </w:tc>
        <w:tc>
          <w:tcPr>
            <w:tcW w:w="1180" w:type="dxa"/>
            <w:tcBorders>
              <w:top w:val="nil"/>
              <w:left w:val="nil"/>
              <w:bottom w:val="nil"/>
              <w:right w:val="nil"/>
            </w:tcBorders>
            <w:shd w:val="clear" w:color="auto" w:fill="auto"/>
            <w:noWrap/>
            <w:vAlign w:val="bottom"/>
            <w:hideMark/>
          </w:tcPr>
          <w:p w14:paraId="1A295EDF"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2655,98</w:t>
            </w:r>
          </w:p>
        </w:tc>
        <w:tc>
          <w:tcPr>
            <w:tcW w:w="849" w:type="dxa"/>
            <w:tcBorders>
              <w:top w:val="nil"/>
              <w:left w:val="nil"/>
              <w:bottom w:val="nil"/>
              <w:right w:val="nil"/>
            </w:tcBorders>
            <w:shd w:val="clear" w:color="auto" w:fill="auto"/>
            <w:noWrap/>
            <w:vAlign w:val="bottom"/>
            <w:hideMark/>
          </w:tcPr>
          <w:p w14:paraId="40294490"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15,27</w:t>
            </w:r>
          </w:p>
        </w:tc>
        <w:tc>
          <w:tcPr>
            <w:tcW w:w="849" w:type="dxa"/>
            <w:tcBorders>
              <w:top w:val="nil"/>
              <w:left w:val="nil"/>
              <w:bottom w:val="nil"/>
              <w:right w:val="nil"/>
            </w:tcBorders>
            <w:shd w:val="clear" w:color="auto" w:fill="auto"/>
            <w:noWrap/>
            <w:vAlign w:val="bottom"/>
            <w:hideMark/>
          </w:tcPr>
          <w:p w14:paraId="0A3820F5"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19,85</w:t>
            </w:r>
          </w:p>
        </w:tc>
        <w:tc>
          <w:tcPr>
            <w:tcW w:w="849" w:type="dxa"/>
            <w:tcBorders>
              <w:top w:val="nil"/>
              <w:left w:val="nil"/>
              <w:bottom w:val="nil"/>
              <w:right w:val="nil"/>
            </w:tcBorders>
            <w:shd w:val="clear" w:color="auto" w:fill="auto"/>
            <w:noWrap/>
            <w:vAlign w:val="bottom"/>
            <w:hideMark/>
          </w:tcPr>
          <w:p w14:paraId="265505E9"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22,91</w:t>
            </w:r>
          </w:p>
        </w:tc>
      </w:tr>
      <w:tr w:rsidR="00A22552" w:rsidRPr="00A22552" w14:paraId="0B06C1BD" w14:textId="77777777" w:rsidTr="006216C7">
        <w:trPr>
          <w:trHeight w:val="300"/>
        </w:trPr>
        <w:tc>
          <w:tcPr>
            <w:tcW w:w="2023" w:type="dxa"/>
            <w:tcBorders>
              <w:top w:val="nil"/>
              <w:left w:val="nil"/>
              <w:bottom w:val="nil"/>
              <w:right w:val="nil"/>
            </w:tcBorders>
            <w:shd w:val="clear" w:color="auto" w:fill="auto"/>
            <w:noWrap/>
            <w:vAlign w:val="bottom"/>
            <w:hideMark/>
          </w:tcPr>
          <w:p w14:paraId="29545B1F"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C 5</w:t>
            </w:r>
          </w:p>
        </w:tc>
        <w:tc>
          <w:tcPr>
            <w:tcW w:w="1180" w:type="dxa"/>
            <w:tcBorders>
              <w:top w:val="nil"/>
              <w:left w:val="nil"/>
              <w:bottom w:val="nil"/>
              <w:right w:val="nil"/>
            </w:tcBorders>
            <w:shd w:val="clear" w:color="auto" w:fill="auto"/>
            <w:noWrap/>
            <w:vAlign w:val="bottom"/>
            <w:hideMark/>
          </w:tcPr>
          <w:p w14:paraId="24386BA3"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635,28</w:t>
            </w:r>
          </w:p>
        </w:tc>
        <w:tc>
          <w:tcPr>
            <w:tcW w:w="1214" w:type="dxa"/>
            <w:tcBorders>
              <w:top w:val="nil"/>
              <w:left w:val="nil"/>
              <w:bottom w:val="nil"/>
              <w:right w:val="nil"/>
            </w:tcBorders>
            <w:shd w:val="clear" w:color="auto" w:fill="auto"/>
            <w:noWrap/>
            <w:vAlign w:val="bottom"/>
            <w:hideMark/>
          </w:tcPr>
          <w:p w14:paraId="2386089C"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2541,12</w:t>
            </w:r>
          </w:p>
        </w:tc>
        <w:tc>
          <w:tcPr>
            <w:tcW w:w="1180" w:type="dxa"/>
            <w:tcBorders>
              <w:top w:val="nil"/>
              <w:left w:val="nil"/>
              <w:bottom w:val="nil"/>
              <w:right w:val="nil"/>
            </w:tcBorders>
            <w:shd w:val="clear" w:color="auto" w:fill="auto"/>
            <w:noWrap/>
            <w:vAlign w:val="bottom"/>
            <w:hideMark/>
          </w:tcPr>
          <w:p w14:paraId="68050B95"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2762,20</w:t>
            </w:r>
          </w:p>
        </w:tc>
        <w:tc>
          <w:tcPr>
            <w:tcW w:w="849" w:type="dxa"/>
            <w:tcBorders>
              <w:top w:val="nil"/>
              <w:left w:val="nil"/>
              <w:bottom w:val="nil"/>
              <w:right w:val="nil"/>
            </w:tcBorders>
            <w:shd w:val="clear" w:color="auto" w:fill="auto"/>
            <w:noWrap/>
            <w:vAlign w:val="bottom"/>
            <w:hideMark/>
          </w:tcPr>
          <w:p w14:paraId="249A34D6"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15,88</w:t>
            </w:r>
          </w:p>
        </w:tc>
        <w:tc>
          <w:tcPr>
            <w:tcW w:w="849" w:type="dxa"/>
            <w:tcBorders>
              <w:top w:val="nil"/>
              <w:left w:val="nil"/>
              <w:bottom w:val="nil"/>
              <w:right w:val="nil"/>
            </w:tcBorders>
            <w:shd w:val="clear" w:color="auto" w:fill="auto"/>
            <w:noWrap/>
            <w:vAlign w:val="bottom"/>
            <w:hideMark/>
          </w:tcPr>
          <w:p w14:paraId="4AE9CA30"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20,64</w:t>
            </w:r>
          </w:p>
        </w:tc>
        <w:tc>
          <w:tcPr>
            <w:tcW w:w="849" w:type="dxa"/>
            <w:tcBorders>
              <w:top w:val="nil"/>
              <w:left w:val="nil"/>
              <w:bottom w:val="nil"/>
              <w:right w:val="nil"/>
            </w:tcBorders>
            <w:shd w:val="clear" w:color="auto" w:fill="auto"/>
            <w:noWrap/>
            <w:vAlign w:val="bottom"/>
            <w:hideMark/>
          </w:tcPr>
          <w:p w14:paraId="05FE621E"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23,82</w:t>
            </w:r>
          </w:p>
        </w:tc>
      </w:tr>
      <w:tr w:rsidR="00A22552" w:rsidRPr="00A22552" w14:paraId="352D8F9A" w14:textId="77777777" w:rsidTr="006216C7">
        <w:trPr>
          <w:trHeight w:val="300"/>
        </w:trPr>
        <w:tc>
          <w:tcPr>
            <w:tcW w:w="2023" w:type="dxa"/>
            <w:tcBorders>
              <w:top w:val="nil"/>
              <w:left w:val="nil"/>
              <w:bottom w:val="nil"/>
              <w:right w:val="nil"/>
            </w:tcBorders>
            <w:shd w:val="clear" w:color="auto" w:fill="auto"/>
            <w:noWrap/>
            <w:vAlign w:val="bottom"/>
            <w:hideMark/>
          </w:tcPr>
          <w:p w14:paraId="1D4322EA"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C 6</w:t>
            </w:r>
          </w:p>
        </w:tc>
        <w:tc>
          <w:tcPr>
            <w:tcW w:w="1180" w:type="dxa"/>
            <w:tcBorders>
              <w:top w:val="nil"/>
              <w:left w:val="nil"/>
              <w:bottom w:val="nil"/>
              <w:right w:val="nil"/>
            </w:tcBorders>
            <w:shd w:val="clear" w:color="auto" w:fill="auto"/>
            <w:noWrap/>
            <w:vAlign w:val="bottom"/>
            <w:hideMark/>
          </w:tcPr>
          <w:p w14:paraId="339F27C7"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660,69</w:t>
            </w:r>
          </w:p>
        </w:tc>
        <w:tc>
          <w:tcPr>
            <w:tcW w:w="1214" w:type="dxa"/>
            <w:tcBorders>
              <w:top w:val="nil"/>
              <w:left w:val="nil"/>
              <w:bottom w:val="nil"/>
              <w:right w:val="nil"/>
            </w:tcBorders>
            <w:shd w:val="clear" w:color="auto" w:fill="auto"/>
            <w:noWrap/>
            <w:vAlign w:val="bottom"/>
            <w:hideMark/>
          </w:tcPr>
          <w:p w14:paraId="7BC5BCAE"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2642,76</w:t>
            </w:r>
          </w:p>
        </w:tc>
        <w:tc>
          <w:tcPr>
            <w:tcW w:w="1180" w:type="dxa"/>
            <w:tcBorders>
              <w:top w:val="nil"/>
              <w:left w:val="nil"/>
              <w:bottom w:val="nil"/>
              <w:right w:val="nil"/>
            </w:tcBorders>
            <w:shd w:val="clear" w:color="auto" w:fill="auto"/>
            <w:noWrap/>
            <w:vAlign w:val="bottom"/>
            <w:hideMark/>
          </w:tcPr>
          <w:p w14:paraId="6BE452AC"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2872,68</w:t>
            </w:r>
          </w:p>
        </w:tc>
        <w:tc>
          <w:tcPr>
            <w:tcW w:w="849" w:type="dxa"/>
            <w:tcBorders>
              <w:top w:val="nil"/>
              <w:left w:val="nil"/>
              <w:bottom w:val="nil"/>
              <w:right w:val="nil"/>
            </w:tcBorders>
            <w:shd w:val="clear" w:color="auto" w:fill="auto"/>
            <w:noWrap/>
            <w:vAlign w:val="bottom"/>
            <w:hideMark/>
          </w:tcPr>
          <w:p w14:paraId="31448D3E"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16,52</w:t>
            </w:r>
          </w:p>
        </w:tc>
        <w:tc>
          <w:tcPr>
            <w:tcW w:w="849" w:type="dxa"/>
            <w:tcBorders>
              <w:top w:val="nil"/>
              <w:left w:val="nil"/>
              <w:bottom w:val="nil"/>
              <w:right w:val="nil"/>
            </w:tcBorders>
            <w:shd w:val="clear" w:color="auto" w:fill="auto"/>
            <w:noWrap/>
            <w:vAlign w:val="bottom"/>
            <w:hideMark/>
          </w:tcPr>
          <w:p w14:paraId="2DEB47A2"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21,48</w:t>
            </w:r>
          </w:p>
        </w:tc>
        <w:tc>
          <w:tcPr>
            <w:tcW w:w="849" w:type="dxa"/>
            <w:tcBorders>
              <w:top w:val="nil"/>
              <w:left w:val="nil"/>
              <w:bottom w:val="nil"/>
              <w:right w:val="nil"/>
            </w:tcBorders>
            <w:shd w:val="clear" w:color="auto" w:fill="auto"/>
            <w:noWrap/>
            <w:vAlign w:val="bottom"/>
            <w:hideMark/>
          </w:tcPr>
          <w:p w14:paraId="3627EFF6"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24,78</w:t>
            </w:r>
          </w:p>
        </w:tc>
      </w:tr>
      <w:tr w:rsidR="00A22552" w:rsidRPr="00A22552" w14:paraId="1DD90934" w14:textId="77777777" w:rsidTr="006216C7">
        <w:trPr>
          <w:trHeight w:val="300"/>
        </w:trPr>
        <w:tc>
          <w:tcPr>
            <w:tcW w:w="2023" w:type="dxa"/>
            <w:tcBorders>
              <w:top w:val="nil"/>
              <w:left w:val="nil"/>
              <w:bottom w:val="nil"/>
              <w:right w:val="nil"/>
            </w:tcBorders>
            <w:shd w:val="clear" w:color="auto" w:fill="auto"/>
            <w:noWrap/>
            <w:vAlign w:val="bottom"/>
            <w:hideMark/>
          </w:tcPr>
          <w:p w14:paraId="2FEADB9E" w14:textId="77777777" w:rsidR="00A22552" w:rsidRPr="00A22552" w:rsidRDefault="00A22552" w:rsidP="006216C7">
            <w:pPr>
              <w:widowControl/>
              <w:jc w:val="right"/>
              <w:rPr>
                <w:rFonts w:ascii="Arial" w:hAnsi="Arial" w:cs="Arial"/>
                <w:color w:val="000000"/>
                <w:sz w:val="20"/>
                <w:lang w:val="ro-RO"/>
              </w:rPr>
            </w:pPr>
          </w:p>
        </w:tc>
        <w:tc>
          <w:tcPr>
            <w:tcW w:w="1180" w:type="dxa"/>
            <w:tcBorders>
              <w:top w:val="nil"/>
              <w:left w:val="nil"/>
              <w:bottom w:val="nil"/>
              <w:right w:val="nil"/>
            </w:tcBorders>
            <w:shd w:val="clear" w:color="auto" w:fill="auto"/>
            <w:noWrap/>
            <w:vAlign w:val="bottom"/>
            <w:hideMark/>
          </w:tcPr>
          <w:p w14:paraId="5FF7F99D" w14:textId="77777777" w:rsidR="00A22552" w:rsidRPr="00A22552" w:rsidRDefault="00A22552" w:rsidP="006216C7">
            <w:pPr>
              <w:widowControl/>
              <w:rPr>
                <w:rFonts w:ascii="Times New Roman" w:hAnsi="Times New Roman"/>
                <w:sz w:val="20"/>
                <w:lang w:val="ro-RO"/>
              </w:rPr>
            </w:pPr>
          </w:p>
        </w:tc>
        <w:tc>
          <w:tcPr>
            <w:tcW w:w="1214" w:type="dxa"/>
            <w:tcBorders>
              <w:top w:val="nil"/>
              <w:left w:val="nil"/>
              <w:bottom w:val="nil"/>
              <w:right w:val="nil"/>
            </w:tcBorders>
            <w:shd w:val="clear" w:color="auto" w:fill="auto"/>
            <w:noWrap/>
            <w:vAlign w:val="bottom"/>
            <w:hideMark/>
          </w:tcPr>
          <w:p w14:paraId="472FE53C" w14:textId="77777777" w:rsidR="00A22552" w:rsidRPr="00A22552" w:rsidRDefault="00A22552" w:rsidP="006216C7">
            <w:pPr>
              <w:widowControl/>
              <w:jc w:val="right"/>
              <w:rPr>
                <w:rFonts w:ascii="Times New Roman" w:hAnsi="Times New Roman"/>
                <w:sz w:val="20"/>
                <w:lang w:val="ro-RO"/>
              </w:rPr>
            </w:pPr>
          </w:p>
        </w:tc>
        <w:tc>
          <w:tcPr>
            <w:tcW w:w="1180" w:type="dxa"/>
            <w:tcBorders>
              <w:top w:val="nil"/>
              <w:left w:val="nil"/>
              <w:bottom w:val="nil"/>
              <w:right w:val="nil"/>
            </w:tcBorders>
            <w:shd w:val="clear" w:color="auto" w:fill="auto"/>
            <w:noWrap/>
            <w:vAlign w:val="bottom"/>
            <w:hideMark/>
          </w:tcPr>
          <w:p w14:paraId="137A098A" w14:textId="77777777" w:rsidR="00A22552" w:rsidRPr="00A22552" w:rsidRDefault="00A22552" w:rsidP="006216C7">
            <w:pPr>
              <w:widowControl/>
              <w:jc w:val="right"/>
              <w:rPr>
                <w:rFonts w:ascii="Times New Roman" w:hAnsi="Times New Roman"/>
                <w:sz w:val="20"/>
                <w:lang w:val="ro-RO"/>
              </w:rPr>
            </w:pPr>
          </w:p>
        </w:tc>
        <w:tc>
          <w:tcPr>
            <w:tcW w:w="849" w:type="dxa"/>
            <w:tcBorders>
              <w:top w:val="nil"/>
              <w:left w:val="nil"/>
              <w:bottom w:val="nil"/>
              <w:right w:val="nil"/>
            </w:tcBorders>
            <w:shd w:val="clear" w:color="auto" w:fill="auto"/>
            <w:noWrap/>
            <w:vAlign w:val="bottom"/>
            <w:hideMark/>
          </w:tcPr>
          <w:p w14:paraId="4BCCA556" w14:textId="77777777" w:rsidR="00A22552" w:rsidRPr="00A22552" w:rsidRDefault="00A22552" w:rsidP="006216C7">
            <w:pPr>
              <w:widowControl/>
              <w:jc w:val="right"/>
              <w:rPr>
                <w:rFonts w:ascii="Times New Roman" w:hAnsi="Times New Roman"/>
                <w:sz w:val="20"/>
                <w:lang w:val="ro-RO"/>
              </w:rPr>
            </w:pPr>
          </w:p>
        </w:tc>
        <w:tc>
          <w:tcPr>
            <w:tcW w:w="849" w:type="dxa"/>
            <w:tcBorders>
              <w:top w:val="nil"/>
              <w:left w:val="nil"/>
              <w:bottom w:val="nil"/>
              <w:right w:val="nil"/>
            </w:tcBorders>
            <w:shd w:val="clear" w:color="auto" w:fill="auto"/>
            <w:noWrap/>
            <w:vAlign w:val="bottom"/>
            <w:hideMark/>
          </w:tcPr>
          <w:p w14:paraId="04EFA28C" w14:textId="77777777" w:rsidR="00A22552" w:rsidRPr="00A22552" w:rsidRDefault="00A22552" w:rsidP="006216C7">
            <w:pPr>
              <w:widowControl/>
              <w:jc w:val="right"/>
              <w:rPr>
                <w:rFonts w:ascii="Times New Roman" w:hAnsi="Times New Roman"/>
                <w:sz w:val="20"/>
                <w:lang w:val="ro-RO"/>
              </w:rPr>
            </w:pPr>
          </w:p>
        </w:tc>
        <w:tc>
          <w:tcPr>
            <w:tcW w:w="849" w:type="dxa"/>
            <w:tcBorders>
              <w:top w:val="nil"/>
              <w:left w:val="nil"/>
              <w:bottom w:val="nil"/>
              <w:right w:val="nil"/>
            </w:tcBorders>
            <w:shd w:val="clear" w:color="auto" w:fill="auto"/>
            <w:noWrap/>
            <w:vAlign w:val="bottom"/>
            <w:hideMark/>
          </w:tcPr>
          <w:p w14:paraId="783B8137" w14:textId="77777777" w:rsidR="00A22552" w:rsidRPr="00A22552" w:rsidRDefault="00A22552" w:rsidP="006216C7">
            <w:pPr>
              <w:widowControl/>
              <w:jc w:val="right"/>
              <w:rPr>
                <w:rFonts w:ascii="Times New Roman" w:hAnsi="Times New Roman"/>
                <w:sz w:val="20"/>
                <w:lang w:val="ro-RO"/>
              </w:rPr>
            </w:pPr>
          </w:p>
        </w:tc>
      </w:tr>
      <w:tr w:rsidR="00A22552" w:rsidRPr="00A22552" w14:paraId="7AD9823D" w14:textId="77777777" w:rsidTr="006216C7">
        <w:trPr>
          <w:trHeight w:val="300"/>
        </w:trPr>
        <w:tc>
          <w:tcPr>
            <w:tcW w:w="2023" w:type="dxa"/>
            <w:tcBorders>
              <w:top w:val="nil"/>
              <w:left w:val="nil"/>
              <w:bottom w:val="nil"/>
              <w:right w:val="nil"/>
            </w:tcBorders>
            <w:shd w:val="clear" w:color="auto" w:fill="auto"/>
            <w:noWrap/>
            <w:vAlign w:val="bottom"/>
            <w:hideMark/>
          </w:tcPr>
          <w:p w14:paraId="2A42CADC"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D 0</w:t>
            </w:r>
          </w:p>
        </w:tc>
        <w:tc>
          <w:tcPr>
            <w:tcW w:w="1180" w:type="dxa"/>
            <w:tcBorders>
              <w:top w:val="nil"/>
              <w:left w:val="nil"/>
              <w:bottom w:val="nil"/>
              <w:right w:val="nil"/>
            </w:tcBorders>
            <w:shd w:val="clear" w:color="auto" w:fill="auto"/>
            <w:noWrap/>
            <w:vAlign w:val="bottom"/>
            <w:hideMark/>
          </w:tcPr>
          <w:p w14:paraId="5F6D31E3"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555,92</w:t>
            </w:r>
          </w:p>
        </w:tc>
        <w:tc>
          <w:tcPr>
            <w:tcW w:w="1214" w:type="dxa"/>
            <w:tcBorders>
              <w:top w:val="nil"/>
              <w:left w:val="nil"/>
              <w:bottom w:val="nil"/>
              <w:right w:val="nil"/>
            </w:tcBorders>
            <w:shd w:val="clear" w:color="auto" w:fill="auto"/>
            <w:noWrap/>
            <w:vAlign w:val="bottom"/>
            <w:hideMark/>
          </w:tcPr>
          <w:p w14:paraId="7B1FB4BE"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2223,68</w:t>
            </w:r>
          </w:p>
        </w:tc>
        <w:tc>
          <w:tcPr>
            <w:tcW w:w="1180" w:type="dxa"/>
            <w:tcBorders>
              <w:top w:val="nil"/>
              <w:left w:val="nil"/>
              <w:bottom w:val="nil"/>
              <w:right w:val="nil"/>
            </w:tcBorders>
            <w:shd w:val="clear" w:color="auto" w:fill="auto"/>
            <w:noWrap/>
            <w:vAlign w:val="bottom"/>
            <w:hideMark/>
          </w:tcPr>
          <w:p w14:paraId="0A65D0B7"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2417,14</w:t>
            </w:r>
          </w:p>
        </w:tc>
        <w:tc>
          <w:tcPr>
            <w:tcW w:w="849" w:type="dxa"/>
            <w:tcBorders>
              <w:top w:val="nil"/>
              <w:left w:val="nil"/>
              <w:bottom w:val="nil"/>
              <w:right w:val="nil"/>
            </w:tcBorders>
            <w:shd w:val="clear" w:color="auto" w:fill="auto"/>
            <w:noWrap/>
            <w:vAlign w:val="bottom"/>
            <w:hideMark/>
          </w:tcPr>
          <w:p w14:paraId="7F04C156"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13,90</w:t>
            </w:r>
          </w:p>
        </w:tc>
        <w:tc>
          <w:tcPr>
            <w:tcW w:w="849" w:type="dxa"/>
            <w:tcBorders>
              <w:top w:val="nil"/>
              <w:left w:val="nil"/>
              <w:bottom w:val="nil"/>
              <w:right w:val="nil"/>
            </w:tcBorders>
            <w:shd w:val="clear" w:color="auto" w:fill="auto"/>
            <w:noWrap/>
            <w:vAlign w:val="bottom"/>
            <w:hideMark/>
          </w:tcPr>
          <w:p w14:paraId="7479FDAB"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18,07</w:t>
            </w:r>
          </w:p>
        </w:tc>
        <w:tc>
          <w:tcPr>
            <w:tcW w:w="849" w:type="dxa"/>
            <w:tcBorders>
              <w:top w:val="nil"/>
              <w:left w:val="nil"/>
              <w:bottom w:val="nil"/>
              <w:right w:val="nil"/>
            </w:tcBorders>
            <w:shd w:val="clear" w:color="auto" w:fill="auto"/>
            <w:noWrap/>
            <w:vAlign w:val="bottom"/>
            <w:hideMark/>
          </w:tcPr>
          <w:p w14:paraId="07058C06"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20,85</w:t>
            </w:r>
          </w:p>
        </w:tc>
      </w:tr>
      <w:tr w:rsidR="00A22552" w:rsidRPr="00A22552" w14:paraId="5E9EB14B" w14:textId="77777777" w:rsidTr="006216C7">
        <w:trPr>
          <w:trHeight w:val="300"/>
        </w:trPr>
        <w:tc>
          <w:tcPr>
            <w:tcW w:w="2023" w:type="dxa"/>
            <w:tcBorders>
              <w:top w:val="nil"/>
              <w:left w:val="nil"/>
              <w:bottom w:val="nil"/>
              <w:right w:val="nil"/>
            </w:tcBorders>
            <w:shd w:val="clear" w:color="auto" w:fill="auto"/>
            <w:noWrap/>
            <w:vAlign w:val="bottom"/>
            <w:hideMark/>
          </w:tcPr>
          <w:p w14:paraId="056669FB"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D 1</w:t>
            </w:r>
          </w:p>
        </w:tc>
        <w:tc>
          <w:tcPr>
            <w:tcW w:w="1180" w:type="dxa"/>
            <w:tcBorders>
              <w:top w:val="nil"/>
              <w:left w:val="nil"/>
              <w:bottom w:val="nil"/>
              <w:right w:val="nil"/>
            </w:tcBorders>
            <w:shd w:val="clear" w:color="auto" w:fill="auto"/>
            <w:noWrap/>
            <w:vAlign w:val="bottom"/>
            <w:hideMark/>
          </w:tcPr>
          <w:p w14:paraId="44FC7390"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578,16</w:t>
            </w:r>
          </w:p>
        </w:tc>
        <w:tc>
          <w:tcPr>
            <w:tcW w:w="1214" w:type="dxa"/>
            <w:tcBorders>
              <w:top w:val="nil"/>
              <w:left w:val="nil"/>
              <w:bottom w:val="nil"/>
              <w:right w:val="nil"/>
            </w:tcBorders>
            <w:shd w:val="clear" w:color="auto" w:fill="auto"/>
            <w:noWrap/>
            <w:vAlign w:val="bottom"/>
            <w:hideMark/>
          </w:tcPr>
          <w:p w14:paraId="23EA29B1"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2312,64</w:t>
            </w:r>
          </w:p>
        </w:tc>
        <w:tc>
          <w:tcPr>
            <w:tcW w:w="1180" w:type="dxa"/>
            <w:tcBorders>
              <w:top w:val="nil"/>
              <w:left w:val="nil"/>
              <w:bottom w:val="nil"/>
              <w:right w:val="nil"/>
            </w:tcBorders>
            <w:shd w:val="clear" w:color="auto" w:fill="auto"/>
            <w:noWrap/>
            <w:vAlign w:val="bottom"/>
            <w:hideMark/>
          </w:tcPr>
          <w:p w14:paraId="694E1EA0"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2513,84</w:t>
            </w:r>
          </w:p>
        </w:tc>
        <w:tc>
          <w:tcPr>
            <w:tcW w:w="849" w:type="dxa"/>
            <w:tcBorders>
              <w:top w:val="nil"/>
              <w:left w:val="nil"/>
              <w:bottom w:val="nil"/>
              <w:right w:val="nil"/>
            </w:tcBorders>
            <w:shd w:val="clear" w:color="auto" w:fill="auto"/>
            <w:noWrap/>
            <w:vAlign w:val="bottom"/>
            <w:hideMark/>
          </w:tcPr>
          <w:p w14:paraId="74F9CA38"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14,45</w:t>
            </w:r>
          </w:p>
        </w:tc>
        <w:tc>
          <w:tcPr>
            <w:tcW w:w="849" w:type="dxa"/>
            <w:tcBorders>
              <w:top w:val="nil"/>
              <w:left w:val="nil"/>
              <w:bottom w:val="nil"/>
              <w:right w:val="nil"/>
            </w:tcBorders>
            <w:shd w:val="clear" w:color="auto" w:fill="auto"/>
            <w:noWrap/>
            <w:vAlign w:val="bottom"/>
            <w:hideMark/>
          </w:tcPr>
          <w:p w14:paraId="2DCFCE57"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18,79</w:t>
            </w:r>
          </w:p>
        </w:tc>
        <w:tc>
          <w:tcPr>
            <w:tcW w:w="849" w:type="dxa"/>
            <w:tcBorders>
              <w:top w:val="nil"/>
              <w:left w:val="nil"/>
              <w:bottom w:val="nil"/>
              <w:right w:val="nil"/>
            </w:tcBorders>
            <w:shd w:val="clear" w:color="auto" w:fill="auto"/>
            <w:noWrap/>
            <w:vAlign w:val="bottom"/>
            <w:hideMark/>
          </w:tcPr>
          <w:p w14:paraId="182BAD29"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21,68</w:t>
            </w:r>
          </w:p>
        </w:tc>
      </w:tr>
      <w:tr w:rsidR="00A22552" w:rsidRPr="00A22552" w14:paraId="5670FD43" w14:textId="77777777" w:rsidTr="006216C7">
        <w:trPr>
          <w:trHeight w:val="300"/>
        </w:trPr>
        <w:tc>
          <w:tcPr>
            <w:tcW w:w="2023" w:type="dxa"/>
            <w:tcBorders>
              <w:top w:val="nil"/>
              <w:left w:val="nil"/>
              <w:bottom w:val="nil"/>
              <w:right w:val="nil"/>
            </w:tcBorders>
            <w:shd w:val="clear" w:color="auto" w:fill="auto"/>
            <w:noWrap/>
            <w:vAlign w:val="bottom"/>
            <w:hideMark/>
          </w:tcPr>
          <w:p w14:paraId="09047B51"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D 2</w:t>
            </w:r>
          </w:p>
        </w:tc>
        <w:tc>
          <w:tcPr>
            <w:tcW w:w="1180" w:type="dxa"/>
            <w:tcBorders>
              <w:top w:val="nil"/>
              <w:left w:val="nil"/>
              <w:bottom w:val="nil"/>
              <w:right w:val="nil"/>
            </w:tcBorders>
            <w:shd w:val="clear" w:color="auto" w:fill="auto"/>
            <w:noWrap/>
            <w:vAlign w:val="bottom"/>
            <w:hideMark/>
          </w:tcPr>
          <w:p w14:paraId="0BFB8994"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601,29</w:t>
            </w:r>
          </w:p>
        </w:tc>
        <w:tc>
          <w:tcPr>
            <w:tcW w:w="1214" w:type="dxa"/>
            <w:tcBorders>
              <w:top w:val="nil"/>
              <w:left w:val="nil"/>
              <w:bottom w:val="nil"/>
              <w:right w:val="nil"/>
            </w:tcBorders>
            <w:shd w:val="clear" w:color="auto" w:fill="auto"/>
            <w:noWrap/>
            <w:vAlign w:val="bottom"/>
            <w:hideMark/>
          </w:tcPr>
          <w:p w14:paraId="4BD99A41"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2405,16</w:t>
            </w:r>
          </w:p>
        </w:tc>
        <w:tc>
          <w:tcPr>
            <w:tcW w:w="1180" w:type="dxa"/>
            <w:tcBorders>
              <w:top w:val="nil"/>
              <w:left w:val="nil"/>
              <w:bottom w:val="nil"/>
              <w:right w:val="nil"/>
            </w:tcBorders>
            <w:shd w:val="clear" w:color="auto" w:fill="auto"/>
            <w:noWrap/>
            <w:vAlign w:val="bottom"/>
            <w:hideMark/>
          </w:tcPr>
          <w:p w14:paraId="75FF7EE2"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2614,41</w:t>
            </w:r>
          </w:p>
        </w:tc>
        <w:tc>
          <w:tcPr>
            <w:tcW w:w="849" w:type="dxa"/>
            <w:tcBorders>
              <w:top w:val="nil"/>
              <w:left w:val="nil"/>
              <w:bottom w:val="nil"/>
              <w:right w:val="nil"/>
            </w:tcBorders>
            <w:shd w:val="clear" w:color="auto" w:fill="auto"/>
            <w:noWrap/>
            <w:vAlign w:val="bottom"/>
            <w:hideMark/>
          </w:tcPr>
          <w:p w14:paraId="65B3AB0C"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15,03</w:t>
            </w:r>
          </w:p>
        </w:tc>
        <w:tc>
          <w:tcPr>
            <w:tcW w:w="849" w:type="dxa"/>
            <w:tcBorders>
              <w:top w:val="nil"/>
              <w:left w:val="nil"/>
              <w:bottom w:val="nil"/>
              <w:right w:val="nil"/>
            </w:tcBorders>
            <w:shd w:val="clear" w:color="auto" w:fill="auto"/>
            <w:noWrap/>
            <w:vAlign w:val="bottom"/>
            <w:hideMark/>
          </w:tcPr>
          <w:p w14:paraId="38B5CA72"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19,54</w:t>
            </w:r>
          </w:p>
        </w:tc>
        <w:tc>
          <w:tcPr>
            <w:tcW w:w="849" w:type="dxa"/>
            <w:tcBorders>
              <w:top w:val="nil"/>
              <w:left w:val="nil"/>
              <w:bottom w:val="nil"/>
              <w:right w:val="nil"/>
            </w:tcBorders>
            <w:shd w:val="clear" w:color="auto" w:fill="auto"/>
            <w:noWrap/>
            <w:vAlign w:val="bottom"/>
            <w:hideMark/>
          </w:tcPr>
          <w:p w14:paraId="31243E26"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22,55</w:t>
            </w:r>
          </w:p>
        </w:tc>
      </w:tr>
      <w:tr w:rsidR="00A22552" w:rsidRPr="00A22552" w14:paraId="6CB2EC2F" w14:textId="77777777" w:rsidTr="006216C7">
        <w:trPr>
          <w:trHeight w:val="300"/>
        </w:trPr>
        <w:tc>
          <w:tcPr>
            <w:tcW w:w="2023" w:type="dxa"/>
            <w:tcBorders>
              <w:top w:val="nil"/>
              <w:left w:val="nil"/>
              <w:bottom w:val="nil"/>
              <w:right w:val="nil"/>
            </w:tcBorders>
            <w:shd w:val="clear" w:color="auto" w:fill="auto"/>
            <w:noWrap/>
            <w:vAlign w:val="bottom"/>
            <w:hideMark/>
          </w:tcPr>
          <w:p w14:paraId="47B0DBCA"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D 3</w:t>
            </w:r>
          </w:p>
        </w:tc>
        <w:tc>
          <w:tcPr>
            <w:tcW w:w="1180" w:type="dxa"/>
            <w:tcBorders>
              <w:top w:val="nil"/>
              <w:left w:val="nil"/>
              <w:bottom w:val="nil"/>
              <w:right w:val="nil"/>
            </w:tcBorders>
            <w:shd w:val="clear" w:color="auto" w:fill="auto"/>
            <w:noWrap/>
            <w:vAlign w:val="bottom"/>
            <w:hideMark/>
          </w:tcPr>
          <w:p w14:paraId="66ECB62A"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625,34</w:t>
            </w:r>
          </w:p>
        </w:tc>
        <w:tc>
          <w:tcPr>
            <w:tcW w:w="1214" w:type="dxa"/>
            <w:tcBorders>
              <w:top w:val="nil"/>
              <w:left w:val="nil"/>
              <w:bottom w:val="nil"/>
              <w:right w:val="nil"/>
            </w:tcBorders>
            <w:shd w:val="clear" w:color="auto" w:fill="auto"/>
            <w:noWrap/>
            <w:vAlign w:val="bottom"/>
            <w:hideMark/>
          </w:tcPr>
          <w:p w14:paraId="221544AC"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2501,36</w:t>
            </w:r>
          </w:p>
        </w:tc>
        <w:tc>
          <w:tcPr>
            <w:tcW w:w="1180" w:type="dxa"/>
            <w:tcBorders>
              <w:top w:val="nil"/>
              <w:left w:val="nil"/>
              <w:bottom w:val="nil"/>
              <w:right w:val="nil"/>
            </w:tcBorders>
            <w:shd w:val="clear" w:color="auto" w:fill="auto"/>
            <w:noWrap/>
            <w:vAlign w:val="bottom"/>
            <w:hideMark/>
          </w:tcPr>
          <w:p w14:paraId="24F8450A"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2718,98</w:t>
            </w:r>
          </w:p>
        </w:tc>
        <w:tc>
          <w:tcPr>
            <w:tcW w:w="849" w:type="dxa"/>
            <w:tcBorders>
              <w:top w:val="nil"/>
              <w:left w:val="nil"/>
              <w:bottom w:val="nil"/>
              <w:right w:val="nil"/>
            </w:tcBorders>
            <w:shd w:val="clear" w:color="auto" w:fill="auto"/>
            <w:noWrap/>
            <w:vAlign w:val="bottom"/>
            <w:hideMark/>
          </w:tcPr>
          <w:p w14:paraId="637D6034"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15,63</w:t>
            </w:r>
          </w:p>
        </w:tc>
        <w:tc>
          <w:tcPr>
            <w:tcW w:w="849" w:type="dxa"/>
            <w:tcBorders>
              <w:top w:val="nil"/>
              <w:left w:val="nil"/>
              <w:bottom w:val="nil"/>
              <w:right w:val="nil"/>
            </w:tcBorders>
            <w:shd w:val="clear" w:color="auto" w:fill="auto"/>
            <w:noWrap/>
            <w:vAlign w:val="bottom"/>
            <w:hideMark/>
          </w:tcPr>
          <w:p w14:paraId="5BE0A758"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20,32</w:t>
            </w:r>
          </w:p>
        </w:tc>
        <w:tc>
          <w:tcPr>
            <w:tcW w:w="849" w:type="dxa"/>
            <w:tcBorders>
              <w:top w:val="nil"/>
              <w:left w:val="nil"/>
              <w:bottom w:val="nil"/>
              <w:right w:val="nil"/>
            </w:tcBorders>
            <w:shd w:val="clear" w:color="auto" w:fill="auto"/>
            <w:noWrap/>
            <w:vAlign w:val="bottom"/>
            <w:hideMark/>
          </w:tcPr>
          <w:p w14:paraId="5480CFDB"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23,45</w:t>
            </w:r>
          </w:p>
        </w:tc>
      </w:tr>
      <w:tr w:rsidR="00A22552" w:rsidRPr="00A22552" w14:paraId="67D7EC4A" w14:textId="77777777" w:rsidTr="006216C7">
        <w:trPr>
          <w:trHeight w:val="300"/>
        </w:trPr>
        <w:tc>
          <w:tcPr>
            <w:tcW w:w="2023" w:type="dxa"/>
            <w:tcBorders>
              <w:top w:val="nil"/>
              <w:left w:val="nil"/>
              <w:bottom w:val="nil"/>
              <w:right w:val="nil"/>
            </w:tcBorders>
            <w:shd w:val="clear" w:color="auto" w:fill="auto"/>
            <w:noWrap/>
            <w:vAlign w:val="bottom"/>
            <w:hideMark/>
          </w:tcPr>
          <w:p w14:paraId="271BA8EF"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D 4</w:t>
            </w:r>
          </w:p>
        </w:tc>
        <w:tc>
          <w:tcPr>
            <w:tcW w:w="1180" w:type="dxa"/>
            <w:tcBorders>
              <w:top w:val="nil"/>
              <w:left w:val="nil"/>
              <w:bottom w:val="nil"/>
              <w:right w:val="nil"/>
            </w:tcBorders>
            <w:shd w:val="clear" w:color="auto" w:fill="auto"/>
            <w:noWrap/>
            <w:vAlign w:val="bottom"/>
            <w:hideMark/>
          </w:tcPr>
          <w:p w14:paraId="6B2C94FD"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650,35</w:t>
            </w:r>
          </w:p>
        </w:tc>
        <w:tc>
          <w:tcPr>
            <w:tcW w:w="1214" w:type="dxa"/>
            <w:tcBorders>
              <w:top w:val="nil"/>
              <w:left w:val="nil"/>
              <w:bottom w:val="nil"/>
              <w:right w:val="nil"/>
            </w:tcBorders>
            <w:shd w:val="clear" w:color="auto" w:fill="auto"/>
            <w:noWrap/>
            <w:vAlign w:val="bottom"/>
            <w:hideMark/>
          </w:tcPr>
          <w:p w14:paraId="285CA8A5"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2601,40</w:t>
            </w:r>
          </w:p>
        </w:tc>
        <w:tc>
          <w:tcPr>
            <w:tcW w:w="1180" w:type="dxa"/>
            <w:tcBorders>
              <w:top w:val="nil"/>
              <w:left w:val="nil"/>
              <w:bottom w:val="nil"/>
              <w:right w:val="nil"/>
            </w:tcBorders>
            <w:shd w:val="clear" w:color="auto" w:fill="auto"/>
            <w:noWrap/>
            <w:vAlign w:val="bottom"/>
            <w:hideMark/>
          </w:tcPr>
          <w:p w14:paraId="05BE89CD"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2827,72</w:t>
            </w:r>
          </w:p>
        </w:tc>
        <w:tc>
          <w:tcPr>
            <w:tcW w:w="849" w:type="dxa"/>
            <w:tcBorders>
              <w:top w:val="nil"/>
              <w:left w:val="nil"/>
              <w:bottom w:val="nil"/>
              <w:right w:val="nil"/>
            </w:tcBorders>
            <w:shd w:val="clear" w:color="auto" w:fill="auto"/>
            <w:noWrap/>
            <w:vAlign w:val="bottom"/>
            <w:hideMark/>
          </w:tcPr>
          <w:p w14:paraId="79B9385D"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16,26</w:t>
            </w:r>
          </w:p>
        </w:tc>
        <w:tc>
          <w:tcPr>
            <w:tcW w:w="849" w:type="dxa"/>
            <w:tcBorders>
              <w:top w:val="nil"/>
              <w:left w:val="nil"/>
              <w:bottom w:val="nil"/>
              <w:right w:val="nil"/>
            </w:tcBorders>
            <w:shd w:val="clear" w:color="auto" w:fill="auto"/>
            <w:noWrap/>
            <w:vAlign w:val="bottom"/>
            <w:hideMark/>
          </w:tcPr>
          <w:p w14:paraId="51B43F25"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21,14</w:t>
            </w:r>
          </w:p>
        </w:tc>
        <w:tc>
          <w:tcPr>
            <w:tcW w:w="849" w:type="dxa"/>
            <w:tcBorders>
              <w:top w:val="nil"/>
              <w:left w:val="nil"/>
              <w:bottom w:val="nil"/>
              <w:right w:val="nil"/>
            </w:tcBorders>
            <w:shd w:val="clear" w:color="auto" w:fill="auto"/>
            <w:noWrap/>
            <w:vAlign w:val="bottom"/>
            <w:hideMark/>
          </w:tcPr>
          <w:p w14:paraId="0AE755EC"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24,39</w:t>
            </w:r>
          </w:p>
        </w:tc>
      </w:tr>
      <w:tr w:rsidR="00A22552" w:rsidRPr="00A22552" w14:paraId="2B52BE5C" w14:textId="77777777" w:rsidTr="006216C7">
        <w:trPr>
          <w:trHeight w:val="300"/>
        </w:trPr>
        <w:tc>
          <w:tcPr>
            <w:tcW w:w="2023" w:type="dxa"/>
            <w:tcBorders>
              <w:top w:val="nil"/>
              <w:left w:val="nil"/>
              <w:bottom w:val="nil"/>
              <w:right w:val="nil"/>
            </w:tcBorders>
            <w:shd w:val="clear" w:color="auto" w:fill="auto"/>
            <w:noWrap/>
            <w:vAlign w:val="bottom"/>
            <w:hideMark/>
          </w:tcPr>
          <w:p w14:paraId="6190BD81"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D 5</w:t>
            </w:r>
          </w:p>
        </w:tc>
        <w:tc>
          <w:tcPr>
            <w:tcW w:w="1180" w:type="dxa"/>
            <w:tcBorders>
              <w:top w:val="nil"/>
              <w:left w:val="nil"/>
              <w:bottom w:val="nil"/>
              <w:right w:val="nil"/>
            </w:tcBorders>
            <w:shd w:val="clear" w:color="auto" w:fill="auto"/>
            <w:noWrap/>
            <w:vAlign w:val="bottom"/>
            <w:hideMark/>
          </w:tcPr>
          <w:p w14:paraId="08C2E9EA"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676,36</w:t>
            </w:r>
          </w:p>
        </w:tc>
        <w:tc>
          <w:tcPr>
            <w:tcW w:w="1214" w:type="dxa"/>
            <w:tcBorders>
              <w:top w:val="nil"/>
              <w:left w:val="nil"/>
              <w:bottom w:val="nil"/>
              <w:right w:val="nil"/>
            </w:tcBorders>
            <w:shd w:val="clear" w:color="auto" w:fill="auto"/>
            <w:noWrap/>
            <w:vAlign w:val="bottom"/>
            <w:hideMark/>
          </w:tcPr>
          <w:p w14:paraId="389466A3"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2705,44</w:t>
            </w:r>
          </w:p>
        </w:tc>
        <w:tc>
          <w:tcPr>
            <w:tcW w:w="1180" w:type="dxa"/>
            <w:tcBorders>
              <w:top w:val="nil"/>
              <w:left w:val="nil"/>
              <w:bottom w:val="nil"/>
              <w:right w:val="nil"/>
            </w:tcBorders>
            <w:shd w:val="clear" w:color="auto" w:fill="auto"/>
            <w:noWrap/>
            <w:vAlign w:val="bottom"/>
            <w:hideMark/>
          </w:tcPr>
          <w:p w14:paraId="303250A2"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2940,81</w:t>
            </w:r>
          </w:p>
        </w:tc>
        <w:tc>
          <w:tcPr>
            <w:tcW w:w="849" w:type="dxa"/>
            <w:tcBorders>
              <w:top w:val="nil"/>
              <w:left w:val="nil"/>
              <w:bottom w:val="nil"/>
              <w:right w:val="nil"/>
            </w:tcBorders>
            <w:shd w:val="clear" w:color="auto" w:fill="auto"/>
            <w:noWrap/>
            <w:vAlign w:val="bottom"/>
            <w:hideMark/>
          </w:tcPr>
          <w:p w14:paraId="154C3364"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16,91</w:t>
            </w:r>
          </w:p>
        </w:tc>
        <w:tc>
          <w:tcPr>
            <w:tcW w:w="849" w:type="dxa"/>
            <w:tcBorders>
              <w:top w:val="nil"/>
              <w:left w:val="nil"/>
              <w:bottom w:val="nil"/>
              <w:right w:val="nil"/>
            </w:tcBorders>
            <w:shd w:val="clear" w:color="auto" w:fill="auto"/>
            <w:noWrap/>
            <w:vAlign w:val="bottom"/>
            <w:hideMark/>
          </w:tcPr>
          <w:p w14:paraId="275C4352"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21,98</w:t>
            </w:r>
          </w:p>
        </w:tc>
        <w:tc>
          <w:tcPr>
            <w:tcW w:w="849" w:type="dxa"/>
            <w:tcBorders>
              <w:top w:val="nil"/>
              <w:left w:val="nil"/>
              <w:bottom w:val="nil"/>
              <w:right w:val="nil"/>
            </w:tcBorders>
            <w:shd w:val="clear" w:color="auto" w:fill="auto"/>
            <w:noWrap/>
            <w:vAlign w:val="bottom"/>
            <w:hideMark/>
          </w:tcPr>
          <w:p w14:paraId="198F58EA"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25,37</w:t>
            </w:r>
          </w:p>
        </w:tc>
      </w:tr>
      <w:tr w:rsidR="00A22552" w:rsidRPr="00A22552" w14:paraId="684A5F5A" w14:textId="77777777" w:rsidTr="006216C7">
        <w:trPr>
          <w:trHeight w:val="300"/>
        </w:trPr>
        <w:tc>
          <w:tcPr>
            <w:tcW w:w="2023" w:type="dxa"/>
            <w:tcBorders>
              <w:top w:val="nil"/>
              <w:left w:val="nil"/>
              <w:bottom w:val="nil"/>
              <w:right w:val="nil"/>
            </w:tcBorders>
            <w:shd w:val="clear" w:color="auto" w:fill="auto"/>
            <w:noWrap/>
            <w:vAlign w:val="bottom"/>
            <w:hideMark/>
          </w:tcPr>
          <w:p w14:paraId="205D8F7D"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D 6</w:t>
            </w:r>
          </w:p>
        </w:tc>
        <w:tc>
          <w:tcPr>
            <w:tcW w:w="1180" w:type="dxa"/>
            <w:tcBorders>
              <w:top w:val="nil"/>
              <w:left w:val="nil"/>
              <w:bottom w:val="nil"/>
              <w:right w:val="nil"/>
            </w:tcBorders>
            <w:shd w:val="clear" w:color="auto" w:fill="auto"/>
            <w:noWrap/>
            <w:vAlign w:val="bottom"/>
            <w:hideMark/>
          </w:tcPr>
          <w:p w14:paraId="40566D80"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703,41</w:t>
            </w:r>
          </w:p>
        </w:tc>
        <w:tc>
          <w:tcPr>
            <w:tcW w:w="1214" w:type="dxa"/>
            <w:tcBorders>
              <w:top w:val="nil"/>
              <w:left w:val="nil"/>
              <w:bottom w:val="nil"/>
              <w:right w:val="nil"/>
            </w:tcBorders>
            <w:shd w:val="clear" w:color="auto" w:fill="auto"/>
            <w:noWrap/>
            <w:vAlign w:val="bottom"/>
            <w:hideMark/>
          </w:tcPr>
          <w:p w14:paraId="4EB39F17"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2813,64</w:t>
            </w:r>
          </w:p>
        </w:tc>
        <w:tc>
          <w:tcPr>
            <w:tcW w:w="1180" w:type="dxa"/>
            <w:tcBorders>
              <w:top w:val="nil"/>
              <w:left w:val="nil"/>
              <w:bottom w:val="nil"/>
              <w:right w:val="nil"/>
            </w:tcBorders>
            <w:shd w:val="clear" w:color="auto" w:fill="auto"/>
            <w:noWrap/>
            <w:vAlign w:val="bottom"/>
            <w:hideMark/>
          </w:tcPr>
          <w:p w14:paraId="5BEB1C28"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3058,43</w:t>
            </w:r>
          </w:p>
        </w:tc>
        <w:tc>
          <w:tcPr>
            <w:tcW w:w="849" w:type="dxa"/>
            <w:tcBorders>
              <w:top w:val="nil"/>
              <w:left w:val="nil"/>
              <w:bottom w:val="nil"/>
              <w:right w:val="nil"/>
            </w:tcBorders>
            <w:shd w:val="clear" w:color="auto" w:fill="auto"/>
            <w:noWrap/>
            <w:vAlign w:val="bottom"/>
            <w:hideMark/>
          </w:tcPr>
          <w:p w14:paraId="65A40C76"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17,59</w:t>
            </w:r>
          </w:p>
        </w:tc>
        <w:tc>
          <w:tcPr>
            <w:tcW w:w="849" w:type="dxa"/>
            <w:tcBorders>
              <w:top w:val="nil"/>
              <w:left w:val="nil"/>
              <w:bottom w:val="nil"/>
              <w:right w:val="nil"/>
            </w:tcBorders>
            <w:shd w:val="clear" w:color="auto" w:fill="auto"/>
            <w:noWrap/>
            <w:vAlign w:val="bottom"/>
            <w:hideMark/>
          </w:tcPr>
          <w:p w14:paraId="617EF437"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22,87</w:t>
            </w:r>
          </w:p>
        </w:tc>
        <w:tc>
          <w:tcPr>
            <w:tcW w:w="849" w:type="dxa"/>
            <w:tcBorders>
              <w:top w:val="nil"/>
              <w:left w:val="nil"/>
              <w:bottom w:val="nil"/>
              <w:right w:val="nil"/>
            </w:tcBorders>
            <w:shd w:val="clear" w:color="auto" w:fill="auto"/>
            <w:noWrap/>
            <w:vAlign w:val="bottom"/>
            <w:hideMark/>
          </w:tcPr>
          <w:p w14:paraId="5E6BCAA7"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26,39</w:t>
            </w:r>
          </w:p>
        </w:tc>
      </w:tr>
      <w:tr w:rsidR="00A22552" w:rsidRPr="00A22552" w14:paraId="27E5D17E" w14:textId="77777777" w:rsidTr="006216C7">
        <w:trPr>
          <w:trHeight w:val="300"/>
        </w:trPr>
        <w:tc>
          <w:tcPr>
            <w:tcW w:w="2023" w:type="dxa"/>
            <w:tcBorders>
              <w:top w:val="nil"/>
              <w:left w:val="nil"/>
              <w:bottom w:val="nil"/>
              <w:right w:val="nil"/>
            </w:tcBorders>
            <w:shd w:val="clear" w:color="auto" w:fill="auto"/>
            <w:noWrap/>
            <w:vAlign w:val="bottom"/>
          </w:tcPr>
          <w:p w14:paraId="0838F51D" w14:textId="77777777" w:rsidR="00A22552" w:rsidRPr="00A22552" w:rsidRDefault="00A22552" w:rsidP="006216C7">
            <w:pPr>
              <w:widowControl/>
              <w:jc w:val="right"/>
              <w:rPr>
                <w:rFonts w:ascii="Arial" w:hAnsi="Arial" w:cs="Arial"/>
                <w:color w:val="000000"/>
                <w:sz w:val="20"/>
                <w:lang w:val="ro-RO"/>
              </w:rPr>
            </w:pPr>
          </w:p>
          <w:p w14:paraId="0C1FFEDA" w14:textId="77777777" w:rsidR="00A22552" w:rsidRPr="00A22552" w:rsidRDefault="00A22552" w:rsidP="006216C7">
            <w:pPr>
              <w:widowControl/>
              <w:jc w:val="right"/>
              <w:rPr>
                <w:rFonts w:ascii="Arial" w:hAnsi="Arial" w:cs="Arial"/>
                <w:color w:val="000000"/>
                <w:sz w:val="20"/>
                <w:lang w:val="ro-RO"/>
              </w:rPr>
            </w:pPr>
          </w:p>
          <w:p w14:paraId="4280B634" w14:textId="77777777" w:rsidR="00A22552" w:rsidRPr="00A22552" w:rsidRDefault="00A22552" w:rsidP="006216C7">
            <w:pPr>
              <w:widowControl/>
              <w:rPr>
                <w:rFonts w:ascii="Arial" w:hAnsi="Arial" w:cs="Arial"/>
                <w:color w:val="000000"/>
                <w:sz w:val="20"/>
                <w:lang w:val="ro-RO"/>
              </w:rPr>
            </w:pPr>
          </w:p>
          <w:p w14:paraId="5EDACDE4" w14:textId="77777777" w:rsidR="00A22552" w:rsidRPr="00A22552" w:rsidRDefault="00A22552" w:rsidP="006216C7">
            <w:pPr>
              <w:widowControl/>
              <w:jc w:val="right"/>
              <w:rPr>
                <w:rFonts w:ascii="Arial" w:hAnsi="Arial" w:cs="Arial"/>
                <w:color w:val="000000"/>
                <w:sz w:val="20"/>
                <w:lang w:val="ro-RO"/>
              </w:rPr>
            </w:pPr>
          </w:p>
        </w:tc>
        <w:tc>
          <w:tcPr>
            <w:tcW w:w="1180" w:type="dxa"/>
            <w:tcBorders>
              <w:top w:val="nil"/>
              <w:left w:val="nil"/>
              <w:bottom w:val="nil"/>
              <w:right w:val="nil"/>
            </w:tcBorders>
            <w:shd w:val="clear" w:color="auto" w:fill="auto"/>
            <w:noWrap/>
            <w:vAlign w:val="bottom"/>
          </w:tcPr>
          <w:p w14:paraId="0B199E57" w14:textId="77777777" w:rsidR="00A22552" w:rsidRPr="00A22552" w:rsidRDefault="00A22552" w:rsidP="006216C7">
            <w:pPr>
              <w:widowControl/>
              <w:rPr>
                <w:rFonts w:ascii="Times New Roman" w:hAnsi="Times New Roman"/>
                <w:sz w:val="20"/>
                <w:lang w:val="ro-RO"/>
              </w:rPr>
            </w:pPr>
          </w:p>
        </w:tc>
        <w:tc>
          <w:tcPr>
            <w:tcW w:w="1214" w:type="dxa"/>
            <w:tcBorders>
              <w:top w:val="nil"/>
              <w:left w:val="nil"/>
              <w:bottom w:val="nil"/>
              <w:right w:val="nil"/>
            </w:tcBorders>
            <w:shd w:val="clear" w:color="auto" w:fill="auto"/>
            <w:noWrap/>
            <w:vAlign w:val="bottom"/>
            <w:hideMark/>
          </w:tcPr>
          <w:p w14:paraId="70DC2267" w14:textId="77777777" w:rsidR="00A22552" w:rsidRPr="00A22552" w:rsidRDefault="00A22552" w:rsidP="006216C7">
            <w:pPr>
              <w:widowControl/>
              <w:jc w:val="right"/>
              <w:rPr>
                <w:rFonts w:ascii="Times New Roman" w:hAnsi="Times New Roman"/>
                <w:sz w:val="20"/>
                <w:lang w:val="ro-RO"/>
              </w:rPr>
            </w:pPr>
          </w:p>
        </w:tc>
        <w:tc>
          <w:tcPr>
            <w:tcW w:w="1180" w:type="dxa"/>
            <w:tcBorders>
              <w:top w:val="nil"/>
              <w:left w:val="nil"/>
              <w:bottom w:val="nil"/>
              <w:right w:val="nil"/>
            </w:tcBorders>
            <w:shd w:val="clear" w:color="auto" w:fill="auto"/>
            <w:noWrap/>
            <w:vAlign w:val="bottom"/>
            <w:hideMark/>
          </w:tcPr>
          <w:p w14:paraId="4820CF77" w14:textId="77777777" w:rsidR="00A22552" w:rsidRPr="00A22552" w:rsidRDefault="00A22552" w:rsidP="006216C7">
            <w:pPr>
              <w:widowControl/>
              <w:jc w:val="right"/>
              <w:rPr>
                <w:rFonts w:ascii="Times New Roman" w:hAnsi="Times New Roman"/>
                <w:sz w:val="20"/>
                <w:lang w:val="ro-RO"/>
              </w:rPr>
            </w:pPr>
          </w:p>
        </w:tc>
        <w:tc>
          <w:tcPr>
            <w:tcW w:w="849" w:type="dxa"/>
            <w:tcBorders>
              <w:top w:val="nil"/>
              <w:left w:val="nil"/>
              <w:bottom w:val="nil"/>
              <w:right w:val="nil"/>
            </w:tcBorders>
            <w:shd w:val="clear" w:color="auto" w:fill="auto"/>
            <w:noWrap/>
            <w:vAlign w:val="bottom"/>
            <w:hideMark/>
          </w:tcPr>
          <w:p w14:paraId="2DC3E06C" w14:textId="77777777" w:rsidR="00A22552" w:rsidRPr="00A22552" w:rsidRDefault="00A22552" w:rsidP="006216C7">
            <w:pPr>
              <w:widowControl/>
              <w:jc w:val="right"/>
              <w:rPr>
                <w:rFonts w:ascii="Times New Roman" w:hAnsi="Times New Roman"/>
                <w:sz w:val="20"/>
                <w:lang w:val="ro-RO"/>
              </w:rPr>
            </w:pPr>
          </w:p>
        </w:tc>
        <w:tc>
          <w:tcPr>
            <w:tcW w:w="849" w:type="dxa"/>
            <w:tcBorders>
              <w:top w:val="nil"/>
              <w:left w:val="nil"/>
              <w:bottom w:val="nil"/>
              <w:right w:val="nil"/>
            </w:tcBorders>
            <w:shd w:val="clear" w:color="auto" w:fill="auto"/>
            <w:noWrap/>
            <w:vAlign w:val="bottom"/>
            <w:hideMark/>
          </w:tcPr>
          <w:p w14:paraId="4E85610E" w14:textId="77777777" w:rsidR="00A22552" w:rsidRPr="00A22552" w:rsidRDefault="00A22552" w:rsidP="006216C7">
            <w:pPr>
              <w:widowControl/>
              <w:jc w:val="right"/>
              <w:rPr>
                <w:rFonts w:ascii="Times New Roman" w:hAnsi="Times New Roman"/>
                <w:sz w:val="20"/>
                <w:lang w:val="ro-RO"/>
              </w:rPr>
            </w:pPr>
          </w:p>
        </w:tc>
        <w:tc>
          <w:tcPr>
            <w:tcW w:w="849" w:type="dxa"/>
            <w:tcBorders>
              <w:top w:val="nil"/>
              <w:left w:val="nil"/>
              <w:bottom w:val="nil"/>
              <w:right w:val="nil"/>
            </w:tcBorders>
            <w:shd w:val="clear" w:color="auto" w:fill="auto"/>
            <w:noWrap/>
            <w:vAlign w:val="bottom"/>
            <w:hideMark/>
          </w:tcPr>
          <w:p w14:paraId="6DE93D69" w14:textId="77777777" w:rsidR="00A22552" w:rsidRPr="00A22552" w:rsidRDefault="00A22552" w:rsidP="006216C7">
            <w:pPr>
              <w:widowControl/>
              <w:jc w:val="right"/>
              <w:rPr>
                <w:rFonts w:ascii="Times New Roman" w:hAnsi="Times New Roman"/>
                <w:sz w:val="20"/>
                <w:lang w:val="ro-RO"/>
              </w:rPr>
            </w:pPr>
          </w:p>
        </w:tc>
      </w:tr>
    </w:tbl>
    <w:tbl>
      <w:tblPr>
        <w:tblpPr w:leftFromText="141" w:rightFromText="141" w:vertAnchor="text" w:horzAnchor="margin" w:tblpY="189"/>
        <w:tblW w:w="7961" w:type="dxa"/>
        <w:tblCellMar>
          <w:left w:w="70" w:type="dxa"/>
          <w:right w:w="70" w:type="dxa"/>
        </w:tblCellMar>
        <w:tblLook w:val="04A0" w:firstRow="1" w:lastRow="0" w:firstColumn="1" w:lastColumn="0" w:noHBand="0" w:noVBand="1"/>
      </w:tblPr>
      <w:tblGrid>
        <w:gridCol w:w="1840"/>
        <w:gridCol w:w="1180"/>
        <w:gridCol w:w="1214"/>
        <w:gridCol w:w="1180"/>
        <w:gridCol w:w="849"/>
        <w:gridCol w:w="849"/>
        <w:gridCol w:w="849"/>
      </w:tblGrid>
      <w:tr w:rsidR="00A22552" w:rsidRPr="00A22552" w14:paraId="264BE37A" w14:textId="77777777" w:rsidTr="006216C7">
        <w:trPr>
          <w:trHeight w:val="300"/>
        </w:trPr>
        <w:tc>
          <w:tcPr>
            <w:tcW w:w="1840" w:type="dxa"/>
            <w:tcBorders>
              <w:top w:val="nil"/>
              <w:left w:val="nil"/>
              <w:bottom w:val="nil"/>
              <w:right w:val="nil"/>
            </w:tcBorders>
            <w:shd w:val="clear" w:color="auto" w:fill="auto"/>
            <w:noWrap/>
            <w:vAlign w:val="bottom"/>
            <w:hideMark/>
          </w:tcPr>
          <w:p w14:paraId="36A29B6D"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lastRenderedPageBreak/>
              <w:t>E 0</w:t>
            </w:r>
          </w:p>
        </w:tc>
        <w:tc>
          <w:tcPr>
            <w:tcW w:w="1180" w:type="dxa"/>
            <w:tcBorders>
              <w:top w:val="nil"/>
              <w:left w:val="nil"/>
              <w:bottom w:val="nil"/>
              <w:right w:val="nil"/>
            </w:tcBorders>
            <w:shd w:val="clear" w:color="auto" w:fill="auto"/>
            <w:noWrap/>
            <w:vAlign w:val="bottom"/>
            <w:hideMark/>
          </w:tcPr>
          <w:p w14:paraId="17317779" w14:textId="77777777" w:rsidR="00A22552" w:rsidRPr="00A22552" w:rsidRDefault="00A22552" w:rsidP="006216C7">
            <w:pPr>
              <w:widowControl/>
              <w:jc w:val="right"/>
              <w:rPr>
                <w:rFonts w:ascii="Arial" w:hAnsi="Arial" w:cs="Arial"/>
                <w:color w:val="000000"/>
                <w:sz w:val="20"/>
                <w:lang w:val="ro-RO"/>
              </w:rPr>
            </w:pPr>
          </w:p>
          <w:p w14:paraId="5FC10C63" w14:textId="77777777" w:rsidR="00A22552" w:rsidRPr="00A22552" w:rsidRDefault="00A22552" w:rsidP="006216C7">
            <w:pPr>
              <w:widowControl/>
              <w:jc w:val="right"/>
              <w:rPr>
                <w:rFonts w:ascii="Arial" w:hAnsi="Arial" w:cs="Arial"/>
                <w:color w:val="000000"/>
                <w:sz w:val="20"/>
                <w:lang w:val="ro-RO"/>
              </w:rPr>
            </w:pPr>
          </w:p>
          <w:p w14:paraId="0C050AFC" w14:textId="77777777" w:rsidR="00A22552" w:rsidRPr="00A22552" w:rsidRDefault="00A22552" w:rsidP="006216C7">
            <w:pPr>
              <w:widowControl/>
              <w:jc w:val="right"/>
              <w:rPr>
                <w:rFonts w:ascii="Arial" w:hAnsi="Arial" w:cs="Arial"/>
                <w:color w:val="000000"/>
                <w:sz w:val="20"/>
                <w:lang w:val="ro-RO"/>
              </w:rPr>
            </w:pPr>
          </w:p>
          <w:p w14:paraId="388310EE" w14:textId="77777777" w:rsidR="00A22552" w:rsidRPr="00A22552" w:rsidRDefault="00A22552" w:rsidP="006216C7">
            <w:pPr>
              <w:widowControl/>
              <w:jc w:val="right"/>
              <w:rPr>
                <w:rFonts w:ascii="Arial" w:hAnsi="Arial" w:cs="Arial"/>
                <w:color w:val="000000"/>
                <w:sz w:val="20"/>
                <w:lang w:val="ro-RO"/>
              </w:rPr>
            </w:pPr>
          </w:p>
          <w:p w14:paraId="172D5AD2"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583,07</w:t>
            </w:r>
          </w:p>
        </w:tc>
        <w:tc>
          <w:tcPr>
            <w:tcW w:w="1214" w:type="dxa"/>
            <w:tcBorders>
              <w:top w:val="nil"/>
              <w:left w:val="nil"/>
              <w:bottom w:val="nil"/>
              <w:right w:val="nil"/>
            </w:tcBorders>
            <w:shd w:val="clear" w:color="auto" w:fill="auto"/>
            <w:noWrap/>
            <w:vAlign w:val="bottom"/>
            <w:hideMark/>
          </w:tcPr>
          <w:p w14:paraId="4201F465" w14:textId="77777777" w:rsidR="00A22552" w:rsidRPr="00A22552" w:rsidRDefault="00A22552" w:rsidP="006216C7">
            <w:pPr>
              <w:widowControl/>
              <w:jc w:val="right"/>
              <w:rPr>
                <w:rFonts w:ascii="Arial" w:hAnsi="Arial" w:cs="Arial"/>
                <w:color w:val="000000"/>
                <w:sz w:val="20"/>
                <w:lang w:val="ro-RO"/>
              </w:rPr>
            </w:pPr>
          </w:p>
          <w:p w14:paraId="600992D1" w14:textId="77777777" w:rsidR="00A22552" w:rsidRPr="00A22552" w:rsidRDefault="00A22552" w:rsidP="006216C7">
            <w:pPr>
              <w:widowControl/>
              <w:jc w:val="right"/>
              <w:rPr>
                <w:rFonts w:ascii="Arial" w:hAnsi="Arial" w:cs="Arial"/>
                <w:color w:val="000000"/>
                <w:sz w:val="20"/>
                <w:lang w:val="ro-RO"/>
              </w:rPr>
            </w:pPr>
          </w:p>
          <w:p w14:paraId="6A524ABE" w14:textId="77777777" w:rsidR="00A22552" w:rsidRPr="00A22552" w:rsidRDefault="00A22552" w:rsidP="006216C7">
            <w:pPr>
              <w:widowControl/>
              <w:jc w:val="right"/>
              <w:rPr>
                <w:rFonts w:ascii="Arial" w:hAnsi="Arial" w:cs="Arial"/>
                <w:color w:val="000000"/>
                <w:sz w:val="20"/>
                <w:lang w:val="ro-RO"/>
              </w:rPr>
            </w:pPr>
          </w:p>
          <w:p w14:paraId="720A4DA9" w14:textId="77777777" w:rsidR="00A22552" w:rsidRPr="00A22552" w:rsidRDefault="00A22552" w:rsidP="006216C7">
            <w:pPr>
              <w:widowControl/>
              <w:jc w:val="right"/>
              <w:rPr>
                <w:rFonts w:ascii="Arial" w:hAnsi="Arial" w:cs="Arial"/>
                <w:color w:val="000000"/>
                <w:sz w:val="20"/>
                <w:lang w:val="ro-RO"/>
              </w:rPr>
            </w:pPr>
          </w:p>
          <w:p w14:paraId="10524927"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2332,28</w:t>
            </w:r>
          </w:p>
        </w:tc>
        <w:tc>
          <w:tcPr>
            <w:tcW w:w="1180" w:type="dxa"/>
            <w:tcBorders>
              <w:top w:val="nil"/>
              <w:left w:val="nil"/>
              <w:bottom w:val="nil"/>
              <w:right w:val="nil"/>
            </w:tcBorders>
            <w:shd w:val="clear" w:color="auto" w:fill="auto"/>
            <w:noWrap/>
            <w:vAlign w:val="bottom"/>
            <w:hideMark/>
          </w:tcPr>
          <w:p w14:paraId="3FCD2147" w14:textId="77777777" w:rsidR="00A22552" w:rsidRPr="00A22552" w:rsidRDefault="00A22552" w:rsidP="006216C7">
            <w:pPr>
              <w:widowControl/>
              <w:jc w:val="right"/>
              <w:rPr>
                <w:rFonts w:ascii="Arial" w:hAnsi="Arial" w:cs="Arial"/>
                <w:color w:val="000000"/>
                <w:sz w:val="20"/>
                <w:lang w:val="ro-RO"/>
              </w:rPr>
            </w:pPr>
          </w:p>
          <w:p w14:paraId="3B827EE7" w14:textId="77777777" w:rsidR="00A22552" w:rsidRPr="00A22552" w:rsidRDefault="00A22552" w:rsidP="006216C7">
            <w:pPr>
              <w:widowControl/>
              <w:jc w:val="right"/>
              <w:rPr>
                <w:rFonts w:ascii="Arial" w:hAnsi="Arial" w:cs="Arial"/>
                <w:color w:val="000000"/>
                <w:sz w:val="20"/>
                <w:lang w:val="ro-RO"/>
              </w:rPr>
            </w:pPr>
          </w:p>
          <w:p w14:paraId="184B4328" w14:textId="77777777" w:rsidR="00A22552" w:rsidRPr="00A22552" w:rsidRDefault="00A22552" w:rsidP="006216C7">
            <w:pPr>
              <w:widowControl/>
              <w:jc w:val="right"/>
              <w:rPr>
                <w:rFonts w:ascii="Arial" w:hAnsi="Arial" w:cs="Arial"/>
                <w:color w:val="000000"/>
                <w:sz w:val="20"/>
                <w:lang w:val="ro-RO"/>
              </w:rPr>
            </w:pPr>
          </w:p>
          <w:p w14:paraId="1A5C03D7" w14:textId="77777777" w:rsidR="00A22552" w:rsidRPr="00A22552" w:rsidRDefault="00A22552" w:rsidP="006216C7">
            <w:pPr>
              <w:widowControl/>
              <w:jc w:val="right"/>
              <w:rPr>
                <w:rFonts w:ascii="Arial" w:hAnsi="Arial" w:cs="Arial"/>
                <w:color w:val="000000"/>
                <w:sz w:val="20"/>
                <w:lang w:val="ro-RO"/>
              </w:rPr>
            </w:pPr>
          </w:p>
          <w:p w14:paraId="570C0C52"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2535,19</w:t>
            </w:r>
          </w:p>
        </w:tc>
        <w:tc>
          <w:tcPr>
            <w:tcW w:w="849" w:type="dxa"/>
            <w:tcBorders>
              <w:top w:val="nil"/>
              <w:left w:val="nil"/>
              <w:bottom w:val="nil"/>
              <w:right w:val="nil"/>
            </w:tcBorders>
            <w:shd w:val="clear" w:color="auto" w:fill="auto"/>
            <w:noWrap/>
            <w:vAlign w:val="bottom"/>
            <w:hideMark/>
          </w:tcPr>
          <w:p w14:paraId="04418EFE" w14:textId="77777777" w:rsidR="00A22552" w:rsidRPr="00A22552" w:rsidRDefault="00A22552" w:rsidP="006216C7">
            <w:pPr>
              <w:widowControl/>
              <w:jc w:val="right"/>
              <w:rPr>
                <w:rFonts w:ascii="Arial" w:hAnsi="Arial" w:cs="Arial"/>
                <w:color w:val="000000"/>
                <w:sz w:val="20"/>
                <w:lang w:val="ro-RO"/>
              </w:rPr>
            </w:pPr>
          </w:p>
          <w:p w14:paraId="62175AA6" w14:textId="77777777" w:rsidR="00A22552" w:rsidRPr="00A22552" w:rsidRDefault="00A22552" w:rsidP="006216C7">
            <w:pPr>
              <w:widowControl/>
              <w:jc w:val="right"/>
              <w:rPr>
                <w:rFonts w:ascii="Arial" w:hAnsi="Arial" w:cs="Arial"/>
                <w:color w:val="000000"/>
                <w:sz w:val="20"/>
                <w:lang w:val="ro-RO"/>
              </w:rPr>
            </w:pPr>
          </w:p>
          <w:p w14:paraId="34FD6ADF" w14:textId="77777777" w:rsidR="00A22552" w:rsidRPr="00A22552" w:rsidRDefault="00A22552" w:rsidP="006216C7">
            <w:pPr>
              <w:widowControl/>
              <w:jc w:val="right"/>
              <w:rPr>
                <w:rFonts w:ascii="Arial" w:hAnsi="Arial" w:cs="Arial"/>
                <w:color w:val="000000"/>
                <w:sz w:val="20"/>
                <w:lang w:val="ro-RO"/>
              </w:rPr>
            </w:pPr>
          </w:p>
          <w:p w14:paraId="78F9BB4F" w14:textId="77777777" w:rsidR="00A22552" w:rsidRPr="00A22552" w:rsidRDefault="00A22552" w:rsidP="006216C7">
            <w:pPr>
              <w:widowControl/>
              <w:jc w:val="right"/>
              <w:rPr>
                <w:rFonts w:ascii="Arial" w:hAnsi="Arial" w:cs="Arial"/>
                <w:color w:val="000000"/>
                <w:sz w:val="20"/>
                <w:lang w:val="ro-RO"/>
              </w:rPr>
            </w:pPr>
          </w:p>
          <w:p w14:paraId="1F93BEC9"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14,58</w:t>
            </w:r>
          </w:p>
        </w:tc>
        <w:tc>
          <w:tcPr>
            <w:tcW w:w="849" w:type="dxa"/>
            <w:tcBorders>
              <w:top w:val="nil"/>
              <w:left w:val="nil"/>
              <w:bottom w:val="nil"/>
              <w:right w:val="nil"/>
            </w:tcBorders>
            <w:shd w:val="clear" w:color="auto" w:fill="auto"/>
            <w:noWrap/>
            <w:vAlign w:val="bottom"/>
            <w:hideMark/>
          </w:tcPr>
          <w:p w14:paraId="020AECE1" w14:textId="77777777" w:rsidR="00A22552" w:rsidRPr="00A22552" w:rsidRDefault="00A22552" w:rsidP="006216C7">
            <w:pPr>
              <w:widowControl/>
              <w:jc w:val="right"/>
              <w:rPr>
                <w:rFonts w:ascii="Arial" w:hAnsi="Arial" w:cs="Arial"/>
                <w:color w:val="000000"/>
                <w:sz w:val="20"/>
                <w:lang w:val="ro-RO"/>
              </w:rPr>
            </w:pPr>
          </w:p>
          <w:p w14:paraId="782E2EA1" w14:textId="77777777" w:rsidR="00A22552" w:rsidRPr="00A22552" w:rsidRDefault="00A22552" w:rsidP="006216C7">
            <w:pPr>
              <w:widowControl/>
              <w:jc w:val="right"/>
              <w:rPr>
                <w:rFonts w:ascii="Arial" w:hAnsi="Arial" w:cs="Arial"/>
                <w:color w:val="000000"/>
                <w:sz w:val="20"/>
                <w:lang w:val="ro-RO"/>
              </w:rPr>
            </w:pPr>
          </w:p>
          <w:p w14:paraId="1EBFCDDB" w14:textId="77777777" w:rsidR="00A22552" w:rsidRPr="00A22552" w:rsidRDefault="00A22552" w:rsidP="006216C7">
            <w:pPr>
              <w:widowControl/>
              <w:jc w:val="right"/>
              <w:rPr>
                <w:rFonts w:ascii="Arial" w:hAnsi="Arial" w:cs="Arial"/>
                <w:color w:val="000000"/>
                <w:sz w:val="20"/>
                <w:lang w:val="ro-RO"/>
              </w:rPr>
            </w:pPr>
          </w:p>
          <w:p w14:paraId="3F48FC3D" w14:textId="77777777" w:rsidR="00A22552" w:rsidRPr="00A22552" w:rsidRDefault="00A22552" w:rsidP="006216C7">
            <w:pPr>
              <w:widowControl/>
              <w:jc w:val="right"/>
              <w:rPr>
                <w:rFonts w:ascii="Arial" w:hAnsi="Arial" w:cs="Arial"/>
                <w:color w:val="000000"/>
                <w:sz w:val="20"/>
                <w:lang w:val="ro-RO"/>
              </w:rPr>
            </w:pPr>
          </w:p>
          <w:p w14:paraId="6E01740B"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18,95</w:t>
            </w:r>
          </w:p>
        </w:tc>
        <w:tc>
          <w:tcPr>
            <w:tcW w:w="849" w:type="dxa"/>
            <w:tcBorders>
              <w:top w:val="nil"/>
              <w:left w:val="nil"/>
              <w:bottom w:val="nil"/>
              <w:right w:val="nil"/>
            </w:tcBorders>
            <w:shd w:val="clear" w:color="auto" w:fill="auto"/>
            <w:noWrap/>
            <w:vAlign w:val="bottom"/>
            <w:hideMark/>
          </w:tcPr>
          <w:p w14:paraId="48CDB990" w14:textId="77777777" w:rsidR="00A22552" w:rsidRPr="00A22552" w:rsidRDefault="00A22552" w:rsidP="006216C7">
            <w:pPr>
              <w:widowControl/>
              <w:rPr>
                <w:rFonts w:ascii="Arial" w:hAnsi="Arial" w:cs="Arial"/>
                <w:color w:val="000000"/>
                <w:sz w:val="20"/>
                <w:lang w:val="ro-RO"/>
              </w:rPr>
            </w:pPr>
          </w:p>
          <w:p w14:paraId="1754B4FD" w14:textId="77777777" w:rsidR="00A22552" w:rsidRPr="00A22552" w:rsidRDefault="00A22552" w:rsidP="006216C7">
            <w:pPr>
              <w:widowControl/>
              <w:jc w:val="right"/>
              <w:rPr>
                <w:rFonts w:ascii="Arial" w:hAnsi="Arial" w:cs="Arial"/>
                <w:color w:val="000000"/>
                <w:sz w:val="20"/>
                <w:lang w:val="ro-RO"/>
              </w:rPr>
            </w:pPr>
          </w:p>
          <w:p w14:paraId="27B00210"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21,87</w:t>
            </w:r>
          </w:p>
        </w:tc>
      </w:tr>
      <w:tr w:rsidR="00A22552" w:rsidRPr="00A22552" w14:paraId="53ACADF2" w14:textId="77777777" w:rsidTr="006216C7">
        <w:trPr>
          <w:trHeight w:val="300"/>
        </w:trPr>
        <w:tc>
          <w:tcPr>
            <w:tcW w:w="1840" w:type="dxa"/>
            <w:tcBorders>
              <w:top w:val="nil"/>
              <w:left w:val="nil"/>
              <w:bottom w:val="nil"/>
              <w:right w:val="nil"/>
            </w:tcBorders>
            <w:shd w:val="clear" w:color="auto" w:fill="auto"/>
            <w:noWrap/>
            <w:vAlign w:val="bottom"/>
            <w:hideMark/>
          </w:tcPr>
          <w:p w14:paraId="4862739F"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E 1</w:t>
            </w:r>
          </w:p>
        </w:tc>
        <w:tc>
          <w:tcPr>
            <w:tcW w:w="1180" w:type="dxa"/>
            <w:tcBorders>
              <w:top w:val="nil"/>
              <w:left w:val="nil"/>
              <w:bottom w:val="nil"/>
              <w:right w:val="nil"/>
            </w:tcBorders>
            <w:shd w:val="clear" w:color="auto" w:fill="auto"/>
            <w:noWrap/>
            <w:vAlign w:val="bottom"/>
            <w:hideMark/>
          </w:tcPr>
          <w:p w14:paraId="03FA6C5D"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606,39</w:t>
            </w:r>
          </w:p>
        </w:tc>
        <w:tc>
          <w:tcPr>
            <w:tcW w:w="1214" w:type="dxa"/>
            <w:tcBorders>
              <w:top w:val="nil"/>
              <w:left w:val="nil"/>
              <w:bottom w:val="nil"/>
              <w:right w:val="nil"/>
            </w:tcBorders>
            <w:shd w:val="clear" w:color="auto" w:fill="auto"/>
            <w:noWrap/>
            <w:vAlign w:val="bottom"/>
            <w:hideMark/>
          </w:tcPr>
          <w:p w14:paraId="391BD7D8"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2425,56</w:t>
            </w:r>
          </w:p>
        </w:tc>
        <w:tc>
          <w:tcPr>
            <w:tcW w:w="1180" w:type="dxa"/>
            <w:tcBorders>
              <w:top w:val="nil"/>
              <w:left w:val="nil"/>
              <w:bottom w:val="nil"/>
              <w:right w:val="nil"/>
            </w:tcBorders>
            <w:shd w:val="clear" w:color="auto" w:fill="auto"/>
            <w:noWrap/>
            <w:vAlign w:val="bottom"/>
            <w:hideMark/>
          </w:tcPr>
          <w:p w14:paraId="7C344BD0"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2636,58</w:t>
            </w:r>
          </w:p>
        </w:tc>
        <w:tc>
          <w:tcPr>
            <w:tcW w:w="849" w:type="dxa"/>
            <w:tcBorders>
              <w:top w:val="nil"/>
              <w:left w:val="nil"/>
              <w:bottom w:val="nil"/>
              <w:right w:val="nil"/>
            </w:tcBorders>
            <w:shd w:val="clear" w:color="auto" w:fill="auto"/>
            <w:noWrap/>
            <w:vAlign w:val="bottom"/>
            <w:hideMark/>
          </w:tcPr>
          <w:p w14:paraId="7D4D5C4D"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15,16</w:t>
            </w:r>
          </w:p>
        </w:tc>
        <w:tc>
          <w:tcPr>
            <w:tcW w:w="849" w:type="dxa"/>
            <w:tcBorders>
              <w:top w:val="nil"/>
              <w:left w:val="nil"/>
              <w:bottom w:val="nil"/>
              <w:right w:val="nil"/>
            </w:tcBorders>
            <w:shd w:val="clear" w:color="auto" w:fill="auto"/>
            <w:noWrap/>
            <w:vAlign w:val="bottom"/>
            <w:hideMark/>
          </w:tcPr>
          <w:p w14:paraId="1BDAEBFD"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19,71</w:t>
            </w:r>
          </w:p>
        </w:tc>
        <w:tc>
          <w:tcPr>
            <w:tcW w:w="849" w:type="dxa"/>
            <w:tcBorders>
              <w:top w:val="nil"/>
              <w:left w:val="nil"/>
              <w:bottom w:val="nil"/>
              <w:right w:val="nil"/>
            </w:tcBorders>
            <w:shd w:val="clear" w:color="auto" w:fill="auto"/>
            <w:noWrap/>
            <w:vAlign w:val="bottom"/>
            <w:hideMark/>
          </w:tcPr>
          <w:p w14:paraId="389BFFAF"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22,74</w:t>
            </w:r>
          </w:p>
        </w:tc>
      </w:tr>
      <w:tr w:rsidR="00A22552" w:rsidRPr="00A22552" w14:paraId="35B1E7D3" w14:textId="77777777" w:rsidTr="006216C7">
        <w:trPr>
          <w:trHeight w:val="300"/>
        </w:trPr>
        <w:tc>
          <w:tcPr>
            <w:tcW w:w="1840" w:type="dxa"/>
            <w:tcBorders>
              <w:top w:val="nil"/>
              <w:left w:val="nil"/>
              <w:bottom w:val="nil"/>
              <w:right w:val="nil"/>
            </w:tcBorders>
            <w:shd w:val="clear" w:color="auto" w:fill="auto"/>
            <w:noWrap/>
            <w:vAlign w:val="bottom"/>
            <w:hideMark/>
          </w:tcPr>
          <w:p w14:paraId="229A00CC"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E 2</w:t>
            </w:r>
          </w:p>
        </w:tc>
        <w:tc>
          <w:tcPr>
            <w:tcW w:w="1180" w:type="dxa"/>
            <w:tcBorders>
              <w:top w:val="nil"/>
              <w:left w:val="nil"/>
              <w:bottom w:val="nil"/>
              <w:right w:val="nil"/>
            </w:tcBorders>
            <w:shd w:val="clear" w:color="auto" w:fill="auto"/>
            <w:noWrap/>
            <w:vAlign w:val="bottom"/>
            <w:hideMark/>
          </w:tcPr>
          <w:p w14:paraId="091D4A76"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630,65</w:t>
            </w:r>
          </w:p>
        </w:tc>
        <w:tc>
          <w:tcPr>
            <w:tcW w:w="1214" w:type="dxa"/>
            <w:tcBorders>
              <w:top w:val="nil"/>
              <w:left w:val="nil"/>
              <w:bottom w:val="nil"/>
              <w:right w:val="nil"/>
            </w:tcBorders>
            <w:shd w:val="clear" w:color="auto" w:fill="auto"/>
            <w:noWrap/>
            <w:vAlign w:val="bottom"/>
            <w:hideMark/>
          </w:tcPr>
          <w:p w14:paraId="43BE34C2"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2522,60</w:t>
            </w:r>
          </w:p>
        </w:tc>
        <w:tc>
          <w:tcPr>
            <w:tcW w:w="1180" w:type="dxa"/>
            <w:tcBorders>
              <w:top w:val="nil"/>
              <w:left w:val="nil"/>
              <w:bottom w:val="nil"/>
              <w:right w:val="nil"/>
            </w:tcBorders>
            <w:shd w:val="clear" w:color="auto" w:fill="auto"/>
            <w:noWrap/>
            <w:vAlign w:val="bottom"/>
            <w:hideMark/>
          </w:tcPr>
          <w:p w14:paraId="72FAD08A"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2742,07</w:t>
            </w:r>
          </w:p>
        </w:tc>
        <w:tc>
          <w:tcPr>
            <w:tcW w:w="849" w:type="dxa"/>
            <w:tcBorders>
              <w:top w:val="nil"/>
              <w:left w:val="nil"/>
              <w:bottom w:val="nil"/>
              <w:right w:val="nil"/>
            </w:tcBorders>
            <w:shd w:val="clear" w:color="auto" w:fill="auto"/>
            <w:noWrap/>
            <w:vAlign w:val="bottom"/>
            <w:hideMark/>
          </w:tcPr>
          <w:p w14:paraId="1B1F24B6"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15,77</w:t>
            </w:r>
          </w:p>
        </w:tc>
        <w:tc>
          <w:tcPr>
            <w:tcW w:w="849" w:type="dxa"/>
            <w:tcBorders>
              <w:top w:val="nil"/>
              <w:left w:val="nil"/>
              <w:bottom w:val="nil"/>
              <w:right w:val="nil"/>
            </w:tcBorders>
            <w:shd w:val="clear" w:color="auto" w:fill="auto"/>
            <w:noWrap/>
            <w:vAlign w:val="bottom"/>
            <w:hideMark/>
          </w:tcPr>
          <w:p w14:paraId="14D02739"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20,50</w:t>
            </w:r>
          </w:p>
        </w:tc>
        <w:tc>
          <w:tcPr>
            <w:tcW w:w="849" w:type="dxa"/>
            <w:tcBorders>
              <w:top w:val="nil"/>
              <w:left w:val="nil"/>
              <w:bottom w:val="nil"/>
              <w:right w:val="nil"/>
            </w:tcBorders>
            <w:shd w:val="clear" w:color="auto" w:fill="auto"/>
            <w:noWrap/>
            <w:vAlign w:val="bottom"/>
            <w:hideMark/>
          </w:tcPr>
          <w:p w14:paraId="107D65AA"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23,66</w:t>
            </w:r>
          </w:p>
        </w:tc>
      </w:tr>
      <w:tr w:rsidR="00A22552" w:rsidRPr="00A22552" w14:paraId="7F055E7B" w14:textId="77777777" w:rsidTr="006216C7">
        <w:trPr>
          <w:trHeight w:val="300"/>
        </w:trPr>
        <w:tc>
          <w:tcPr>
            <w:tcW w:w="1840" w:type="dxa"/>
            <w:tcBorders>
              <w:top w:val="nil"/>
              <w:left w:val="nil"/>
              <w:bottom w:val="nil"/>
              <w:right w:val="nil"/>
            </w:tcBorders>
            <w:shd w:val="clear" w:color="auto" w:fill="auto"/>
            <w:noWrap/>
            <w:vAlign w:val="bottom"/>
            <w:hideMark/>
          </w:tcPr>
          <w:p w14:paraId="051764EB"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E 3</w:t>
            </w:r>
          </w:p>
        </w:tc>
        <w:tc>
          <w:tcPr>
            <w:tcW w:w="1180" w:type="dxa"/>
            <w:tcBorders>
              <w:top w:val="nil"/>
              <w:left w:val="nil"/>
              <w:bottom w:val="nil"/>
              <w:right w:val="nil"/>
            </w:tcBorders>
            <w:shd w:val="clear" w:color="auto" w:fill="auto"/>
            <w:noWrap/>
            <w:vAlign w:val="bottom"/>
            <w:hideMark/>
          </w:tcPr>
          <w:p w14:paraId="6D8747FC"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655,88</w:t>
            </w:r>
          </w:p>
        </w:tc>
        <w:tc>
          <w:tcPr>
            <w:tcW w:w="1214" w:type="dxa"/>
            <w:tcBorders>
              <w:top w:val="nil"/>
              <w:left w:val="nil"/>
              <w:bottom w:val="nil"/>
              <w:right w:val="nil"/>
            </w:tcBorders>
            <w:shd w:val="clear" w:color="auto" w:fill="auto"/>
            <w:noWrap/>
            <w:vAlign w:val="bottom"/>
            <w:hideMark/>
          </w:tcPr>
          <w:p w14:paraId="79E18CB9"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2623,52</w:t>
            </w:r>
          </w:p>
        </w:tc>
        <w:tc>
          <w:tcPr>
            <w:tcW w:w="1180" w:type="dxa"/>
            <w:tcBorders>
              <w:top w:val="nil"/>
              <w:left w:val="nil"/>
              <w:bottom w:val="nil"/>
              <w:right w:val="nil"/>
            </w:tcBorders>
            <w:shd w:val="clear" w:color="auto" w:fill="auto"/>
            <w:noWrap/>
            <w:vAlign w:val="bottom"/>
            <w:hideMark/>
          </w:tcPr>
          <w:p w14:paraId="5CE090EA"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2851,77</w:t>
            </w:r>
          </w:p>
        </w:tc>
        <w:tc>
          <w:tcPr>
            <w:tcW w:w="849" w:type="dxa"/>
            <w:tcBorders>
              <w:top w:val="nil"/>
              <w:left w:val="nil"/>
              <w:bottom w:val="nil"/>
              <w:right w:val="nil"/>
            </w:tcBorders>
            <w:shd w:val="clear" w:color="auto" w:fill="auto"/>
            <w:noWrap/>
            <w:vAlign w:val="bottom"/>
            <w:hideMark/>
          </w:tcPr>
          <w:p w14:paraId="2E2436A7"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16,40</w:t>
            </w:r>
          </w:p>
        </w:tc>
        <w:tc>
          <w:tcPr>
            <w:tcW w:w="849" w:type="dxa"/>
            <w:tcBorders>
              <w:top w:val="nil"/>
              <w:left w:val="nil"/>
              <w:bottom w:val="nil"/>
              <w:right w:val="nil"/>
            </w:tcBorders>
            <w:shd w:val="clear" w:color="auto" w:fill="auto"/>
            <w:noWrap/>
            <w:vAlign w:val="bottom"/>
            <w:hideMark/>
          </w:tcPr>
          <w:p w14:paraId="3E516FBF"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21,32</w:t>
            </w:r>
          </w:p>
        </w:tc>
        <w:tc>
          <w:tcPr>
            <w:tcW w:w="849" w:type="dxa"/>
            <w:tcBorders>
              <w:top w:val="nil"/>
              <w:left w:val="nil"/>
              <w:bottom w:val="nil"/>
              <w:right w:val="nil"/>
            </w:tcBorders>
            <w:shd w:val="clear" w:color="auto" w:fill="auto"/>
            <w:noWrap/>
            <w:vAlign w:val="bottom"/>
            <w:hideMark/>
          </w:tcPr>
          <w:p w14:paraId="5538CC60"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24,60</w:t>
            </w:r>
          </w:p>
        </w:tc>
      </w:tr>
      <w:tr w:rsidR="00A22552" w:rsidRPr="00A22552" w14:paraId="31E610CC" w14:textId="77777777" w:rsidTr="006216C7">
        <w:trPr>
          <w:trHeight w:val="300"/>
        </w:trPr>
        <w:tc>
          <w:tcPr>
            <w:tcW w:w="1840" w:type="dxa"/>
            <w:tcBorders>
              <w:top w:val="nil"/>
              <w:left w:val="nil"/>
              <w:bottom w:val="nil"/>
              <w:right w:val="nil"/>
            </w:tcBorders>
            <w:shd w:val="clear" w:color="auto" w:fill="auto"/>
            <w:noWrap/>
            <w:vAlign w:val="bottom"/>
            <w:hideMark/>
          </w:tcPr>
          <w:p w14:paraId="0C068C33"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E 4</w:t>
            </w:r>
          </w:p>
        </w:tc>
        <w:tc>
          <w:tcPr>
            <w:tcW w:w="1180" w:type="dxa"/>
            <w:tcBorders>
              <w:top w:val="nil"/>
              <w:left w:val="nil"/>
              <w:bottom w:val="nil"/>
              <w:right w:val="nil"/>
            </w:tcBorders>
            <w:shd w:val="clear" w:color="auto" w:fill="auto"/>
            <w:noWrap/>
            <w:vAlign w:val="bottom"/>
            <w:hideMark/>
          </w:tcPr>
          <w:p w14:paraId="723D2936"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682,11</w:t>
            </w:r>
          </w:p>
        </w:tc>
        <w:tc>
          <w:tcPr>
            <w:tcW w:w="1214" w:type="dxa"/>
            <w:tcBorders>
              <w:top w:val="nil"/>
              <w:left w:val="nil"/>
              <w:bottom w:val="nil"/>
              <w:right w:val="nil"/>
            </w:tcBorders>
            <w:shd w:val="clear" w:color="auto" w:fill="auto"/>
            <w:noWrap/>
            <w:vAlign w:val="bottom"/>
            <w:hideMark/>
          </w:tcPr>
          <w:p w14:paraId="2F62EEA9"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2728,44</w:t>
            </w:r>
          </w:p>
        </w:tc>
        <w:tc>
          <w:tcPr>
            <w:tcW w:w="1180" w:type="dxa"/>
            <w:tcBorders>
              <w:top w:val="nil"/>
              <w:left w:val="nil"/>
              <w:bottom w:val="nil"/>
              <w:right w:val="nil"/>
            </w:tcBorders>
            <w:shd w:val="clear" w:color="auto" w:fill="auto"/>
            <w:noWrap/>
            <w:vAlign w:val="bottom"/>
            <w:hideMark/>
          </w:tcPr>
          <w:p w14:paraId="016A8E8F"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2965,81</w:t>
            </w:r>
          </w:p>
        </w:tc>
        <w:tc>
          <w:tcPr>
            <w:tcW w:w="849" w:type="dxa"/>
            <w:tcBorders>
              <w:top w:val="nil"/>
              <w:left w:val="nil"/>
              <w:bottom w:val="nil"/>
              <w:right w:val="nil"/>
            </w:tcBorders>
            <w:shd w:val="clear" w:color="auto" w:fill="auto"/>
            <w:noWrap/>
            <w:vAlign w:val="bottom"/>
            <w:hideMark/>
          </w:tcPr>
          <w:p w14:paraId="6FEBAA29"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17,05</w:t>
            </w:r>
          </w:p>
        </w:tc>
        <w:tc>
          <w:tcPr>
            <w:tcW w:w="849" w:type="dxa"/>
            <w:tcBorders>
              <w:top w:val="nil"/>
              <w:left w:val="nil"/>
              <w:bottom w:val="nil"/>
              <w:right w:val="nil"/>
            </w:tcBorders>
            <w:shd w:val="clear" w:color="auto" w:fill="auto"/>
            <w:noWrap/>
            <w:vAlign w:val="bottom"/>
            <w:hideMark/>
          </w:tcPr>
          <w:p w14:paraId="3EEBD929"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22,17</w:t>
            </w:r>
          </w:p>
        </w:tc>
        <w:tc>
          <w:tcPr>
            <w:tcW w:w="849" w:type="dxa"/>
            <w:tcBorders>
              <w:top w:val="nil"/>
              <w:left w:val="nil"/>
              <w:bottom w:val="nil"/>
              <w:right w:val="nil"/>
            </w:tcBorders>
            <w:shd w:val="clear" w:color="auto" w:fill="auto"/>
            <w:noWrap/>
            <w:vAlign w:val="bottom"/>
            <w:hideMark/>
          </w:tcPr>
          <w:p w14:paraId="78F6DF6B"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25,58</w:t>
            </w:r>
          </w:p>
        </w:tc>
      </w:tr>
      <w:tr w:rsidR="00A22552" w:rsidRPr="00A22552" w14:paraId="7E7F4B7B" w14:textId="77777777" w:rsidTr="006216C7">
        <w:trPr>
          <w:trHeight w:val="300"/>
        </w:trPr>
        <w:tc>
          <w:tcPr>
            <w:tcW w:w="1840" w:type="dxa"/>
            <w:tcBorders>
              <w:top w:val="nil"/>
              <w:left w:val="nil"/>
              <w:bottom w:val="nil"/>
              <w:right w:val="nil"/>
            </w:tcBorders>
            <w:shd w:val="clear" w:color="auto" w:fill="auto"/>
            <w:noWrap/>
            <w:vAlign w:val="bottom"/>
            <w:hideMark/>
          </w:tcPr>
          <w:p w14:paraId="621F1E93"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E 5</w:t>
            </w:r>
          </w:p>
        </w:tc>
        <w:tc>
          <w:tcPr>
            <w:tcW w:w="1180" w:type="dxa"/>
            <w:tcBorders>
              <w:top w:val="nil"/>
              <w:left w:val="nil"/>
              <w:bottom w:val="nil"/>
              <w:right w:val="nil"/>
            </w:tcBorders>
            <w:shd w:val="clear" w:color="auto" w:fill="auto"/>
            <w:noWrap/>
            <w:vAlign w:val="bottom"/>
            <w:hideMark/>
          </w:tcPr>
          <w:p w14:paraId="5EE4DDA5"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709,39</w:t>
            </w:r>
          </w:p>
        </w:tc>
        <w:tc>
          <w:tcPr>
            <w:tcW w:w="1214" w:type="dxa"/>
            <w:tcBorders>
              <w:top w:val="nil"/>
              <w:left w:val="nil"/>
              <w:bottom w:val="nil"/>
              <w:right w:val="nil"/>
            </w:tcBorders>
            <w:shd w:val="clear" w:color="auto" w:fill="auto"/>
            <w:noWrap/>
            <w:vAlign w:val="bottom"/>
            <w:hideMark/>
          </w:tcPr>
          <w:p w14:paraId="0D17E088"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2837,56</w:t>
            </w:r>
          </w:p>
        </w:tc>
        <w:tc>
          <w:tcPr>
            <w:tcW w:w="1180" w:type="dxa"/>
            <w:tcBorders>
              <w:top w:val="nil"/>
              <w:left w:val="nil"/>
              <w:bottom w:val="nil"/>
              <w:right w:val="nil"/>
            </w:tcBorders>
            <w:shd w:val="clear" w:color="auto" w:fill="auto"/>
            <w:noWrap/>
            <w:vAlign w:val="bottom"/>
            <w:hideMark/>
          </w:tcPr>
          <w:p w14:paraId="680D6FDC"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3084,43</w:t>
            </w:r>
          </w:p>
        </w:tc>
        <w:tc>
          <w:tcPr>
            <w:tcW w:w="849" w:type="dxa"/>
            <w:tcBorders>
              <w:top w:val="nil"/>
              <w:left w:val="nil"/>
              <w:bottom w:val="nil"/>
              <w:right w:val="nil"/>
            </w:tcBorders>
            <w:shd w:val="clear" w:color="auto" w:fill="auto"/>
            <w:noWrap/>
            <w:vAlign w:val="bottom"/>
            <w:hideMark/>
          </w:tcPr>
          <w:p w14:paraId="66893C70"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17,73</w:t>
            </w:r>
          </w:p>
        </w:tc>
        <w:tc>
          <w:tcPr>
            <w:tcW w:w="849" w:type="dxa"/>
            <w:tcBorders>
              <w:top w:val="nil"/>
              <w:left w:val="nil"/>
              <w:bottom w:val="nil"/>
              <w:right w:val="nil"/>
            </w:tcBorders>
            <w:shd w:val="clear" w:color="auto" w:fill="auto"/>
            <w:noWrap/>
            <w:vAlign w:val="bottom"/>
            <w:hideMark/>
          </w:tcPr>
          <w:p w14:paraId="39E075A5"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23,05</w:t>
            </w:r>
          </w:p>
        </w:tc>
        <w:tc>
          <w:tcPr>
            <w:tcW w:w="849" w:type="dxa"/>
            <w:tcBorders>
              <w:top w:val="nil"/>
              <w:left w:val="nil"/>
              <w:bottom w:val="nil"/>
              <w:right w:val="nil"/>
            </w:tcBorders>
            <w:shd w:val="clear" w:color="auto" w:fill="auto"/>
            <w:noWrap/>
            <w:vAlign w:val="bottom"/>
            <w:hideMark/>
          </w:tcPr>
          <w:p w14:paraId="730E166D"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26,60</w:t>
            </w:r>
          </w:p>
        </w:tc>
      </w:tr>
      <w:tr w:rsidR="00A22552" w:rsidRPr="00A22552" w14:paraId="134BCFDB" w14:textId="77777777" w:rsidTr="006216C7">
        <w:trPr>
          <w:trHeight w:val="300"/>
        </w:trPr>
        <w:tc>
          <w:tcPr>
            <w:tcW w:w="1840" w:type="dxa"/>
            <w:tcBorders>
              <w:top w:val="nil"/>
              <w:left w:val="nil"/>
              <w:bottom w:val="nil"/>
              <w:right w:val="nil"/>
            </w:tcBorders>
            <w:shd w:val="clear" w:color="auto" w:fill="auto"/>
            <w:noWrap/>
            <w:vAlign w:val="bottom"/>
            <w:hideMark/>
          </w:tcPr>
          <w:p w14:paraId="747F9F7F"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E 6</w:t>
            </w:r>
          </w:p>
        </w:tc>
        <w:tc>
          <w:tcPr>
            <w:tcW w:w="1180" w:type="dxa"/>
            <w:tcBorders>
              <w:top w:val="nil"/>
              <w:left w:val="nil"/>
              <w:bottom w:val="nil"/>
              <w:right w:val="nil"/>
            </w:tcBorders>
            <w:shd w:val="clear" w:color="auto" w:fill="auto"/>
            <w:noWrap/>
            <w:vAlign w:val="bottom"/>
            <w:hideMark/>
          </w:tcPr>
          <w:p w14:paraId="5F16C80A"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737,77</w:t>
            </w:r>
          </w:p>
        </w:tc>
        <w:tc>
          <w:tcPr>
            <w:tcW w:w="1214" w:type="dxa"/>
            <w:tcBorders>
              <w:top w:val="nil"/>
              <w:left w:val="nil"/>
              <w:bottom w:val="nil"/>
              <w:right w:val="nil"/>
            </w:tcBorders>
            <w:shd w:val="clear" w:color="auto" w:fill="auto"/>
            <w:noWrap/>
            <w:vAlign w:val="bottom"/>
            <w:hideMark/>
          </w:tcPr>
          <w:p w14:paraId="0805200C"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2951,08</w:t>
            </w:r>
          </w:p>
        </w:tc>
        <w:tc>
          <w:tcPr>
            <w:tcW w:w="1180" w:type="dxa"/>
            <w:tcBorders>
              <w:top w:val="nil"/>
              <w:left w:val="nil"/>
              <w:bottom w:val="nil"/>
              <w:right w:val="nil"/>
            </w:tcBorders>
            <w:shd w:val="clear" w:color="auto" w:fill="auto"/>
            <w:noWrap/>
            <w:vAlign w:val="bottom"/>
            <w:hideMark/>
          </w:tcPr>
          <w:p w14:paraId="47AB1BDD"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3207,82</w:t>
            </w:r>
          </w:p>
        </w:tc>
        <w:tc>
          <w:tcPr>
            <w:tcW w:w="849" w:type="dxa"/>
            <w:tcBorders>
              <w:top w:val="nil"/>
              <w:left w:val="nil"/>
              <w:bottom w:val="nil"/>
              <w:right w:val="nil"/>
            </w:tcBorders>
            <w:shd w:val="clear" w:color="auto" w:fill="auto"/>
            <w:noWrap/>
            <w:vAlign w:val="bottom"/>
            <w:hideMark/>
          </w:tcPr>
          <w:p w14:paraId="0A58CD46"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18,44</w:t>
            </w:r>
          </w:p>
        </w:tc>
        <w:tc>
          <w:tcPr>
            <w:tcW w:w="849" w:type="dxa"/>
            <w:tcBorders>
              <w:top w:val="nil"/>
              <w:left w:val="nil"/>
              <w:bottom w:val="nil"/>
              <w:right w:val="nil"/>
            </w:tcBorders>
            <w:shd w:val="clear" w:color="auto" w:fill="auto"/>
            <w:noWrap/>
            <w:vAlign w:val="bottom"/>
            <w:hideMark/>
          </w:tcPr>
          <w:p w14:paraId="0BC79DB2"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23,97</w:t>
            </w:r>
          </w:p>
        </w:tc>
        <w:tc>
          <w:tcPr>
            <w:tcW w:w="849" w:type="dxa"/>
            <w:tcBorders>
              <w:top w:val="nil"/>
              <w:left w:val="nil"/>
              <w:bottom w:val="nil"/>
              <w:right w:val="nil"/>
            </w:tcBorders>
            <w:shd w:val="clear" w:color="auto" w:fill="auto"/>
            <w:noWrap/>
            <w:vAlign w:val="bottom"/>
            <w:hideMark/>
          </w:tcPr>
          <w:p w14:paraId="03F9700A"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27,66</w:t>
            </w:r>
          </w:p>
        </w:tc>
      </w:tr>
      <w:tr w:rsidR="00A22552" w:rsidRPr="00A22552" w14:paraId="7BDD8710" w14:textId="77777777" w:rsidTr="006216C7">
        <w:trPr>
          <w:trHeight w:val="300"/>
        </w:trPr>
        <w:tc>
          <w:tcPr>
            <w:tcW w:w="1840" w:type="dxa"/>
            <w:tcBorders>
              <w:top w:val="nil"/>
              <w:left w:val="nil"/>
              <w:bottom w:val="nil"/>
              <w:right w:val="nil"/>
            </w:tcBorders>
            <w:shd w:val="clear" w:color="auto" w:fill="auto"/>
            <w:noWrap/>
            <w:vAlign w:val="bottom"/>
            <w:hideMark/>
          </w:tcPr>
          <w:p w14:paraId="5E71BC14"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E 7</w:t>
            </w:r>
          </w:p>
        </w:tc>
        <w:tc>
          <w:tcPr>
            <w:tcW w:w="1180" w:type="dxa"/>
            <w:tcBorders>
              <w:top w:val="nil"/>
              <w:left w:val="nil"/>
              <w:bottom w:val="nil"/>
              <w:right w:val="nil"/>
            </w:tcBorders>
            <w:shd w:val="clear" w:color="auto" w:fill="auto"/>
            <w:noWrap/>
            <w:vAlign w:val="bottom"/>
            <w:hideMark/>
          </w:tcPr>
          <w:p w14:paraId="4C493BF5"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767,28</w:t>
            </w:r>
          </w:p>
        </w:tc>
        <w:tc>
          <w:tcPr>
            <w:tcW w:w="1214" w:type="dxa"/>
            <w:tcBorders>
              <w:top w:val="nil"/>
              <w:left w:val="nil"/>
              <w:bottom w:val="nil"/>
              <w:right w:val="nil"/>
            </w:tcBorders>
            <w:shd w:val="clear" w:color="auto" w:fill="auto"/>
            <w:noWrap/>
            <w:vAlign w:val="bottom"/>
            <w:hideMark/>
          </w:tcPr>
          <w:p w14:paraId="308E070A"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3069,12</w:t>
            </w:r>
          </w:p>
        </w:tc>
        <w:tc>
          <w:tcPr>
            <w:tcW w:w="1180" w:type="dxa"/>
            <w:tcBorders>
              <w:top w:val="nil"/>
              <w:left w:val="nil"/>
              <w:bottom w:val="nil"/>
              <w:right w:val="nil"/>
            </w:tcBorders>
            <w:shd w:val="clear" w:color="auto" w:fill="auto"/>
            <w:noWrap/>
            <w:vAlign w:val="bottom"/>
            <w:hideMark/>
          </w:tcPr>
          <w:p w14:paraId="53B0C6B9"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3336,13</w:t>
            </w:r>
          </w:p>
        </w:tc>
        <w:tc>
          <w:tcPr>
            <w:tcW w:w="849" w:type="dxa"/>
            <w:tcBorders>
              <w:top w:val="nil"/>
              <w:left w:val="nil"/>
              <w:bottom w:val="nil"/>
              <w:right w:val="nil"/>
            </w:tcBorders>
            <w:shd w:val="clear" w:color="auto" w:fill="auto"/>
            <w:noWrap/>
            <w:vAlign w:val="bottom"/>
            <w:hideMark/>
          </w:tcPr>
          <w:p w14:paraId="3FC49AF9"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19,18</w:t>
            </w:r>
          </w:p>
        </w:tc>
        <w:tc>
          <w:tcPr>
            <w:tcW w:w="849" w:type="dxa"/>
            <w:tcBorders>
              <w:top w:val="nil"/>
              <w:left w:val="nil"/>
              <w:bottom w:val="nil"/>
              <w:right w:val="nil"/>
            </w:tcBorders>
            <w:shd w:val="clear" w:color="auto" w:fill="auto"/>
            <w:noWrap/>
            <w:vAlign w:val="bottom"/>
            <w:hideMark/>
          </w:tcPr>
          <w:p w14:paraId="747A0E48"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24,93</w:t>
            </w:r>
          </w:p>
        </w:tc>
        <w:tc>
          <w:tcPr>
            <w:tcW w:w="849" w:type="dxa"/>
            <w:tcBorders>
              <w:top w:val="nil"/>
              <w:left w:val="nil"/>
              <w:bottom w:val="nil"/>
              <w:right w:val="nil"/>
            </w:tcBorders>
            <w:shd w:val="clear" w:color="auto" w:fill="auto"/>
            <w:noWrap/>
            <w:vAlign w:val="bottom"/>
            <w:hideMark/>
          </w:tcPr>
          <w:p w14:paraId="0982D978"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28,77</w:t>
            </w:r>
          </w:p>
        </w:tc>
      </w:tr>
      <w:tr w:rsidR="00A22552" w:rsidRPr="00A22552" w14:paraId="62D77B16" w14:textId="77777777" w:rsidTr="006216C7">
        <w:trPr>
          <w:trHeight w:val="300"/>
        </w:trPr>
        <w:tc>
          <w:tcPr>
            <w:tcW w:w="1840" w:type="dxa"/>
            <w:tcBorders>
              <w:top w:val="nil"/>
              <w:left w:val="nil"/>
              <w:bottom w:val="nil"/>
              <w:right w:val="nil"/>
            </w:tcBorders>
            <w:shd w:val="clear" w:color="auto" w:fill="auto"/>
            <w:noWrap/>
            <w:vAlign w:val="bottom"/>
            <w:hideMark/>
          </w:tcPr>
          <w:p w14:paraId="7C937309" w14:textId="77777777" w:rsidR="00A22552" w:rsidRPr="00A22552" w:rsidRDefault="00A22552" w:rsidP="006216C7">
            <w:pPr>
              <w:widowControl/>
              <w:jc w:val="right"/>
              <w:rPr>
                <w:rFonts w:ascii="Arial" w:hAnsi="Arial" w:cs="Arial"/>
                <w:color w:val="000000"/>
                <w:sz w:val="20"/>
                <w:lang w:val="ro-RO"/>
              </w:rPr>
            </w:pPr>
          </w:p>
        </w:tc>
        <w:tc>
          <w:tcPr>
            <w:tcW w:w="1180" w:type="dxa"/>
            <w:tcBorders>
              <w:top w:val="nil"/>
              <w:left w:val="nil"/>
              <w:bottom w:val="nil"/>
              <w:right w:val="nil"/>
            </w:tcBorders>
            <w:shd w:val="clear" w:color="auto" w:fill="auto"/>
            <w:noWrap/>
            <w:vAlign w:val="bottom"/>
            <w:hideMark/>
          </w:tcPr>
          <w:p w14:paraId="3FB114C9" w14:textId="77777777" w:rsidR="00A22552" w:rsidRPr="00A22552" w:rsidRDefault="00A22552" w:rsidP="006216C7">
            <w:pPr>
              <w:widowControl/>
              <w:rPr>
                <w:rFonts w:ascii="Times New Roman" w:hAnsi="Times New Roman"/>
                <w:sz w:val="20"/>
                <w:lang w:val="ro-RO"/>
              </w:rPr>
            </w:pPr>
          </w:p>
        </w:tc>
        <w:tc>
          <w:tcPr>
            <w:tcW w:w="1214" w:type="dxa"/>
            <w:tcBorders>
              <w:top w:val="nil"/>
              <w:left w:val="nil"/>
              <w:bottom w:val="nil"/>
              <w:right w:val="nil"/>
            </w:tcBorders>
            <w:shd w:val="clear" w:color="auto" w:fill="auto"/>
            <w:noWrap/>
            <w:vAlign w:val="bottom"/>
            <w:hideMark/>
          </w:tcPr>
          <w:p w14:paraId="077727E2" w14:textId="77777777" w:rsidR="00A22552" w:rsidRPr="00A22552" w:rsidRDefault="00A22552" w:rsidP="006216C7">
            <w:pPr>
              <w:widowControl/>
              <w:jc w:val="right"/>
              <w:rPr>
                <w:rFonts w:ascii="Times New Roman" w:hAnsi="Times New Roman"/>
                <w:sz w:val="20"/>
                <w:lang w:val="ro-RO"/>
              </w:rPr>
            </w:pPr>
          </w:p>
        </w:tc>
        <w:tc>
          <w:tcPr>
            <w:tcW w:w="1180" w:type="dxa"/>
            <w:tcBorders>
              <w:top w:val="nil"/>
              <w:left w:val="nil"/>
              <w:bottom w:val="nil"/>
              <w:right w:val="nil"/>
            </w:tcBorders>
            <w:shd w:val="clear" w:color="auto" w:fill="auto"/>
            <w:noWrap/>
            <w:vAlign w:val="bottom"/>
            <w:hideMark/>
          </w:tcPr>
          <w:p w14:paraId="0141B9CF" w14:textId="77777777" w:rsidR="00A22552" w:rsidRPr="00A22552" w:rsidRDefault="00A22552" w:rsidP="006216C7">
            <w:pPr>
              <w:widowControl/>
              <w:jc w:val="right"/>
              <w:rPr>
                <w:rFonts w:ascii="Times New Roman" w:hAnsi="Times New Roman"/>
                <w:sz w:val="20"/>
                <w:lang w:val="ro-RO"/>
              </w:rPr>
            </w:pPr>
          </w:p>
        </w:tc>
        <w:tc>
          <w:tcPr>
            <w:tcW w:w="849" w:type="dxa"/>
            <w:tcBorders>
              <w:top w:val="nil"/>
              <w:left w:val="nil"/>
              <w:bottom w:val="nil"/>
              <w:right w:val="nil"/>
            </w:tcBorders>
            <w:shd w:val="clear" w:color="auto" w:fill="auto"/>
            <w:noWrap/>
            <w:vAlign w:val="bottom"/>
            <w:hideMark/>
          </w:tcPr>
          <w:p w14:paraId="5181F039" w14:textId="77777777" w:rsidR="00A22552" w:rsidRPr="00A22552" w:rsidRDefault="00A22552" w:rsidP="006216C7">
            <w:pPr>
              <w:widowControl/>
              <w:jc w:val="right"/>
              <w:rPr>
                <w:rFonts w:ascii="Times New Roman" w:hAnsi="Times New Roman"/>
                <w:sz w:val="20"/>
                <w:lang w:val="ro-RO"/>
              </w:rPr>
            </w:pPr>
          </w:p>
        </w:tc>
        <w:tc>
          <w:tcPr>
            <w:tcW w:w="849" w:type="dxa"/>
            <w:tcBorders>
              <w:top w:val="nil"/>
              <w:left w:val="nil"/>
              <w:bottom w:val="nil"/>
              <w:right w:val="nil"/>
            </w:tcBorders>
            <w:shd w:val="clear" w:color="auto" w:fill="auto"/>
            <w:noWrap/>
            <w:vAlign w:val="bottom"/>
            <w:hideMark/>
          </w:tcPr>
          <w:p w14:paraId="00E99321" w14:textId="77777777" w:rsidR="00A22552" w:rsidRPr="00A22552" w:rsidRDefault="00A22552" w:rsidP="006216C7">
            <w:pPr>
              <w:widowControl/>
              <w:jc w:val="right"/>
              <w:rPr>
                <w:rFonts w:ascii="Times New Roman" w:hAnsi="Times New Roman"/>
                <w:sz w:val="20"/>
                <w:lang w:val="ro-RO"/>
              </w:rPr>
            </w:pPr>
          </w:p>
        </w:tc>
        <w:tc>
          <w:tcPr>
            <w:tcW w:w="849" w:type="dxa"/>
            <w:tcBorders>
              <w:top w:val="nil"/>
              <w:left w:val="nil"/>
              <w:bottom w:val="nil"/>
              <w:right w:val="nil"/>
            </w:tcBorders>
            <w:shd w:val="clear" w:color="auto" w:fill="auto"/>
            <w:noWrap/>
            <w:vAlign w:val="bottom"/>
            <w:hideMark/>
          </w:tcPr>
          <w:p w14:paraId="1BBDFE74" w14:textId="77777777" w:rsidR="00A22552" w:rsidRPr="00A22552" w:rsidRDefault="00A22552" w:rsidP="006216C7">
            <w:pPr>
              <w:widowControl/>
              <w:jc w:val="right"/>
              <w:rPr>
                <w:rFonts w:ascii="Times New Roman" w:hAnsi="Times New Roman"/>
                <w:sz w:val="20"/>
                <w:lang w:val="ro-RO"/>
              </w:rPr>
            </w:pPr>
          </w:p>
        </w:tc>
      </w:tr>
      <w:tr w:rsidR="00A22552" w:rsidRPr="00A22552" w14:paraId="3A5A8FCC" w14:textId="77777777" w:rsidTr="006216C7">
        <w:trPr>
          <w:trHeight w:val="300"/>
        </w:trPr>
        <w:tc>
          <w:tcPr>
            <w:tcW w:w="1840" w:type="dxa"/>
            <w:tcBorders>
              <w:top w:val="nil"/>
              <w:left w:val="nil"/>
              <w:bottom w:val="nil"/>
              <w:right w:val="nil"/>
            </w:tcBorders>
            <w:shd w:val="clear" w:color="auto" w:fill="auto"/>
            <w:noWrap/>
            <w:vAlign w:val="bottom"/>
            <w:hideMark/>
          </w:tcPr>
          <w:p w14:paraId="7F99E340"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F 0</w:t>
            </w:r>
          </w:p>
        </w:tc>
        <w:tc>
          <w:tcPr>
            <w:tcW w:w="1180" w:type="dxa"/>
            <w:tcBorders>
              <w:top w:val="nil"/>
              <w:left w:val="nil"/>
              <w:bottom w:val="nil"/>
              <w:right w:val="nil"/>
            </w:tcBorders>
            <w:shd w:val="clear" w:color="auto" w:fill="auto"/>
            <w:noWrap/>
            <w:vAlign w:val="bottom"/>
            <w:hideMark/>
          </w:tcPr>
          <w:p w14:paraId="4DB0181E"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609,38</w:t>
            </w:r>
          </w:p>
        </w:tc>
        <w:tc>
          <w:tcPr>
            <w:tcW w:w="1214" w:type="dxa"/>
            <w:tcBorders>
              <w:top w:val="nil"/>
              <w:left w:val="nil"/>
              <w:bottom w:val="nil"/>
              <w:right w:val="nil"/>
            </w:tcBorders>
            <w:shd w:val="clear" w:color="auto" w:fill="auto"/>
            <w:noWrap/>
            <w:vAlign w:val="bottom"/>
            <w:hideMark/>
          </w:tcPr>
          <w:p w14:paraId="779A1920"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2437,52</w:t>
            </w:r>
          </w:p>
        </w:tc>
        <w:tc>
          <w:tcPr>
            <w:tcW w:w="1180" w:type="dxa"/>
            <w:tcBorders>
              <w:top w:val="nil"/>
              <w:left w:val="nil"/>
              <w:bottom w:val="nil"/>
              <w:right w:val="nil"/>
            </w:tcBorders>
            <w:shd w:val="clear" w:color="auto" w:fill="auto"/>
            <w:noWrap/>
            <w:vAlign w:val="bottom"/>
            <w:hideMark/>
          </w:tcPr>
          <w:p w14:paraId="6DC2E5D8"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2649,58</w:t>
            </w:r>
          </w:p>
        </w:tc>
        <w:tc>
          <w:tcPr>
            <w:tcW w:w="849" w:type="dxa"/>
            <w:tcBorders>
              <w:top w:val="nil"/>
              <w:left w:val="nil"/>
              <w:bottom w:val="nil"/>
              <w:right w:val="nil"/>
            </w:tcBorders>
            <w:shd w:val="clear" w:color="auto" w:fill="auto"/>
            <w:noWrap/>
            <w:vAlign w:val="bottom"/>
            <w:hideMark/>
          </w:tcPr>
          <w:p w14:paraId="68F88E2C"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15,23</w:t>
            </w:r>
          </w:p>
        </w:tc>
        <w:tc>
          <w:tcPr>
            <w:tcW w:w="849" w:type="dxa"/>
            <w:tcBorders>
              <w:top w:val="nil"/>
              <w:left w:val="nil"/>
              <w:bottom w:val="nil"/>
              <w:right w:val="nil"/>
            </w:tcBorders>
            <w:shd w:val="clear" w:color="auto" w:fill="auto"/>
            <w:noWrap/>
            <w:vAlign w:val="bottom"/>
            <w:hideMark/>
          </w:tcPr>
          <w:p w14:paraId="22730DD2"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19,80</w:t>
            </w:r>
          </w:p>
        </w:tc>
        <w:tc>
          <w:tcPr>
            <w:tcW w:w="849" w:type="dxa"/>
            <w:tcBorders>
              <w:top w:val="nil"/>
              <w:left w:val="nil"/>
              <w:bottom w:val="nil"/>
              <w:right w:val="nil"/>
            </w:tcBorders>
            <w:shd w:val="clear" w:color="auto" w:fill="auto"/>
            <w:noWrap/>
            <w:vAlign w:val="bottom"/>
            <w:hideMark/>
          </w:tcPr>
          <w:p w14:paraId="32E5F0FB"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22,85</w:t>
            </w:r>
          </w:p>
        </w:tc>
      </w:tr>
      <w:tr w:rsidR="00A22552" w:rsidRPr="00A22552" w14:paraId="689299DE" w14:textId="77777777" w:rsidTr="006216C7">
        <w:trPr>
          <w:trHeight w:val="300"/>
        </w:trPr>
        <w:tc>
          <w:tcPr>
            <w:tcW w:w="1840" w:type="dxa"/>
            <w:tcBorders>
              <w:top w:val="nil"/>
              <w:left w:val="nil"/>
              <w:bottom w:val="nil"/>
              <w:right w:val="nil"/>
            </w:tcBorders>
            <w:shd w:val="clear" w:color="auto" w:fill="auto"/>
            <w:noWrap/>
            <w:vAlign w:val="bottom"/>
            <w:hideMark/>
          </w:tcPr>
          <w:p w14:paraId="3F4B4AF1"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F 1</w:t>
            </w:r>
          </w:p>
        </w:tc>
        <w:tc>
          <w:tcPr>
            <w:tcW w:w="1180" w:type="dxa"/>
            <w:tcBorders>
              <w:top w:val="nil"/>
              <w:left w:val="nil"/>
              <w:bottom w:val="nil"/>
              <w:right w:val="nil"/>
            </w:tcBorders>
            <w:shd w:val="clear" w:color="auto" w:fill="auto"/>
            <w:noWrap/>
            <w:vAlign w:val="bottom"/>
            <w:hideMark/>
          </w:tcPr>
          <w:p w14:paraId="4686E47B"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633,76</w:t>
            </w:r>
          </w:p>
        </w:tc>
        <w:tc>
          <w:tcPr>
            <w:tcW w:w="1214" w:type="dxa"/>
            <w:tcBorders>
              <w:top w:val="nil"/>
              <w:left w:val="nil"/>
              <w:bottom w:val="nil"/>
              <w:right w:val="nil"/>
            </w:tcBorders>
            <w:shd w:val="clear" w:color="auto" w:fill="auto"/>
            <w:noWrap/>
            <w:vAlign w:val="bottom"/>
            <w:hideMark/>
          </w:tcPr>
          <w:p w14:paraId="3FF80FDC"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2535,04</w:t>
            </w:r>
          </w:p>
        </w:tc>
        <w:tc>
          <w:tcPr>
            <w:tcW w:w="1180" w:type="dxa"/>
            <w:tcBorders>
              <w:top w:val="nil"/>
              <w:left w:val="nil"/>
              <w:bottom w:val="nil"/>
              <w:right w:val="nil"/>
            </w:tcBorders>
            <w:shd w:val="clear" w:color="auto" w:fill="auto"/>
            <w:noWrap/>
            <w:vAlign w:val="bottom"/>
            <w:hideMark/>
          </w:tcPr>
          <w:p w14:paraId="2A854836"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2755,59</w:t>
            </w:r>
          </w:p>
        </w:tc>
        <w:tc>
          <w:tcPr>
            <w:tcW w:w="849" w:type="dxa"/>
            <w:tcBorders>
              <w:top w:val="nil"/>
              <w:left w:val="nil"/>
              <w:bottom w:val="nil"/>
              <w:right w:val="nil"/>
            </w:tcBorders>
            <w:shd w:val="clear" w:color="auto" w:fill="auto"/>
            <w:noWrap/>
            <w:vAlign w:val="bottom"/>
            <w:hideMark/>
          </w:tcPr>
          <w:p w14:paraId="562FF890"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15,84</w:t>
            </w:r>
          </w:p>
        </w:tc>
        <w:tc>
          <w:tcPr>
            <w:tcW w:w="849" w:type="dxa"/>
            <w:tcBorders>
              <w:top w:val="nil"/>
              <w:left w:val="nil"/>
              <w:bottom w:val="nil"/>
              <w:right w:val="nil"/>
            </w:tcBorders>
            <w:shd w:val="clear" w:color="auto" w:fill="auto"/>
            <w:noWrap/>
            <w:vAlign w:val="bottom"/>
            <w:hideMark/>
          </w:tcPr>
          <w:p w14:paraId="095F87F4"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20,59</w:t>
            </w:r>
          </w:p>
        </w:tc>
        <w:tc>
          <w:tcPr>
            <w:tcW w:w="849" w:type="dxa"/>
            <w:tcBorders>
              <w:top w:val="nil"/>
              <w:left w:val="nil"/>
              <w:bottom w:val="nil"/>
              <w:right w:val="nil"/>
            </w:tcBorders>
            <w:shd w:val="clear" w:color="auto" w:fill="auto"/>
            <w:noWrap/>
            <w:vAlign w:val="bottom"/>
            <w:hideMark/>
          </w:tcPr>
          <w:p w14:paraId="30EF54BD"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23,76</w:t>
            </w:r>
          </w:p>
        </w:tc>
      </w:tr>
      <w:tr w:rsidR="00A22552" w:rsidRPr="00A22552" w14:paraId="16238DDB" w14:textId="77777777" w:rsidTr="006216C7">
        <w:trPr>
          <w:trHeight w:val="300"/>
        </w:trPr>
        <w:tc>
          <w:tcPr>
            <w:tcW w:w="1840" w:type="dxa"/>
            <w:tcBorders>
              <w:top w:val="nil"/>
              <w:left w:val="nil"/>
              <w:bottom w:val="nil"/>
              <w:right w:val="nil"/>
            </w:tcBorders>
            <w:shd w:val="clear" w:color="auto" w:fill="auto"/>
            <w:noWrap/>
            <w:vAlign w:val="bottom"/>
            <w:hideMark/>
          </w:tcPr>
          <w:p w14:paraId="5B25D73A"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F 2</w:t>
            </w:r>
          </w:p>
        </w:tc>
        <w:tc>
          <w:tcPr>
            <w:tcW w:w="1180" w:type="dxa"/>
            <w:tcBorders>
              <w:top w:val="nil"/>
              <w:left w:val="nil"/>
              <w:bottom w:val="nil"/>
              <w:right w:val="nil"/>
            </w:tcBorders>
            <w:shd w:val="clear" w:color="auto" w:fill="auto"/>
            <w:noWrap/>
            <w:vAlign w:val="bottom"/>
            <w:hideMark/>
          </w:tcPr>
          <w:p w14:paraId="55BEB664"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659,11</w:t>
            </w:r>
          </w:p>
        </w:tc>
        <w:tc>
          <w:tcPr>
            <w:tcW w:w="1214" w:type="dxa"/>
            <w:tcBorders>
              <w:top w:val="nil"/>
              <w:left w:val="nil"/>
              <w:bottom w:val="nil"/>
              <w:right w:val="nil"/>
            </w:tcBorders>
            <w:shd w:val="clear" w:color="auto" w:fill="auto"/>
            <w:noWrap/>
            <w:vAlign w:val="bottom"/>
            <w:hideMark/>
          </w:tcPr>
          <w:p w14:paraId="106810DE"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2636,44</w:t>
            </w:r>
          </w:p>
        </w:tc>
        <w:tc>
          <w:tcPr>
            <w:tcW w:w="1180" w:type="dxa"/>
            <w:tcBorders>
              <w:top w:val="nil"/>
              <w:left w:val="nil"/>
              <w:bottom w:val="nil"/>
              <w:right w:val="nil"/>
            </w:tcBorders>
            <w:shd w:val="clear" w:color="auto" w:fill="auto"/>
            <w:noWrap/>
            <w:vAlign w:val="bottom"/>
            <w:hideMark/>
          </w:tcPr>
          <w:p w14:paraId="035BD5C4"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2865,81</w:t>
            </w:r>
          </w:p>
        </w:tc>
        <w:tc>
          <w:tcPr>
            <w:tcW w:w="849" w:type="dxa"/>
            <w:tcBorders>
              <w:top w:val="nil"/>
              <w:left w:val="nil"/>
              <w:bottom w:val="nil"/>
              <w:right w:val="nil"/>
            </w:tcBorders>
            <w:shd w:val="clear" w:color="auto" w:fill="auto"/>
            <w:noWrap/>
            <w:vAlign w:val="bottom"/>
            <w:hideMark/>
          </w:tcPr>
          <w:p w14:paraId="75246DC2"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16,48</w:t>
            </w:r>
          </w:p>
        </w:tc>
        <w:tc>
          <w:tcPr>
            <w:tcW w:w="849" w:type="dxa"/>
            <w:tcBorders>
              <w:top w:val="nil"/>
              <w:left w:val="nil"/>
              <w:bottom w:val="nil"/>
              <w:right w:val="nil"/>
            </w:tcBorders>
            <w:shd w:val="clear" w:color="auto" w:fill="auto"/>
            <w:noWrap/>
            <w:vAlign w:val="bottom"/>
            <w:hideMark/>
          </w:tcPr>
          <w:p w14:paraId="1193961A"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21,42</w:t>
            </w:r>
          </w:p>
        </w:tc>
        <w:tc>
          <w:tcPr>
            <w:tcW w:w="849" w:type="dxa"/>
            <w:tcBorders>
              <w:top w:val="nil"/>
              <w:left w:val="nil"/>
              <w:bottom w:val="nil"/>
              <w:right w:val="nil"/>
            </w:tcBorders>
            <w:shd w:val="clear" w:color="auto" w:fill="auto"/>
            <w:noWrap/>
            <w:vAlign w:val="bottom"/>
            <w:hideMark/>
          </w:tcPr>
          <w:p w14:paraId="65F22934"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24,72</w:t>
            </w:r>
          </w:p>
        </w:tc>
      </w:tr>
      <w:tr w:rsidR="00A22552" w:rsidRPr="00A22552" w14:paraId="199289EA" w14:textId="77777777" w:rsidTr="006216C7">
        <w:trPr>
          <w:trHeight w:val="300"/>
        </w:trPr>
        <w:tc>
          <w:tcPr>
            <w:tcW w:w="1840" w:type="dxa"/>
            <w:tcBorders>
              <w:top w:val="nil"/>
              <w:left w:val="nil"/>
              <w:bottom w:val="nil"/>
              <w:right w:val="nil"/>
            </w:tcBorders>
            <w:shd w:val="clear" w:color="auto" w:fill="auto"/>
            <w:noWrap/>
            <w:vAlign w:val="bottom"/>
            <w:hideMark/>
          </w:tcPr>
          <w:p w14:paraId="6D05B57D"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F 3</w:t>
            </w:r>
          </w:p>
        </w:tc>
        <w:tc>
          <w:tcPr>
            <w:tcW w:w="1180" w:type="dxa"/>
            <w:tcBorders>
              <w:top w:val="nil"/>
              <w:left w:val="nil"/>
              <w:bottom w:val="nil"/>
              <w:right w:val="nil"/>
            </w:tcBorders>
            <w:shd w:val="clear" w:color="auto" w:fill="auto"/>
            <w:noWrap/>
            <w:vAlign w:val="bottom"/>
            <w:hideMark/>
          </w:tcPr>
          <w:p w14:paraId="0F107FB0"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685,47</w:t>
            </w:r>
          </w:p>
        </w:tc>
        <w:tc>
          <w:tcPr>
            <w:tcW w:w="1214" w:type="dxa"/>
            <w:tcBorders>
              <w:top w:val="nil"/>
              <w:left w:val="nil"/>
              <w:bottom w:val="nil"/>
              <w:right w:val="nil"/>
            </w:tcBorders>
            <w:shd w:val="clear" w:color="auto" w:fill="auto"/>
            <w:noWrap/>
            <w:vAlign w:val="bottom"/>
            <w:hideMark/>
          </w:tcPr>
          <w:p w14:paraId="06FF3F69"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2741,88</w:t>
            </w:r>
          </w:p>
        </w:tc>
        <w:tc>
          <w:tcPr>
            <w:tcW w:w="1180" w:type="dxa"/>
            <w:tcBorders>
              <w:top w:val="nil"/>
              <w:left w:val="nil"/>
              <w:bottom w:val="nil"/>
              <w:right w:val="nil"/>
            </w:tcBorders>
            <w:shd w:val="clear" w:color="auto" w:fill="auto"/>
            <w:noWrap/>
            <w:vAlign w:val="bottom"/>
            <w:hideMark/>
          </w:tcPr>
          <w:p w14:paraId="093042AA"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2980,42</w:t>
            </w:r>
          </w:p>
        </w:tc>
        <w:tc>
          <w:tcPr>
            <w:tcW w:w="849" w:type="dxa"/>
            <w:tcBorders>
              <w:top w:val="nil"/>
              <w:left w:val="nil"/>
              <w:bottom w:val="nil"/>
              <w:right w:val="nil"/>
            </w:tcBorders>
            <w:shd w:val="clear" w:color="auto" w:fill="auto"/>
            <w:noWrap/>
            <w:vAlign w:val="bottom"/>
            <w:hideMark/>
          </w:tcPr>
          <w:p w14:paraId="1B7A2AFC"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17,14</w:t>
            </w:r>
          </w:p>
        </w:tc>
        <w:tc>
          <w:tcPr>
            <w:tcW w:w="849" w:type="dxa"/>
            <w:tcBorders>
              <w:top w:val="nil"/>
              <w:left w:val="nil"/>
              <w:bottom w:val="nil"/>
              <w:right w:val="nil"/>
            </w:tcBorders>
            <w:shd w:val="clear" w:color="auto" w:fill="auto"/>
            <w:noWrap/>
            <w:vAlign w:val="bottom"/>
            <w:hideMark/>
          </w:tcPr>
          <w:p w14:paraId="38CFB401"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22,28</w:t>
            </w:r>
          </w:p>
        </w:tc>
        <w:tc>
          <w:tcPr>
            <w:tcW w:w="849" w:type="dxa"/>
            <w:tcBorders>
              <w:top w:val="nil"/>
              <w:left w:val="nil"/>
              <w:bottom w:val="nil"/>
              <w:right w:val="nil"/>
            </w:tcBorders>
            <w:shd w:val="clear" w:color="auto" w:fill="auto"/>
            <w:noWrap/>
            <w:vAlign w:val="bottom"/>
            <w:hideMark/>
          </w:tcPr>
          <w:p w14:paraId="13395585"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25,71</w:t>
            </w:r>
          </w:p>
        </w:tc>
      </w:tr>
      <w:tr w:rsidR="00A22552" w:rsidRPr="00A22552" w14:paraId="399694E3" w14:textId="77777777" w:rsidTr="006216C7">
        <w:trPr>
          <w:trHeight w:val="300"/>
        </w:trPr>
        <w:tc>
          <w:tcPr>
            <w:tcW w:w="1840" w:type="dxa"/>
            <w:tcBorders>
              <w:top w:val="nil"/>
              <w:left w:val="nil"/>
              <w:bottom w:val="nil"/>
              <w:right w:val="nil"/>
            </w:tcBorders>
            <w:shd w:val="clear" w:color="auto" w:fill="auto"/>
            <w:noWrap/>
            <w:vAlign w:val="bottom"/>
            <w:hideMark/>
          </w:tcPr>
          <w:p w14:paraId="25C18B22"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F 4</w:t>
            </w:r>
          </w:p>
        </w:tc>
        <w:tc>
          <w:tcPr>
            <w:tcW w:w="1180" w:type="dxa"/>
            <w:tcBorders>
              <w:top w:val="nil"/>
              <w:left w:val="nil"/>
              <w:bottom w:val="nil"/>
              <w:right w:val="nil"/>
            </w:tcBorders>
            <w:shd w:val="clear" w:color="auto" w:fill="auto"/>
            <w:noWrap/>
            <w:vAlign w:val="bottom"/>
            <w:hideMark/>
          </w:tcPr>
          <w:p w14:paraId="0D0368E1"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712,89</w:t>
            </w:r>
          </w:p>
        </w:tc>
        <w:tc>
          <w:tcPr>
            <w:tcW w:w="1214" w:type="dxa"/>
            <w:tcBorders>
              <w:top w:val="nil"/>
              <w:left w:val="nil"/>
              <w:bottom w:val="nil"/>
              <w:right w:val="nil"/>
            </w:tcBorders>
            <w:shd w:val="clear" w:color="auto" w:fill="auto"/>
            <w:noWrap/>
            <w:vAlign w:val="bottom"/>
            <w:hideMark/>
          </w:tcPr>
          <w:p w14:paraId="56DB24D4"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2851,56</w:t>
            </w:r>
          </w:p>
        </w:tc>
        <w:tc>
          <w:tcPr>
            <w:tcW w:w="1180" w:type="dxa"/>
            <w:tcBorders>
              <w:top w:val="nil"/>
              <w:left w:val="nil"/>
              <w:bottom w:val="nil"/>
              <w:right w:val="nil"/>
            </w:tcBorders>
            <w:shd w:val="clear" w:color="auto" w:fill="auto"/>
            <w:noWrap/>
            <w:vAlign w:val="bottom"/>
            <w:hideMark/>
          </w:tcPr>
          <w:p w14:paraId="3020AF7C"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3099,65</w:t>
            </w:r>
          </w:p>
        </w:tc>
        <w:tc>
          <w:tcPr>
            <w:tcW w:w="849" w:type="dxa"/>
            <w:tcBorders>
              <w:top w:val="nil"/>
              <w:left w:val="nil"/>
              <w:bottom w:val="nil"/>
              <w:right w:val="nil"/>
            </w:tcBorders>
            <w:shd w:val="clear" w:color="auto" w:fill="auto"/>
            <w:noWrap/>
            <w:vAlign w:val="bottom"/>
            <w:hideMark/>
          </w:tcPr>
          <w:p w14:paraId="70F8F30C"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17,82</w:t>
            </w:r>
          </w:p>
        </w:tc>
        <w:tc>
          <w:tcPr>
            <w:tcW w:w="849" w:type="dxa"/>
            <w:tcBorders>
              <w:top w:val="nil"/>
              <w:left w:val="nil"/>
              <w:bottom w:val="nil"/>
              <w:right w:val="nil"/>
            </w:tcBorders>
            <w:shd w:val="clear" w:color="auto" w:fill="auto"/>
            <w:noWrap/>
            <w:vAlign w:val="bottom"/>
            <w:hideMark/>
          </w:tcPr>
          <w:p w14:paraId="19910CBF"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23,17</w:t>
            </w:r>
          </w:p>
        </w:tc>
        <w:tc>
          <w:tcPr>
            <w:tcW w:w="849" w:type="dxa"/>
            <w:tcBorders>
              <w:top w:val="nil"/>
              <w:left w:val="nil"/>
              <w:bottom w:val="nil"/>
              <w:right w:val="nil"/>
            </w:tcBorders>
            <w:shd w:val="clear" w:color="auto" w:fill="auto"/>
            <w:noWrap/>
            <w:vAlign w:val="bottom"/>
            <w:hideMark/>
          </w:tcPr>
          <w:p w14:paraId="6CA2B8C0"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26,73</w:t>
            </w:r>
          </w:p>
        </w:tc>
      </w:tr>
      <w:tr w:rsidR="00A22552" w:rsidRPr="00A22552" w14:paraId="431A76EE" w14:textId="77777777" w:rsidTr="006216C7">
        <w:trPr>
          <w:trHeight w:val="300"/>
        </w:trPr>
        <w:tc>
          <w:tcPr>
            <w:tcW w:w="1840" w:type="dxa"/>
            <w:tcBorders>
              <w:top w:val="nil"/>
              <w:left w:val="nil"/>
              <w:bottom w:val="nil"/>
              <w:right w:val="nil"/>
            </w:tcBorders>
            <w:shd w:val="clear" w:color="auto" w:fill="auto"/>
            <w:noWrap/>
            <w:vAlign w:val="bottom"/>
            <w:hideMark/>
          </w:tcPr>
          <w:p w14:paraId="60DA9B1C"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F 5</w:t>
            </w:r>
          </w:p>
        </w:tc>
        <w:tc>
          <w:tcPr>
            <w:tcW w:w="1180" w:type="dxa"/>
            <w:tcBorders>
              <w:top w:val="nil"/>
              <w:left w:val="nil"/>
              <w:bottom w:val="nil"/>
              <w:right w:val="nil"/>
            </w:tcBorders>
            <w:shd w:val="clear" w:color="auto" w:fill="auto"/>
            <w:noWrap/>
            <w:vAlign w:val="bottom"/>
            <w:hideMark/>
          </w:tcPr>
          <w:p w14:paraId="3D7D686C"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741,41</w:t>
            </w:r>
          </w:p>
        </w:tc>
        <w:tc>
          <w:tcPr>
            <w:tcW w:w="1214" w:type="dxa"/>
            <w:tcBorders>
              <w:top w:val="nil"/>
              <w:left w:val="nil"/>
              <w:bottom w:val="nil"/>
              <w:right w:val="nil"/>
            </w:tcBorders>
            <w:shd w:val="clear" w:color="auto" w:fill="auto"/>
            <w:noWrap/>
            <w:vAlign w:val="bottom"/>
            <w:hideMark/>
          </w:tcPr>
          <w:p w14:paraId="0F1BDC9E"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2965,64</w:t>
            </w:r>
          </w:p>
        </w:tc>
        <w:tc>
          <w:tcPr>
            <w:tcW w:w="1180" w:type="dxa"/>
            <w:tcBorders>
              <w:top w:val="nil"/>
              <w:left w:val="nil"/>
              <w:bottom w:val="nil"/>
              <w:right w:val="nil"/>
            </w:tcBorders>
            <w:shd w:val="clear" w:color="auto" w:fill="auto"/>
            <w:noWrap/>
            <w:vAlign w:val="bottom"/>
            <w:hideMark/>
          </w:tcPr>
          <w:p w14:paraId="3AEB43A9"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3223,65</w:t>
            </w:r>
          </w:p>
        </w:tc>
        <w:tc>
          <w:tcPr>
            <w:tcW w:w="849" w:type="dxa"/>
            <w:tcBorders>
              <w:top w:val="nil"/>
              <w:left w:val="nil"/>
              <w:bottom w:val="nil"/>
              <w:right w:val="nil"/>
            </w:tcBorders>
            <w:shd w:val="clear" w:color="auto" w:fill="auto"/>
            <w:noWrap/>
            <w:vAlign w:val="bottom"/>
            <w:hideMark/>
          </w:tcPr>
          <w:p w14:paraId="6E8F6EF4"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18,54</w:t>
            </w:r>
          </w:p>
        </w:tc>
        <w:tc>
          <w:tcPr>
            <w:tcW w:w="849" w:type="dxa"/>
            <w:tcBorders>
              <w:top w:val="nil"/>
              <w:left w:val="nil"/>
              <w:bottom w:val="nil"/>
              <w:right w:val="nil"/>
            </w:tcBorders>
            <w:shd w:val="clear" w:color="auto" w:fill="auto"/>
            <w:noWrap/>
            <w:vAlign w:val="bottom"/>
            <w:hideMark/>
          </w:tcPr>
          <w:p w14:paraId="0FA06833"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24,10</w:t>
            </w:r>
          </w:p>
        </w:tc>
        <w:tc>
          <w:tcPr>
            <w:tcW w:w="849" w:type="dxa"/>
            <w:tcBorders>
              <w:top w:val="nil"/>
              <w:left w:val="nil"/>
              <w:bottom w:val="nil"/>
              <w:right w:val="nil"/>
            </w:tcBorders>
            <w:shd w:val="clear" w:color="auto" w:fill="auto"/>
            <w:noWrap/>
            <w:vAlign w:val="bottom"/>
            <w:hideMark/>
          </w:tcPr>
          <w:p w14:paraId="17CA3330"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27,81</w:t>
            </w:r>
          </w:p>
        </w:tc>
      </w:tr>
      <w:tr w:rsidR="00A22552" w:rsidRPr="00A22552" w14:paraId="4B08DE3D" w14:textId="77777777" w:rsidTr="006216C7">
        <w:trPr>
          <w:trHeight w:val="300"/>
        </w:trPr>
        <w:tc>
          <w:tcPr>
            <w:tcW w:w="1840" w:type="dxa"/>
            <w:tcBorders>
              <w:top w:val="nil"/>
              <w:left w:val="nil"/>
              <w:bottom w:val="nil"/>
              <w:right w:val="nil"/>
            </w:tcBorders>
            <w:shd w:val="clear" w:color="auto" w:fill="auto"/>
            <w:noWrap/>
            <w:vAlign w:val="bottom"/>
            <w:hideMark/>
          </w:tcPr>
          <w:p w14:paraId="69514EAB"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F 6</w:t>
            </w:r>
          </w:p>
        </w:tc>
        <w:tc>
          <w:tcPr>
            <w:tcW w:w="1180" w:type="dxa"/>
            <w:tcBorders>
              <w:top w:val="nil"/>
              <w:left w:val="nil"/>
              <w:bottom w:val="nil"/>
              <w:right w:val="nil"/>
            </w:tcBorders>
            <w:shd w:val="clear" w:color="auto" w:fill="auto"/>
            <w:noWrap/>
            <w:vAlign w:val="bottom"/>
            <w:hideMark/>
          </w:tcPr>
          <w:p w14:paraId="6F43D786"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771,07</w:t>
            </w:r>
          </w:p>
        </w:tc>
        <w:tc>
          <w:tcPr>
            <w:tcW w:w="1214" w:type="dxa"/>
            <w:tcBorders>
              <w:top w:val="nil"/>
              <w:left w:val="nil"/>
              <w:bottom w:val="nil"/>
              <w:right w:val="nil"/>
            </w:tcBorders>
            <w:shd w:val="clear" w:color="auto" w:fill="auto"/>
            <w:noWrap/>
            <w:vAlign w:val="bottom"/>
            <w:hideMark/>
          </w:tcPr>
          <w:p w14:paraId="18B034FB"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3084,28</w:t>
            </w:r>
          </w:p>
        </w:tc>
        <w:tc>
          <w:tcPr>
            <w:tcW w:w="1180" w:type="dxa"/>
            <w:tcBorders>
              <w:top w:val="nil"/>
              <w:left w:val="nil"/>
              <w:bottom w:val="nil"/>
              <w:right w:val="nil"/>
            </w:tcBorders>
            <w:shd w:val="clear" w:color="auto" w:fill="auto"/>
            <w:noWrap/>
            <w:vAlign w:val="bottom"/>
            <w:hideMark/>
          </w:tcPr>
          <w:p w14:paraId="3AED3A0E"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3352,61</w:t>
            </w:r>
          </w:p>
        </w:tc>
        <w:tc>
          <w:tcPr>
            <w:tcW w:w="849" w:type="dxa"/>
            <w:tcBorders>
              <w:top w:val="nil"/>
              <w:left w:val="nil"/>
              <w:bottom w:val="nil"/>
              <w:right w:val="nil"/>
            </w:tcBorders>
            <w:shd w:val="clear" w:color="auto" w:fill="auto"/>
            <w:noWrap/>
            <w:vAlign w:val="bottom"/>
            <w:hideMark/>
          </w:tcPr>
          <w:p w14:paraId="39D8FFC1"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19,28</w:t>
            </w:r>
          </w:p>
        </w:tc>
        <w:tc>
          <w:tcPr>
            <w:tcW w:w="849" w:type="dxa"/>
            <w:tcBorders>
              <w:top w:val="nil"/>
              <w:left w:val="nil"/>
              <w:bottom w:val="nil"/>
              <w:right w:val="nil"/>
            </w:tcBorders>
            <w:shd w:val="clear" w:color="auto" w:fill="auto"/>
            <w:noWrap/>
            <w:vAlign w:val="bottom"/>
            <w:hideMark/>
          </w:tcPr>
          <w:p w14:paraId="54D872B1"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25,06</w:t>
            </w:r>
          </w:p>
        </w:tc>
        <w:tc>
          <w:tcPr>
            <w:tcW w:w="849" w:type="dxa"/>
            <w:tcBorders>
              <w:top w:val="nil"/>
              <w:left w:val="nil"/>
              <w:bottom w:val="nil"/>
              <w:right w:val="nil"/>
            </w:tcBorders>
            <w:shd w:val="clear" w:color="auto" w:fill="auto"/>
            <w:noWrap/>
            <w:vAlign w:val="bottom"/>
            <w:hideMark/>
          </w:tcPr>
          <w:p w14:paraId="0EB4D981"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28,92</w:t>
            </w:r>
          </w:p>
        </w:tc>
      </w:tr>
      <w:tr w:rsidR="00A22552" w:rsidRPr="00A22552" w14:paraId="39F925B7" w14:textId="77777777" w:rsidTr="006216C7">
        <w:trPr>
          <w:trHeight w:val="300"/>
        </w:trPr>
        <w:tc>
          <w:tcPr>
            <w:tcW w:w="1840" w:type="dxa"/>
            <w:tcBorders>
              <w:top w:val="nil"/>
              <w:left w:val="nil"/>
              <w:bottom w:val="nil"/>
              <w:right w:val="nil"/>
            </w:tcBorders>
            <w:shd w:val="clear" w:color="auto" w:fill="auto"/>
            <w:noWrap/>
            <w:vAlign w:val="bottom"/>
            <w:hideMark/>
          </w:tcPr>
          <w:p w14:paraId="2E42A2BA"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F 7</w:t>
            </w:r>
          </w:p>
        </w:tc>
        <w:tc>
          <w:tcPr>
            <w:tcW w:w="1180" w:type="dxa"/>
            <w:tcBorders>
              <w:top w:val="nil"/>
              <w:left w:val="nil"/>
              <w:bottom w:val="nil"/>
              <w:right w:val="nil"/>
            </w:tcBorders>
            <w:shd w:val="clear" w:color="auto" w:fill="auto"/>
            <w:noWrap/>
            <w:vAlign w:val="bottom"/>
            <w:hideMark/>
          </w:tcPr>
          <w:p w14:paraId="4D6987DF"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801,91</w:t>
            </w:r>
          </w:p>
        </w:tc>
        <w:tc>
          <w:tcPr>
            <w:tcW w:w="1214" w:type="dxa"/>
            <w:tcBorders>
              <w:top w:val="nil"/>
              <w:left w:val="nil"/>
              <w:bottom w:val="nil"/>
              <w:right w:val="nil"/>
            </w:tcBorders>
            <w:shd w:val="clear" w:color="auto" w:fill="auto"/>
            <w:noWrap/>
            <w:vAlign w:val="bottom"/>
            <w:hideMark/>
          </w:tcPr>
          <w:p w14:paraId="648E48BB"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3207,64</w:t>
            </w:r>
          </w:p>
        </w:tc>
        <w:tc>
          <w:tcPr>
            <w:tcW w:w="1180" w:type="dxa"/>
            <w:tcBorders>
              <w:top w:val="nil"/>
              <w:left w:val="nil"/>
              <w:bottom w:val="nil"/>
              <w:right w:val="nil"/>
            </w:tcBorders>
            <w:shd w:val="clear" w:color="auto" w:fill="auto"/>
            <w:noWrap/>
            <w:vAlign w:val="bottom"/>
            <w:hideMark/>
          </w:tcPr>
          <w:p w14:paraId="41891C27"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3486,70</w:t>
            </w:r>
          </w:p>
        </w:tc>
        <w:tc>
          <w:tcPr>
            <w:tcW w:w="849" w:type="dxa"/>
            <w:tcBorders>
              <w:top w:val="nil"/>
              <w:left w:val="nil"/>
              <w:bottom w:val="nil"/>
              <w:right w:val="nil"/>
            </w:tcBorders>
            <w:shd w:val="clear" w:color="auto" w:fill="auto"/>
            <w:noWrap/>
            <w:vAlign w:val="bottom"/>
            <w:hideMark/>
          </w:tcPr>
          <w:p w14:paraId="4409E56D"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20,05</w:t>
            </w:r>
          </w:p>
        </w:tc>
        <w:tc>
          <w:tcPr>
            <w:tcW w:w="849" w:type="dxa"/>
            <w:tcBorders>
              <w:top w:val="nil"/>
              <w:left w:val="nil"/>
              <w:bottom w:val="nil"/>
              <w:right w:val="nil"/>
            </w:tcBorders>
            <w:shd w:val="clear" w:color="auto" w:fill="auto"/>
            <w:noWrap/>
            <w:vAlign w:val="bottom"/>
            <w:hideMark/>
          </w:tcPr>
          <w:p w14:paraId="4AB35798"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26,07</w:t>
            </w:r>
          </w:p>
        </w:tc>
        <w:tc>
          <w:tcPr>
            <w:tcW w:w="849" w:type="dxa"/>
            <w:tcBorders>
              <w:top w:val="nil"/>
              <w:left w:val="nil"/>
              <w:bottom w:val="nil"/>
              <w:right w:val="nil"/>
            </w:tcBorders>
            <w:shd w:val="clear" w:color="auto" w:fill="auto"/>
            <w:noWrap/>
            <w:vAlign w:val="bottom"/>
            <w:hideMark/>
          </w:tcPr>
          <w:p w14:paraId="5D34499E"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30,08</w:t>
            </w:r>
          </w:p>
        </w:tc>
      </w:tr>
      <w:tr w:rsidR="00A22552" w:rsidRPr="00A22552" w14:paraId="7E311112" w14:textId="77777777" w:rsidTr="006216C7">
        <w:trPr>
          <w:trHeight w:val="300"/>
        </w:trPr>
        <w:tc>
          <w:tcPr>
            <w:tcW w:w="1840" w:type="dxa"/>
            <w:tcBorders>
              <w:top w:val="nil"/>
              <w:left w:val="nil"/>
              <w:bottom w:val="nil"/>
              <w:right w:val="nil"/>
            </w:tcBorders>
            <w:shd w:val="clear" w:color="auto" w:fill="auto"/>
            <w:noWrap/>
            <w:vAlign w:val="bottom"/>
            <w:hideMark/>
          </w:tcPr>
          <w:p w14:paraId="2628A5DD"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F 8</w:t>
            </w:r>
          </w:p>
        </w:tc>
        <w:tc>
          <w:tcPr>
            <w:tcW w:w="1180" w:type="dxa"/>
            <w:tcBorders>
              <w:top w:val="nil"/>
              <w:left w:val="nil"/>
              <w:bottom w:val="nil"/>
              <w:right w:val="nil"/>
            </w:tcBorders>
            <w:shd w:val="clear" w:color="auto" w:fill="auto"/>
            <w:noWrap/>
            <w:vAlign w:val="bottom"/>
            <w:hideMark/>
          </w:tcPr>
          <w:p w14:paraId="006FD499"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833,99</w:t>
            </w:r>
          </w:p>
        </w:tc>
        <w:tc>
          <w:tcPr>
            <w:tcW w:w="1214" w:type="dxa"/>
            <w:tcBorders>
              <w:top w:val="nil"/>
              <w:left w:val="nil"/>
              <w:bottom w:val="nil"/>
              <w:right w:val="nil"/>
            </w:tcBorders>
            <w:shd w:val="clear" w:color="auto" w:fill="auto"/>
            <w:noWrap/>
            <w:vAlign w:val="bottom"/>
            <w:hideMark/>
          </w:tcPr>
          <w:p w14:paraId="5D3BA5BB"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3335,96</w:t>
            </w:r>
          </w:p>
        </w:tc>
        <w:tc>
          <w:tcPr>
            <w:tcW w:w="1180" w:type="dxa"/>
            <w:tcBorders>
              <w:top w:val="nil"/>
              <w:left w:val="nil"/>
              <w:bottom w:val="nil"/>
              <w:right w:val="nil"/>
            </w:tcBorders>
            <w:shd w:val="clear" w:color="auto" w:fill="auto"/>
            <w:noWrap/>
            <w:vAlign w:val="bottom"/>
            <w:hideMark/>
          </w:tcPr>
          <w:p w14:paraId="5451E0F5"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3626,19</w:t>
            </w:r>
          </w:p>
        </w:tc>
        <w:tc>
          <w:tcPr>
            <w:tcW w:w="849" w:type="dxa"/>
            <w:tcBorders>
              <w:top w:val="nil"/>
              <w:left w:val="nil"/>
              <w:bottom w:val="nil"/>
              <w:right w:val="nil"/>
            </w:tcBorders>
            <w:shd w:val="clear" w:color="auto" w:fill="auto"/>
            <w:noWrap/>
            <w:vAlign w:val="bottom"/>
            <w:hideMark/>
          </w:tcPr>
          <w:p w14:paraId="642FFD21"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20,85</w:t>
            </w:r>
          </w:p>
        </w:tc>
        <w:tc>
          <w:tcPr>
            <w:tcW w:w="849" w:type="dxa"/>
            <w:tcBorders>
              <w:top w:val="nil"/>
              <w:left w:val="nil"/>
              <w:bottom w:val="nil"/>
              <w:right w:val="nil"/>
            </w:tcBorders>
            <w:shd w:val="clear" w:color="auto" w:fill="auto"/>
            <w:noWrap/>
            <w:vAlign w:val="bottom"/>
            <w:hideMark/>
          </w:tcPr>
          <w:p w14:paraId="200ECAEF"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27,11</w:t>
            </w:r>
          </w:p>
        </w:tc>
        <w:tc>
          <w:tcPr>
            <w:tcW w:w="849" w:type="dxa"/>
            <w:tcBorders>
              <w:top w:val="nil"/>
              <w:left w:val="nil"/>
              <w:bottom w:val="nil"/>
              <w:right w:val="nil"/>
            </w:tcBorders>
            <w:shd w:val="clear" w:color="auto" w:fill="auto"/>
            <w:noWrap/>
            <w:vAlign w:val="bottom"/>
            <w:hideMark/>
          </w:tcPr>
          <w:p w14:paraId="728BF489"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31,28</w:t>
            </w:r>
          </w:p>
        </w:tc>
      </w:tr>
      <w:tr w:rsidR="00A22552" w:rsidRPr="00A22552" w14:paraId="47E1FF30" w14:textId="77777777" w:rsidTr="006216C7">
        <w:trPr>
          <w:trHeight w:val="300"/>
        </w:trPr>
        <w:tc>
          <w:tcPr>
            <w:tcW w:w="1840" w:type="dxa"/>
            <w:tcBorders>
              <w:top w:val="nil"/>
              <w:left w:val="nil"/>
              <w:bottom w:val="nil"/>
              <w:right w:val="nil"/>
            </w:tcBorders>
            <w:shd w:val="clear" w:color="auto" w:fill="auto"/>
            <w:noWrap/>
            <w:vAlign w:val="bottom"/>
            <w:hideMark/>
          </w:tcPr>
          <w:p w14:paraId="3B68CF8F" w14:textId="77777777" w:rsidR="00A22552" w:rsidRPr="00A22552" w:rsidRDefault="00A22552" w:rsidP="006216C7">
            <w:pPr>
              <w:widowControl/>
              <w:jc w:val="right"/>
              <w:rPr>
                <w:rFonts w:ascii="Arial" w:hAnsi="Arial" w:cs="Arial"/>
                <w:color w:val="000000"/>
                <w:sz w:val="20"/>
                <w:lang w:val="ro-RO"/>
              </w:rPr>
            </w:pPr>
          </w:p>
        </w:tc>
        <w:tc>
          <w:tcPr>
            <w:tcW w:w="1180" w:type="dxa"/>
            <w:tcBorders>
              <w:top w:val="nil"/>
              <w:left w:val="nil"/>
              <w:bottom w:val="nil"/>
              <w:right w:val="nil"/>
            </w:tcBorders>
            <w:shd w:val="clear" w:color="auto" w:fill="auto"/>
            <w:noWrap/>
            <w:vAlign w:val="bottom"/>
            <w:hideMark/>
          </w:tcPr>
          <w:p w14:paraId="3EEF69B4" w14:textId="77777777" w:rsidR="00A22552" w:rsidRPr="00A22552" w:rsidRDefault="00A22552" w:rsidP="006216C7">
            <w:pPr>
              <w:widowControl/>
              <w:rPr>
                <w:rFonts w:ascii="Times New Roman" w:hAnsi="Times New Roman"/>
                <w:sz w:val="20"/>
                <w:lang w:val="ro-RO"/>
              </w:rPr>
            </w:pPr>
          </w:p>
        </w:tc>
        <w:tc>
          <w:tcPr>
            <w:tcW w:w="1214" w:type="dxa"/>
            <w:tcBorders>
              <w:top w:val="nil"/>
              <w:left w:val="nil"/>
              <w:bottom w:val="nil"/>
              <w:right w:val="nil"/>
            </w:tcBorders>
            <w:shd w:val="clear" w:color="auto" w:fill="auto"/>
            <w:noWrap/>
            <w:vAlign w:val="bottom"/>
            <w:hideMark/>
          </w:tcPr>
          <w:p w14:paraId="01B7068C" w14:textId="77777777" w:rsidR="00A22552" w:rsidRPr="00A22552" w:rsidRDefault="00A22552" w:rsidP="006216C7">
            <w:pPr>
              <w:widowControl/>
              <w:jc w:val="right"/>
              <w:rPr>
                <w:rFonts w:ascii="Times New Roman" w:hAnsi="Times New Roman"/>
                <w:sz w:val="20"/>
                <w:lang w:val="ro-RO"/>
              </w:rPr>
            </w:pPr>
          </w:p>
        </w:tc>
        <w:tc>
          <w:tcPr>
            <w:tcW w:w="1180" w:type="dxa"/>
            <w:tcBorders>
              <w:top w:val="nil"/>
              <w:left w:val="nil"/>
              <w:bottom w:val="nil"/>
              <w:right w:val="nil"/>
            </w:tcBorders>
            <w:shd w:val="clear" w:color="auto" w:fill="auto"/>
            <w:noWrap/>
            <w:vAlign w:val="bottom"/>
            <w:hideMark/>
          </w:tcPr>
          <w:p w14:paraId="6582C867" w14:textId="77777777" w:rsidR="00A22552" w:rsidRPr="00A22552" w:rsidRDefault="00A22552" w:rsidP="006216C7">
            <w:pPr>
              <w:widowControl/>
              <w:jc w:val="right"/>
              <w:rPr>
                <w:rFonts w:ascii="Times New Roman" w:hAnsi="Times New Roman"/>
                <w:sz w:val="20"/>
                <w:lang w:val="ro-RO"/>
              </w:rPr>
            </w:pPr>
          </w:p>
        </w:tc>
        <w:tc>
          <w:tcPr>
            <w:tcW w:w="849" w:type="dxa"/>
            <w:tcBorders>
              <w:top w:val="nil"/>
              <w:left w:val="nil"/>
              <w:bottom w:val="nil"/>
              <w:right w:val="nil"/>
            </w:tcBorders>
            <w:shd w:val="clear" w:color="auto" w:fill="auto"/>
            <w:noWrap/>
            <w:vAlign w:val="bottom"/>
            <w:hideMark/>
          </w:tcPr>
          <w:p w14:paraId="654F0351" w14:textId="77777777" w:rsidR="00A22552" w:rsidRPr="00A22552" w:rsidRDefault="00A22552" w:rsidP="006216C7">
            <w:pPr>
              <w:widowControl/>
              <w:jc w:val="right"/>
              <w:rPr>
                <w:rFonts w:ascii="Times New Roman" w:hAnsi="Times New Roman"/>
                <w:sz w:val="20"/>
                <w:lang w:val="ro-RO"/>
              </w:rPr>
            </w:pPr>
          </w:p>
        </w:tc>
        <w:tc>
          <w:tcPr>
            <w:tcW w:w="849" w:type="dxa"/>
            <w:tcBorders>
              <w:top w:val="nil"/>
              <w:left w:val="nil"/>
              <w:bottom w:val="nil"/>
              <w:right w:val="nil"/>
            </w:tcBorders>
            <w:shd w:val="clear" w:color="auto" w:fill="auto"/>
            <w:noWrap/>
            <w:vAlign w:val="bottom"/>
            <w:hideMark/>
          </w:tcPr>
          <w:p w14:paraId="233F1A7C" w14:textId="77777777" w:rsidR="00A22552" w:rsidRPr="00A22552" w:rsidRDefault="00A22552" w:rsidP="006216C7">
            <w:pPr>
              <w:widowControl/>
              <w:jc w:val="right"/>
              <w:rPr>
                <w:rFonts w:ascii="Times New Roman" w:hAnsi="Times New Roman"/>
                <w:sz w:val="20"/>
                <w:lang w:val="ro-RO"/>
              </w:rPr>
            </w:pPr>
          </w:p>
        </w:tc>
        <w:tc>
          <w:tcPr>
            <w:tcW w:w="849" w:type="dxa"/>
            <w:tcBorders>
              <w:top w:val="nil"/>
              <w:left w:val="nil"/>
              <w:bottom w:val="nil"/>
              <w:right w:val="nil"/>
            </w:tcBorders>
            <w:shd w:val="clear" w:color="auto" w:fill="auto"/>
            <w:noWrap/>
            <w:vAlign w:val="bottom"/>
            <w:hideMark/>
          </w:tcPr>
          <w:p w14:paraId="46E7DBA4" w14:textId="77777777" w:rsidR="00A22552" w:rsidRPr="00A22552" w:rsidRDefault="00A22552" w:rsidP="006216C7">
            <w:pPr>
              <w:widowControl/>
              <w:jc w:val="right"/>
              <w:rPr>
                <w:rFonts w:ascii="Times New Roman" w:hAnsi="Times New Roman"/>
                <w:sz w:val="20"/>
                <w:lang w:val="ro-RO"/>
              </w:rPr>
            </w:pPr>
          </w:p>
        </w:tc>
      </w:tr>
      <w:tr w:rsidR="00A22552" w:rsidRPr="00A22552" w14:paraId="1265D9C2" w14:textId="77777777" w:rsidTr="006216C7">
        <w:trPr>
          <w:trHeight w:val="300"/>
        </w:trPr>
        <w:tc>
          <w:tcPr>
            <w:tcW w:w="1840" w:type="dxa"/>
            <w:tcBorders>
              <w:top w:val="nil"/>
              <w:left w:val="nil"/>
              <w:bottom w:val="nil"/>
              <w:right w:val="nil"/>
            </w:tcBorders>
            <w:shd w:val="clear" w:color="auto" w:fill="auto"/>
            <w:noWrap/>
            <w:vAlign w:val="bottom"/>
            <w:hideMark/>
          </w:tcPr>
          <w:p w14:paraId="4407C1C2"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G 0</w:t>
            </w:r>
          </w:p>
        </w:tc>
        <w:tc>
          <w:tcPr>
            <w:tcW w:w="1180" w:type="dxa"/>
            <w:tcBorders>
              <w:top w:val="nil"/>
              <w:left w:val="nil"/>
              <w:bottom w:val="nil"/>
              <w:right w:val="nil"/>
            </w:tcBorders>
            <w:shd w:val="clear" w:color="auto" w:fill="auto"/>
            <w:noWrap/>
            <w:vAlign w:val="bottom"/>
            <w:hideMark/>
          </w:tcPr>
          <w:p w14:paraId="78A109D6"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643,77</w:t>
            </w:r>
          </w:p>
        </w:tc>
        <w:tc>
          <w:tcPr>
            <w:tcW w:w="1214" w:type="dxa"/>
            <w:tcBorders>
              <w:top w:val="nil"/>
              <w:left w:val="nil"/>
              <w:bottom w:val="nil"/>
              <w:right w:val="nil"/>
            </w:tcBorders>
            <w:shd w:val="clear" w:color="auto" w:fill="auto"/>
            <w:noWrap/>
            <w:vAlign w:val="bottom"/>
            <w:hideMark/>
          </w:tcPr>
          <w:p w14:paraId="55035931"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2575,08</w:t>
            </w:r>
          </w:p>
        </w:tc>
        <w:tc>
          <w:tcPr>
            <w:tcW w:w="1180" w:type="dxa"/>
            <w:tcBorders>
              <w:top w:val="nil"/>
              <w:left w:val="nil"/>
              <w:bottom w:val="nil"/>
              <w:right w:val="nil"/>
            </w:tcBorders>
            <w:shd w:val="clear" w:color="auto" w:fill="auto"/>
            <w:noWrap/>
            <w:vAlign w:val="bottom"/>
            <w:hideMark/>
          </w:tcPr>
          <w:p w14:paraId="7C818FC7"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2799,11</w:t>
            </w:r>
          </w:p>
        </w:tc>
        <w:tc>
          <w:tcPr>
            <w:tcW w:w="849" w:type="dxa"/>
            <w:tcBorders>
              <w:top w:val="nil"/>
              <w:left w:val="nil"/>
              <w:bottom w:val="nil"/>
              <w:right w:val="nil"/>
            </w:tcBorders>
            <w:shd w:val="clear" w:color="auto" w:fill="auto"/>
            <w:noWrap/>
            <w:vAlign w:val="bottom"/>
            <w:hideMark/>
          </w:tcPr>
          <w:p w14:paraId="1175C37A"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16,09</w:t>
            </w:r>
          </w:p>
        </w:tc>
        <w:tc>
          <w:tcPr>
            <w:tcW w:w="849" w:type="dxa"/>
            <w:tcBorders>
              <w:top w:val="nil"/>
              <w:left w:val="nil"/>
              <w:bottom w:val="nil"/>
              <w:right w:val="nil"/>
            </w:tcBorders>
            <w:shd w:val="clear" w:color="auto" w:fill="auto"/>
            <w:noWrap/>
            <w:vAlign w:val="bottom"/>
            <w:hideMark/>
          </w:tcPr>
          <w:p w14:paraId="6DD8CE4C"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20,92</w:t>
            </w:r>
          </w:p>
        </w:tc>
        <w:tc>
          <w:tcPr>
            <w:tcW w:w="849" w:type="dxa"/>
            <w:tcBorders>
              <w:top w:val="nil"/>
              <w:left w:val="nil"/>
              <w:bottom w:val="nil"/>
              <w:right w:val="nil"/>
            </w:tcBorders>
            <w:shd w:val="clear" w:color="auto" w:fill="auto"/>
            <w:noWrap/>
            <w:vAlign w:val="bottom"/>
            <w:hideMark/>
          </w:tcPr>
          <w:p w14:paraId="316F358B"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24,14</w:t>
            </w:r>
          </w:p>
        </w:tc>
      </w:tr>
      <w:tr w:rsidR="00A22552" w:rsidRPr="00A22552" w14:paraId="3BC6A3F0" w14:textId="77777777" w:rsidTr="006216C7">
        <w:trPr>
          <w:trHeight w:val="300"/>
        </w:trPr>
        <w:tc>
          <w:tcPr>
            <w:tcW w:w="1840" w:type="dxa"/>
            <w:tcBorders>
              <w:top w:val="nil"/>
              <w:left w:val="nil"/>
              <w:bottom w:val="nil"/>
              <w:right w:val="nil"/>
            </w:tcBorders>
            <w:shd w:val="clear" w:color="auto" w:fill="auto"/>
            <w:noWrap/>
            <w:vAlign w:val="bottom"/>
            <w:hideMark/>
          </w:tcPr>
          <w:p w14:paraId="685FAD28"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G 1</w:t>
            </w:r>
          </w:p>
        </w:tc>
        <w:tc>
          <w:tcPr>
            <w:tcW w:w="1180" w:type="dxa"/>
            <w:tcBorders>
              <w:top w:val="nil"/>
              <w:left w:val="nil"/>
              <w:bottom w:val="nil"/>
              <w:right w:val="nil"/>
            </w:tcBorders>
            <w:shd w:val="clear" w:color="auto" w:fill="auto"/>
            <w:noWrap/>
            <w:vAlign w:val="bottom"/>
            <w:hideMark/>
          </w:tcPr>
          <w:p w14:paraId="3982D4E3"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669,52</w:t>
            </w:r>
          </w:p>
        </w:tc>
        <w:tc>
          <w:tcPr>
            <w:tcW w:w="1214" w:type="dxa"/>
            <w:tcBorders>
              <w:top w:val="nil"/>
              <w:left w:val="nil"/>
              <w:bottom w:val="nil"/>
              <w:right w:val="nil"/>
            </w:tcBorders>
            <w:shd w:val="clear" w:color="auto" w:fill="auto"/>
            <w:noWrap/>
            <w:vAlign w:val="bottom"/>
            <w:hideMark/>
          </w:tcPr>
          <w:p w14:paraId="6B2DDDE1"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2678,08</w:t>
            </w:r>
          </w:p>
        </w:tc>
        <w:tc>
          <w:tcPr>
            <w:tcW w:w="1180" w:type="dxa"/>
            <w:tcBorders>
              <w:top w:val="nil"/>
              <w:left w:val="nil"/>
              <w:bottom w:val="nil"/>
              <w:right w:val="nil"/>
            </w:tcBorders>
            <w:shd w:val="clear" w:color="auto" w:fill="auto"/>
            <w:noWrap/>
            <w:vAlign w:val="bottom"/>
            <w:hideMark/>
          </w:tcPr>
          <w:p w14:paraId="59A603A3"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2911,07</w:t>
            </w:r>
          </w:p>
        </w:tc>
        <w:tc>
          <w:tcPr>
            <w:tcW w:w="849" w:type="dxa"/>
            <w:tcBorders>
              <w:top w:val="nil"/>
              <w:left w:val="nil"/>
              <w:bottom w:val="nil"/>
              <w:right w:val="nil"/>
            </w:tcBorders>
            <w:shd w:val="clear" w:color="auto" w:fill="auto"/>
            <w:noWrap/>
            <w:vAlign w:val="bottom"/>
            <w:hideMark/>
          </w:tcPr>
          <w:p w14:paraId="50E66AA4"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16,74</w:t>
            </w:r>
          </w:p>
        </w:tc>
        <w:tc>
          <w:tcPr>
            <w:tcW w:w="849" w:type="dxa"/>
            <w:tcBorders>
              <w:top w:val="nil"/>
              <w:left w:val="nil"/>
              <w:bottom w:val="nil"/>
              <w:right w:val="nil"/>
            </w:tcBorders>
            <w:shd w:val="clear" w:color="auto" w:fill="auto"/>
            <w:noWrap/>
            <w:vAlign w:val="bottom"/>
            <w:hideMark/>
          </w:tcPr>
          <w:p w14:paraId="3295FB08"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21,76</w:t>
            </w:r>
          </w:p>
        </w:tc>
        <w:tc>
          <w:tcPr>
            <w:tcW w:w="849" w:type="dxa"/>
            <w:tcBorders>
              <w:top w:val="nil"/>
              <w:left w:val="nil"/>
              <w:bottom w:val="nil"/>
              <w:right w:val="nil"/>
            </w:tcBorders>
            <w:shd w:val="clear" w:color="auto" w:fill="auto"/>
            <w:noWrap/>
            <w:vAlign w:val="bottom"/>
            <w:hideMark/>
          </w:tcPr>
          <w:p w14:paraId="3ECC397F"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25,11</w:t>
            </w:r>
          </w:p>
        </w:tc>
      </w:tr>
      <w:tr w:rsidR="00A22552" w:rsidRPr="00A22552" w14:paraId="55A4CA0B" w14:textId="77777777" w:rsidTr="006216C7">
        <w:trPr>
          <w:trHeight w:val="300"/>
        </w:trPr>
        <w:tc>
          <w:tcPr>
            <w:tcW w:w="1840" w:type="dxa"/>
            <w:tcBorders>
              <w:top w:val="nil"/>
              <w:left w:val="nil"/>
              <w:bottom w:val="nil"/>
              <w:right w:val="nil"/>
            </w:tcBorders>
            <w:shd w:val="clear" w:color="auto" w:fill="auto"/>
            <w:noWrap/>
            <w:vAlign w:val="bottom"/>
            <w:hideMark/>
          </w:tcPr>
          <w:p w14:paraId="4E8C101E"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G 2</w:t>
            </w:r>
          </w:p>
        </w:tc>
        <w:tc>
          <w:tcPr>
            <w:tcW w:w="1180" w:type="dxa"/>
            <w:tcBorders>
              <w:top w:val="nil"/>
              <w:left w:val="nil"/>
              <w:bottom w:val="nil"/>
              <w:right w:val="nil"/>
            </w:tcBorders>
            <w:shd w:val="clear" w:color="auto" w:fill="auto"/>
            <w:noWrap/>
            <w:vAlign w:val="bottom"/>
            <w:hideMark/>
          </w:tcPr>
          <w:p w14:paraId="6E53383F"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696,30</w:t>
            </w:r>
          </w:p>
        </w:tc>
        <w:tc>
          <w:tcPr>
            <w:tcW w:w="1214" w:type="dxa"/>
            <w:tcBorders>
              <w:top w:val="nil"/>
              <w:left w:val="nil"/>
              <w:bottom w:val="nil"/>
              <w:right w:val="nil"/>
            </w:tcBorders>
            <w:shd w:val="clear" w:color="auto" w:fill="auto"/>
            <w:noWrap/>
            <w:vAlign w:val="bottom"/>
            <w:hideMark/>
          </w:tcPr>
          <w:p w14:paraId="09A1B191"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2785,20</w:t>
            </w:r>
          </w:p>
        </w:tc>
        <w:tc>
          <w:tcPr>
            <w:tcW w:w="1180" w:type="dxa"/>
            <w:tcBorders>
              <w:top w:val="nil"/>
              <w:left w:val="nil"/>
              <w:bottom w:val="nil"/>
              <w:right w:val="nil"/>
            </w:tcBorders>
            <w:shd w:val="clear" w:color="auto" w:fill="auto"/>
            <w:noWrap/>
            <w:vAlign w:val="bottom"/>
            <w:hideMark/>
          </w:tcPr>
          <w:p w14:paraId="1B25B1B7"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3027,51</w:t>
            </w:r>
          </w:p>
        </w:tc>
        <w:tc>
          <w:tcPr>
            <w:tcW w:w="849" w:type="dxa"/>
            <w:tcBorders>
              <w:top w:val="nil"/>
              <w:left w:val="nil"/>
              <w:bottom w:val="nil"/>
              <w:right w:val="nil"/>
            </w:tcBorders>
            <w:shd w:val="clear" w:color="auto" w:fill="auto"/>
            <w:noWrap/>
            <w:vAlign w:val="bottom"/>
            <w:hideMark/>
          </w:tcPr>
          <w:p w14:paraId="101F6923"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17,41</w:t>
            </w:r>
          </w:p>
        </w:tc>
        <w:tc>
          <w:tcPr>
            <w:tcW w:w="849" w:type="dxa"/>
            <w:tcBorders>
              <w:top w:val="nil"/>
              <w:left w:val="nil"/>
              <w:bottom w:val="nil"/>
              <w:right w:val="nil"/>
            </w:tcBorders>
            <w:shd w:val="clear" w:color="auto" w:fill="auto"/>
            <w:noWrap/>
            <w:vAlign w:val="bottom"/>
            <w:hideMark/>
          </w:tcPr>
          <w:p w14:paraId="20112B46"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22,63</w:t>
            </w:r>
          </w:p>
        </w:tc>
        <w:tc>
          <w:tcPr>
            <w:tcW w:w="849" w:type="dxa"/>
            <w:tcBorders>
              <w:top w:val="nil"/>
              <w:left w:val="nil"/>
              <w:bottom w:val="nil"/>
              <w:right w:val="nil"/>
            </w:tcBorders>
            <w:shd w:val="clear" w:color="auto" w:fill="auto"/>
            <w:noWrap/>
            <w:vAlign w:val="bottom"/>
            <w:hideMark/>
          </w:tcPr>
          <w:p w14:paraId="4DB5E1D0"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26,12</w:t>
            </w:r>
          </w:p>
        </w:tc>
      </w:tr>
      <w:tr w:rsidR="00A22552" w:rsidRPr="00A22552" w14:paraId="12827E95" w14:textId="77777777" w:rsidTr="006216C7">
        <w:trPr>
          <w:trHeight w:val="300"/>
        </w:trPr>
        <w:tc>
          <w:tcPr>
            <w:tcW w:w="1840" w:type="dxa"/>
            <w:tcBorders>
              <w:top w:val="nil"/>
              <w:left w:val="nil"/>
              <w:bottom w:val="nil"/>
              <w:right w:val="nil"/>
            </w:tcBorders>
            <w:shd w:val="clear" w:color="auto" w:fill="auto"/>
            <w:noWrap/>
            <w:vAlign w:val="bottom"/>
            <w:hideMark/>
          </w:tcPr>
          <w:p w14:paraId="2DE7EDE6"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G 3</w:t>
            </w:r>
          </w:p>
        </w:tc>
        <w:tc>
          <w:tcPr>
            <w:tcW w:w="1180" w:type="dxa"/>
            <w:tcBorders>
              <w:top w:val="nil"/>
              <w:left w:val="nil"/>
              <w:bottom w:val="nil"/>
              <w:right w:val="nil"/>
            </w:tcBorders>
            <w:shd w:val="clear" w:color="auto" w:fill="auto"/>
            <w:noWrap/>
            <w:vAlign w:val="bottom"/>
            <w:hideMark/>
          </w:tcPr>
          <w:p w14:paraId="359E6B98"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724,15</w:t>
            </w:r>
          </w:p>
        </w:tc>
        <w:tc>
          <w:tcPr>
            <w:tcW w:w="1214" w:type="dxa"/>
            <w:tcBorders>
              <w:top w:val="nil"/>
              <w:left w:val="nil"/>
              <w:bottom w:val="nil"/>
              <w:right w:val="nil"/>
            </w:tcBorders>
            <w:shd w:val="clear" w:color="auto" w:fill="auto"/>
            <w:noWrap/>
            <w:vAlign w:val="bottom"/>
            <w:hideMark/>
          </w:tcPr>
          <w:p w14:paraId="1992744C"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2896,60</w:t>
            </w:r>
          </w:p>
        </w:tc>
        <w:tc>
          <w:tcPr>
            <w:tcW w:w="1180" w:type="dxa"/>
            <w:tcBorders>
              <w:top w:val="nil"/>
              <w:left w:val="nil"/>
              <w:bottom w:val="nil"/>
              <w:right w:val="nil"/>
            </w:tcBorders>
            <w:shd w:val="clear" w:color="auto" w:fill="auto"/>
            <w:noWrap/>
            <w:vAlign w:val="bottom"/>
            <w:hideMark/>
          </w:tcPr>
          <w:p w14:paraId="2284456D"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3148,60</w:t>
            </w:r>
          </w:p>
        </w:tc>
        <w:tc>
          <w:tcPr>
            <w:tcW w:w="849" w:type="dxa"/>
            <w:tcBorders>
              <w:top w:val="nil"/>
              <w:left w:val="nil"/>
              <w:bottom w:val="nil"/>
              <w:right w:val="nil"/>
            </w:tcBorders>
            <w:shd w:val="clear" w:color="auto" w:fill="auto"/>
            <w:noWrap/>
            <w:vAlign w:val="bottom"/>
            <w:hideMark/>
          </w:tcPr>
          <w:p w14:paraId="47683AD1"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18,10</w:t>
            </w:r>
          </w:p>
        </w:tc>
        <w:tc>
          <w:tcPr>
            <w:tcW w:w="849" w:type="dxa"/>
            <w:tcBorders>
              <w:top w:val="nil"/>
              <w:left w:val="nil"/>
              <w:bottom w:val="nil"/>
              <w:right w:val="nil"/>
            </w:tcBorders>
            <w:shd w:val="clear" w:color="auto" w:fill="auto"/>
            <w:noWrap/>
            <w:vAlign w:val="bottom"/>
            <w:hideMark/>
          </w:tcPr>
          <w:p w14:paraId="04A54410"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23,53</w:t>
            </w:r>
          </w:p>
        </w:tc>
        <w:tc>
          <w:tcPr>
            <w:tcW w:w="849" w:type="dxa"/>
            <w:tcBorders>
              <w:top w:val="nil"/>
              <w:left w:val="nil"/>
              <w:bottom w:val="nil"/>
              <w:right w:val="nil"/>
            </w:tcBorders>
            <w:shd w:val="clear" w:color="auto" w:fill="auto"/>
            <w:noWrap/>
            <w:vAlign w:val="bottom"/>
            <w:hideMark/>
          </w:tcPr>
          <w:p w14:paraId="5330CF03"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27,15</w:t>
            </w:r>
          </w:p>
        </w:tc>
      </w:tr>
      <w:tr w:rsidR="00A22552" w:rsidRPr="00A22552" w14:paraId="4343E0E5" w14:textId="77777777" w:rsidTr="006216C7">
        <w:trPr>
          <w:trHeight w:val="300"/>
        </w:trPr>
        <w:tc>
          <w:tcPr>
            <w:tcW w:w="1840" w:type="dxa"/>
            <w:tcBorders>
              <w:top w:val="nil"/>
              <w:left w:val="nil"/>
              <w:bottom w:val="nil"/>
              <w:right w:val="nil"/>
            </w:tcBorders>
            <w:shd w:val="clear" w:color="auto" w:fill="auto"/>
            <w:noWrap/>
            <w:vAlign w:val="bottom"/>
            <w:hideMark/>
          </w:tcPr>
          <w:p w14:paraId="333EE176"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G 4</w:t>
            </w:r>
          </w:p>
        </w:tc>
        <w:tc>
          <w:tcPr>
            <w:tcW w:w="1180" w:type="dxa"/>
            <w:tcBorders>
              <w:top w:val="nil"/>
              <w:left w:val="nil"/>
              <w:bottom w:val="nil"/>
              <w:right w:val="nil"/>
            </w:tcBorders>
            <w:shd w:val="clear" w:color="auto" w:fill="auto"/>
            <w:noWrap/>
            <w:vAlign w:val="bottom"/>
            <w:hideMark/>
          </w:tcPr>
          <w:p w14:paraId="0E5C42B6"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753,12</w:t>
            </w:r>
          </w:p>
        </w:tc>
        <w:tc>
          <w:tcPr>
            <w:tcW w:w="1214" w:type="dxa"/>
            <w:tcBorders>
              <w:top w:val="nil"/>
              <w:left w:val="nil"/>
              <w:bottom w:val="nil"/>
              <w:right w:val="nil"/>
            </w:tcBorders>
            <w:shd w:val="clear" w:color="auto" w:fill="auto"/>
            <w:noWrap/>
            <w:vAlign w:val="bottom"/>
            <w:hideMark/>
          </w:tcPr>
          <w:p w14:paraId="0478079A"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3012,48</w:t>
            </w:r>
          </w:p>
        </w:tc>
        <w:tc>
          <w:tcPr>
            <w:tcW w:w="1180" w:type="dxa"/>
            <w:tcBorders>
              <w:top w:val="nil"/>
              <w:left w:val="nil"/>
              <w:bottom w:val="nil"/>
              <w:right w:val="nil"/>
            </w:tcBorders>
            <w:shd w:val="clear" w:color="auto" w:fill="auto"/>
            <w:noWrap/>
            <w:vAlign w:val="bottom"/>
            <w:hideMark/>
          </w:tcPr>
          <w:p w14:paraId="0BC85D5D"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3274,57</w:t>
            </w:r>
          </w:p>
        </w:tc>
        <w:tc>
          <w:tcPr>
            <w:tcW w:w="849" w:type="dxa"/>
            <w:tcBorders>
              <w:top w:val="nil"/>
              <w:left w:val="nil"/>
              <w:bottom w:val="nil"/>
              <w:right w:val="nil"/>
            </w:tcBorders>
            <w:shd w:val="clear" w:color="auto" w:fill="auto"/>
            <w:noWrap/>
            <w:vAlign w:val="bottom"/>
            <w:hideMark/>
          </w:tcPr>
          <w:p w14:paraId="20B27807"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18,83</w:t>
            </w:r>
          </w:p>
        </w:tc>
        <w:tc>
          <w:tcPr>
            <w:tcW w:w="849" w:type="dxa"/>
            <w:tcBorders>
              <w:top w:val="nil"/>
              <w:left w:val="nil"/>
              <w:bottom w:val="nil"/>
              <w:right w:val="nil"/>
            </w:tcBorders>
            <w:shd w:val="clear" w:color="auto" w:fill="auto"/>
            <w:noWrap/>
            <w:vAlign w:val="bottom"/>
            <w:hideMark/>
          </w:tcPr>
          <w:p w14:paraId="79B363B4"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24,48</w:t>
            </w:r>
          </w:p>
        </w:tc>
        <w:tc>
          <w:tcPr>
            <w:tcW w:w="849" w:type="dxa"/>
            <w:tcBorders>
              <w:top w:val="nil"/>
              <w:left w:val="nil"/>
              <w:bottom w:val="nil"/>
              <w:right w:val="nil"/>
            </w:tcBorders>
            <w:shd w:val="clear" w:color="auto" w:fill="auto"/>
            <w:noWrap/>
            <w:vAlign w:val="bottom"/>
            <w:hideMark/>
          </w:tcPr>
          <w:p w14:paraId="7204F550"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28,25</w:t>
            </w:r>
          </w:p>
        </w:tc>
      </w:tr>
      <w:tr w:rsidR="00A22552" w:rsidRPr="00A22552" w14:paraId="38CAD95D" w14:textId="77777777" w:rsidTr="006216C7">
        <w:trPr>
          <w:trHeight w:val="300"/>
        </w:trPr>
        <w:tc>
          <w:tcPr>
            <w:tcW w:w="1840" w:type="dxa"/>
            <w:tcBorders>
              <w:top w:val="nil"/>
              <w:left w:val="nil"/>
              <w:bottom w:val="nil"/>
              <w:right w:val="nil"/>
            </w:tcBorders>
            <w:shd w:val="clear" w:color="auto" w:fill="auto"/>
            <w:noWrap/>
            <w:vAlign w:val="bottom"/>
            <w:hideMark/>
          </w:tcPr>
          <w:p w14:paraId="1E177B26"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G 5</w:t>
            </w:r>
          </w:p>
        </w:tc>
        <w:tc>
          <w:tcPr>
            <w:tcW w:w="1180" w:type="dxa"/>
            <w:tcBorders>
              <w:top w:val="nil"/>
              <w:left w:val="nil"/>
              <w:bottom w:val="nil"/>
              <w:right w:val="nil"/>
            </w:tcBorders>
            <w:shd w:val="clear" w:color="auto" w:fill="auto"/>
            <w:noWrap/>
            <w:vAlign w:val="bottom"/>
            <w:hideMark/>
          </w:tcPr>
          <w:p w14:paraId="05DC1F00"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783,24</w:t>
            </w:r>
          </w:p>
        </w:tc>
        <w:tc>
          <w:tcPr>
            <w:tcW w:w="1214" w:type="dxa"/>
            <w:tcBorders>
              <w:top w:val="nil"/>
              <w:left w:val="nil"/>
              <w:bottom w:val="nil"/>
              <w:right w:val="nil"/>
            </w:tcBorders>
            <w:shd w:val="clear" w:color="auto" w:fill="auto"/>
            <w:noWrap/>
            <w:vAlign w:val="bottom"/>
            <w:hideMark/>
          </w:tcPr>
          <w:p w14:paraId="689DED55"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3132,96</w:t>
            </w:r>
          </w:p>
        </w:tc>
        <w:tc>
          <w:tcPr>
            <w:tcW w:w="1180" w:type="dxa"/>
            <w:tcBorders>
              <w:top w:val="nil"/>
              <w:left w:val="nil"/>
              <w:bottom w:val="nil"/>
              <w:right w:val="nil"/>
            </w:tcBorders>
            <w:shd w:val="clear" w:color="auto" w:fill="auto"/>
            <w:noWrap/>
            <w:vAlign w:val="bottom"/>
            <w:hideMark/>
          </w:tcPr>
          <w:p w14:paraId="0DA6C7C6"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3405,53</w:t>
            </w:r>
          </w:p>
        </w:tc>
        <w:tc>
          <w:tcPr>
            <w:tcW w:w="849" w:type="dxa"/>
            <w:tcBorders>
              <w:top w:val="nil"/>
              <w:left w:val="nil"/>
              <w:bottom w:val="nil"/>
              <w:right w:val="nil"/>
            </w:tcBorders>
            <w:shd w:val="clear" w:color="auto" w:fill="auto"/>
            <w:noWrap/>
            <w:vAlign w:val="bottom"/>
            <w:hideMark/>
          </w:tcPr>
          <w:p w14:paraId="524AAE00"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19,58</w:t>
            </w:r>
          </w:p>
        </w:tc>
        <w:tc>
          <w:tcPr>
            <w:tcW w:w="849" w:type="dxa"/>
            <w:tcBorders>
              <w:top w:val="nil"/>
              <w:left w:val="nil"/>
              <w:bottom w:val="nil"/>
              <w:right w:val="nil"/>
            </w:tcBorders>
            <w:shd w:val="clear" w:color="auto" w:fill="auto"/>
            <w:noWrap/>
            <w:vAlign w:val="bottom"/>
            <w:hideMark/>
          </w:tcPr>
          <w:p w14:paraId="16022340"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25,45</w:t>
            </w:r>
          </w:p>
        </w:tc>
        <w:tc>
          <w:tcPr>
            <w:tcW w:w="849" w:type="dxa"/>
            <w:tcBorders>
              <w:top w:val="nil"/>
              <w:left w:val="nil"/>
              <w:bottom w:val="nil"/>
              <w:right w:val="nil"/>
            </w:tcBorders>
            <w:shd w:val="clear" w:color="auto" w:fill="auto"/>
            <w:noWrap/>
            <w:vAlign w:val="bottom"/>
            <w:hideMark/>
          </w:tcPr>
          <w:p w14:paraId="6B0EFB48"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29,37</w:t>
            </w:r>
          </w:p>
        </w:tc>
      </w:tr>
      <w:tr w:rsidR="00A22552" w:rsidRPr="00A22552" w14:paraId="1A1FEB9D" w14:textId="77777777" w:rsidTr="006216C7">
        <w:trPr>
          <w:trHeight w:val="300"/>
        </w:trPr>
        <w:tc>
          <w:tcPr>
            <w:tcW w:w="1840" w:type="dxa"/>
            <w:tcBorders>
              <w:top w:val="nil"/>
              <w:left w:val="nil"/>
              <w:bottom w:val="nil"/>
              <w:right w:val="nil"/>
            </w:tcBorders>
            <w:shd w:val="clear" w:color="auto" w:fill="auto"/>
            <w:noWrap/>
            <w:vAlign w:val="bottom"/>
            <w:hideMark/>
          </w:tcPr>
          <w:p w14:paraId="5901A751"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G 6</w:t>
            </w:r>
          </w:p>
        </w:tc>
        <w:tc>
          <w:tcPr>
            <w:tcW w:w="1180" w:type="dxa"/>
            <w:tcBorders>
              <w:top w:val="nil"/>
              <w:left w:val="nil"/>
              <w:bottom w:val="nil"/>
              <w:right w:val="nil"/>
            </w:tcBorders>
            <w:shd w:val="clear" w:color="auto" w:fill="auto"/>
            <w:noWrap/>
            <w:vAlign w:val="bottom"/>
            <w:hideMark/>
          </w:tcPr>
          <w:p w14:paraId="2F7CA2CC"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814,57</w:t>
            </w:r>
          </w:p>
        </w:tc>
        <w:tc>
          <w:tcPr>
            <w:tcW w:w="1214" w:type="dxa"/>
            <w:tcBorders>
              <w:top w:val="nil"/>
              <w:left w:val="nil"/>
              <w:bottom w:val="nil"/>
              <w:right w:val="nil"/>
            </w:tcBorders>
            <w:shd w:val="clear" w:color="auto" w:fill="auto"/>
            <w:noWrap/>
            <w:vAlign w:val="bottom"/>
            <w:hideMark/>
          </w:tcPr>
          <w:p w14:paraId="5B7E33D0"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3258,28</w:t>
            </w:r>
          </w:p>
        </w:tc>
        <w:tc>
          <w:tcPr>
            <w:tcW w:w="1180" w:type="dxa"/>
            <w:tcBorders>
              <w:top w:val="nil"/>
              <w:left w:val="nil"/>
              <w:bottom w:val="nil"/>
              <w:right w:val="nil"/>
            </w:tcBorders>
            <w:shd w:val="clear" w:color="auto" w:fill="auto"/>
            <w:noWrap/>
            <w:vAlign w:val="bottom"/>
            <w:hideMark/>
          </w:tcPr>
          <w:p w14:paraId="1396AC40"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3541,75</w:t>
            </w:r>
          </w:p>
        </w:tc>
        <w:tc>
          <w:tcPr>
            <w:tcW w:w="849" w:type="dxa"/>
            <w:tcBorders>
              <w:top w:val="nil"/>
              <w:left w:val="nil"/>
              <w:bottom w:val="nil"/>
              <w:right w:val="nil"/>
            </w:tcBorders>
            <w:shd w:val="clear" w:color="auto" w:fill="auto"/>
            <w:noWrap/>
            <w:vAlign w:val="bottom"/>
            <w:hideMark/>
          </w:tcPr>
          <w:p w14:paraId="165AC621"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20,36</w:t>
            </w:r>
          </w:p>
        </w:tc>
        <w:tc>
          <w:tcPr>
            <w:tcW w:w="849" w:type="dxa"/>
            <w:tcBorders>
              <w:top w:val="nil"/>
              <w:left w:val="nil"/>
              <w:bottom w:val="nil"/>
              <w:right w:val="nil"/>
            </w:tcBorders>
            <w:shd w:val="clear" w:color="auto" w:fill="auto"/>
            <w:noWrap/>
            <w:vAlign w:val="bottom"/>
            <w:hideMark/>
          </w:tcPr>
          <w:p w14:paraId="336FA047"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26,47</w:t>
            </w:r>
          </w:p>
        </w:tc>
        <w:tc>
          <w:tcPr>
            <w:tcW w:w="849" w:type="dxa"/>
            <w:tcBorders>
              <w:top w:val="nil"/>
              <w:left w:val="nil"/>
              <w:bottom w:val="nil"/>
              <w:right w:val="nil"/>
            </w:tcBorders>
            <w:shd w:val="clear" w:color="auto" w:fill="auto"/>
            <w:noWrap/>
            <w:vAlign w:val="bottom"/>
            <w:hideMark/>
          </w:tcPr>
          <w:p w14:paraId="5C6497C9"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30,54</w:t>
            </w:r>
          </w:p>
        </w:tc>
      </w:tr>
      <w:tr w:rsidR="00A22552" w:rsidRPr="00A22552" w14:paraId="2F0FDBC8" w14:textId="77777777" w:rsidTr="006216C7">
        <w:trPr>
          <w:trHeight w:val="300"/>
        </w:trPr>
        <w:tc>
          <w:tcPr>
            <w:tcW w:w="1840" w:type="dxa"/>
            <w:tcBorders>
              <w:top w:val="nil"/>
              <w:left w:val="nil"/>
              <w:bottom w:val="nil"/>
              <w:right w:val="nil"/>
            </w:tcBorders>
            <w:shd w:val="clear" w:color="auto" w:fill="auto"/>
            <w:noWrap/>
            <w:vAlign w:val="bottom"/>
            <w:hideMark/>
          </w:tcPr>
          <w:p w14:paraId="559EA799"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G 7</w:t>
            </w:r>
          </w:p>
        </w:tc>
        <w:tc>
          <w:tcPr>
            <w:tcW w:w="1180" w:type="dxa"/>
            <w:tcBorders>
              <w:top w:val="nil"/>
              <w:left w:val="nil"/>
              <w:bottom w:val="nil"/>
              <w:right w:val="nil"/>
            </w:tcBorders>
            <w:shd w:val="clear" w:color="auto" w:fill="auto"/>
            <w:noWrap/>
            <w:vAlign w:val="bottom"/>
            <w:hideMark/>
          </w:tcPr>
          <w:p w14:paraId="42906FF3"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847,15</w:t>
            </w:r>
          </w:p>
        </w:tc>
        <w:tc>
          <w:tcPr>
            <w:tcW w:w="1214" w:type="dxa"/>
            <w:tcBorders>
              <w:top w:val="nil"/>
              <w:left w:val="nil"/>
              <w:bottom w:val="nil"/>
              <w:right w:val="nil"/>
            </w:tcBorders>
            <w:shd w:val="clear" w:color="auto" w:fill="auto"/>
            <w:noWrap/>
            <w:vAlign w:val="bottom"/>
            <w:hideMark/>
          </w:tcPr>
          <w:p w14:paraId="3A238F2D"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3388,60</w:t>
            </w:r>
          </w:p>
        </w:tc>
        <w:tc>
          <w:tcPr>
            <w:tcW w:w="1180" w:type="dxa"/>
            <w:tcBorders>
              <w:top w:val="nil"/>
              <w:left w:val="nil"/>
              <w:bottom w:val="nil"/>
              <w:right w:val="nil"/>
            </w:tcBorders>
            <w:shd w:val="clear" w:color="auto" w:fill="auto"/>
            <w:noWrap/>
            <w:vAlign w:val="bottom"/>
            <w:hideMark/>
          </w:tcPr>
          <w:p w14:paraId="01387948"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3683,41</w:t>
            </w:r>
          </w:p>
        </w:tc>
        <w:tc>
          <w:tcPr>
            <w:tcW w:w="849" w:type="dxa"/>
            <w:tcBorders>
              <w:top w:val="nil"/>
              <w:left w:val="nil"/>
              <w:bottom w:val="nil"/>
              <w:right w:val="nil"/>
            </w:tcBorders>
            <w:shd w:val="clear" w:color="auto" w:fill="auto"/>
            <w:noWrap/>
            <w:vAlign w:val="bottom"/>
            <w:hideMark/>
          </w:tcPr>
          <w:p w14:paraId="6E918104"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21,18</w:t>
            </w:r>
          </w:p>
        </w:tc>
        <w:tc>
          <w:tcPr>
            <w:tcW w:w="849" w:type="dxa"/>
            <w:tcBorders>
              <w:top w:val="nil"/>
              <w:left w:val="nil"/>
              <w:bottom w:val="nil"/>
              <w:right w:val="nil"/>
            </w:tcBorders>
            <w:shd w:val="clear" w:color="auto" w:fill="auto"/>
            <w:noWrap/>
            <w:vAlign w:val="bottom"/>
            <w:hideMark/>
          </w:tcPr>
          <w:p w14:paraId="5F0F69B1"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27,53</w:t>
            </w:r>
          </w:p>
        </w:tc>
        <w:tc>
          <w:tcPr>
            <w:tcW w:w="849" w:type="dxa"/>
            <w:tcBorders>
              <w:top w:val="nil"/>
              <w:left w:val="nil"/>
              <w:bottom w:val="nil"/>
              <w:right w:val="nil"/>
            </w:tcBorders>
            <w:shd w:val="clear" w:color="auto" w:fill="auto"/>
            <w:noWrap/>
            <w:vAlign w:val="bottom"/>
            <w:hideMark/>
          </w:tcPr>
          <w:p w14:paraId="6D569E9D"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31,77</w:t>
            </w:r>
          </w:p>
        </w:tc>
      </w:tr>
      <w:tr w:rsidR="00A22552" w:rsidRPr="00A22552" w14:paraId="2C480CA2" w14:textId="77777777" w:rsidTr="006216C7">
        <w:trPr>
          <w:trHeight w:val="300"/>
        </w:trPr>
        <w:tc>
          <w:tcPr>
            <w:tcW w:w="1840" w:type="dxa"/>
            <w:tcBorders>
              <w:top w:val="nil"/>
              <w:left w:val="nil"/>
              <w:bottom w:val="nil"/>
              <w:right w:val="nil"/>
            </w:tcBorders>
            <w:shd w:val="clear" w:color="auto" w:fill="auto"/>
            <w:noWrap/>
            <w:vAlign w:val="bottom"/>
            <w:hideMark/>
          </w:tcPr>
          <w:p w14:paraId="0E6F4D1E"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G 8</w:t>
            </w:r>
          </w:p>
        </w:tc>
        <w:tc>
          <w:tcPr>
            <w:tcW w:w="1180" w:type="dxa"/>
            <w:tcBorders>
              <w:top w:val="nil"/>
              <w:left w:val="nil"/>
              <w:bottom w:val="nil"/>
              <w:right w:val="nil"/>
            </w:tcBorders>
            <w:shd w:val="clear" w:color="auto" w:fill="auto"/>
            <w:noWrap/>
            <w:vAlign w:val="bottom"/>
            <w:hideMark/>
          </w:tcPr>
          <w:p w14:paraId="5EEE39FC"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881,04</w:t>
            </w:r>
          </w:p>
        </w:tc>
        <w:tc>
          <w:tcPr>
            <w:tcW w:w="1214" w:type="dxa"/>
            <w:tcBorders>
              <w:top w:val="nil"/>
              <w:left w:val="nil"/>
              <w:bottom w:val="nil"/>
              <w:right w:val="nil"/>
            </w:tcBorders>
            <w:shd w:val="clear" w:color="auto" w:fill="auto"/>
            <w:noWrap/>
            <w:vAlign w:val="bottom"/>
            <w:hideMark/>
          </w:tcPr>
          <w:p w14:paraId="74335A53"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3524,16</w:t>
            </w:r>
          </w:p>
        </w:tc>
        <w:tc>
          <w:tcPr>
            <w:tcW w:w="1180" w:type="dxa"/>
            <w:tcBorders>
              <w:top w:val="nil"/>
              <w:left w:val="nil"/>
              <w:bottom w:val="nil"/>
              <w:right w:val="nil"/>
            </w:tcBorders>
            <w:shd w:val="clear" w:color="auto" w:fill="auto"/>
            <w:noWrap/>
            <w:vAlign w:val="bottom"/>
            <w:hideMark/>
          </w:tcPr>
          <w:p w14:paraId="711D23ED"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3830,76</w:t>
            </w:r>
          </w:p>
        </w:tc>
        <w:tc>
          <w:tcPr>
            <w:tcW w:w="849" w:type="dxa"/>
            <w:tcBorders>
              <w:top w:val="nil"/>
              <w:left w:val="nil"/>
              <w:bottom w:val="nil"/>
              <w:right w:val="nil"/>
            </w:tcBorders>
            <w:shd w:val="clear" w:color="auto" w:fill="auto"/>
            <w:noWrap/>
            <w:vAlign w:val="bottom"/>
            <w:hideMark/>
          </w:tcPr>
          <w:p w14:paraId="05F82C05"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22,03</w:t>
            </w:r>
          </w:p>
        </w:tc>
        <w:tc>
          <w:tcPr>
            <w:tcW w:w="849" w:type="dxa"/>
            <w:tcBorders>
              <w:top w:val="nil"/>
              <w:left w:val="nil"/>
              <w:bottom w:val="nil"/>
              <w:right w:val="nil"/>
            </w:tcBorders>
            <w:shd w:val="clear" w:color="auto" w:fill="auto"/>
            <w:noWrap/>
            <w:vAlign w:val="bottom"/>
            <w:hideMark/>
          </w:tcPr>
          <w:p w14:paraId="1CBD651B"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28,64</w:t>
            </w:r>
          </w:p>
        </w:tc>
        <w:tc>
          <w:tcPr>
            <w:tcW w:w="849" w:type="dxa"/>
            <w:tcBorders>
              <w:top w:val="nil"/>
              <w:left w:val="nil"/>
              <w:bottom w:val="nil"/>
              <w:right w:val="nil"/>
            </w:tcBorders>
            <w:shd w:val="clear" w:color="auto" w:fill="auto"/>
            <w:noWrap/>
            <w:vAlign w:val="bottom"/>
            <w:hideMark/>
          </w:tcPr>
          <w:p w14:paraId="28DC7382"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33,05</w:t>
            </w:r>
          </w:p>
        </w:tc>
      </w:tr>
      <w:tr w:rsidR="00A22552" w:rsidRPr="00A22552" w14:paraId="553DB8A2" w14:textId="77777777" w:rsidTr="006216C7">
        <w:trPr>
          <w:trHeight w:val="300"/>
        </w:trPr>
        <w:tc>
          <w:tcPr>
            <w:tcW w:w="1840" w:type="dxa"/>
            <w:tcBorders>
              <w:top w:val="nil"/>
              <w:left w:val="nil"/>
              <w:bottom w:val="nil"/>
              <w:right w:val="nil"/>
            </w:tcBorders>
            <w:shd w:val="clear" w:color="auto" w:fill="auto"/>
            <w:noWrap/>
            <w:vAlign w:val="bottom"/>
            <w:hideMark/>
          </w:tcPr>
          <w:p w14:paraId="6319647D"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G 9</w:t>
            </w:r>
          </w:p>
        </w:tc>
        <w:tc>
          <w:tcPr>
            <w:tcW w:w="1180" w:type="dxa"/>
            <w:tcBorders>
              <w:top w:val="nil"/>
              <w:left w:val="nil"/>
              <w:bottom w:val="nil"/>
              <w:right w:val="nil"/>
            </w:tcBorders>
            <w:shd w:val="clear" w:color="auto" w:fill="auto"/>
            <w:noWrap/>
            <w:vAlign w:val="bottom"/>
            <w:hideMark/>
          </w:tcPr>
          <w:p w14:paraId="6030EDBE"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916,28</w:t>
            </w:r>
          </w:p>
        </w:tc>
        <w:tc>
          <w:tcPr>
            <w:tcW w:w="1214" w:type="dxa"/>
            <w:tcBorders>
              <w:top w:val="nil"/>
              <w:left w:val="nil"/>
              <w:bottom w:val="nil"/>
              <w:right w:val="nil"/>
            </w:tcBorders>
            <w:shd w:val="clear" w:color="auto" w:fill="auto"/>
            <w:noWrap/>
            <w:vAlign w:val="bottom"/>
            <w:hideMark/>
          </w:tcPr>
          <w:p w14:paraId="501D8629"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3665,12</w:t>
            </w:r>
          </w:p>
        </w:tc>
        <w:tc>
          <w:tcPr>
            <w:tcW w:w="1180" w:type="dxa"/>
            <w:tcBorders>
              <w:top w:val="nil"/>
              <w:left w:val="nil"/>
              <w:bottom w:val="nil"/>
              <w:right w:val="nil"/>
            </w:tcBorders>
            <w:shd w:val="clear" w:color="auto" w:fill="auto"/>
            <w:noWrap/>
            <w:vAlign w:val="bottom"/>
            <w:hideMark/>
          </w:tcPr>
          <w:p w14:paraId="17B0C191"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3983,99</w:t>
            </w:r>
          </w:p>
        </w:tc>
        <w:tc>
          <w:tcPr>
            <w:tcW w:w="849" w:type="dxa"/>
            <w:tcBorders>
              <w:top w:val="nil"/>
              <w:left w:val="nil"/>
              <w:bottom w:val="nil"/>
              <w:right w:val="nil"/>
            </w:tcBorders>
            <w:shd w:val="clear" w:color="auto" w:fill="auto"/>
            <w:noWrap/>
            <w:vAlign w:val="bottom"/>
            <w:hideMark/>
          </w:tcPr>
          <w:p w14:paraId="72FE9603"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22,91</w:t>
            </w:r>
          </w:p>
        </w:tc>
        <w:tc>
          <w:tcPr>
            <w:tcW w:w="849" w:type="dxa"/>
            <w:tcBorders>
              <w:top w:val="nil"/>
              <w:left w:val="nil"/>
              <w:bottom w:val="nil"/>
              <w:right w:val="nil"/>
            </w:tcBorders>
            <w:shd w:val="clear" w:color="auto" w:fill="auto"/>
            <w:noWrap/>
            <w:vAlign w:val="bottom"/>
            <w:hideMark/>
          </w:tcPr>
          <w:p w14:paraId="2BCDF617"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29,78</w:t>
            </w:r>
          </w:p>
        </w:tc>
        <w:tc>
          <w:tcPr>
            <w:tcW w:w="849" w:type="dxa"/>
            <w:tcBorders>
              <w:top w:val="nil"/>
              <w:left w:val="nil"/>
              <w:bottom w:val="nil"/>
              <w:right w:val="nil"/>
            </w:tcBorders>
            <w:shd w:val="clear" w:color="auto" w:fill="auto"/>
            <w:noWrap/>
            <w:vAlign w:val="bottom"/>
            <w:hideMark/>
          </w:tcPr>
          <w:p w14:paraId="176693B8"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34,37</w:t>
            </w:r>
          </w:p>
        </w:tc>
      </w:tr>
      <w:tr w:rsidR="00A22552" w:rsidRPr="00A22552" w14:paraId="10A5EA5C" w14:textId="77777777" w:rsidTr="006216C7">
        <w:trPr>
          <w:trHeight w:val="300"/>
        </w:trPr>
        <w:tc>
          <w:tcPr>
            <w:tcW w:w="1840" w:type="dxa"/>
            <w:tcBorders>
              <w:top w:val="nil"/>
              <w:left w:val="nil"/>
              <w:bottom w:val="nil"/>
              <w:right w:val="nil"/>
            </w:tcBorders>
            <w:shd w:val="clear" w:color="auto" w:fill="auto"/>
            <w:noWrap/>
            <w:vAlign w:val="bottom"/>
            <w:hideMark/>
          </w:tcPr>
          <w:p w14:paraId="3BE100EF" w14:textId="77777777" w:rsidR="00A22552" w:rsidRPr="00A22552" w:rsidRDefault="00A22552" w:rsidP="006216C7">
            <w:pPr>
              <w:widowControl/>
              <w:jc w:val="right"/>
              <w:rPr>
                <w:rFonts w:ascii="Arial" w:hAnsi="Arial" w:cs="Arial"/>
                <w:color w:val="000000"/>
                <w:sz w:val="20"/>
                <w:lang w:val="ro-RO"/>
              </w:rPr>
            </w:pPr>
          </w:p>
        </w:tc>
        <w:tc>
          <w:tcPr>
            <w:tcW w:w="1180" w:type="dxa"/>
            <w:tcBorders>
              <w:top w:val="nil"/>
              <w:left w:val="nil"/>
              <w:bottom w:val="nil"/>
              <w:right w:val="nil"/>
            </w:tcBorders>
            <w:shd w:val="clear" w:color="auto" w:fill="auto"/>
            <w:noWrap/>
            <w:vAlign w:val="bottom"/>
            <w:hideMark/>
          </w:tcPr>
          <w:p w14:paraId="41EDA1BF" w14:textId="77777777" w:rsidR="00A22552" w:rsidRPr="00A22552" w:rsidRDefault="00A22552" w:rsidP="006216C7">
            <w:pPr>
              <w:widowControl/>
              <w:rPr>
                <w:rFonts w:ascii="Times New Roman" w:hAnsi="Times New Roman"/>
                <w:sz w:val="20"/>
                <w:lang w:val="ro-RO"/>
              </w:rPr>
            </w:pPr>
          </w:p>
        </w:tc>
        <w:tc>
          <w:tcPr>
            <w:tcW w:w="1214" w:type="dxa"/>
            <w:tcBorders>
              <w:top w:val="nil"/>
              <w:left w:val="nil"/>
              <w:bottom w:val="nil"/>
              <w:right w:val="nil"/>
            </w:tcBorders>
            <w:shd w:val="clear" w:color="auto" w:fill="auto"/>
            <w:noWrap/>
            <w:vAlign w:val="bottom"/>
            <w:hideMark/>
          </w:tcPr>
          <w:p w14:paraId="5462FCD2" w14:textId="77777777" w:rsidR="00A22552" w:rsidRPr="00A22552" w:rsidRDefault="00A22552" w:rsidP="006216C7">
            <w:pPr>
              <w:widowControl/>
              <w:jc w:val="right"/>
              <w:rPr>
                <w:rFonts w:ascii="Times New Roman" w:hAnsi="Times New Roman"/>
                <w:sz w:val="20"/>
                <w:lang w:val="ro-RO"/>
              </w:rPr>
            </w:pPr>
          </w:p>
        </w:tc>
        <w:tc>
          <w:tcPr>
            <w:tcW w:w="1180" w:type="dxa"/>
            <w:tcBorders>
              <w:top w:val="nil"/>
              <w:left w:val="nil"/>
              <w:bottom w:val="nil"/>
              <w:right w:val="nil"/>
            </w:tcBorders>
            <w:shd w:val="clear" w:color="auto" w:fill="auto"/>
            <w:noWrap/>
            <w:vAlign w:val="bottom"/>
            <w:hideMark/>
          </w:tcPr>
          <w:p w14:paraId="7489D55C" w14:textId="77777777" w:rsidR="00A22552" w:rsidRPr="00A22552" w:rsidRDefault="00A22552" w:rsidP="006216C7">
            <w:pPr>
              <w:widowControl/>
              <w:jc w:val="right"/>
              <w:rPr>
                <w:rFonts w:ascii="Times New Roman" w:hAnsi="Times New Roman"/>
                <w:sz w:val="20"/>
                <w:lang w:val="ro-RO"/>
              </w:rPr>
            </w:pPr>
          </w:p>
        </w:tc>
        <w:tc>
          <w:tcPr>
            <w:tcW w:w="849" w:type="dxa"/>
            <w:tcBorders>
              <w:top w:val="nil"/>
              <w:left w:val="nil"/>
              <w:bottom w:val="nil"/>
              <w:right w:val="nil"/>
            </w:tcBorders>
            <w:shd w:val="clear" w:color="auto" w:fill="auto"/>
            <w:noWrap/>
            <w:vAlign w:val="bottom"/>
            <w:hideMark/>
          </w:tcPr>
          <w:p w14:paraId="66CB18CA" w14:textId="77777777" w:rsidR="00A22552" w:rsidRPr="00A22552" w:rsidRDefault="00A22552" w:rsidP="006216C7">
            <w:pPr>
              <w:widowControl/>
              <w:jc w:val="right"/>
              <w:rPr>
                <w:rFonts w:ascii="Times New Roman" w:hAnsi="Times New Roman"/>
                <w:sz w:val="20"/>
                <w:lang w:val="ro-RO"/>
              </w:rPr>
            </w:pPr>
          </w:p>
        </w:tc>
        <w:tc>
          <w:tcPr>
            <w:tcW w:w="849" w:type="dxa"/>
            <w:tcBorders>
              <w:top w:val="nil"/>
              <w:left w:val="nil"/>
              <w:bottom w:val="nil"/>
              <w:right w:val="nil"/>
            </w:tcBorders>
            <w:shd w:val="clear" w:color="auto" w:fill="auto"/>
            <w:noWrap/>
            <w:vAlign w:val="bottom"/>
            <w:hideMark/>
          </w:tcPr>
          <w:p w14:paraId="1882ECA7" w14:textId="77777777" w:rsidR="00A22552" w:rsidRPr="00A22552" w:rsidRDefault="00A22552" w:rsidP="006216C7">
            <w:pPr>
              <w:widowControl/>
              <w:jc w:val="right"/>
              <w:rPr>
                <w:rFonts w:ascii="Times New Roman" w:hAnsi="Times New Roman"/>
                <w:sz w:val="20"/>
                <w:lang w:val="ro-RO"/>
              </w:rPr>
            </w:pPr>
          </w:p>
        </w:tc>
        <w:tc>
          <w:tcPr>
            <w:tcW w:w="849" w:type="dxa"/>
            <w:tcBorders>
              <w:top w:val="nil"/>
              <w:left w:val="nil"/>
              <w:bottom w:val="nil"/>
              <w:right w:val="nil"/>
            </w:tcBorders>
            <w:shd w:val="clear" w:color="auto" w:fill="auto"/>
            <w:noWrap/>
            <w:vAlign w:val="bottom"/>
            <w:hideMark/>
          </w:tcPr>
          <w:p w14:paraId="71BD9264" w14:textId="77777777" w:rsidR="00A22552" w:rsidRPr="00A22552" w:rsidRDefault="00A22552" w:rsidP="006216C7">
            <w:pPr>
              <w:widowControl/>
              <w:jc w:val="right"/>
              <w:rPr>
                <w:rFonts w:ascii="Times New Roman" w:hAnsi="Times New Roman"/>
                <w:sz w:val="20"/>
                <w:lang w:val="ro-RO"/>
              </w:rPr>
            </w:pPr>
          </w:p>
        </w:tc>
      </w:tr>
      <w:tr w:rsidR="00A22552" w:rsidRPr="00A22552" w14:paraId="3BDDC8F8" w14:textId="77777777" w:rsidTr="006216C7">
        <w:trPr>
          <w:trHeight w:val="300"/>
        </w:trPr>
        <w:tc>
          <w:tcPr>
            <w:tcW w:w="1840" w:type="dxa"/>
            <w:tcBorders>
              <w:top w:val="nil"/>
              <w:left w:val="nil"/>
              <w:bottom w:val="nil"/>
              <w:right w:val="nil"/>
            </w:tcBorders>
            <w:shd w:val="clear" w:color="auto" w:fill="auto"/>
            <w:noWrap/>
            <w:vAlign w:val="bottom"/>
            <w:hideMark/>
          </w:tcPr>
          <w:p w14:paraId="481C91C8"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H 0</w:t>
            </w:r>
          </w:p>
        </w:tc>
        <w:tc>
          <w:tcPr>
            <w:tcW w:w="1180" w:type="dxa"/>
            <w:tcBorders>
              <w:top w:val="nil"/>
              <w:left w:val="nil"/>
              <w:bottom w:val="nil"/>
              <w:right w:val="nil"/>
            </w:tcBorders>
            <w:shd w:val="clear" w:color="auto" w:fill="auto"/>
            <w:noWrap/>
            <w:vAlign w:val="bottom"/>
            <w:hideMark/>
          </w:tcPr>
          <w:p w14:paraId="0B116EA4"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678,28</w:t>
            </w:r>
          </w:p>
        </w:tc>
        <w:tc>
          <w:tcPr>
            <w:tcW w:w="1214" w:type="dxa"/>
            <w:tcBorders>
              <w:top w:val="nil"/>
              <w:left w:val="nil"/>
              <w:bottom w:val="nil"/>
              <w:right w:val="nil"/>
            </w:tcBorders>
            <w:shd w:val="clear" w:color="auto" w:fill="auto"/>
            <w:noWrap/>
            <w:vAlign w:val="bottom"/>
            <w:hideMark/>
          </w:tcPr>
          <w:p w14:paraId="36CE39E8"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2713,12</w:t>
            </w:r>
          </w:p>
        </w:tc>
        <w:tc>
          <w:tcPr>
            <w:tcW w:w="1180" w:type="dxa"/>
            <w:tcBorders>
              <w:top w:val="nil"/>
              <w:left w:val="nil"/>
              <w:bottom w:val="nil"/>
              <w:right w:val="nil"/>
            </w:tcBorders>
            <w:shd w:val="clear" w:color="auto" w:fill="auto"/>
            <w:noWrap/>
            <w:vAlign w:val="bottom"/>
            <w:hideMark/>
          </w:tcPr>
          <w:p w14:paraId="20905931"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2949,16</w:t>
            </w:r>
          </w:p>
        </w:tc>
        <w:tc>
          <w:tcPr>
            <w:tcW w:w="849" w:type="dxa"/>
            <w:tcBorders>
              <w:top w:val="nil"/>
              <w:left w:val="nil"/>
              <w:bottom w:val="nil"/>
              <w:right w:val="nil"/>
            </w:tcBorders>
            <w:shd w:val="clear" w:color="auto" w:fill="auto"/>
            <w:noWrap/>
            <w:vAlign w:val="bottom"/>
            <w:hideMark/>
          </w:tcPr>
          <w:p w14:paraId="5CBA7375"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16,96</w:t>
            </w:r>
          </w:p>
        </w:tc>
        <w:tc>
          <w:tcPr>
            <w:tcW w:w="849" w:type="dxa"/>
            <w:tcBorders>
              <w:top w:val="nil"/>
              <w:left w:val="nil"/>
              <w:bottom w:val="nil"/>
              <w:right w:val="nil"/>
            </w:tcBorders>
            <w:shd w:val="clear" w:color="auto" w:fill="auto"/>
            <w:noWrap/>
            <w:vAlign w:val="bottom"/>
            <w:hideMark/>
          </w:tcPr>
          <w:p w14:paraId="77EC345B"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22,05</w:t>
            </w:r>
          </w:p>
        </w:tc>
        <w:tc>
          <w:tcPr>
            <w:tcW w:w="849" w:type="dxa"/>
            <w:tcBorders>
              <w:top w:val="nil"/>
              <w:left w:val="nil"/>
              <w:bottom w:val="nil"/>
              <w:right w:val="nil"/>
            </w:tcBorders>
            <w:shd w:val="clear" w:color="auto" w:fill="auto"/>
            <w:noWrap/>
            <w:vAlign w:val="bottom"/>
            <w:hideMark/>
          </w:tcPr>
          <w:p w14:paraId="3BA173A1"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25,44</w:t>
            </w:r>
          </w:p>
        </w:tc>
      </w:tr>
      <w:tr w:rsidR="00A22552" w:rsidRPr="00A22552" w14:paraId="46D7C9A1" w14:textId="77777777" w:rsidTr="006216C7">
        <w:trPr>
          <w:trHeight w:val="300"/>
        </w:trPr>
        <w:tc>
          <w:tcPr>
            <w:tcW w:w="1840" w:type="dxa"/>
            <w:tcBorders>
              <w:top w:val="nil"/>
              <w:left w:val="nil"/>
              <w:bottom w:val="nil"/>
              <w:right w:val="nil"/>
            </w:tcBorders>
            <w:shd w:val="clear" w:color="auto" w:fill="auto"/>
            <w:noWrap/>
            <w:vAlign w:val="bottom"/>
            <w:hideMark/>
          </w:tcPr>
          <w:p w14:paraId="4673B7FF"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H 1</w:t>
            </w:r>
          </w:p>
        </w:tc>
        <w:tc>
          <w:tcPr>
            <w:tcW w:w="1180" w:type="dxa"/>
            <w:tcBorders>
              <w:top w:val="nil"/>
              <w:left w:val="nil"/>
              <w:bottom w:val="nil"/>
              <w:right w:val="nil"/>
            </w:tcBorders>
            <w:shd w:val="clear" w:color="auto" w:fill="auto"/>
            <w:noWrap/>
            <w:vAlign w:val="bottom"/>
            <w:hideMark/>
          </w:tcPr>
          <w:p w14:paraId="60668CAC"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705,41</w:t>
            </w:r>
          </w:p>
        </w:tc>
        <w:tc>
          <w:tcPr>
            <w:tcW w:w="1214" w:type="dxa"/>
            <w:tcBorders>
              <w:top w:val="nil"/>
              <w:left w:val="nil"/>
              <w:bottom w:val="nil"/>
              <w:right w:val="nil"/>
            </w:tcBorders>
            <w:shd w:val="clear" w:color="auto" w:fill="auto"/>
            <w:noWrap/>
            <w:vAlign w:val="bottom"/>
            <w:hideMark/>
          </w:tcPr>
          <w:p w14:paraId="592F96EC"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2821,64</w:t>
            </w:r>
          </w:p>
        </w:tc>
        <w:tc>
          <w:tcPr>
            <w:tcW w:w="1180" w:type="dxa"/>
            <w:tcBorders>
              <w:top w:val="nil"/>
              <w:left w:val="nil"/>
              <w:bottom w:val="nil"/>
              <w:right w:val="nil"/>
            </w:tcBorders>
            <w:shd w:val="clear" w:color="auto" w:fill="auto"/>
            <w:noWrap/>
            <w:vAlign w:val="bottom"/>
            <w:hideMark/>
          </w:tcPr>
          <w:p w14:paraId="11BDBFEB"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3067,12</w:t>
            </w:r>
          </w:p>
        </w:tc>
        <w:tc>
          <w:tcPr>
            <w:tcW w:w="849" w:type="dxa"/>
            <w:tcBorders>
              <w:top w:val="nil"/>
              <w:left w:val="nil"/>
              <w:bottom w:val="nil"/>
              <w:right w:val="nil"/>
            </w:tcBorders>
            <w:shd w:val="clear" w:color="auto" w:fill="auto"/>
            <w:noWrap/>
            <w:vAlign w:val="bottom"/>
            <w:hideMark/>
          </w:tcPr>
          <w:p w14:paraId="3778483A"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17,64</w:t>
            </w:r>
          </w:p>
        </w:tc>
        <w:tc>
          <w:tcPr>
            <w:tcW w:w="849" w:type="dxa"/>
            <w:tcBorders>
              <w:top w:val="nil"/>
              <w:left w:val="nil"/>
              <w:bottom w:val="nil"/>
              <w:right w:val="nil"/>
            </w:tcBorders>
            <w:shd w:val="clear" w:color="auto" w:fill="auto"/>
            <w:noWrap/>
            <w:vAlign w:val="bottom"/>
            <w:hideMark/>
          </w:tcPr>
          <w:p w14:paraId="1C77B935"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22,93</w:t>
            </w:r>
          </w:p>
        </w:tc>
        <w:tc>
          <w:tcPr>
            <w:tcW w:w="849" w:type="dxa"/>
            <w:tcBorders>
              <w:top w:val="nil"/>
              <w:left w:val="nil"/>
              <w:bottom w:val="nil"/>
              <w:right w:val="nil"/>
            </w:tcBorders>
            <w:shd w:val="clear" w:color="auto" w:fill="auto"/>
            <w:noWrap/>
            <w:vAlign w:val="bottom"/>
            <w:hideMark/>
          </w:tcPr>
          <w:p w14:paraId="3808DB74"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26,46</w:t>
            </w:r>
          </w:p>
        </w:tc>
      </w:tr>
      <w:tr w:rsidR="00A22552" w:rsidRPr="00A22552" w14:paraId="4EC00BEB" w14:textId="77777777" w:rsidTr="006216C7">
        <w:trPr>
          <w:trHeight w:val="300"/>
        </w:trPr>
        <w:tc>
          <w:tcPr>
            <w:tcW w:w="1840" w:type="dxa"/>
            <w:tcBorders>
              <w:top w:val="nil"/>
              <w:left w:val="nil"/>
              <w:bottom w:val="nil"/>
              <w:right w:val="nil"/>
            </w:tcBorders>
            <w:shd w:val="clear" w:color="auto" w:fill="auto"/>
            <w:noWrap/>
            <w:vAlign w:val="bottom"/>
            <w:hideMark/>
          </w:tcPr>
          <w:p w14:paraId="5F5F132F"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H 2</w:t>
            </w:r>
          </w:p>
        </w:tc>
        <w:tc>
          <w:tcPr>
            <w:tcW w:w="1180" w:type="dxa"/>
            <w:tcBorders>
              <w:top w:val="nil"/>
              <w:left w:val="nil"/>
              <w:bottom w:val="nil"/>
              <w:right w:val="nil"/>
            </w:tcBorders>
            <w:shd w:val="clear" w:color="auto" w:fill="auto"/>
            <w:noWrap/>
            <w:vAlign w:val="bottom"/>
            <w:hideMark/>
          </w:tcPr>
          <w:p w14:paraId="5D6FC8EA"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733,63</w:t>
            </w:r>
          </w:p>
        </w:tc>
        <w:tc>
          <w:tcPr>
            <w:tcW w:w="1214" w:type="dxa"/>
            <w:tcBorders>
              <w:top w:val="nil"/>
              <w:left w:val="nil"/>
              <w:bottom w:val="nil"/>
              <w:right w:val="nil"/>
            </w:tcBorders>
            <w:shd w:val="clear" w:color="auto" w:fill="auto"/>
            <w:noWrap/>
            <w:vAlign w:val="bottom"/>
            <w:hideMark/>
          </w:tcPr>
          <w:p w14:paraId="247BA6DB"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2934,52</w:t>
            </w:r>
          </w:p>
        </w:tc>
        <w:tc>
          <w:tcPr>
            <w:tcW w:w="1180" w:type="dxa"/>
            <w:tcBorders>
              <w:top w:val="nil"/>
              <w:left w:val="nil"/>
              <w:bottom w:val="nil"/>
              <w:right w:val="nil"/>
            </w:tcBorders>
            <w:shd w:val="clear" w:color="auto" w:fill="auto"/>
            <w:noWrap/>
            <w:vAlign w:val="bottom"/>
            <w:hideMark/>
          </w:tcPr>
          <w:p w14:paraId="36BCDDFA"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3189,82</w:t>
            </w:r>
          </w:p>
        </w:tc>
        <w:tc>
          <w:tcPr>
            <w:tcW w:w="849" w:type="dxa"/>
            <w:tcBorders>
              <w:top w:val="nil"/>
              <w:left w:val="nil"/>
              <w:bottom w:val="nil"/>
              <w:right w:val="nil"/>
            </w:tcBorders>
            <w:shd w:val="clear" w:color="auto" w:fill="auto"/>
            <w:noWrap/>
            <w:vAlign w:val="bottom"/>
            <w:hideMark/>
          </w:tcPr>
          <w:p w14:paraId="069C7F10"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18,34</w:t>
            </w:r>
          </w:p>
        </w:tc>
        <w:tc>
          <w:tcPr>
            <w:tcW w:w="849" w:type="dxa"/>
            <w:tcBorders>
              <w:top w:val="nil"/>
              <w:left w:val="nil"/>
              <w:bottom w:val="nil"/>
              <w:right w:val="nil"/>
            </w:tcBorders>
            <w:shd w:val="clear" w:color="auto" w:fill="auto"/>
            <w:noWrap/>
            <w:vAlign w:val="bottom"/>
            <w:hideMark/>
          </w:tcPr>
          <w:p w14:paraId="3CC347FA"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23,84</w:t>
            </w:r>
          </w:p>
        </w:tc>
        <w:tc>
          <w:tcPr>
            <w:tcW w:w="849" w:type="dxa"/>
            <w:tcBorders>
              <w:top w:val="nil"/>
              <w:left w:val="nil"/>
              <w:bottom w:val="nil"/>
              <w:right w:val="nil"/>
            </w:tcBorders>
            <w:shd w:val="clear" w:color="auto" w:fill="auto"/>
            <w:noWrap/>
            <w:vAlign w:val="bottom"/>
            <w:hideMark/>
          </w:tcPr>
          <w:p w14:paraId="2AAD2062"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27,51</w:t>
            </w:r>
          </w:p>
        </w:tc>
      </w:tr>
      <w:tr w:rsidR="00A22552" w:rsidRPr="00A22552" w14:paraId="3D6D2EE3" w14:textId="77777777" w:rsidTr="006216C7">
        <w:trPr>
          <w:trHeight w:val="300"/>
        </w:trPr>
        <w:tc>
          <w:tcPr>
            <w:tcW w:w="1840" w:type="dxa"/>
            <w:tcBorders>
              <w:top w:val="nil"/>
              <w:left w:val="nil"/>
              <w:bottom w:val="nil"/>
              <w:right w:val="nil"/>
            </w:tcBorders>
            <w:shd w:val="clear" w:color="auto" w:fill="auto"/>
            <w:noWrap/>
            <w:vAlign w:val="bottom"/>
            <w:hideMark/>
          </w:tcPr>
          <w:p w14:paraId="389618AE"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H 3</w:t>
            </w:r>
          </w:p>
        </w:tc>
        <w:tc>
          <w:tcPr>
            <w:tcW w:w="1180" w:type="dxa"/>
            <w:tcBorders>
              <w:top w:val="nil"/>
              <w:left w:val="nil"/>
              <w:bottom w:val="nil"/>
              <w:right w:val="nil"/>
            </w:tcBorders>
            <w:shd w:val="clear" w:color="auto" w:fill="auto"/>
            <w:noWrap/>
            <w:vAlign w:val="bottom"/>
            <w:hideMark/>
          </w:tcPr>
          <w:p w14:paraId="713D8AAC"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762,97</w:t>
            </w:r>
          </w:p>
        </w:tc>
        <w:tc>
          <w:tcPr>
            <w:tcW w:w="1214" w:type="dxa"/>
            <w:tcBorders>
              <w:top w:val="nil"/>
              <w:left w:val="nil"/>
              <w:bottom w:val="nil"/>
              <w:right w:val="nil"/>
            </w:tcBorders>
            <w:shd w:val="clear" w:color="auto" w:fill="auto"/>
            <w:noWrap/>
            <w:vAlign w:val="bottom"/>
            <w:hideMark/>
          </w:tcPr>
          <w:p w14:paraId="60FDE2EA"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3051,88</w:t>
            </w:r>
          </w:p>
        </w:tc>
        <w:tc>
          <w:tcPr>
            <w:tcW w:w="1180" w:type="dxa"/>
            <w:tcBorders>
              <w:top w:val="nil"/>
              <w:left w:val="nil"/>
              <w:bottom w:val="nil"/>
              <w:right w:val="nil"/>
            </w:tcBorders>
            <w:shd w:val="clear" w:color="auto" w:fill="auto"/>
            <w:noWrap/>
            <w:vAlign w:val="bottom"/>
            <w:hideMark/>
          </w:tcPr>
          <w:p w14:paraId="06F723B9"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3317,39</w:t>
            </w:r>
          </w:p>
        </w:tc>
        <w:tc>
          <w:tcPr>
            <w:tcW w:w="849" w:type="dxa"/>
            <w:tcBorders>
              <w:top w:val="nil"/>
              <w:left w:val="nil"/>
              <w:bottom w:val="nil"/>
              <w:right w:val="nil"/>
            </w:tcBorders>
            <w:shd w:val="clear" w:color="auto" w:fill="auto"/>
            <w:noWrap/>
            <w:vAlign w:val="bottom"/>
            <w:hideMark/>
          </w:tcPr>
          <w:p w14:paraId="52221539"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19,07</w:t>
            </w:r>
          </w:p>
        </w:tc>
        <w:tc>
          <w:tcPr>
            <w:tcW w:w="849" w:type="dxa"/>
            <w:tcBorders>
              <w:top w:val="nil"/>
              <w:left w:val="nil"/>
              <w:bottom w:val="nil"/>
              <w:right w:val="nil"/>
            </w:tcBorders>
            <w:shd w:val="clear" w:color="auto" w:fill="auto"/>
            <w:noWrap/>
            <w:vAlign w:val="bottom"/>
            <w:hideMark/>
          </w:tcPr>
          <w:p w14:paraId="0094FB36"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24,79</w:t>
            </w:r>
          </w:p>
        </w:tc>
        <w:tc>
          <w:tcPr>
            <w:tcW w:w="849" w:type="dxa"/>
            <w:tcBorders>
              <w:top w:val="nil"/>
              <w:left w:val="nil"/>
              <w:bottom w:val="nil"/>
              <w:right w:val="nil"/>
            </w:tcBorders>
            <w:shd w:val="clear" w:color="auto" w:fill="auto"/>
            <w:noWrap/>
            <w:vAlign w:val="bottom"/>
            <w:hideMark/>
          </w:tcPr>
          <w:p w14:paraId="6E75EF60"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28,61</w:t>
            </w:r>
          </w:p>
        </w:tc>
      </w:tr>
      <w:tr w:rsidR="00A22552" w:rsidRPr="00A22552" w14:paraId="3DF62D7E" w14:textId="77777777" w:rsidTr="006216C7">
        <w:trPr>
          <w:trHeight w:val="300"/>
        </w:trPr>
        <w:tc>
          <w:tcPr>
            <w:tcW w:w="1840" w:type="dxa"/>
            <w:tcBorders>
              <w:top w:val="nil"/>
              <w:left w:val="nil"/>
              <w:bottom w:val="nil"/>
              <w:right w:val="nil"/>
            </w:tcBorders>
            <w:shd w:val="clear" w:color="auto" w:fill="auto"/>
            <w:noWrap/>
            <w:vAlign w:val="bottom"/>
            <w:hideMark/>
          </w:tcPr>
          <w:p w14:paraId="20AC86F8"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H 4</w:t>
            </w:r>
          </w:p>
        </w:tc>
        <w:tc>
          <w:tcPr>
            <w:tcW w:w="1180" w:type="dxa"/>
            <w:tcBorders>
              <w:top w:val="nil"/>
              <w:left w:val="nil"/>
              <w:bottom w:val="nil"/>
              <w:right w:val="nil"/>
            </w:tcBorders>
            <w:shd w:val="clear" w:color="auto" w:fill="auto"/>
            <w:noWrap/>
            <w:vAlign w:val="bottom"/>
            <w:hideMark/>
          </w:tcPr>
          <w:p w14:paraId="15C29D08"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793,49</w:t>
            </w:r>
          </w:p>
        </w:tc>
        <w:tc>
          <w:tcPr>
            <w:tcW w:w="1214" w:type="dxa"/>
            <w:tcBorders>
              <w:top w:val="nil"/>
              <w:left w:val="nil"/>
              <w:bottom w:val="nil"/>
              <w:right w:val="nil"/>
            </w:tcBorders>
            <w:shd w:val="clear" w:color="auto" w:fill="auto"/>
            <w:noWrap/>
            <w:vAlign w:val="bottom"/>
            <w:hideMark/>
          </w:tcPr>
          <w:p w14:paraId="660EF393"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3173,96</w:t>
            </w:r>
          </w:p>
        </w:tc>
        <w:tc>
          <w:tcPr>
            <w:tcW w:w="1180" w:type="dxa"/>
            <w:tcBorders>
              <w:top w:val="nil"/>
              <w:left w:val="nil"/>
              <w:bottom w:val="nil"/>
              <w:right w:val="nil"/>
            </w:tcBorders>
            <w:shd w:val="clear" w:color="auto" w:fill="auto"/>
            <w:noWrap/>
            <w:vAlign w:val="bottom"/>
            <w:hideMark/>
          </w:tcPr>
          <w:p w14:paraId="66A34D07"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3450,09</w:t>
            </w:r>
          </w:p>
        </w:tc>
        <w:tc>
          <w:tcPr>
            <w:tcW w:w="849" w:type="dxa"/>
            <w:tcBorders>
              <w:top w:val="nil"/>
              <w:left w:val="nil"/>
              <w:bottom w:val="nil"/>
              <w:right w:val="nil"/>
            </w:tcBorders>
            <w:shd w:val="clear" w:color="auto" w:fill="auto"/>
            <w:noWrap/>
            <w:vAlign w:val="bottom"/>
            <w:hideMark/>
          </w:tcPr>
          <w:p w14:paraId="21CF04B3"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19,84</w:t>
            </w:r>
          </w:p>
        </w:tc>
        <w:tc>
          <w:tcPr>
            <w:tcW w:w="849" w:type="dxa"/>
            <w:tcBorders>
              <w:top w:val="nil"/>
              <w:left w:val="nil"/>
              <w:bottom w:val="nil"/>
              <w:right w:val="nil"/>
            </w:tcBorders>
            <w:shd w:val="clear" w:color="auto" w:fill="auto"/>
            <w:noWrap/>
            <w:vAlign w:val="bottom"/>
            <w:hideMark/>
          </w:tcPr>
          <w:p w14:paraId="1DF403DF"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25,79</w:t>
            </w:r>
          </w:p>
        </w:tc>
        <w:tc>
          <w:tcPr>
            <w:tcW w:w="849" w:type="dxa"/>
            <w:tcBorders>
              <w:top w:val="nil"/>
              <w:left w:val="nil"/>
              <w:bottom w:val="nil"/>
              <w:right w:val="nil"/>
            </w:tcBorders>
            <w:shd w:val="clear" w:color="auto" w:fill="auto"/>
            <w:noWrap/>
            <w:vAlign w:val="bottom"/>
            <w:hideMark/>
          </w:tcPr>
          <w:p w14:paraId="3545485F"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29,76</w:t>
            </w:r>
          </w:p>
        </w:tc>
      </w:tr>
      <w:tr w:rsidR="00A22552" w:rsidRPr="00A22552" w14:paraId="5427F283" w14:textId="77777777" w:rsidTr="006216C7">
        <w:trPr>
          <w:trHeight w:val="300"/>
        </w:trPr>
        <w:tc>
          <w:tcPr>
            <w:tcW w:w="1840" w:type="dxa"/>
            <w:tcBorders>
              <w:top w:val="nil"/>
              <w:left w:val="nil"/>
              <w:bottom w:val="nil"/>
              <w:right w:val="nil"/>
            </w:tcBorders>
            <w:shd w:val="clear" w:color="auto" w:fill="auto"/>
            <w:noWrap/>
            <w:vAlign w:val="bottom"/>
            <w:hideMark/>
          </w:tcPr>
          <w:p w14:paraId="283C1178"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H 5</w:t>
            </w:r>
          </w:p>
        </w:tc>
        <w:tc>
          <w:tcPr>
            <w:tcW w:w="1180" w:type="dxa"/>
            <w:tcBorders>
              <w:top w:val="nil"/>
              <w:left w:val="nil"/>
              <w:bottom w:val="nil"/>
              <w:right w:val="nil"/>
            </w:tcBorders>
            <w:shd w:val="clear" w:color="auto" w:fill="auto"/>
            <w:noWrap/>
            <w:vAlign w:val="bottom"/>
            <w:hideMark/>
          </w:tcPr>
          <w:p w14:paraId="2376E224"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825,23</w:t>
            </w:r>
          </w:p>
        </w:tc>
        <w:tc>
          <w:tcPr>
            <w:tcW w:w="1214" w:type="dxa"/>
            <w:tcBorders>
              <w:top w:val="nil"/>
              <w:left w:val="nil"/>
              <w:bottom w:val="nil"/>
              <w:right w:val="nil"/>
            </w:tcBorders>
            <w:shd w:val="clear" w:color="auto" w:fill="auto"/>
            <w:noWrap/>
            <w:vAlign w:val="bottom"/>
            <w:hideMark/>
          </w:tcPr>
          <w:p w14:paraId="22CE45BD"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3300,92</w:t>
            </w:r>
          </w:p>
        </w:tc>
        <w:tc>
          <w:tcPr>
            <w:tcW w:w="1180" w:type="dxa"/>
            <w:tcBorders>
              <w:top w:val="nil"/>
              <w:left w:val="nil"/>
              <w:bottom w:val="nil"/>
              <w:right w:val="nil"/>
            </w:tcBorders>
            <w:shd w:val="clear" w:color="auto" w:fill="auto"/>
            <w:noWrap/>
            <w:vAlign w:val="bottom"/>
            <w:hideMark/>
          </w:tcPr>
          <w:p w14:paraId="5E562226"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3588,10</w:t>
            </w:r>
          </w:p>
        </w:tc>
        <w:tc>
          <w:tcPr>
            <w:tcW w:w="849" w:type="dxa"/>
            <w:tcBorders>
              <w:top w:val="nil"/>
              <w:left w:val="nil"/>
              <w:bottom w:val="nil"/>
              <w:right w:val="nil"/>
            </w:tcBorders>
            <w:shd w:val="clear" w:color="auto" w:fill="auto"/>
            <w:noWrap/>
            <w:vAlign w:val="bottom"/>
            <w:hideMark/>
          </w:tcPr>
          <w:p w14:paraId="2968F861"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20,63</w:t>
            </w:r>
          </w:p>
        </w:tc>
        <w:tc>
          <w:tcPr>
            <w:tcW w:w="849" w:type="dxa"/>
            <w:tcBorders>
              <w:top w:val="nil"/>
              <w:left w:val="nil"/>
              <w:bottom w:val="nil"/>
              <w:right w:val="nil"/>
            </w:tcBorders>
            <w:shd w:val="clear" w:color="auto" w:fill="auto"/>
            <w:noWrap/>
            <w:vAlign w:val="bottom"/>
            <w:hideMark/>
          </w:tcPr>
          <w:p w14:paraId="3B0D5C48"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26,82</w:t>
            </w:r>
          </w:p>
        </w:tc>
        <w:tc>
          <w:tcPr>
            <w:tcW w:w="849" w:type="dxa"/>
            <w:tcBorders>
              <w:top w:val="nil"/>
              <w:left w:val="nil"/>
              <w:bottom w:val="nil"/>
              <w:right w:val="nil"/>
            </w:tcBorders>
            <w:shd w:val="clear" w:color="auto" w:fill="auto"/>
            <w:noWrap/>
            <w:vAlign w:val="bottom"/>
            <w:hideMark/>
          </w:tcPr>
          <w:p w14:paraId="0A9A1518"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30,95</w:t>
            </w:r>
          </w:p>
        </w:tc>
      </w:tr>
      <w:tr w:rsidR="00A22552" w:rsidRPr="00A22552" w14:paraId="5B5C0429" w14:textId="77777777" w:rsidTr="006216C7">
        <w:trPr>
          <w:trHeight w:val="300"/>
        </w:trPr>
        <w:tc>
          <w:tcPr>
            <w:tcW w:w="1840" w:type="dxa"/>
            <w:tcBorders>
              <w:top w:val="nil"/>
              <w:left w:val="nil"/>
              <w:bottom w:val="nil"/>
              <w:right w:val="nil"/>
            </w:tcBorders>
            <w:shd w:val="clear" w:color="auto" w:fill="auto"/>
            <w:noWrap/>
            <w:vAlign w:val="bottom"/>
            <w:hideMark/>
          </w:tcPr>
          <w:p w14:paraId="1B8F7FA8"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H 6</w:t>
            </w:r>
          </w:p>
        </w:tc>
        <w:tc>
          <w:tcPr>
            <w:tcW w:w="1180" w:type="dxa"/>
            <w:tcBorders>
              <w:top w:val="nil"/>
              <w:left w:val="nil"/>
              <w:bottom w:val="nil"/>
              <w:right w:val="nil"/>
            </w:tcBorders>
            <w:shd w:val="clear" w:color="auto" w:fill="auto"/>
            <w:noWrap/>
            <w:vAlign w:val="bottom"/>
            <w:hideMark/>
          </w:tcPr>
          <w:p w14:paraId="6B21115E"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858,24</w:t>
            </w:r>
          </w:p>
        </w:tc>
        <w:tc>
          <w:tcPr>
            <w:tcW w:w="1214" w:type="dxa"/>
            <w:tcBorders>
              <w:top w:val="nil"/>
              <w:left w:val="nil"/>
              <w:bottom w:val="nil"/>
              <w:right w:val="nil"/>
            </w:tcBorders>
            <w:shd w:val="clear" w:color="auto" w:fill="auto"/>
            <w:noWrap/>
            <w:vAlign w:val="bottom"/>
            <w:hideMark/>
          </w:tcPr>
          <w:p w14:paraId="6EA42BF8"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3432,96</w:t>
            </w:r>
          </w:p>
        </w:tc>
        <w:tc>
          <w:tcPr>
            <w:tcW w:w="1180" w:type="dxa"/>
            <w:tcBorders>
              <w:top w:val="nil"/>
              <w:left w:val="nil"/>
              <w:bottom w:val="nil"/>
              <w:right w:val="nil"/>
            </w:tcBorders>
            <w:shd w:val="clear" w:color="auto" w:fill="auto"/>
            <w:noWrap/>
            <w:vAlign w:val="bottom"/>
            <w:hideMark/>
          </w:tcPr>
          <w:p w14:paraId="2B37CDCB"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3731,63</w:t>
            </w:r>
          </w:p>
        </w:tc>
        <w:tc>
          <w:tcPr>
            <w:tcW w:w="849" w:type="dxa"/>
            <w:tcBorders>
              <w:top w:val="nil"/>
              <w:left w:val="nil"/>
              <w:bottom w:val="nil"/>
              <w:right w:val="nil"/>
            </w:tcBorders>
            <w:shd w:val="clear" w:color="auto" w:fill="auto"/>
            <w:noWrap/>
            <w:vAlign w:val="bottom"/>
            <w:hideMark/>
          </w:tcPr>
          <w:p w14:paraId="16DEB299"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21,46</w:t>
            </w:r>
          </w:p>
        </w:tc>
        <w:tc>
          <w:tcPr>
            <w:tcW w:w="849" w:type="dxa"/>
            <w:tcBorders>
              <w:top w:val="nil"/>
              <w:left w:val="nil"/>
              <w:bottom w:val="nil"/>
              <w:right w:val="nil"/>
            </w:tcBorders>
            <w:shd w:val="clear" w:color="auto" w:fill="auto"/>
            <w:noWrap/>
            <w:vAlign w:val="bottom"/>
            <w:hideMark/>
          </w:tcPr>
          <w:p w14:paraId="787666DA"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27,90</w:t>
            </w:r>
          </w:p>
        </w:tc>
        <w:tc>
          <w:tcPr>
            <w:tcW w:w="849" w:type="dxa"/>
            <w:tcBorders>
              <w:top w:val="nil"/>
              <w:left w:val="nil"/>
              <w:bottom w:val="nil"/>
              <w:right w:val="nil"/>
            </w:tcBorders>
            <w:shd w:val="clear" w:color="auto" w:fill="auto"/>
            <w:noWrap/>
            <w:vAlign w:val="bottom"/>
            <w:hideMark/>
          </w:tcPr>
          <w:p w14:paraId="7154C023"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32,19</w:t>
            </w:r>
          </w:p>
        </w:tc>
      </w:tr>
      <w:tr w:rsidR="00A22552" w:rsidRPr="00A22552" w14:paraId="15130890" w14:textId="77777777" w:rsidTr="006216C7">
        <w:trPr>
          <w:trHeight w:val="300"/>
        </w:trPr>
        <w:tc>
          <w:tcPr>
            <w:tcW w:w="1840" w:type="dxa"/>
            <w:tcBorders>
              <w:top w:val="nil"/>
              <w:left w:val="nil"/>
              <w:bottom w:val="nil"/>
              <w:right w:val="nil"/>
            </w:tcBorders>
            <w:shd w:val="clear" w:color="auto" w:fill="auto"/>
            <w:noWrap/>
            <w:vAlign w:val="bottom"/>
            <w:hideMark/>
          </w:tcPr>
          <w:p w14:paraId="74188610"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H 7</w:t>
            </w:r>
          </w:p>
        </w:tc>
        <w:tc>
          <w:tcPr>
            <w:tcW w:w="1180" w:type="dxa"/>
            <w:tcBorders>
              <w:top w:val="nil"/>
              <w:left w:val="nil"/>
              <w:bottom w:val="nil"/>
              <w:right w:val="nil"/>
            </w:tcBorders>
            <w:shd w:val="clear" w:color="auto" w:fill="auto"/>
            <w:noWrap/>
            <w:vAlign w:val="bottom"/>
            <w:hideMark/>
          </w:tcPr>
          <w:p w14:paraId="6BDC069A"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892,57</w:t>
            </w:r>
          </w:p>
        </w:tc>
        <w:tc>
          <w:tcPr>
            <w:tcW w:w="1214" w:type="dxa"/>
            <w:tcBorders>
              <w:top w:val="nil"/>
              <w:left w:val="nil"/>
              <w:bottom w:val="nil"/>
              <w:right w:val="nil"/>
            </w:tcBorders>
            <w:shd w:val="clear" w:color="auto" w:fill="auto"/>
            <w:noWrap/>
            <w:vAlign w:val="bottom"/>
            <w:hideMark/>
          </w:tcPr>
          <w:p w14:paraId="72F62646"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3570,28</w:t>
            </w:r>
          </w:p>
        </w:tc>
        <w:tc>
          <w:tcPr>
            <w:tcW w:w="1180" w:type="dxa"/>
            <w:tcBorders>
              <w:top w:val="nil"/>
              <w:left w:val="nil"/>
              <w:bottom w:val="nil"/>
              <w:right w:val="nil"/>
            </w:tcBorders>
            <w:shd w:val="clear" w:color="auto" w:fill="auto"/>
            <w:noWrap/>
            <w:vAlign w:val="bottom"/>
            <w:hideMark/>
          </w:tcPr>
          <w:p w14:paraId="68272DA9"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3880,89</w:t>
            </w:r>
          </w:p>
        </w:tc>
        <w:tc>
          <w:tcPr>
            <w:tcW w:w="849" w:type="dxa"/>
            <w:tcBorders>
              <w:top w:val="nil"/>
              <w:left w:val="nil"/>
              <w:bottom w:val="nil"/>
              <w:right w:val="nil"/>
            </w:tcBorders>
            <w:shd w:val="clear" w:color="auto" w:fill="auto"/>
            <w:noWrap/>
            <w:vAlign w:val="bottom"/>
            <w:hideMark/>
          </w:tcPr>
          <w:p w14:paraId="420F8B54"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22,31</w:t>
            </w:r>
          </w:p>
        </w:tc>
        <w:tc>
          <w:tcPr>
            <w:tcW w:w="849" w:type="dxa"/>
            <w:tcBorders>
              <w:top w:val="nil"/>
              <w:left w:val="nil"/>
              <w:bottom w:val="nil"/>
              <w:right w:val="nil"/>
            </w:tcBorders>
            <w:shd w:val="clear" w:color="auto" w:fill="auto"/>
            <w:noWrap/>
            <w:vAlign w:val="bottom"/>
            <w:hideMark/>
          </w:tcPr>
          <w:p w14:paraId="6960F4AC"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29,00</w:t>
            </w:r>
          </w:p>
        </w:tc>
        <w:tc>
          <w:tcPr>
            <w:tcW w:w="849" w:type="dxa"/>
            <w:tcBorders>
              <w:top w:val="nil"/>
              <w:left w:val="nil"/>
              <w:bottom w:val="nil"/>
              <w:right w:val="nil"/>
            </w:tcBorders>
            <w:shd w:val="clear" w:color="auto" w:fill="auto"/>
            <w:noWrap/>
            <w:vAlign w:val="bottom"/>
            <w:hideMark/>
          </w:tcPr>
          <w:p w14:paraId="47975E8C"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33,47</w:t>
            </w:r>
          </w:p>
        </w:tc>
      </w:tr>
      <w:tr w:rsidR="00A22552" w:rsidRPr="00A22552" w14:paraId="22E4476A" w14:textId="77777777" w:rsidTr="006216C7">
        <w:trPr>
          <w:trHeight w:val="300"/>
        </w:trPr>
        <w:tc>
          <w:tcPr>
            <w:tcW w:w="1840" w:type="dxa"/>
            <w:tcBorders>
              <w:top w:val="nil"/>
              <w:left w:val="nil"/>
              <w:bottom w:val="nil"/>
              <w:right w:val="nil"/>
            </w:tcBorders>
            <w:shd w:val="clear" w:color="auto" w:fill="auto"/>
            <w:noWrap/>
            <w:vAlign w:val="bottom"/>
            <w:hideMark/>
          </w:tcPr>
          <w:p w14:paraId="163C3EC7"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H 8</w:t>
            </w:r>
          </w:p>
        </w:tc>
        <w:tc>
          <w:tcPr>
            <w:tcW w:w="1180" w:type="dxa"/>
            <w:tcBorders>
              <w:top w:val="nil"/>
              <w:left w:val="nil"/>
              <w:bottom w:val="nil"/>
              <w:right w:val="nil"/>
            </w:tcBorders>
            <w:shd w:val="clear" w:color="auto" w:fill="auto"/>
            <w:noWrap/>
            <w:vAlign w:val="bottom"/>
            <w:hideMark/>
          </w:tcPr>
          <w:p w14:paraId="20411031"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928,27</w:t>
            </w:r>
          </w:p>
        </w:tc>
        <w:tc>
          <w:tcPr>
            <w:tcW w:w="1214" w:type="dxa"/>
            <w:tcBorders>
              <w:top w:val="nil"/>
              <w:left w:val="nil"/>
              <w:bottom w:val="nil"/>
              <w:right w:val="nil"/>
            </w:tcBorders>
            <w:shd w:val="clear" w:color="auto" w:fill="auto"/>
            <w:noWrap/>
            <w:vAlign w:val="bottom"/>
            <w:hideMark/>
          </w:tcPr>
          <w:p w14:paraId="7B16EE9B"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3713,08</w:t>
            </w:r>
          </w:p>
        </w:tc>
        <w:tc>
          <w:tcPr>
            <w:tcW w:w="1180" w:type="dxa"/>
            <w:tcBorders>
              <w:top w:val="nil"/>
              <w:left w:val="nil"/>
              <w:bottom w:val="nil"/>
              <w:right w:val="nil"/>
            </w:tcBorders>
            <w:shd w:val="clear" w:color="auto" w:fill="auto"/>
            <w:noWrap/>
            <w:vAlign w:val="bottom"/>
            <w:hideMark/>
          </w:tcPr>
          <w:p w14:paraId="39CCA319"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4036,12</w:t>
            </w:r>
          </w:p>
        </w:tc>
        <w:tc>
          <w:tcPr>
            <w:tcW w:w="849" w:type="dxa"/>
            <w:tcBorders>
              <w:top w:val="nil"/>
              <w:left w:val="nil"/>
              <w:bottom w:val="nil"/>
              <w:right w:val="nil"/>
            </w:tcBorders>
            <w:shd w:val="clear" w:color="auto" w:fill="auto"/>
            <w:noWrap/>
            <w:vAlign w:val="bottom"/>
            <w:hideMark/>
          </w:tcPr>
          <w:p w14:paraId="7A99DA68"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23,21</w:t>
            </w:r>
          </w:p>
        </w:tc>
        <w:tc>
          <w:tcPr>
            <w:tcW w:w="849" w:type="dxa"/>
            <w:tcBorders>
              <w:top w:val="nil"/>
              <w:left w:val="nil"/>
              <w:bottom w:val="nil"/>
              <w:right w:val="nil"/>
            </w:tcBorders>
            <w:shd w:val="clear" w:color="auto" w:fill="auto"/>
            <w:noWrap/>
            <w:vAlign w:val="bottom"/>
            <w:hideMark/>
          </w:tcPr>
          <w:p w14:paraId="7B5CD04C"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30,17</w:t>
            </w:r>
          </w:p>
        </w:tc>
        <w:tc>
          <w:tcPr>
            <w:tcW w:w="849" w:type="dxa"/>
            <w:tcBorders>
              <w:top w:val="nil"/>
              <w:left w:val="nil"/>
              <w:bottom w:val="nil"/>
              <w:right w:val="nil"/>
            </w:tcBorders>
            <w:shd w:val="clear" w:color="auto" w:fill="auto"/>
            <w:noWrap/>
            <w:vAlign w:val="bottom"/>
            <w:hideMark/>
          </w:tcPr>
          <w:p w14:paraId="32AFF204"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34,82</w:t>
            </w:r>
          </w:p>
        </w:tc>
      </w:tr>
      <w:tr w:rsidR="00A22552" w:rsidRPr="00A22552" w14:paraId="487D9BA0" w14:textId="77777777" w:rsidTr="006216C7">
        <w:trPr>
          <w:trHeight w:val="300"/>
        </w:trPr>
        <w:tc>
          <w:tcPr>
            <w:tcW w:w="1840" w:type="dxa"/>
            <w:tcBorders>
              <w:top w:val="nil"/>
              <w:left w:val="nil"/>
              <w:bottom w:val="nil"/>
              <w:right w:val="nil"/>
            </w:tcBorders>
            <w:shd w:val="clear" w:color="auto" w:fill="auto"/>
            <w:noWrap/>
            <w:vAlign w:val="bottom"/>
            <w:hideMark/>
          </w:tcPr>
          <w:p w14:paraId="2A947DAF"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H 9</w:t>
            </w:r>
          </w:p>
        </w:tc>
        <w:tc>
          <w:tcPr>
            <w:tcW w:w="1180" w:type="dxa"/>
            <w:tcBorders>
              <w:top w:val="nil"/>
              <w:left w:val="nil"/>
              <w:bottom w:val="nil"/>
              <w:right w:val="nil"/>
            </w:tcBorders>
            <w:shd w:val="clear" w:color="auto" w:fill="auto"/>
            <w:noWrap/>
            <w:vAlign w:val="bottom"/>
            <w:hideMark/>
          </w:tcPr>
          <w:p w14:paraId="1DA663B0"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965,40</w:t>
            </w:r>
          </w:p>
        </w:tc>
        <w:tc>
          <w:tcPr>
            <w:tcW w:w="1214" w:type="dxa"/>
            <w:tcBorders>
              <w:top w:val="nil"/>
              <w:left w:val="nil"/>
              <w:bottom w:val="nil"/>
              <w:right w:val="nil"/>
            </w:tcBorders>
            <w:shd w:val="clear" w:color="auto" w:fill="auto"/>
            <w:noWrap/>
            <w:vAlign w:val="bottom"/>
            <w:hideMark/>
          </w:tcPr>
          <w:p w14:paraId="134B2ADC"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3861,60</w:t>
            </w:r>
          </w:p>
        </w:tc>
        <w:tc>
          <w:tcPr>
            <w:tcW w:w="1180" w:type="dxa"/>
            <w:tcBorders>
              <w:top w:val="nil"/>
              <w:left w:val="nil"/>
              <w:bottom w:val="nil"/>
              <w:right w:val="nil"/>
            </w:tcBorders>
            <w:shd w:val="clear" w:color="auto" w:fill="auto"/>
            <w:noWrap/>
            <w:vAlign w:val="bottom"/>
            <w:hideMark/>
          </w:tcPr>
          <w:p w14:paraId="45B7FE2E"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4197,56</w:t>
            </w:r>
          </w:p>
        </w:tc>
        <w:tc>
          <w:tcPr>
            <w:tcW w:w="849" w:type="dxa"/>
            <w:tcBorders>
              <w:top w:val="nil"/>
              <w:left w:val="nil"/>
              <w:bottom w:val="nil"/>
              <w:right w:val="nil"/>
            </w:tcBorders>
            <w:shd w:val="clear" w:color="auto" w:fill="auto"/>
            <w:noWrap/>
            <w:vAlign w:val="bottom"/>
            <w:hideMark/>
          </w:tcPr>
          <w:p w14:paraId="3E9F16C2"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24,14</w:t>
            </w:r>
          </w:p>
        </w:tc>
        <w:tc>
          <w:tcPr>
            <w:tcW w:w="849" w:type="dxa"/>
            <w:tcBorders>
              <w:top w:val="nil"/>
              <w:left w:val="nil"/>
              <w:bottom w:val="nil"/>
              <w:right w:val="nil"/>
            </w:tcBorders>
            <w:shd w:val="clear" w:color="auto" w:fill="auto"/>
            <w:noWrap/>
            <w:vAlign w:val="bottom"/>
            <w:hideMark/>
          </w:tcPr>
          <w:p w14:paraId="7838E777"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31,38</w:t>
            </w:r>
          </w:p>
        </w:tc>
        <w:tc>
          <w:tcPr>
            <w:tcW w:w="849" w:type="dxa"/>
            <w:tcBorders>
              <w:top w:val="nil"/>
              <w:left w:val="nil"/>
              <w:bottom w:val="nil"/>
              <w:right w:val="nil"/>
            </w:tcBorders>
            <w:shd w:val="clear" w:color="auto" w:fill="auto"/>
            <w:noWrap/>
            <w:vAlign w:val="bottom"/>
            <w:hideMark/>
          </w:tcPr>
          <w:p w14:paraId="3A14BC03"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36,21</w:t>
            </w:r>
          </w:p>
        </w:tc>
      </w:tr>
      <w:tr w:rsidR="00A22552" w:rsidRPr="00A22552" w14:paraId="67DF12D3" w14:textId="77777777" w:rsidTr="006216C7">
        <w:trPr>
          <w:trHeight w:val="300"/>
        </w:trPr>
        <w:tc>
          <w:tcPr>
            <w:tcW w:w="1840" w:type="dxa"/>
            <w:tcBorders>
              <w:top w:val="nil"/>
              <w:left w:val="nil"/>
              <w:bottom w:val="nil"/>
              <w:right w:val="nil"/>
            </w:tcBorders>
            <w:shd w:val="clear" w:color="auto" w:fill="auto"/>
            <w:noWrap/>
            <w:vAlign w:val="bottom"/>
            <w:hideMark/>
          </w:tcPr>
          <w:p w14:paraId="15C82F7B" w14:textId="77777777" w:rsidR="00A22552" w:rsidRPr="00A22552" w:rsidRDefault="00A22552" w:rsidP="006216C7">
            <w:pPr>
              <w:widowControl/>
              <w:rPr>
                <w:rFonts w:ascii="Arial" w:hAnsi="Arial" w:cs="Arial"/>
                <w:color w:val="000000"/>
                <w:sz w:val="20"/>
                <w:lang w:val="ro-RO"/>
              </w:rPr>
            </w:pPr>
            <w:r w:rsidRPr="00A22552">
              <w:rPr>
                <w:rFonts w:ascii="Arial" w:hAnsi="Arial" w:cs="Arial"/>
                <w:color w:val="000000"/>
                <w:sz w:val="20"/>
                <w:lang w:val="ro-RO"/>
              </w:rPr>
              <w:t>H 10</w:t>
            </w:r>
          </w:p>
        </w:tc>
        <w:tc>
          <w:tcPr>
            <w:tcW w:w="1180" w:type="dxa"/>
            <w:tcBorders>
              <w:top w:val="nil"/>
              <w:left w:val="nil"/>
              <w:bottom w:val="nil"/>
              <w:right w:val="nil"/>
            </w:tcBorders>
            <w:shd w:val="clear" w:color="auto" w:fill="auto"/>
            <w:noWrap/>
            <w:vAlign w:val="bottom"/>
            <w:hideMark/>
          </w:tcPr>
          <w:p w14:paraId="3BD239CE"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1004,02</w:t>
            </w:r>
          </w:p>
        </w:tc>
        <w:tc>
          <w:tcPr>
            <w:tcW w:w="1214" w:type="dxa"/>
            <w:tcBorders>
              <w:top w:val="nil"/>
              <w:left w:val="nil"/>
              <w:bottom w:val="nil"/>
              <w:right w:val="nil"/>
            </w:tcBorders>
            <w:shd w:val="clear" w:color="auto" w:fill="auto"/>
            <w:noWrap/>
            <w:vAlign w:val="bottom"/>
            <w:hideMark/>
          </w:tcPr>
          <w:p w14:paraId="0B006F8D"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4016,08</w:t>
            </w:r>
          </w:p>
        </w:tc>
        <w:tc>
          <w:tcPr>
            <w:tcW w:w="1180" w:type="dxa"/>
            <w:tcBorders>
              <w:top w:val="nil"/>
              <w:left w:val="nil"/>
              <w:bottom w:val="nil"/>
              <w:right w:val="nil"/>
            </w:tcBorders>
            <w:shd w:val="clear" w:color="auto" w:fill="auto"/>
            <w:noWrap/>
            <w:vAlign w:val="bottom"/>
            <w:hideMark/>
          </w:tcPr>
          <w:p w14:paraId="2AC4344A"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4365,48</w:t>
            </w:r>
          </w:p>
        </w:tc>
        <w:tc>
          <w:tcPr>
            <w:tcW w:w="849" w:type="dxa"/>
            <w:tcBorders>
              <w:top w:val="nil"/>
              <w:left w:val="nil"/>
              <w:bottom w:val="nil"/>
              <w:right w:val="nil"/>
            </w:tcBorders>
            <w:shd w:val="clear" w:color="auto" w:fill="auto"/>
            <w:noWrap/>
            <w:vAlign w:val="bottom"/>
            <w:hideMark/>
          </w:tcPr>
          <w:p w14:paraId="4416B9F9"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25,10</w:t>
            </w:r>
          </w:p>
        </w:tc>
        <w:tc>
          <w:tcPr>
            <w:tcW w:w="849" w:type="dxa"/>
            <w:tcBorders>
              <w:top w:val="nil"/>
              <w:left w:val="nil"/>
              <w:bottom w:val="nil"/>
              <w:right w:val="nil"/>
            </w:tcBorders>
            <w:shd w:val="clear" w:color="auto" w:fill="auto"/>
            <w:noWrap/>
            <w:vAlign w:val="bottom"/>
            <w:hideMark/>
          </w:tcPr>
          <w:p w14:paraId="36E95D0D"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32,63</w:t>
            </w:r>
          </w:p>
        </w:tc>
        <w:tc>
          <w:tcPr>
            <w:tcW w:w="849" w:type="dxa"/>
            <w:tcBorders>
              <w:top w:val="nil"/>
              <w:left w:val="nil"/>
              <w:bottom w:val="nil"/>
              <w:right w:val="nil"/>
            </w:tcBorders>
            <w:shd w:val="clear" w:color="auto" w:fill="auto"/>
            <w:noWrap/>
            <w:vAlign w:val="bottom"/>
            <w:hideMark/>
          </w:tcPr>
          <w:p w14:paraId="31A37C2A"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37,65</w:t>
            </w:r>
          </w:p>
        </w:tc>
      </w:tr>
      <w:tr w:rsidR="00A22552" w:rsidRPr="00A22552" w14:paraId="4F4935F9" w14:textId="77777777" w:rsidTr="006216C7">
        <w:trPr>
          <w:trHeight w:val="300"/>
        </w:trPr>
        <w:tc>
          <w:tcPr>
            <w:tcW w:w="1840" w:type="dxa"/>
            <w:tcBorders>
              <w:top w:val="nil"/>
              <w:left w:val="nil"/>
              <w:bottom w:val="nil"/>
              <w:right w:val="nil"/>
            </w:tcBorders>
            <w:shd w:val="clear" w:color="auto" w:fill="auto"/>
            <w:noWrap/>
            <w:vAlign w:val="bottom"/>
          </w:tcPr>
          <w:p w14:paraId="73E21200" w14:textId="77777777" w:rsidR="00A22552" w:rsidRPr="00A22552" w:rsidRDefault="00A22552" w:rsidP="006216C7">
            <w:pPr>
              <w:widowControl/>
              <w:rPr>
                <w:rFonts w:ascii="Arial" w:hAnsi="Arial" w:cs="Arial"/>
                <w:color w:val="000000"/>
                <w:sz w:val="20"/>
                <w:lang w:val="ro-RO"/>
              </w:rPr>
            </w:pPr>
          </w:p>
          <w:p w14:paraId="42D972AD" w14:textId="77777777" w:rsidR="00A22552" w:rsidRPr="00A22552" w:rsidRDefault="00A22552" w:rsidP="006216C7">
            <w:pPr>
              <w:widowControl/>
              <w:rPr>
                <w:rFonts w:ascii="Arial" w:hAnsi="Arial" w:cs="Arial"/>
                <w:color w:val="000000"/>
                <w:sz w:val="20"/>
                <w:lang w:val="ro-RO"/>
              </w:rPr>
            </w:pPr>
          </w:p>
        </w:tc>
        <w:tc>
          <w:tcPr>
            <w:tcW w:w="1180" w:type="dxa"/>
            <w:tcBorders>
              <w:top w:val="nil"/>
              <w:left w:val="nil"/>
              <w:bottom w:val="nil"/>
              <w:right w:val="nil"/>
            </w:tcBorders>
            <w:shd w:val="clear" w:color="auto" w:fill="auto"/>
            <w:noWrap/>
            <w:vAlign w:val="bottom"/>
          </w:tcPr>
          <w:p w14:paraId="2B11273F" w14:textId="77777777" w:rsidR="00A22552" w:rsidRPr="00A22552" w:rsidRDefault="00A22552" w:rsidP="006216C7">
            <w:pPr>
              <w:widowControl/>
              <w:jc w:val="right"/>
              <w:rPr>
                <w:rFonts w:ascii="Arial" w:hAnsi="Arial" w:cs="Arial"/>
                <w:color w:val="000000"/>
                <w:sz w:val="20"/>
                <w:lang w:val="ro-RO"/>
              </w:rPr>
            </w:pPr>
          </w:p>
        </w:tc>
        <w:tc>
          <w:tcPr>
            <w:tcW w:w="1214" w:type="dxa"/>
            <w:tcBorders>
              <w:top w:val="nil"/>
              <w:left w:val="nil"/>
              <w:bottom w:val="nil"/>
              <w:right w:val="nil"/>
            </w:tcBorders>
            <w:shd w:val="clear" w:color="auto" w:fill="auto"/>
            <w:noWrap/>
            <w:vAlign w:val="bottom"/>
          </w:tcPr>
          <w:p w14:paraId="4C1B71E7" w14:textId="77777777" w:rsidR="00A22552" w:rsidRPr="00A22552" w:rsidRDefault="00A22552" w:rsidP="006216C7">
            <w:pPr>
              <w:widowControl/>
              <w:jc w:val="right"/>
              <w:rPr>
                <w:rFonts w:ascii="Arial" w:hAnsi="Arial" w:cs="Arial"/>
                <w:color w:val="000000"/>
                <w:sz w:val="20"/>
                <w:lang w:val="ro-RO"/>
              </w:rPr>
            </w:pPr>
          </w:p>
        </w:tc>
        <w:tc>
          <w:tcPr>
            <w:tcW w:w="1180" w:type="dxa"/>
            <w:tcBorders>
              <w:top w:val="nil"/>
              <w:left w:val="nil"/>
              <w:bottom w:val="nil"/>
              <w:right w:val="nil"/>
            </w:tcBorders>
            <w:shd w:val="clear" w:color="auto" w:fill="auto"/>
            <w:noWrap/>
            <w:vAlign w:val="bottom"/>
          </w:tcPr>
          <w:p w14:paraId="53ED98D6" w14:textId="77777777" w:rsidR="00A22552" w:rsidRPr="00A22552" w:rsidRDefault="00A22552" w:rsidP="006216C7">
            <w:pPr>
              <w:widowControl/>
              <w:jc w:val="right"/>
              <w:rPr>
                <w:rFonts w:ascii="Arial" w:hAnsi="Arial" w:cs="Arial"/>
                <w:color w:val="000000"/>
                <w:sz w:val="20"/>
                <w:lang w:val="ro-RO"/>
              </w:rPr>
            </w:pPr>
          </w:p>
        </w:tc>
        <w:tc>
          <w:tcPr>
            <w:tcW w:w="849" w:type="dxa"/>
            <w:tcBorders>
              <w:top w:val="nil"/>
              <w:left w:val="nil"/>
              <w:bottom w:val="nil"/>
              <w:right w:val="nil"/>
            </w:tcBorders>
            <w:shd w:val="clear" w:color="auto" w:fill="auto"/>
            <w:noWrap/>
            <w:vAlign w:val="bottom"/>
          </w:tcPr>
          <w:p w14:paraId="5D0D357D" w14:textId="77777777" w:rsidR="00A22552" w:rsidRPr="00A22552" w:rsidRDefault="00A22552" w:rsidP="006216C7">
            <w:pPr>
              <w:widowControl/>
              <w:jc w:val="right"/>
              <w:rPr>
                <w:rFonts w:ascii="Arial" w:hAnsi="Arial" w:cs="Arial"/>
                <w:color w:val="000000"/>
                <w:sz w:val="20"/>
                <w:lang w:val="ro-RO"/>
              </w:rPr>
            </w:pPr>
          </w:p>
        </w:tc>
        <w:tc>
          <w:tcPr>
            <w:tcW w:w="849" w:type="dxa"/>
            <w:tcBorders>
              <w:top w:val="nil"/>
              <w:left w:val="nil"/>
              <w:bottom w:val="nil"/>
              <w:right w:val="nil"/>
            </w:tcBorders>
            <w:shd w:val="clear" w:color="auto" w:fill="auto"/>
            <w:noWrap/>
            <w:vAlign w:val="bottom"/>
          </w:tcPr>
          <w:p w14:paraId="5EC9DDE4" w14:textId="77777777" w:rsidR="00A22552" w:rsidRPr="00A22552" w:rsidRDefault="00A22552" w:rsidP="006216C7">
            <w:pPr>
              <w:widowControl/>
              <w:jc w:val="right"/>
              <w:rPr>
                <w:rFonts w:ascii="Arial" w:hAnsi="Arial" w:cs="Arial"/>
                <w:color w:val="000000"/>
                <w:sz w:val="20"/>
                <w:lang w:val="ro-RO"/>
              </w:rPr>
            </w:pPr>
          </w:p>
        </w:tc>
        <w:tc>
          <w:tcPr>
            <w:tcW w:w="849" w:type="dxa"/>
            <w:tcBorders>
              <w:top w:val="nil"/>
              <w:left w:val="nil"/>
              <w:bottom w:val="nil"/>
              <w:right w:val="nil"/>
            </w:tcBorders>
            <w:shd w:val="clear" w:color="auto" w:fill="auto"/>
            <w:noWrap/>
            <w:vAlign w:val="bottom"/>
          </w:tcPr>
          <w:p w14:paraId="015259BC" w14:textId="77777777" w:rsidR="00A22552" w:rsidRPr="00A22552" w:rsidRDefault="00A22552" w:rsidP="006216C7">
            <w:pPr>
              <w:widowControl/>
              <w:jc w:val="right"/>
              <w:rPr>
                <w:rFonts w:ascii="Arial" w:hAnsi="Arial" w:cs="Arial"/>
                <w:color w:val="000000"/>
                <w:sz w:val="20"/>
                <w:lang w:val="ro-RO"/>
              </w:rPr>
            </w:pPr>
          </w:p>
        </w:tc>
      </w:tr>
    </w:tbl>
    <w:tbl>
      <w:tblPr>
        <w:tblpPr w:leftFromText="141" w:rightFromText="141" w:vertAnchor="text" w:horzAnchor="margin" w:tblpY="-21"/>
        <w:tblW w:w="7961" w:type="dxa"/>
        <w:tblCellMar>
          <w:left w:w="70" w:type="dxa"/>
          <w:right w:w="70" w:type="dxa"/>
        </w:tblCellMar>
        <w:tblLook w:val="04A0" w:firstRow="1" w:lastRow="0" w:firstColumn="1" w:lastColumn="0" w:noHBand="0" w:noVBand="1"/>
      </w:tblPr>
      <w:tblGrid>
        <w:gridCol w:w="1840"/>
        <w:gridCol w:w="1180"/>
        <w:gridCol w:w="1214"/>
        <w:gridCol w:w="1180"/>
        <w:gridCol w:w="849"/>
        <w:gridCol w:w="849"/>
        <w:gridCol w:w="849"/>
      </w:tblGrid>
      <w:tr w:rsidR="00A22552" w:rsidRPr="00A22552" w14:paraId="2D36CD86" w14:textId="77777777" w:rsidTr="006216C7">
        <w:trPr>
          <w:trHeight w:val="300"/>
        </w:trPr>
        <w:tc>
          <w:tcPr>
            <w:tcW w:w="1840" w:type="dxa"/>
            <w:vMerge w:val="restart"/>
            <w:tcBorders>
              <w:top w:val="nil"/>
              <w:left w:val="nil"/>
              <w:bottom w:val="nil"/>
              <w:right w:val="nil"/>
            </w:tcBorders>
            <w:shd w:val="clear" w:color="auto" w:fill="auto"/>
            <w:hideMark/>
          </w:tcPr>
          <w:p w14:paraId="46A85F89" w14:textId="1E157BD4" w:rsidR="00A22552" w:rsidRPr="00A22552" w:rsidRDefault="00085535" w:rsidP="006216C7">
            <w:pPr>
              <w:widowControl/>
              <w:rPr>
                <w:rFonts w:ascii="Arial" w:hAnsi="Arial" w:cs="Arial"/>
                <w:color w:val="000000"/>
                <w:sz w:val="20"/>
                <w:lang w:val="ro-RO"/>
              </w:rPr>
            </w:pPr>
            <w:r>
              <w:rPr>
                <w:rFonts w:ascii="Arial" w:hAnsi="Arial" w:cs="Arial"/>
                <w:color w:val="000000"/>
                <w:sz w:val="20"/>
                <w:lang w:val="ro-RO"/>
              </w:rPr>
              <w:t>Grilă salarială</w:t>
            </w:r>
            <w:r w:rsidR="00A22552" w:rsidRPr="00A22552">
              <w:rPr>
                <w:rFonts w:ascii="Arial" w:hAnsi="Arial" w:cs="Arial"/>
                <w:color w:val="000000"/>
                <w:sz w:val="20"/>
                <w:lang w:val="ro-RO"/>
              </w:rPr>
              <w:t>/</w:t>
            </w:r>
            <w:r w:rsidR="00A22552" w:rsidRPr="00A22552">
              <w:rPr>
                <w:rFonts w:ascii="Arial" w:hAnsi="Arial" w:cs="Arial"/>
                <w:color w:val="000000"/>
                <w:sz w:val="20"/>
                <w:lang w:val="ro-RO"/>
              </w:rPr>
              <w:br/>
            </w:r>
            <w:r>
              <w:rPr>
                <w:rFonts w:ascii="Arial" w:hAnsi="Arial" w:cs="Arial"/>
                <w:color w:val="000000"/>
                <w:sz w:val="20"/>
                <w:lang w:val="ro-RO"/>
              </w:rPr>
              <w:t>treaptă</w:t>
            </w:r>
          </w:p>
        </w:tc>
        <w:tc>
          <w:tcPr>
            <w:tcW w:w="3574" w:type="dxa"/>
            <w:gridSpan w:val="3"/>
            <w:tcBorders>
              <w:top w:val="nil"/>
              <w:left w:val="nil"/>
              <w:bottom w:val="nil"/>
              <w:right w:val="nil"/>
            </w:tcBorders>
            <w:shd w:val="clear" w:color="auto" w:fill="auto"/>
            <w:noWrap/>
            <w:vAlign w:val="bottom"/>
            <w:hideMark/>
          </w:tcPr>
          <w:p w14:paraId="4465D40D" w14:textId="7D7B48C3" w:rsidR="00A22552" w:rsidRPr="00A22552" w:rsidRDefault="00085535" w:rsidP="006216C7">
            <w:pPr>
              <w:widowControl/>
              <w:jc w:val="center"/>
              <w:rPr>
                <w:rFonts w:ascii="Arial" w:hAnsi="Arial" w:cs="Arial"/>
                <w:color w:val="000000"/>
                <w:sz w:val="20"/>
                <w:lang w:val="ro-RO"/>
              </w:rPr>
            </w:pPr>
            <w:r>
              <w:rPr>
                <w:rFonts w:ascii="Arial" w:hAnsi="Arial" w:cs="Arial"/>
                <w:color w:val="000000"/>
                <w:sz w:val="20"/>
                <w:lang w:val="ro-RO"/>
              </w:rPr>
              <w:t>Sume</w:t>
            </w:r>
            <w:r w:rsidR="00A22552" w:rsidRPr="00A22552">
              <w:rPr>
                <w:rFonts w:ascii="Arial" w:hAnsi="Arial" w:cs="Arial"/>
                <w:color w:val="000000"/>
                <w:sz w:val="20"/>
                <w:lang w:val="ro-RO"/>
              </w:rPr>
              <w:t xml:space="preserve"> per:</w:t>
            </w:r>
          </w:p>
        </w:tc>
        <w:tc>
          <w:tcPr>
            <w:tcW w:w="2547" w:type="dxa"/>
            <w:gridSpan w:val="3"/>
            <w:tcBorders>
              <w:top w:val="nil"/>
              <w:left w:val="nil"/>
              <w:bottom w:val="nil"/>
              <w:right w:val="nil"/>
            </w:tcBorders>
            <w:shd w:val="clear" w:color="auto" w:fill="auto"/>
            <w:noWrap/>
            <w:vAlign w:val="bottom"/>
            <w:hideMark/>
          </w:tcPr>
          <w:p w14:paraId="1184C2EE" w14:textId="618183D6" w:rsidR="00A22552" w:rsidRPr="00A22552" w:rsidRDefault="00085535" w:rsidP="006216C7">
            <w:pPr>
              <w:widowControl/>
              <w:jc w:val="center"/>
              <w:rPr>
                <w:rFonts w:ascii="Arial" w:hAnsi="Arial" w:cs="Arial"/>
                <w:color w:val="000000"/>
                <w:sz w:val="20"/>
                <w:lang w:val="ro-RO"/>
              </w:rPr>
            </w:pPr>
            <w:r>
              <w:rPr>
                <w:rFonts w:ascii="Arial" w:hAnsi="Arial" w:cs="Arial"/>
                <w:color w:val="000000"/>
                <w:sz w:val="20"/>
                <w:lang w:val="ro-RO"/>
              </w:rPr>
              <w:t>Salariu pe oră</w:t>
            </w:r>
            <w:r w:rsidR="00A22552" w:rsidRPr="00A22552">
              <w:rPr>
                <w:rFonts w:ascii="Arial" w:hAnsi="Arial" w:cs="Arial"/>
                <w:color w:val="000000"/>
                <w:sz w:val="20"/>
                <w:lang w:val="ro-RO"/>
              </w:rPr>
              <w:t>:</w:t>
            </w:r>
          </w:p>
        </w:tc>
      </w:tr>
      <w:tr w:rsidR="00A22552" w:rsidRPr="00A22552" w14:paraId="505C6984" w14:textId="77777777" w:rsidTr="006216C7">
        <w:trPr>
          <w:trHeight w:val="300"/>
        </w:trPr>
        <w:tc>
          <w:tcPr>
            <w:tcW w:w="1840" w:type="dxa"/>
            <w:vMerge/>
            <w:tcBorders>
              <w:top w:val="nil"/>
              <w:left w:val="nil"/>
              <w:bottom w:val="nil"/>
              <w:right w:val="nil"/>
            </w:tcBorders>
            <w:vAlign w:val="center"/>
            <w:hideMark/>
          </w:tcPr>
          <w:p w14:paraId="2A7755D6" w14:textId="77777777" w:rsidR="00A22552" w:rsidRPr="00A22552" w:rsidRDefault="00A22552" w:rsidP="006216C7">
            <w:pPr>
              <w:widowControl/>
              <w:rPr>
                <w:rFonts w:ascii="Arial" w:hAnsi="Arial" w:cs="Arial"/>
                <w:color w:val="000000"/>
                <w:sz w:val="20"/>
                <w:lang w:val="ro-RO"/>
              </w:rPr>
            </w:pPr>
          </w:p>
        </w:tc>
        <w:tc>
          <w:tcPr>
            <w:tcW w:w="1180" w:type="dxa"/>
            <w:tcBorders>
              <w:top w:val="nil"/>
              <w:left w:val="nil"/>
              <w:bottom w:val="nil"/>
              <w:right w:val="nil"/>
            </w:tcBorders>
            <w:shd w:val="clear" w:color="auto" w:fill="auto"/>
            <w:noWrap/>
            <w:vAlign w:val="bottom"/>
            <w:hideMark/>
          </w:tcPr>
          <w:p w14:paraId="3F24C982" w14:textId="218B5127" w:rsidR="00A22552" w:rsidRPr="00A22552" w:rsidRDefault="00085535" w:rsidP="006216C7">
            <w:pPr>
              <w:widowControl/>
              <w:jc w:val="right"/>
              <w:rPr>
                <w:rFonts w:ascii="Arial" w:hAnsi="Arial" w:cs="Arial"/>
                <w:color w:val="000000"/>
                <w:sz w:val="20"/>
                <w:lang w:val="ro-RO"/>
              </w:rPr>
            </w:pPr>
            <w:r>
              <w:rPr>
                <w:rFonts w:ascii="Arial" w:hAnsi="Arial" w:cs="Arial"/>
                <w:color w:val="000000"/>
                <w:sz w:val="20"/>
                <w:lang w:val="ro-RO"/>
              </w:rPr>
              <w:t>Săptămână</w:t>
            </w:r>
          </w:p>
        </w:tc>
        <w:tc>
          <w:tcPr>
            <w:tcW w:w="1214" w:type="dxa"/>
            <w:tcBorders>
              <w:top w:val="nil"/>
              <w:left w:val="nil"/>
              <w:bottom w:val="nil"/>
              <w:right w:val="nil"/>
            </w:tcBorders>
            <w:shd w:val="clear" w:color="auto" w:fill="auto"/>
            <w:noWrap/>
            <w:vAlign w:val="bottom"/>
            <w:hideMark/>
          </w:tcPr>
          <w:p w14:paraId="0153671B" w14:textId="0E162841"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 xml:space="preserve">4 </w:t>
            </w:r>
            <w:r w:rsidR="00085535">
              <w:rPr>
                <w:rFonts w:ascii="Arial" w:hAnsi="Arial" w:cs="Arial"/>
                <w:color w:val="000000"/>
                <w:sz w:val="20"/>
                <w:lang w:val="ro-RO"/>
              </w:rPr>
              <w:t>săpt.</w:t>
            </w:r>
          </w:p>
        </w:tc>
        <w:tc>
          <w:tcPr>
            <w:tcW w:w="1180" w:type="dxa"/>
            <w:tcBorders>
              <w:top w:val="nil"/>
              <w:left w:val="nil"/>
              <w:bottom w:val="nil"/>
              <w:right w:val="nil"/>
            </w:tcBorders>
            <w:shd w:val="clear" w:color="auto" w:fill="auto"/>
            <w:noWrap/>
            <w:vAlign w:val="bottom"/>
            <w:hideMark/>
          </w:tcPr>
          <w:p w14:paraId="77A73958" w14:textId="135B1BE5" w:rsidR="00A22552" w:rsidRPr="00A22552" w:rsidRDefault="00085535" w:rsidP="006216C7">
            <w:pPr>
              <w:widowControl/>
              <w:jc w:val="right"/>
              <w:rPr>
                <w:rFonts w:ascii="Arial" w:hAnsi="Arial" w:cs="Arial"/>
                <w:color w:val="000000"/>
                <w:sz w:val="20"/>
                <w:lang w:val="ro-RO"/>
              </w:rPr>
            </w:pPr>
            <w:r>
              <w:rPr>
                <w:rFonts w:ascii="Arial" w:hAnsi="Arial" w:cs="Arial"/>
                <w:color w:val="000000"/>
                <w:sz w:val="20"/>
                <w:lang w:val="ro-RO"/>
              </w:rPr>
              <w:t>Lună</w:t>
            </w:r>
          </w:p>
        </w:tc>
        <w:tc>
          <w:tcPr>
            <w:tcW w:w="849" w:type="dxa"/>
            <w:tcBorders>
              <w:top w:val="nil"/>
              <w:left w:val="nil"/>
              <w:bottom w:val="nil"/>
              <w:right w:val="nil"/>
            </w:tcBorders>
            <w:shd w:val="clear" w:color="auto" w:fill="auto"/>
            <w:noWrap/>
            <w:vAlign w:val="bottom"/>
            <w:hideMark/>
          </w:tcPr>
          <w:p w14:paraId="654FCA32"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100%</w:t>
            </w:r>
          </w:p>
        </w:tc>
        <w:tc>
          <w:tcPr>
            <w:tcW w:w="849" w:type="dxa"/>
            <w:tcBorders>
              <w:top w:val="nil"/>
              <w:left w:val="nil"/>
              <w:bottom w:val="nil"/>
              <w:right w:val="nil"/>
            </w:tcBorders>
            <w:shd w:val="clear" w:color="auto" w:fill="auto"/>
            <w:noWrap/>
            <w:vAlign w:val="bottom"/>
            <w:hideMark/>
          </w:tcPr>
          <w:p w14:paraId="410CD4D4"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130%</w:t>
            </w:r>
          </w:p>
        </w:tc>
        <w:tc>
          <w:tcPr>
            <w:tcW w:w="849" w:type="dxa"/>
            <w:tcBorders>
              <w:top w:val="nil"/>
              <w:left w:val="nil"/>
              <w:bottom w:val="nil"/>
              <w:right w:val="nil"/>
            </w:tcBorders>
            <w:shd w:val="clear" w:color="auto" w:fill="auto"/>
            <w:noWrap/>
            <w:vAlign w:val="bottom"/>
            <w:hideMark/>
          </w:tcPr>
          <w:p w14:paraId="244D9BBD" w14:textId="77777777" w:rsidR="00A22552" w:rsidRPr="00A22552" w:rsidRDefault="00A22552" w:rsidP="006216C7">
            <w:pPr>
              <w:widowControl/>
              <w:jc w:val="right"/>
              <w:rPr>
                <w:rFonts w:ascii="Arial" w:hAnsi="Arial" w:cs="Arial"/>
                <w:color w:val="000000"/>
                <w:sz w:val="20"/>
                <w:lang w:val="ro-RO"/>
              </w:rPr>
            </w:pPr>
            <w:r w:rsidRPr="00A22552">
              <w:rPr>
                <w:rFonts w:ascii="Arial" w:hAnsi="Arial" w:cs="Arial"/>
                <w:color w:val="000000"/>
                <w:sz w:val="20"/>
                <w:lang w:val="ro-RO"/>
              </w:rPr>
              <w:t>150%</w:t>
            </w:r>
          </w:p>
        </w:tc>
      </w:tr>
    </w:tbl>
    <w:p w14:paraId="0448CE37" w14:textId="77777777" w:rsidR="00A22552" w:rsidRPr="00A22552" w:rsidRDefault="00A22552" w:rsidP="00A22552">
      <w:pPr>
        <w:widowControl/>
        <w:spacing w:after="160" w:line="259" w:lineRule="auto"/>
        <w:rPr>
          <w:rFonts w:ascii="Calibri" w:eastAsia="Calibri" w:hAnsi="Calibri"/>
          <w:szCs w:val="22"/>
          <w:lang w:val="ro-RO" w:eastAsia="en-US"/>
        </w:rPr>
      </w:pPr>
    </w:p>
    <w:p w14:paraId="781BBE9D" w14:textId="77777777" w:rsidR="00A22552" w:rsidRPr="00A22552" w:rsidRDefault="00A22552" w:rsidP="00A22552">
      <w:pPr>
        <w:widowControl/>
        <w:spacing w:after="160" w:line="259" w:lineRule="auto"/>
        <w:rPr>
          <w:rFonts w:ascii="Calibri" w:eastAsia="Calibri" w:hAnsi="Calibri"/>
          <w:szCs w:val="22"/>
          <w:lang w:val="ro-RO" w:eastAsia="en-US"/>
        </w:rPr>
      </w:pPr>
    </w:p>
    <w:p w14:paraId="5B6C746F" w14:textId="77777777" w:rsidR="00A22552" w:rsidRPr="00A22552" w:rsidRDefault="00A22552" w:rsidP="00A22552">
      <w:pPr>
        <w:widowControl/>
        <w:spacing w:after="160" w:line="259" w:lineRule="auto"/>
        <w:rPr>
          <w:rFonts w:ascii="Calibri" w:eastAsia="Calibri" w:hAnsi="Calibri"/>
          <w:szCs w:val="22"/>
          <w:lang w:val="ro-RO" w:eastAsia="en-US"/>
        </w:rPr>
      </w:pPr>
    </w:p>
    <w:p w14:paraId="6ABBB9A3" w14:textId="77777777" w:rsidR="00A22552" w:rsidRPr="00A22552" w:rsidRDefault="00A22552" w:rsidP="00A22552">
      <w:pPr>
        <w:rPr>
          <w:lang w:val="ro-RO"/>
        </w:rPr>
      </w:pPr>
    </w:p>
    <w:p w14:paraId="3ECD90F6"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RO"/>
        </w:rPr>
      </w:pPr>
    </w:p>
    <w:p w14:paraId="6F3EF2AC"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RO"/>
        </w:rPr>
      </w:pPr>
      <w:r w:rsidRPr="00A22552">
        <w:rPr>
          <w:bCs/>
          <w:highlight w:val="yellow"/>
          <w:lang w:val="ro-RO"/>
        </w:rPr>
        <w:t xml:space="preserve"> </w:t>
      </w:r>
    </w:p>
    <w:p w14:paraId="5CF0B15C"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RO"/>
        </w:rPr>
      </w:pPr>
    </w:p>
    <w:p w14:paraId="18D10073"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RO"/>
        </w:rPr>
      </w:pPr>
    </w:p>
    <w:p w14:paraId="250AF014"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RO"/>
        </w:rPr>
      </w:pPr>
    </w:p>
    <w:p w14:paraId="2FA900DD"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RO"/>
        </w:rPr>
      </w:pPr>
    </w:p>
    <w:p w14:paraId="0192F0B6"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RO"/>
        </w:rPr>
      </w:pPr>
    </w:p>
    <w:p w14:paraId="7D292219"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RO"/>
        </w:rPr>
      </w:pPr>
    </w:p>
    <w:p w14:paraId="2DDE3F88" w14:textId="423805E5" w:rsidR="00247125" w:rsidRDefault="00247125"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lang w:val="ro-RO"/>
        </w:rPr>
      </w:pPr>
    </w:p>
    <w:p w14:paraId="7A46F296" w14:textId="0ED560E0" w:rsidR="00247125" w:rsidRDefault="00247125"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lang w:val="ro-RO"/>
        </w:rPr>
      </w:pPr>
    </w:p>
    <w:p w14:paraId="2AF238EF" w14:textId="297EEE36" w:rsidR="00247125" w:rsidRDefault="00247125"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lang w:val="ro-RO"/>
        </w:rPr>
      </w:pPr>
    </w:p>
    <w:p w14:paraId="058548BD" w14:textId="65443A33" w:rsidR="00247125" w:rsidRDefault="00247125"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lang w:val="ro-RO"/>
        </w:rPr>
      </w:pPr>
    </w:p>
    <w:p w14:paraId="05799192" w14:textId="23D235C1" w:rsidR="00247125" w:rsidRDefault="00247125"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lang w:val="ro-RO"/>
        </w:rPr>
      </w:pPr>
    </w:p>
    <w:p w14:paraId="5264EAEE" w14:textId="049580AF" w:rsidR="00247125" w:rsidRDefault="00247125"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lang w:val="ro-RO"/>
        </w:rPr>
      </w:pPr>
    </w:p>
    <w:p w14:paraId="76767357" w14:textId="3933D288" w:rsidR="00247125" w:rsidRDefault="00247125"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lang w:val="ro-RO"/>
        </w:rPr>
      </w:pPr>
    </w:p>
    <w:p w14:paraId="1420840D" w14:textId="3E7695A1" w:rsidR="00247125" w:rsidRDefault="00247125"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lang w:val="ro-RO"/>
        </w:rPr>
      </w:pPr>
    </w:p>
    <w:p w14:paraId="66571016" w14:textId="35110A96" w:rsidR="00247125" w:rsidRDefault="00247125"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lang w:val="ro-RO"/>
        </w:rPr>
      </w:pPr>
    </w:p>
    <w:p w14:paraId="69CFFA3A" w14:textId="6ABF65D3" w:rsidR="00247125" w:rsidRDefault="00247125"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lang w:val="ro-RO"/>
        </w:rPr>
      </w:pPr>
    </w:p>
    <w:p w14:paraId="4BB238ED" w14:textId="0F3EBDCF" w:rsidR="00247125" w:rsidRDefault="00247125"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lang w:val="ro-RO"/>
        </w:rPr>
      </w:pPr>
    </w:p>
    <w:p w14:paraId="75045C47" w14:textId="435504D5" w:rsidR="00247125" w:rsidRDefault="00247125"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lang w:val="ro-RO"/>
        </w:rPr>
      </w:pPr>
    </w:p>
    <w:p w14:paraId="2FA72EBB" w14:textId="3BB87D1F" w:rsidR="00247125" w:rsidRDefault="00247125"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lang w:val="ro-RO"/>
        </w:rPr>
      </w:pPr>
    </w:p>
    <w:p w14:paraId="2FA4E927" w14:textId="64913D4E" w:rsidR="00247125" w:rsidRDefault="00247125"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lang w:val="ro-RO"/>
        </w:rPr>
      </w:pPr>
    </w:p>
    <w:p w14:paraId="32E9C5C2" w14:textId="4D5476F2" w:rsidR="00247125" w:rsidRDefault="00247125"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lang w:val="ro-RO"/>
        </w:rPr>
      </w:pPr>
    </w:p>
    <w:p w14:paraId="3C640917" w14:textId="64BD95C3" w:rsidR="00247125" w:rsidRDefault="00247125"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lang w:val="ro-RO"/>
        </w:rPr>
      </w:pPr>
    </w:p>
    <w:p w14:paraId="582754F2" w14:textId="77F2B276" w:rsidR="00247125" w:rsidRDefault="00247125"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lang w:val="ro-RO"/>
        </w:rPr>
      </w:pPr>
    </w:p>
    <w:p w14:paraId="34B53DF2" w14:textId="2816481B" w:rsidR="00247125" w:rsidRDefault="00247125"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lang w:val="ro-RO"/>
        </w:rPr>
      </w:pPr>
    </w:p>
    <w:p w14:paraId="79D8E974" w14:textId="11810972" w:rsidR="00247125" w:rsidRDefault="00247125"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lang w:val="ro-RO"/>
        </w:rPr>
      </w:pPr>
    </w:p>
    <w:p w14:paraId="1E540919" w14:textId="18EDBDC8" w:rsidR="00247125" w:rsidRDefault="00247125"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lang w:val="ro-RO"/>
        </w:rPr>
      </w:pPr>
    </w:p>
    <w:p w14:paraId="73964FE2" w14:textId="68839413" w:rsidR="00247125" w:rsidRDefault="00247125"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lang w:val="ro-RO"/>
        </w:rPr>
      </w:pPr>
    </w:p>
    <w:p w14:paraId="1AD48A3A" w14:textId="66C78712" w:rsidR="00247125" w:rsidRDefault="00247125"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lang w:val="ro-RO"/>
        </w:rPr>
      </w:pPr>
    </w:p>
    <w:p w14:paraId="0F9599A1" w14:textId="79337207" w:rsidR="00247125" w:rsidRDefault="00247125"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lang w:val="ro-RO"/>
        </w:rPr>
      </w:pPr>
    </w:p>
    <w:p w14:paraId="45AA6DC1" w14:textId="36415EA7" w:rsidR="00247125" w:rsidRDefault="00247125"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lang w:val="ro-RO"/>
        </w:rPr>
      </w:pPr>
    </w:p>
    <w:p w14:paraId="04D908D5" w14:textId="153496E4" w:rsidR="00247125" w:rsidRDefault="00247125"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lang w:val="ro-RO"/>
        </w:rPr>
      </w:pPr>
    </w:p>
    <w:p w14:paraId="1D8D758F" w14:textId="56E3A26D" w:rsidR="00247125" w:rsidRDefault="00247125"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lang w:val="ro-RO"/>
        </w:rPr>
      </w:pPr>
    </w:p>
    <w:p w14:paraId="75DB0144" w14:textId="6DCC8D74" w:rsidR="00247125" w:rsidRDefault="00247125"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lang w:val="ro-RO"/>
        </w:rPr>
      </w:pPr>
    </w:p>
    <w:p w14:paraId="5B5B8FCD" w14:textId="62A8A4A1" w:rsidR="00247125" w:rsidRDefault="00247125"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lang w:val="ro-RO"/>
        </w:rPr>
      </w:pPr>
    </w:p>
    <w:p w14:paraId="7AC0A9AC" w14:textId="4C3A2EFC" w:rsidR="00247125" w:rsidRDefault="00247125"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lang w:val="ro-RO"/>
        </w:rPr>
      </w:pPr>
    </w:p>
    <w:p w14:paraId="6F294AFE" w14:textId="1E2EDD20" w:rsidR="00247125" w:rsidRDefault="00247125"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lang w:val="ro-RO"/>
        </w:rPr>
      </w:pPr>
    </w:p>
    <w:p w14:paraId="06E5C901" w14:textId="385CDD91" w:rsidR="00247125" w:rsidRDefault="00247125"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lang w:val="ro-RO"/>
        </w:rPr>
      </w:pPr>
    </w:p>
    <w:p w14:paraId="5DACD1F9" w14:textId="4A00368A" w:rsidR="00247125" w:rsidRDefault="00247125"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lang w:val="ro-RO"/>
        </w:rPr>
      </w:pPr>
    </w:p>
    <w:p w14:paraId="05393A5B" w14:textId="7F806FF3" w:rsidR="00247125" w:rsidRDefault="00247125"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lang w:val="ro-RO"/>
        </w:rPr>
      </w:pPr>
    </w:p>
    <w:p w14:paraId="7D53B4A2" w14:textId="0F45B8B2" w:rsidR="00247125" w:rsidRDefault="00247125"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lang w:val="ro-RO"/>
        </w:rPr>
      </w:pPr>
    </w:p>
    <w:p w14:paraId="00CB324D" w14:textId="0E5558D7" w:rsidR="00247125" w:rsidRDefault="00247125"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lang w:val="ro-RO"/>
        </w:rPr>
      </w:pPr>
    </w:p>
    <w:p w14:paraId="7B3DF1AA" w14:textId="77777777" w:rsidR="00247125" w:rsidRPr="00A22552" w:rsidRDefault="00247125"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lang w:val="ro-RO"/>
        </w:rPr>
      </w:pPr>
    </w:p>
    <w:p w14:paraId="6BC21BB0"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RO"/>
        </w:rPr>
      </w:pPr>
    </w:p>
    <w:p w14:paraId="0F50173C" w14:textId="77777777" w:rsidR="0078178E" w:rsidRPr="00EA74D4" w:rsidRDefault="0078178E" w:rsidP="0078178E">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lang w:val="ro-RO"/>
        </w:rPr>
      </w:pPr>
      <w:r w:rsidRPr="00EA74D4">
        <w:rPr>
          <w:bCs/>
          <w:lang w:val="ro-RO"/>
        </w:rPr>
        <w:lastRenderedPageBreak/>
        <w:t>Capitolul XIX</w:t>
      </w:r>
      <w:r w:rsidRPr="00EA74D4">
        <w:rPr>
          <w:bCs/>
          <w:lang w:val="ro-RO"/>
        </w:rPr>
        <w:tab/>
      </w:r>
      <w:r w:rsidRPr="00EA74D4">
        <w:rPr>
          <w:bCs/>
          <w:lang w:val="ro-RO"/>
        </w:rPr>
        <w:tab/>
        <w:t xml:space="preserve"> </w:t>
      </w:r>
      <w:r w:rsidRPr="00EA74D4">
        <w:rPr>
          <w:rFonts w:ascii="Arial" w:hAnsi="Arial"/>
          <w:bCs/>
          <w:sz w:val="24"/>
          <w:lang w:val="ro-RO"/>
        </w:rPr>
        <w:t>Alte prevederi</w:t>
      </w:r>
    </w:p>
    <w:p w14:paraId="0E980A54" w14:textId="77777777" w:rsidR="0078178E" w:rsidRPr="00EA74D4" w:rsidRDefault="0078178E" w:rsidP="0078178E">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ro-RO"/>
        </w:rPr>
      </w:pPr>
    </w:p>
    <w:p w14:paraId="79D0EE76" w14:textId="77777777" w:rsidR="0078178E" w:rsidRPr="00EA74D4" w:rsidRDefault="0078178E" w:rsidP="0078178E">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70</w:t>
      </w:r>
    </w:p>
    <w:p w14:paraId="5F591CAD" w14:textId="77777777" w:rsidR="0078178E" w:rsidRPr="00EA74D4" w:rsidRDefault="0078178E" w:rsidP="0078178E">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RO"/>
        </w:rPr>
      </w:pPr>
    </w:p>
    <w:p w14:paraId="78AE03C4" w14:textId="77777777" w:rsidR="0078178E" w:rsidRPr="00EA74D4" w:rsidRDefault="0078178E" w:rsidP="0078178E">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bCs/>
          <w:lang w:val="ro-RO"/>
        </w:rPr>
        <w:t xml:space="preserve">Protecția personalului de conducere </w:t>
      </w:r>
    </w:p>
    <w:p w14:paraId="46D37E1F" w14:textId="77777777" w:rsidR="0078178E" w:rsidRPr="00EA74D4" w:rsidRDefault="0078178E" w:rsidP="0078178E">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3A9A5848" w14:textId="77777777" w:rsidR="0078178E" w:rsidRPr="00EA74D4" w:rsidRDefault="0078178E" w:rsidP="0078178E">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ro-RO"/>
        </w:rPr>
      </w:pPr>
      <w:r w:rsidRPr="00EA74D4">
        <w:rPr>
          <w:rFonts w:ascii="Arial" w:hAnsi="Arial"/>
          <w:lang w:val="ro-RO"/>
        </w:rPr>
        <w:t>1.</w:t>
      </w:r>
      <w:r w:rsidRPr="00EA74D4">
        <w:rPr>
          <w:rFonts w:ascii="Arial" w:hAnsi="Arial"/>
          <w:lang w:val="ro-RO"/>
        </w:rPr>
        <w:tab/>
      </w:r>
      <w:r w:rsidRPr="00EA74D4">
        <w:rPr>
          <w:rFonts w:ascii="Arial" w:hAnsi="Arial"/>
          <w:lang w:val="ro-RO"/>
        </w:rPr>
        <w:tab/>
        <w:t xml:space="preserve">Angajatorul se asigură că unui membru al personalului de conducere al unei organizații a angajaților, prin munca sa în organizație, nu îi este afectată poziția de angajat în companie. </w:t>
      </w:r>
    </w:p>
    <w:p w14:paraId="4E39A702" w14:textId="77777777" w:rsidR="0078178E" w:rsidRPr="00EA74D4" w:rsidRDefault="0078178E" w:rsidP="0078178E">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14C8E44D" w14:textId="77777777" w:rsidR="0078178E" w:rsidRPr="00EA74D4" w:rsidRDefault="0078178E" w:rsidP="0078178E">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ro-RO"/>
        </w:rPr>
      </w:pPr>
      <w:r w:rsidRPr="00EA74D4">
        <w:rPr>
          <w:rFonts w:ascii="Arial" w:hAnsi="Arial"/>
          <w:lang w:val="ro-RO"/>
        </w:rPr>
        <w:t>2.</w:t>
      </w:r>
      <w:r w:rsidRPr="00EA74D4">
        <w:rPr>
          <w:rFonts w:ascii="Arial" w:hAnsi="Arial"/>
          <w:lang w:val="ro-RO"/>
        </w:rPr>
        <w:tab/>
      </w:r>
      <w:r w:rsidRPr="00EA74D4">
        <w:rPr>
          <w:rFonts w:ascii="Arial" w:hAnsi="Arial"/>
          <w:lang w:val="ro-RO"/>
        </w:rPr>
        <w:tab/>
        <w:t xml:space="preserve">Membrul personalului de conducere al unei organizații a angajaților este un angajat al societății care desfășoară o funcție de conducere sau reprezentativă pentru organizația angajaților al cărei membru este și care este înregistrat în scris în această calitate de către respectiva organizație, la angajator. </w:t>
      </w:r>
    </w:p>
    <w:p w14:paraId="79EB1903" w14:textId="77777777" w:rsidR="0078178E" w:rsidRPr="00EA74D4" w:rsidRDefault="0078178E" w:rsidP="0078178E">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4B2B8D63" w14:textId="77777777" w:rsidR="0078178E" w:rsidRPr="00EA74D4" w:rsidRDefault="0078178E" w:rsidP="0078178E">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ro-RO"/>
        </w:rPr>
      </w:pPr>
      <w:r w:rsidRPr="00EA74D4">
        <w:rPr>
          <w:rFonts w:ascii="Arial" w:hAnsi="Arial"/>
          <w:lang w:val="ro-RO"/>
        </w:rPr>
        <w:t>3.</w:t>
      </w:r>
      <w:r w:rsidRPr="00EA74D4">
        <w:rPr>
          <w:rFonts w:ascii="Arial" w:hAnsi="Arial"/>
          <w:lang w:val="ro-RO"/>
        </w:rPr>
        <w:tab/>
      </w:r>
      <w:r w:rsidRPr="00EA74D4">
        <w:rPr>
          <w:rFonts w:ascii="Arial" w:hAnsi="Arial"/>
          <w:lang w:val="ro-RO"/>
        </w:rPr>
        <w:tab/>
        <w:t>Personalului de conducere al organizațiilor angajaților îi este permis să distribuie informații legate de sindicat prin panourile informative puse la dispoziție, cu condiția ca aceste informații să nu fie nefaste pentru reputația companiei sau să nu fie incitatoare.</w:t>
      </w:r>
    </w:p>
    <w:p w14:paraId="60DBEE32" w14:textId="77777777" w:rsidR="0078178E" w:rsidRPr="00EA74D4" w:rsidRDefault="0078178E" w:rsidP="0078178E">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704DEF32" w14:textId="77777777" w:rsidR="0078178E" w:rsidRPr="00EA74D4" w:rsidRDefault="0078178E" w:rsidP="0078178E">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ro-RO"/>
        </w:rPr>
      </w:pPr>
      <w:r w:rsidRPr="00EA74D4">
        <w:rPr>
          <w:rFonts w:ascii="Arial" w:hAnsi="Arial"/>
          <w:lang w:val="ro-RO"/>
        </w:rPr>
        <w:t>4.</w:t>
      </w:r>
      <w:r w:rsidRPr="00EA74D4">
        <w:rPr>
          <w:rFonts w:ascii="Arial" w:hAnsi="Arial"/>
          <w:lang w:val="ro-RO"/>
        </w:rPr>
        <w:tab/>
      </w:r>
      <w:r w:rsidRPr="00EA74D4">
        <w:rPr>
          <w:rFonts w:ascii="Arial" w:hAnsi="Arial"/>
          <w:lang w:val="ro-RO"/>
        </w:rPr>
        <w:tab/>
        <w:t>Înainte de încetarea contractului de muncă cu un membru al personalului de conducere al uneia dintre organizațiile angajaților, se aplică aceleași prevederi privind demiterea / demisia ca și cele aplicabile unui membru al Comitetului de întreprindere.</w:t>
      </w:r>
    </w:p>
    <w:p w14:paraId="699F82A0"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555A1AE9" w14:textId="77777777" w:rsidR="0078178E" w:rsidRPr="00EA74D4" w:rsidRDefault="0078178E" w:rsidP="0078178E">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71</w:t>
      </w:r>
    </w:p>
    <w:p w14:paraId="7CC73668" w14:textId="77777777" w:rsidR="0078178E" w:rsidRPr="00EA74D4" w:rsidRDefault="0078178E" w:rsidP="0078178E">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RO"/>
        </w:rPr>
      </w:pPr>
    </w:p>
    <w:p w14:paraId="017F24DA" w14:textId="77777777" w:rsidR="0078178E" w:rsidRPr="00EA74D4" w:rsidRDefault="0078178E" w:rsidP="0078178E">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lang w:val="ro-RO"/>
        </w:rPr>
      </w:pPr>
      <w:r w:rsidRPr="00EA74D4">
        <w:rPr>
          <w:rFonts w:ascii="Arial" w:hAnsi="Arial"/>
          <w:bCs/>
          <w:lang w:val="ro-RO"/>
        </w:rPr>
        <w:t xml:space="preserve">Reguli de conduită în caz de fuziuni și reorganizări </w:t>
      </w:r>
    </w:p>
    <w:p w14:paraId="05B5766C" w14:textId="77777777" w:rsidR="0078178E" w:rsidRPr="00EA74D4" w:rsidRDefault="0078178E" w:rsidP="0078178E">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1D8CBBB2" w14:textId="77777777" w:rsidR="0078178E" w:rsidRPr="00EA74D4" w:rsidRDefault="0078178E" w:rsidP="0078178E">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lang w:val="ro-RO"/>
        </w:rPr>
      </w:pPr>
      <w:r w:rsidRPr="00EA74D4">
        <w:rPr>
          <w:rFonts w:ascii="Arial" w:hAnsi="Arial"/>
          <w:lang w:val="ro-RO"/>
        </w:rPr>
        <w:t>1.</w:t>
      </w:r>
      <w:r w:rsidRPr="00EA74D4">
        <w:rPr>
          <w:rFonts w:ascii="Arial" w:hAnsi="Arial"/>
          <w:lang w:val="ro-RO"/>
        </w:rPr>
        <w:tab/>
      </w:r>
      <w:r w:rsidRPr="00EA74D4">
        <w:rPr>
          <w:rFonts w:ascii="Arial" w:hAnsi="Arial"/>
          <w:lang w:val="ro-RO"/>
        </w:rPr>
        <w:tab/>
        <w:t xml:space="preserve">Sub rezerva obligațiilor care rezultă din decretul SER (Consiliul Socio-Economic) </w:t>
      </w:r>
      <w:r w:rsidRPr="00EA74D4">
        <w:rPr>
          <w:rFonts w:ascii="Arial" w:hAnsi="Arial"/>
          <w:lang w:val="ro-RO"/>
        </w:rPr>
        <w:noBreakHyphen/>
        <w:t xml:space="preserve"> cu privire la Regulile Fuziunii, angajatorul care are cel puțin 50 de angajați este obligat ca, în caz de fuziuni, suspendări ale activității, concentrări, preluare ș.a. să contacteze în cel mai scurt timp organizațiile angajatorilor </w:t>
      </w:r>
      <w:r w:rsidRPr="00EA74D4">
        <w:rPr>
          <w:rFonts w:ascii="Arial" w:hAnsi="Arial"/>
          <w:lang w:val="ro-RO"/>
        </w:rPr>
        <w:noBreakHyphen/>
        <w:t xml:space="preserve"> și angajaților. </w:t>
      </w:r>
    </w:p>
    <w:p w14:paraId="3B094BF4" w14:textId="77777777" w:rsidR="0078178E" w:rsidRPr="00EA74D4" w:rsidRDefault="0078178E" w:rsidP="0078178E">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6EB3913D" w14:textId="77777777" w:rsidR="0078178E" w:rsidRPr="00EA74D4" w:rsidRDefault="0078178E" w:rsidP="0078178E">
      <w:pPr>
        <w:tabs>
          <w:tab w:val="left" w:pos="709"/>
          <w:tab w:val="left" w:pos="4032"/>
          <w:tab w:val="left" w:pos="6048"/>
          <w:tab w:val="left" w:pos="6624"/>
          <w:tab w:val="left" w:pos="8064"/>
          <w:tab w:val="left" w:pos="9504"/>
          <w:tab w:val="left" w:pos="10656"/>
        </w:tabs>
        <w:ind w:left="709" w:hanging="709"/>
        <w:rPr>
          <w:rFonts w:ascii="Arial" w:hAnsi="Arial" w:cs="Arial"/>
          <w:lang w:val="ro-RO"/>
        </w:rPr>
      </w:pPr>
      <w:r w:rsidRPr="00EA74D4">
        <w:rPr>
          <w:rFonts w:ascii="Arial" w:hAnsi="Arial" w:cs="Arial"/>
          <w:lang w:val="ro-RO"/>
        </w:rPr>
        <w:t>2.</w:t>
      </w:r>
      <w:r w:rsidRPr="00EA74D4">
        <w:rPr>
          <w:rFonts w:ascii="Arial" w:hAnsi="Arial" w:cs="Arial"/>
          <w:lang w:val="ro-RO"/>
        </w:rPr>
        <w:tab/>
        <w:t xml:space="preserve">În cazul reducerii activităților într-o societate, înainte de a demite angajații, orele de muncă disponibile trebuie re-repartizate între angajații în aceeași funcție sau într-o funcție similară; nu se vor demite angajații dacă numărul mediu de ore de lucru al acestui grup de angajați încă depășește 45 de ore pe săptămână. </w:t>
      </w:r>
    </w:p>
    <w:p w14:paraId="79D7BF27" w14:textId="77777777" w:rsidR="0078178E" w:rsidRPr="00EA74D4" w:rsidRDefault="0078178E" w:rsidP="0078178E">
      <w:pPr>
        <w:tabs>
          <w:tab w:val="left" w:pos="709"/>
          <w:tab w:val="left" w:pos="4032"/>
          <w:tab w:val="left" w:pos="6048"/>
          <w:tab w:val="left" w:pos="6624"/>
          <w:tab w:val="left" w:pos="8064"/>
          <w:tab w:val="left" w:pos="9504"/>
          <w:tab w:val="left" w:pos="10656"/>
        </w:tabs>
        <w:ind w:left="709" w:hanging="709"/>
        <w:rPr>
          <w:rFonts w:ascii="Arial" w:hAnsi="Arial" w:cs="Arial"/>
          <w:lang w:val="ro-RO"/>
        </w:rPr>
      </w:pPr>
    </w:p>
    <w:p w14:paraId="64CD2DE2" w14:textId="77777777" w:rsidR="0078178E" w:rsidRPr="00EA74D4" w:rsidRDefault="0078178E" w:rsidP="0078178E">
      <w:pPr>
        <w:tabs>
          <w:tab w:val="left" w:pos="288"/>
          <w:tab w:val="left" w:pos="851"/>
          <w:tab w:val="left" w:pos="1701"/>
          <w:tab w:val="left" w:pos="1872"/>
          <w:tab w:val="left" w:pos="2304"/>
          <w:tab w:val="left" w:pos="4032"/>
          <w:tab w:val="left" w:pos="6048"/>
          <w:tab w:val="left" w:pos="6624"/>
          <w:tab w:val="left" w:pos="8064"/>
          <w:tab w:val="left" w:pos="9504"/>
          <w:tab w:val="left" w:pos="10656"/>
        </w:tabs>
        <w:ind w:left="709" w:hanging="709"/>
        <w:rPr>
          <w:rFonts w:ascii="Arial" w:hAnsi="Arial" w:cs="Arial"/>
          <w:lang w:val="ro-RO"/>
        </w:rPr>
      </w:pPr>
      <w:r w:rsidRPr="00EA74D4">
        <w:rPr>
          <w:rFonts w:ascii="Arial" w:hAnsi="Arial"/>
          <w:lang w:val="ro-RO"/>
        </w:rPr>
        <w:t>3.</w:t>
      </w:r>
      <w:r w:rsidRPr="00EA74D4">
        <w:rPr>
          <w:rFonts w:ascii="Arial" w:hAnsi="Arial"/>
          <w:lang w:val="ro-RO"/>
        </w:rPr>
        <w:tab/>
      </w:r>
      <w:r w:rsidRPr="00EA74D4">
        <w:rPr>
          <w:rFonts w:ascii="Arial" w:hAnsi="Arial"/>
          <w:lang w:val="ro-RO"/>
        </w:rPr>
        <w:tab/>
        <w:t xml:space="preserve">În cazul în care angajații sunt demiși pe motiv de reorganizare sau dacă este redusă activitatea a 5 sau mai mulți </w:t>
      </w:r>
      <w:r w:rsidRPr="00EA74D4">
        <w:rPr>
          <w:rFonts w:ascii="Arial" w:hAnsi="Arial" w:cs="Arial"/>
          <w:lang w:val="ro-RO"/>
        </w:rPr>
        <w:t>angajați, trebuie implicate organizațiile angajaților.</w:t>
      </w:r>
    </w:p>
    <w:p w14:paraId="2E66148A" w14:textId="77777777" w:rsidR="0078178E" w:rsidRPr="00EA74D4" w:rsidRDefault="0078178E" w:rsidP="0078178E">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ind w:left="654"/>
        <w:rPr>
          <w:rFonts w:ascii="Arial" w:hAnsi="Arial" w:cs="Arial"/>
          <w:lang w:val="ro-RO"/>
        </w:rPr>
      </w:pPr>
      <w:r w:rsidRPr="00EA74D4">
        <w:rPr>
          <w:rFonts w:ascii="Arial" w:hAnsi="Arial" w:cs="Arial"/>
          <w:lang w:val="ro-RO"/>
        </w:rPr>
        <w:t xml:space="preserve">Angajaților demiși în astfel de situații trebuie să li se acorde prioritate ulterior, atunci când fostul angajator va avea posturi vacante. </w:t>
      </w:r>
    </w:p>
    <w:p w14:paraId="556C7A48"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663BB886" w14:textId="77777777" w:rsidR="0078178E" w:rsidRPr="00EA74D4" w:rsidRDefault="0078178E" w:rsidP="0078178E">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72</w:t>
      </w:r>
    </w:p>
    <w:p w14:paraId="1C22E8C3" w14:textId="77777777" w:rsidR="0078178E" w:rsidRPr="00EA74D4" w:rsidRDefault="0078178E" w:rsidP="0078178E">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RO"/>
        </w:rPr>
      </w:pPr>
    </w:p>
    <w:p w14:paraId="024852E4" w14:textId="77777777" w:rsidR="0078178E" w:rsidRPr="00EA74D4" w:rsidRDefault="0078178E" w:rsidP="0078178E">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bCs/>
          <w:lang w:val="ro-RO"/>
        </w:rPr>
        <w:t>Intrare în incapacitate de plată și faliment</w:t>
      </w:r>
    </w:p>
    <w:p w14:paraId="2BA0A456" w14:textId="77777777" w:rsidR="0078178E" w:rsidRPr="00EA74D4" w:rsidRDefault="0078178E" w:rsidP="0078178E">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4CCD30DD" w14:textId="77777777" w:rsidR="0078178E" w:rsidRPr="00EA74D4" w:rsidRDefault="0078178E" w:rsidP="0078178E">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ro-RO"/>
        </w:rPr>
      </w:pPr>
      <w:r w:rsidRPr="00EA74D4">
        <w:rPr>
          <w:rFonts w:ascii="Arial" w:hAnsi="Arial"/>
          <w:lang w:val="ro-RO"/>
        </w:rPr>
        <w:t>1.</w:t>
      </w:r>
      <w:r w:rsidRPr="00EA74D4">
        <w:rPr>
          <w:rFonts w:ascii="Arial" w:hAnsi="Arial"/>
          <w:lang w:val="ro-RO"/>
        </w:rPr>
        <w:tab/>
      </w:r>
      <w:r w:rsidRPr="00EA74D4">
        <w:rPr>
          <w:rFonts w:ascii="Arial" w:hAnsi="Arial"/>
          <w:lang w:val="ro-RO"/>
        </w:rPr>
        <w:tab/>
        <w:t xml:space="preserve">O cerere de intrare în incapacitate de plată va fi raportată pe loc organizațiilor angajaților. Organizațiile angajaților au obligația de păstrare a confidențialității până în momentul publicării deciziei prin care se aprobă intrarea în incapacitate de plată. </w:t>
      </w:r>
    </w:p>
    <w:p w14:paraId="76D872E9" w14:textId="77777777" w:rsidR="0078178E" w:rsidRPr="00EA74D4" w:rsidRDefault="0078178E" w:rsidP="0078178E">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68BD52AC" w14:textId="77777777" w:rsidR="0078178E" w:rsidRPr="00EA74D4" w:rsidRDefault="0078178E" w:rsidP="0078178E">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ro-RO"/>
        </w:rPr>
      </w:pPr>
      <w:r w:rsidRPr="00EA74D4">
        <w:rPr>
          <w:rFonts w:ascii="Arial" w:hAnsi="Arial"/>
          <w:lang w:val="ro-RO"/>
        </w:rPr>
        <w:t>2.</w:t>
      </w:r>
      <w:r w:rsidRPr="00EA74D4">
        <w:rPr>
          <w:rFonts w:ascii="Arial" w:hAnsi="Arial"/>
          <w:lang w:val="ro-RO"/>
        </w:rPr>
        <w:tab/>
      </w:r>
      <w:r w:rsidRPr="00EA74D4">
        <w:rPr>
          <w:rFonts w:ascii="Arial" w:hAnsi="Arial"/>
          <w:lang w:val="ro-RO"/>
        </w:rPr>
        <w:tab/>
        <w:t xml:space="preserve">O cerere de intrare în faliment trebuie comunicată imediat organizațiilor angajaților. </w:t>
      </w:r>
    </w:p>
    <w:p w14:paraId="180AE3B6"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018B8B62" w14:textId="77777777" w:rsidR="0096547F" w:rsidRDefault="0096547F">
      <w:pPr>
        <w:widowControl/>
        <w:spacing w:after="160" w:line="259" w:lineRule="auto"/>
        <w:rPr>
          <w:rFonts w:ascii="Arial" w:hAnsi="Arial" w:cs="Arial"/>
          <w:b/>
          <w:bCs/>
          <w:lang w:val="ro-RO"/>
        </w:rPr>
      </w:pPr>
      <w:r>
        <w:rPr>
          <w:rFonts w:ascii="Arial" w:hAnsi="Arial" w:cs="Arial"/>
          <w:b/>
          <w:bCs/>
          <w:lang w:val="ro-RO"/>
        </w:rPr>
        <w:br w:type="page"/>
      </w:r>
    </w:p>
    <w:p w14:paraId="6EB1D2AC" w14:textId="1E88CF75" w:rsidR="00125EF6" w:rsidRPr="00EA74D4" w:rsidRDefault="00125EF6" w:rsidP="00125EF6">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lastRenderedPageBreak/>
        <w:t>Articolul 73</w:t>
      </w:r>
    </w:p>
    <w:p w14:paraId="36EBF244" w14:textId="77777777" w:rsidR="00125EF6" w:rsidRPr="00EA74D4" w:rsidRDefault="00125EF6" w:rsidP="00125EF6">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RO"/>
        </w:rPr>
      </w:pPr>
    </w:p>
    <w:p w14:paraId="14B9F632" w14:textId="77777777" w:rsidR="00125EF6" w:rsidRPr="00EA74D4" w:rsidRDefault="00125EF6" w:rsidP="00125EF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bCs/>
          <w:lang w:val="ro-RO"/>
        </w:rPr>
        <w:t>Prevedere de charter</w:t>
      </w:r>
    </w:p>
    <w:p w14:paraId="3D268753" w14:textId="77777777" w:rsidR="00125EF6" w:rsidRPr="00EA74D4" w:rsidRDefault="00125EF6" w:rsidP="00125EF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0A22469C" w14:textId="2F0B207B" w:rsidR="00125EF6" w:rsidRPr="00EA74D4" w:rsidRDefault="00125EF6" w:rsidP="00125EF6">
      <w:pPr>
        <w:numPr>
          <w:ilvl w:val="0"/>
          <w:numId w:val="31"/>
        </w:num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567"/>
        <w:rPr>
          <w:rFonts w:ascii="Arial" w:hAnsi="Arial" w:cs="Arial"/>
          <w:lang w:val="ro-RO"/>
        </w:rPr>
      </w:pPr>
      <w:r w:rsidRPr="00EA74D4">
        <w:rPr>
          <w:rFonts w:ascii="Arial" w:hAnsi="Arial" w:cs="Arial"/>
          <w:lang w:val="ro-RO"/>
        </w:rPr>
        <w:t xml:space="preserve">Angajatorul are obligația, în contractele de subantrepriză care sunt executate în sau dintr-o societate cu sediul în Țările de Jos, cu întreprinderi individuale având calitatea de angajator, să le impună acestora să le ofere angajaților lor condițiile de muncă de bază ale prezentului </w:t>
      </w:r>
      <w:r w:rsidR="00006406">
        <w:rPr>
          <w:rFonts w:ascii="Arial" w:hAnsi="Arial" w:cs="Arial"/>
          <w:lang w:val="ro-RO"/>
        </w:rPr>
        <w:t>CCM</w:t>
      </w:r>
      <w:r w:rsidRPr="00EA74D4">
        <w:rPr>
          <w:rFonts w:ascii="Arial" w:hAnsi="Arial" w:cs="Arial"/>
          <w:lang w:val="ro-RO"/>
        </w:rPr>
        <w:t>, atunci când acest lucru este prevăzut în Directiva privind detașarea lucrătorilor, chiar dacă au optat ca contractul să fie guvernat de dreptul unei țări, alta decât Țările de Jos.</w:t>
      </w:r>
    </w:p>
    <w:p w14:paraId="5FFB7EC6" w14:textId="77777777" w:rsidR="00125EF6" w:rsidRPr="00EA74D4" w:rsidRDefault="00125EF6" w:rsidP="00125EF6">
      <w:pPr>
        <w:pStyle w:val="Lijstalinea1"/>
        <w:rPr>
          <w:rFonts w:ascii="Arial" w:hAnsi="Arial" w:cs="Arial"/>
          <w:lang w:val="ro-RO"/>
        </w:rPr>
      </w:pPr>
    </w:p>
    <w:p w14:paraId="4E3B634C" w14:textId="77777777" w:rsidR="00125EF6" w:rsidRPr="00EA74D4" w:rsidRDefault="00125EF6" w:rsidP="00125EF6">
      <w:pPr>
        <w:pStyle w:val="Lijstalinea1"/>
        <w:numPr>
          <w:ilvl w:val="0"/>
          <w:numId w:val="31"/>
        </w:numPr>
        <w:ind w:left="709" w:hanging="567"/>
        <w:rPr>
          <w:rFonts w:ascii="Arial" w:hAnsi="Arial" w:cs="Arial"/>
          <w:lang w:val="ro-RO"/>
        </w:rPr>
      </w:pPr>
      <w:r w:rsidRPr="00EA74D4">
        <w:rPr>
          <w:rFonts w:ascii="Arial" w:hAnsi="Arial" w:cs="Arial"/>
          <w:lang w:val="ro-RO"/>
        </w:rPr>
        <w:t>Angajatorul are obligația de a informa angajații la care se face referire la alineatele 1 și 2 din prezentul articol legat de condițiile de muncă de bază care li se aplică.</w:t>
      </w:r>
    </w:p>
    <w:p w14:paraId="575D2DA1" w14:textId="77777777" w:rsidR="00125EF6" w:rsidRPr="00EA74D4" w:rsidRDefault="00125EF6" w:rsidP="00125EF6">
      <w:pPr>
        <w:pStyle w:val="Lijstalinea1"/>
        <w:ind w:left="705"/>
        <w:rPr>
          <w:rFonts w:ascii="Arial" w:hAnsi="Arial" w:cs="Arial"/>
          <w:lang w:val="ro-RO"/>
        </w:rPr>
      </w:pPr>
    </w:p>
    <w:p w14:paraId="2CAC5D38" w14:textId="18B15C44" w:rsidR="00125EF6" w:rsidRPr="00EA74D4" w:rsidRDefault="00125EF6" w:rsidP="00125EF6">
      <w:pPr>
        <w:pStyle w:val="Lijstalinea1"/>
        <w:numPr>
          <w:ilvl w:val="0"/>
          <w:numId w:val="31"/>
        </w:numPr>
        <w:ind w:left="709" w:hanging="567"/>
        <w:rPr>
          <w:rFonts w:ascii="Arial" w:hAnsi="Arial" w:cs="Arial"/>
          <w:lang w:val="ro-RO"/>
        </w:rPr>
      </w:pPr>
      <w:r w:rsidRPr="00EA74D4">
        <w:rPr>
          <w:rFonts w:ascii="Arial" w:hAnsi="Arial" w:cs="Arial"/>
          <w:lang w:val="ro-RO"/>
        </w:rPr>
        <w:t xml:space="preserve">Alineatul 1 și 2 al acestui articol nu se aplică în cazul forțelor de muncă ce cad direct sub incidența domeniului de aplicare al prezentului </w:t>
      </w:r>
      <w:r w:rsidR="00006406">
        <w:rPr>
          <w:rFonts w:ascii="Arial" w:hAnsi="Arial" w:cs="Arial"/>
          <w:lang w:val="ro-RO"/>
        </w:rPr>
        <w:t>CCM</w:t>
      </w:r>
      <w:r w:rsidRPr="00EA74D4">
        <w:rPr>
          <w:rFonts w:ascii="Arial" w:hAnsi="Arial" w:cs="Arial"/>
          <w:lang w:val="ro-RO"/>
        </w:rPr>
        <w:t>. Acestora li se aplică întregul CCM.</w:t>
      </w:r>
    </w:p>
    <w:p w14:paraId="719DCEFE" w14:textId="77777777" w:rsidR="00A22552" w:rsidRPr="00A22552" w:rsidRDefault="00A22552" w:rsidP="00A22552">
      <w:pPr>
        <w:pStyle w:val="Lijstalinea1"/>
        <w:ind w:left="0"/>
        <w:rPr>
          <w:rFonts w:ascii="Arial" w:hAnsi="Arial" w:cs="Arial"/>
          <w:lang w:val="ro-RO"/>
        </w:rPr>
      </w:pPr>
    </w:p>
    <w:p w14:paraId="64D62BA1" w14:textId="77777777" w:rsidR="00CF78EA" w:rsidRPr="00EA74D4" w:rsidRDefault="00CF78EA" w:rsidP="00CF78EA">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74</w:t>
      </w:r>
    </w:p>
    <w:p w14:paraId="0754B3C8" w14:textId="77777777" w:rsidR="00CF78EA" w:rsidRPr="00EA74D4" w:rsidRDefault="00CF78EA" w:rsidP="00CF78EA">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RO"/>
        </w:rPr>
      </w:pPr>
    </w:p>
    <w:p w14:paraId="5781AF89" w14:textId="77777777" w:rsidR="00CF78EA" w:rsidRPr="00EA74D4" w:rsidRDefault="00CF78EA" w:rsidP="00CF78EA">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bCs/>
          <w:lang w:val="ro-RO"/>
        </w:rPr>
        <w:t>Dispense</w:t>
      </w:r>
    </w:p>
    <w:p w14:paraId="2537F73C" w14:textId="77777777" w:rsidR="00CF78EA" w:rsidRPr="00EA74D4" w:rsidRDefault="00CF78EA" w:rsidP="00CF78EA">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6F1471D1" w14:textId="77777777" w:rsidR="00CF78EA" w:rsidRPr="00EA74D4" w:rsidRDefault="00CF78EA" w:rsidP="00CF78EA">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cs="Arial"/>
          <w:lang w:val="ro-RO"/>
        </w:rPr>
      </w:pPr>
      <w:r w:rsidRPr="00EA74D4">
        <w:rPr>
          <w:rFonts w:ascii="Arial" w:hAnsi="Arial"/>
          <w:lang w:val="ro-RO"/>
        </w:rPr>
        <w:t>1.a.</w:t>
      </w:r>
      <w:r w:rsidRPr="00EA74D4">
        <w:rPr>
          <w:rFonts w:ascii="Arial" w:hAnsi="Arial"/>
          <w:lang w:val="ro-RO"/>
        </w:rPr>
        <w:tab/>
        <w:t>Părțile au dreptul ca, pentru anumite sub-piețe, să încheie contracte adiționale cu prevederi diferite. Companiile pot adresa o cerere de acces la un contract de sub-piață părților, pe adresa secretarului comitetului consultativ privind Contractul colectiv de muncă pentru sectorul Transport rutier de mărfuri și închiriere de automacarale mobile, la adresa: Postbus 3008, 2700 KS Zoetermeer.</w:t>
      </w:r>
    </w:p>
    <w:p w14:paraId="7E5F4187" w14:textId="77777777" w:rsidR="00CF78EA" w:rsidRPr="00EA74D4" w:rsidRDefault="00CF78EA" w:rsidP="00CF78EA">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p>
    <w:p w14:paraId="2761D9BF" w14:textId="77777777" w:rsidR="00CF78EA" w:rsidRPr="00EA74D4" w:rsidRDefault="00CF78EA" w:rsidP="00CF78EA">
      <w:pPr>
        <w:pStyle w:val="Plattetekst2"/>
        <w:tabs>
          <w:tab w:val="clear" w:pos="576"/>
          <w:tab w:val="clear" w:pos="864"/>
          <w:tab w:val="clear" w:pos="1008"/>
          <w:tab w:val="left" w:pos="709"/>
          <w:tab w:val="left" w:pos="3427"/>
          <w:tab w:val="left" w:pos="7329"/>
          <w:tab w:val="decimal" w:pos="7761"/>
          <w:tab w:val="left" w:pos="8625"/>
          <w:tab w:val="left" w:pos="9057"/>
        </w:tabs>
        <w:jc w:val="left"/>
        <w:rPr>
          <w:rFonts w:cs="Arial"/>
          <w:lang w:val="ro-RO"/>
        </w:rPr>
      </w:pPr>
      <w:r w:rsidRPr="00EA74D4">
        <w:rPr>
          <w:rFonts w:cs="Arial"/>
          <w:lang w:val="ro-RO"/>
        </w:rPr>
        <w:t>1.b.</w:t>
      </w:r>
      <w:r w:rsidRPr="00EA74D4">
        <w:rPr>
          <w:rFonts w:cs="Arial"/>
          <w:lang w:val="ro-RO"/>
        </w:rPr>
        <w:tab/>
        <w:t>Contractele adiționale trebuie incluse ca anexă la CCM.</w:t>
      </w:r>
    </w:p>
    <w:p w14:paraId="6FEB380B" w14:textId="77777777" w:rsidR="00CF78EA" w:rsidRPr="00EA74D4" w:rsidRDefault="00CF78EA" w:rsidP="00CF78EA">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ro-RO"/>
        </w:rPr>
      </w:pPr>
    </w:p>
    <w:p w14:paraId="2DD1FF06" w14:textId="77777777" w:rsidR="00CF78EA" w:rsidRPr="00EA74D4" w:rsidRDefault="00CF78EA" w:rsidP="00CF78EA">
      <w:pPr>
        <w:pStyle w:val="Lijstalinea"/>
        <w:tabs>
          <w:tab w:val="left" w:pos="0"/>
          <w:tab w:val="left" w:pos="288"/>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contextualSpacing/>
        <w:rPr>
          <w:rFonts w:ascii="Arial" w:hAnsi="Arial" w:cs="Arial"/>
          <w:lang w:val="ro-RO"/>
        </w:rPr>
      </w:pPr>
      <w:r w:rsidRPr="00EA74D4">
        <w:rPr>
          <w:rFonts w:ascii="Arial" w:hAnsi="Arial" w:cs="Arial"/>
          <w:lang w:val="ro-RO"/>
        </w:rPr>
        <w:t xml:space="preserve">2. </w:t>
      </w:r>
      <w:r w:rsidRPr="00EA74D4">
        <w:rPr>
          <w:rFonts w:ascii="Arial" w:hAnsi="Arial" w:cs="Arial"/>
          <w:lang w:val="ro-RO"/>
        </w:rPr>
        <w:tab/>
      </w:r>
      <w:r w:rsidRPr="00EA74D4">
        <w:rPr>
          <w:rFonts w:ascii="Arial" w:hAnsi="Arial" w:cs="Arial"/>
          <w:lang w:val="ro-RO"/>
        </w:rPr>
        <w:tab/>
        <w:t>Angajatorii care intră în domeniul de aplicare au posibilitatea de a solicita dispensă de la aplicarea prezentului CCM sau de la aplicarea unuia sau mai multor articole ale lui.</w:t>
      </w:r>
    </w:p>
    <w:p w14:paraId="6C315AED" w14:textId="77777777" w:rsidR="00CF78EA" w:rsidRPr="00EA74D4" w:rsidRDefault="00CF78EA" w:rsidP="00CF78EA">
      <w:pPr>
        <w:widowControl/>
        <w:tabs>
          <w:tab w:val="left" w:pos="288"/>
          <w:tab w:val="left" w:pos="709"/>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contextualSpacing/>
        <w:rPr>
          <w:rFonts w:ascii="Arial" w:hAnsi="Arial" w:cs="Arial"/>
          <w:lang w:val="ro-RO"/>
        </w:rPr>
      </w:pPr>
    </w:p>
    <w:p w14:paraId="3C7A1675" w14:textId="77777777" w:rsidR="00CF78EA" w:rsidRPr="00EA74D4" w:rsidRDefault="00CF78EA" w:rsidP="00CF78EA">
      <w:pPr>
        <w:widowControl/>
        <w:tabs>
          <w:tab w:val="left" w:pos="709"/>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contextualSpacing/>
        <w:rPr>
          <w:rFonts w:ascii="Arial" w:hAnsi="Arial" w:cs="Arial"/>
          <w:lang w:val="ro-RO"/>
        </w:rPr>
      </w:pPr>
      <w:r w:rsidRPr="00EA74D4">
        <w:rPr>
          <w:rFonts w:ascii="Arial" w:hAnsi="Arial" w:cs="Arial"/>
          <w:lang w:val="ro-RO"/>
        </w:rPr>
        <w:t>3.</w:t>
      </w:r>
      <w:r w:rsidRPr="00EA74D4">
        <w:rPr>
          <w:rFonts w:ascii="Arial" w:hAnsi="Arial" w:cs="Arial"/>
          <w:lang w:val="ro-RO"/>
        </w:rPr>
        <w:tab/>
        <w:t>O cerere de dispensă trebuie adresată părților CCM, pe adresa secretarului comitetului consultativ privind Contractul colectiv de muncă pentru sectorul Transport rutier de mărfuri și închiriere de automacarale mobile, la adresa: Postbus 3008, 2700 KS Zoetermeer.</w:t>
      </w:r>
    </w:p>
    <w:p w14:paraId="32BC50C2" w14:textId="77777777" w:rsidR="00CF78EA" w:rsidRPr="00EA74D4" w:rsidRDefault="00CF78EA" w:rsidP="00CF78EA">
      <w:pPr>
        <w:widowControl/>
        <w:tabs>
          <w:tab w:val="left" w:pos="288"/>
          <w:tab w:val="left" w:pos="709"/>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86"/>
        <w:contextualSpacing/>
        <w:rPr>
          <w:rFonts w:ascii="Arial" w:hAnsi="Arial" w:cs="Arial"/>
          <w:lang w:val="ro-RO"/>
        </w:rPr>
      </w:pPr>
    </w:p>
    <w:p w14:paraId="7D72FC89" w14:textId="77777777" w:rsidR="00CF78EA" w:rsidRPr="00EA74D4" w:rsidRDefault="00CF78EA" w:rsidP="00CF78EA">
      <w:pPr>
        <w:pStyle w:val="Lijstalinea"/>
        <w:widowControl/>
        <w:numPr>
          <w:ilvl w:val="0"/>
          <w:numId w:val="31"/>
        </w:numPr>
        <w:tabs>
          <w:tab w:val="left" w:pos="1440"/>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lang w:val="ro-RO"/>
        </w:rPr>
      </w:pPr>
      <w:r w:rsidRPr="00EA74D4">
        <w:rPr>
          <w:rFonts w:ascii="Arial" w:hAnsi="Arial" w:cs="Arial"/>
          <w:lang w:val="ro-RO"/>
        </w:rPr>
        <w:t>Cererea trebuie depusă în scris la părțile CCM, cu mențiunea: “Dispensă”.</w:t>
      </w:r>
    </w:p>
    <w:p w14:paraId="3F4F20B6" w14:textId="77777777" w:rsidR="00CF78EA" w:rsidRPr="00EA74D4" w:rsidRDefault="00CF78EA" w:rsidP="00CF78EA">
      <w:pPr>
        <w:pStyle w:val="Lijstalinea"/>
        <w:rPr>
          <w:rFonts w:ascii="Arial" w:hAnsi="Arial" w:cs="Arial"/>
          <w:lang w:val="ro-RO"/>
        </w:rPr>
      </w:pPr>
    </w:p>
    <w:p w14:paraId="59A6B338" w14:textId="77777777" w:rsidR="00CF78EA" w:rsidRPr="00EA74D4" w:rsidRDefault="00CF78EA" w:rsidP="00CF78EA">
      <w:pPr>
        <w:pStyle w:val="Lijstalinea"/>
        <w:widowControl/>
        <w:numPr>
          <w:ilvl w:val="0"/>
          <w:numId w:val="31"/>
        </w:numPr>
        <w:tabs>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lang w:val="ro-RO"/>
        </w:rPr>
      </w:pPr>
      <w:r w:rsidRPr="00EA74D4">
        <w:rPr>
          <w:rFonts w:ascii="Arial" w:hAnsi="Arial" w:cs="Arial"/>
          <w:lang w:val="ro-RO"/>
        </w:rPr>
        <w:t>Cererea trebuie să specifice cel puțin următoarele:</w:t>
      </w:r>
    </w:p>
    <w:p w14:paraId="6B3641A9" w14:textId="77777777" w:rsidR="00CF78EA" w:rsidRPr="00EA74D4" w:rsidRDefault="00CF78EA" w:rsidP="00CF78EA">
      <w:pPr>
        <w:widowControl/>
        <w:numPr>
          <w:ilvl w:val="0"/>
          <w:numId w:val="34"/>
        </w:numPr>
        <w:tabs>
          <w:tab w:val="left" w:pos="288"/>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contextualSpacing/>
        <w:rPr>
          <w:rFonts w:ascii="Arial" w:hAnsi="Arial" w:cs="Arial"/>
          <w:lang w:val="ro-RO"/>
        </w:rPr>
      </w:pPr>
      <w:r w:rsidRPr="00EA74D4">
        <w:rPr>
          <w:rFonts w:ascii="Arial" w:hAnsi="Arial" w:cs="Arial"/>
          <w:lang w:val="ro-RO"/>
        </w:rPr>
        <w:t>Numele şi adresa solicitantului;</w:t>
      </w:r>
    </w:p>
    <w:p w14:paraId="1B81D3D4" w14:textId="77777777" w:rsidR="00CF78EA" w:rsidRPr="00EA74D4" w:rsidRDefault="00CF78EA" w:rsidP="00CF78EA">
      <w:pPr>
        <w:widowControl/>
        <w:numPr>
          <w:ilvl w:val="0"/>
          <w:numId w:val="34"/>
        </w:numPr>
        <w:tabs>
          <w:tab w:val="left" w:pos="288"/>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contextualSpacing/>
        <w:rPr>
          <w:rFonts w:ascii="Arial" w:hAnsi="Arial" w:cs="Arial"/>
          <w:lang w:val="ro-RO"/>
        </w:rPr>
      </w:pPr>
      <w:r w:rsidRPr="00EA74D4">
        <w:rPr>
          <w:rFonts w:ascii="Arial" w:hAnsi="Arial" w:cs="Arial"/>
          <w:lang w:val="ro-RO"/>
        </w:rPr>
        <w:t>Semnătura solicitantului;</w:t>
      </w:r>
    </w:p>
    <w:p w14:paraId="5EA820FD" w14:textId="77777777" w:rsidR="00CF78EA" w:rsidRPr="00EA74D4" w:rsidRDefault="00CF78EA" w:rsidP="00CF78EA">
      <w:pPr>
        <w:widowControl/>
        <w:numPr>
          <w:ilvl w:val="0"/>
          <w:numId w:val="34"/>
        </w:numPr>
        <w:tabs>
          <w:tab w:val="left" w:pos="288"/>
          <w:tab w:val="left" w:pos="709"/>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contextualSpacing/>
        <w:rPr>
          <w:rFonts w:ascii="Arial" w:hAnsi="Arial" w:cs="Arial"/>
          <w:lang w:val="ro-RO"/>
        </w:rPr>
      </w:pPr>
      <w:r w:rsidRPr="00EA74D4">
        <w:rPr>
          <w:rFonts w:ascii="Arial" w:hAnsi="Arial" w:cs="Arial"/>
          <w:lang w:val="ro-RO"/>
        </w:rPr>
        <w:t>O descriere detaliată a naturii și cuprinderii cererii de dispensă;</w:t>
      </w:r>
    </w:p>
    <w:p w14:paraId="730673DB" w14:textId="77777777" w:rsidR="00CF78EA" w:rsidRPr="00EA74D4" w:rsidRDefault="00CF78EA" w:rsidP="00CF78EA">
      <w:pPr>
        <w:widowControl/>
        <w:numPr>
          <w:ilvl w:val="0"/>
          <w:numId w:val="34"/>
        </w:numPr>
        <w:tabs>
          <w:tab w:val="left" w:pos="288"/>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contextualSpacing/>
        <w:rPr>
          <w:rFonts w:ascii="Arial" w:hAnsi="Arial" w:cs="Arial"/>
          <w:lang w:val="ro-RO"/>
        </w:rPr>
      </w:pPr>
      <w:r w:rsidRPr="00EA74D4">
        <w:rPr>
          <w:rFonts w:ascii="Arial" w:hAnsi="Arial" w:cs="Arial"/>
          <w:lang w:val="ro-RO"/>
        </w:rPr>
        <w:t>Argumentele solicitantului pentru a fi luat în considerare pentru acordarea dispensei;</w:t>
      </w:r>
    </w:p>
    <w:p w14:paraId="5997929E" w14:textId="77777777" w:rsidR="00CF78EA" w:rsidRPr="00EA74D4" w:rsidRDefault="00CF78EA" w:rsidP="00CF78EA">
      <w:pPr>
        <w:widowControl/>
        <w:numPr>
          <w:ilvl w:val="0"/>
          <w:numId w:val="34"/>
        </w:numPr>
        <w:tabs>
          <w:tab w:val="left" w:pos="288"/>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contextualSpacing/>
        <w:rPr>
          <w:rFonts w:ascii="Arial" w:hAnsi="Arial" w:cs="Arial"/>
          <w:lang w:val="ro-RO"/>
        </w:rPr>
      </w:pPr>
      <w:r w:rsidRPr="00EA74D4">
        <w:rPr>
          <w:rFonts w:ascii="Arial" w:hAnsi="Arial" w:cs="Arial"/>
          <w:lang w:val="ro-RO"/>
        </w:rPr>
        <w:t>Data.</w:t>
      </w:r>
    </w:p>
    <w:p w14:paraId="26E08D31" w14:textId="77777777" w:rsidR="00CF78EA" w:rsidRPr="00EA74D4" w:rsidRDefault="00CF78EA" w:rsidP="00CF78EA">
      <w:pPr>
        <w:widowControl/>
        <w:tabs>
          <w:tab w:val="left" w:pos="288"/>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080"/>
        <w:contextualSpacing/>
        <w:rPr>
          <w:rFonts w:ascii="Arial" w:hAnsi="Arial" w:cs="Arial"/>
          <w:lang w:val="ro-RO"/>
        </w:rPr>
      </w:pPr>
    </w:p>
    <w:p w14:paraId="0F9569D2" w14:textId="77777777" w:rsidR="00CF78EA" w:rsidRPr="00EA74D4" w:rsidRDefault="00CF78EA" w:rsidP="00CF78EA">
      <w:pPr>
        <w:widowControl/>
        <w:numPr>
          <w:ilvl w:val="0"/>
          <w:numId w:val="31"/>
        </w:num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lang w:val="ro-RO"/>
        </w:rPr>
      </w:pPr>
      <w:r w:rsidRPr="00EA74D4">
        <w:rPr>
          <w:rFonts w:ascii="Arial" w:hAnsi="Arial" w:cs="Arial"/>
          <w:lang w:val="ro-RO"/>
        </w:rPr>
        <w:t>Dacă părțile CAO consideră că cererea este insuficient descrisă,</w:t>
      </w:r>
      <w:r w:rsidRPr="00EA74D4">
        <w:rPr>
          <w:rFonts w:ascii="Arial" w:hAnsi="Arial" w:cs="Arial"/>
          <w:lang w:val="ro-RO"/>
        </w:rPr>
        <w:br/>
        <w:t>motivată sau documentată, atunci i se va comunica solicitantului în termen de 2 săptămâni sub ce aspecte și cu ce documente trebuie să fie completată cererea. I se vor pune la dispoziție solicitantului 2 săptămâni pentru a pune la dispoziția părților CCM datele solicitate suplimentar.</w:t>
      </w:r>
    </w:p>
    <w:p w14:paraId="5517365A" w14:textId="77777777" w:rsidR="00A22552" w:rsidRPr="00A22552" w:rsidRDefault="00A22552" w:rsidP="00A22552">
      <w:pPr>
        <w:widowControl/>
        <w:tabs>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lang w:val="ro-RO"/>
        </w:rPr>
      </w:pPr>
    </w:p>
    <w:p w14:paraId="68800587" w14:textId="77777777" w:rsidR="00CF78EA" w:rsidRPr="00EA74D4" w:rsidRDefault="00CF78EA" w:rsidP="00CF78EA">
      <w:pPr>
        <w:widowControl/>
        <w:numPr>
          <w:ilvl w:val="0"/>
          <w:numId w:val="31"/>
        </w:num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lang w:val="ro-RO"/>
        </w:rPr>
      </w:pPr>
      <w:r w:rsidRPr="00EA74D4">
        <w:rPr>
          <w:rFonts w:ascii="Arial" w:hAnsi="Arial" w:cs="Arial"/>
          <w:lang w:val="ro-RO"/>
        </w:rPr>
        <w:lastRenderedPageBreak/>
        <w:t xml:space="preserve">Cererea nu va fi admisă spre procesare dacă nu se vor pune la dispoziție (suficiente) date suplimentare. Solicitantul va fi informat în scris legat de aceasta. </w:t>
      </w:r>
    </w:p>
    <w:p w14:paraId="126100B6" w14:textId="77777777" w:rsidR="00CF78EA" w:rsidRPr="00EA74D4" w:rsidRDefault="00CF78EA" w:rsidP="00CF78EA">
      <w:pPr>
        <w:pStyle w:val="Lijstalinea"/>
        <w:ind w:left="709" w:hanging="709"/>
        <w:rPr>
          <w:rFonts w:ascii="Arial" w:hAnsi="Arial" w:cs="Arial"/>
          <w:lang w:val="ro-RO"/>
        </w:rPr>
      </w:pPr>
    </w:p>
    <w:p w14:paraId="2E64F27A" w14:textId="77777777" w:rsidR="00CF78EA" w:rsidRPr="00EA74D4" w:rsidRDefault="00CF78EA" w:rsidP="00CF78EA">
      <w:pPr>
        <w:widowControl/>
        <w:numPr>
          <w:ilvl w:val="0"/>
          <w:numId w:val="31"/>
        </w:num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lang w:val="ro-RO"/>
        </w:rPr>
      </w:pPr>
      <w:r w:rsidRPr="00EA74D4">
        <w:rPr>
          <w:rFonts w:ascii="Arial" w:hAnsi="Arial" w:cs="Arial"/>
          <w:lang w:val="ro-RO"/>
        </w:rPr>
        <w:t>În termen de 2 săptămâni de la primirea unei cereri suficient de descriptive, motivate și documentate, părțile CCM vor trimite un mesaj solicitantului din care să reiasă că cererea va fi luată admisă spre procesare.</w:t>
      </w:r>
    </w:p>
    <w:p w14:paraId="71B6FA2D" w14:textId="77777777" w:rsidR="00CF78EA" w:rsidRPr="00EA74D4" w:rsidRDefault="00CF78EA" w:rsidP="00CF78EA">
      <w:pPr>
        <w:pStyle w:val="Lijstalinea"/>
        <w:ind w:left="709" w:hanging="709"/>
        <w:rPr>
          <w:rFonts w:ascii="Arial" w:hAnsi="Arial" w:cs="Arial"/>
          <w:lang w:val="ro-RO"/>
        </w:rPr>
      </w:pPr>
    </w:p>
    <w:p w14:paraId="13A8719C" w14:textId="77777777" w:rsidR="00CF78EA" w:rsidRPr="00EA74D4" w:rsidRDefault="00CF78EA" w:rsidP="00CF78EA">
      <w:pPr>
        <w:widowControl/>
        <w:numPr>
          <w:ilvl w:val="0"/>
          <w:numId w:val="31"/>
        </w:num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lang w:val="ro-RO"/>
        </w:rPr>
      </w:pPr>
      <w:r w:rsidRPr="00EA74D4">
        <w:rPr>
          <w:rFonts w:ascii="Arial" w:hAnsi="Arial" w:cs="Arial"/>
          <w:lang w:val="ro-RO"/>
        </w:rPr>
        <w:t>În cadrul evaluării dacă să se acorde sau nu dispensă, părțile CCM vor folosi următoarele criterii:</w:t>
      </w:r>
    </w:p>
    <w:p w14:paraId="401B1875" w14:textId="77777777" w:rsidR="00CF78EA" w:rsidRPr="00EA74D4" w:rsidRDefault="00CF78EA" w:rsidP="00CF78EA">
      <w:pPr>
        <w:widowControl/>
        <w:numPr>
          <w:ilvl w:val="0"/>
          <w:numId w:val="35"/>
        </w:num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lang w:val="ro-RO"/>
        </w:rPr>
      </w:pPr>
      <w:r w:rsidRPr="00EA74D4">
        <w:rPr>
          <w:rFonts w:ascii="Arial" w:hAnsi="Arial" w:cs="Arial"/>
          <w:lang w:val="ro-RO"/>
        </w:rPr>
        <w:t>Dacă este vorba (temporar) despre circumstanțe speciale, diferite de cele uzuale sectorului de activitate, în baza cărora nu se poate pretinde în mod rezonabil de la solicitant aplicarea CCM (sau a prevederilor acestora) fără rezerve și;</w:t>
      </w:r>
    </w:p>
    <w:p w14:paraId="6A860F7A" w14:textId="4C8E44F0" w:rsidR="00CF78EA" w:rsidRPr="00EA74D4" w:rsidRDefault="00CF78EA" w:rsidP="00CF78EA">
      <w:pPr>
        <w:widowControl/>
        <w:numPr>
          <w:ilvl w:val="0"/>
          <w:numId w:val="35"/>
        </w:numPr>
        <w:tabs>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lang w:val="ro-RO"/>
        </w:rPr>
      </w:pPr>
      <w:r w:rsidRPr="00EA74D4">
        <w:rPr>
          <w:rFonts w:ascii="Arial" w:hAnsi="Arial" w:cs="Arial"/>
          <w:lang w:val="ro-RO"/>
        </w:rPr>
        <w:t>Dacă este vorba despre un alt regim, unul similar prezentului CCM (sau prevederilor acestora) la care s-a ajuns de comun acord cu organizația angajaților, care este independent de angajator.</w:t>
      </w:r>
    </w:p>
    <w:p w14:paraId="340CA665" w14:textId="77777777" w:rsidR="00CF78EA" w:rsidRPr="00EA74D4" w:rsidRDefault="00CF78EA" w:rsidP="00CF78EA">
      <w:pPr>
        <w:widowControl/>
        <w:tabs>
          <w:tab w:val="left" w:pos="288"/>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lang w:val="ro-RO"/>
        </w:rPr>
      </w:pPr>
    </w:p>
    <w:p w14:paraId="645839D2" w14:textId="77777777" w:rsidR="00CF78EA" w:rsidRPr="00EA74D4" w:rsidRDefault="00CF78EA" w:rsidP="00CF78EA">
      <w:pPr>
        <w:widowControl/>
        <w:numPr>
          <w:ilvl w:val="0"/>
          <w:numId w:val="31"/>
        </w:num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lang w:val="ro-RO"/>
        </w:rPr>
      </w:pPr>
      <w:r w:rsidRPr="00EA74D4">
        <w:rPr>
          <w:rFonts w:ascii="Arial" w:hAnsi="Arial" w:cs="Arial"/>
          <w:lang w:val="ro-RO"/>
        </w:rPr>
        <w:t>Părțile CCM se vor pronunța asupra cererii în cel mai scurt timp, nu mai târziu de 8 săptămâni de la admiterea spre procesare a cererii. Părțile CCM pot prelungi aceste termen cu încă 8 săptămâni, o singură dată.</w:t>
      </w:r>
    </w:p>
    <w:p w14:paraId="27AF11EB" w14:textId="77777777" w:rsidR="00CF78EA" w:rsidRPr="00EA74D4" w:rsidRDefault="00CF78EA" w:rsidP="00CF78EA">
      <w:pPr>
        <w:widowControl/>
        <w:tabs>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lang w:val="ro-RO"/>
        </w:rPr>
      </w:pPr>
    </w:p>
    <w:p w14:paraId="024F3C0B" w14:textId="77777777" w:rsidR="00CF78EA" w:rsidRPr="00EA74D4" w:rsidRDefault="00CF78EA" w:rsidP="00CF78EA">
      <w:pPr>
        <w:widowControl/>
        <w:numPr>
          <w:ilvl w:val="0"/>
          <w:numId w:val="31"/>
        </w:num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lang w:val="ro-RO"/>
        </w:rPr>
      </w:pPr>
      <w:r w:rsidRPr="00EA74D4">
        <w:rPr>
          <w:rFonts w:ascii="Arial" w:hAnsi="Arial" w:cs="Arial"/>
          <w:lang w:val="ro-RO"/>
        </w:rPr>
        <w:t xml:space="preserve">Părțile CCM vor comunica solicitantului decizia, în scris și motivat. </w:t>
      </w:r>
    </w:p>
    <w:p w14:paraId="0D452A92" w14:textId="77777777" w:rsidR="00A22552" w:rsidRPr="00A22552" w:rsidRDefault="00A22552" w:rsidP="00A22552">
      <w:pPr>
        <w:tabs>
          <w:tab w:val="left" w:pos="288"/>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567" w:hanging="567"/>
        <w:rPr>
          <w:rFonts w:ascii="Arial" w:hAnsi="Arial"/>
          <w:lang w:val="ro-RO"/>
        </w:rPr>
      </w:pPr>
    </w:p>
    <w:p w14:paraId="317EC894"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0FF4DFAE" w14:textId="77777777" w:rsidR="00682266" w:rsidRPr="00EA74D4" w:rsidRDefault="00682266" w:rsidP="00682266">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 xml:space="preserve">Articolul 75 </w:t>
      </w:r>
    </w:p>
    <w:p w14:paraId="4035E27D" w14:textId="77777777" w:rsidR="00682266" w:rsidRPr="00EA74D4" w:rsidRDefault="00682266" w:rsidP="00682266">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RO"/>
        </w:rPr>
      </w:pPr>
    </w:p>
    <w:p w14:paraId="6E3EABCD" w14:textId="77777777" w:rsidR="00682266" w:rsidRPr="00EA74D4" w:rsidRDefault="00682266" w:rsidP="00682266">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RO"/>
        </w:rPr>
      </w:pPr>
      <w:r w:rsidRPr="00EA74D4">
        <w:rPr>
          <w:rFonts w:ascii="Arial" w:hAnsi="Arial" w:cs="Arial"/>
          <w:bCs/>
          <w:lang w:val="ro-RO"/>
        </w:rPr>
        <w:t>Sisteme de muncă noi</w:t>
      </w:r>
    </w:p>
    <w:p w14:paraId="7551C1DE" w14:textId="77777777" w:rsidR="00682266" w:rsidRPr="00EA74D4" w:rsidRDefault="00682266" w:rsidP="0068226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5C875F27" w14:textId="77777777" w:rsidR="00682266" w:rsidRPr="00EA74D4" w:rsidRDefault="00682266" w:rsidP="0068226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Acolo unde introducerea de sisteme de muncă noi este împiedicată de printr-unul sau mai multe articole din CCM, este posibilă devierea de la respectivul articol sau articole doar prin consultare cu organizațiile angajaților, cu respectarea următoarelor condiții cadru:</w:t>
      </w:r>
    </w:p>
    <w:p w14:paraId="505A3E99" w14:textId="77777777" w:rsidR="00682266" w:rsidRPr="00EA74D4" w:rsidRDefault="00682266" w:rsidP="0068226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bCs/>
          <w:lang w:val="ro-RO"/>
        </w:rPr>
      </w:pPr>
    </w:p>
    <w:p w14:paraId="31204ED9" w14:textId="77777777" w:rsidR="00682266" w:rsidRPr="00EA74D4" w:rsidRDefault="00682266" w:rsidP="0068226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bCs/>
          <w:lang w:val="ro-RO"/>
        </w:rPr>
      </w:pPr>
      <w:r w:rsidRPr="00EA74D4">
        <w:rPr>
          <w:rFonts w:ascii="Arial" w:hAnsi="Arial"/>
          <w:bCs/>
          <w:lang w:val="ro-RO"/>
        </w:rPr>
        <w:t>-</w:t>
      </w:r>
      <w:r w:rsidRPr="00EA74D4">
        <w:rPr>
          <w:rFonts w:ascii="Arial" w:hAnsi="Arial"/>
          <w:bCs/>
          <w:lang w:val="ro-RO"/>
        </w:rPr>
        <w:tab/>
        <w:t>menținerea pe cât posibil a nivelului veniturilor angajatului;</w:t>
      </w:r>
    </w:p>
    <w:p w14:paraId="3F7D9773" w14:textId="77777777" w:rsidR="00682266" w:rsidRPr="00EA74D4" w:rsidRDefault="00682266" w:rsidP="0068226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lang w:val="ro-RO"/>
        </w:rPr>
      </w:pPr>
      <w:r w:rsidRPr="00EA74D4">
        <w:rPr>
          <w:rFonts w:ascii="Arial" w:hAnsi="Arial"/>
          <w:bCs/>
          <w:lang w:val="ro-RO"/>
        </w:rPr>
        <w:t>-</w:t>
      </w:r>
      <w:r w:rsidRPr="00EA74D4">
        <w:rPr>
          <w:rFonts w:ascii="Arial" w:hAnsi="Arial"/>
          <w:bCs/>
          <w:lang w:val="ro-RO"/>
        </w:rPr>
        <w:tab/>
        <w:t>va trebui să fie vorba despre o creștere a productivității angajatorului;</w:t>
      </w:r>
    </w:p>
    <w:p w14:paraId="5027EE98" w14:textId="77777777" w:rsidR="00682266" w:rsidRPr="00EA74D4" w:rsidRDefault="00682266" w:rsidP="0068226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lang w:val="ro-RO"/>
        </w:rPr>
      </w:pPr>
      <w:r w:rsidRPr="00EA74D4">
        <w:rPr>
          <w:rFonts w:ascii="Arial" w:hAnsi="Arial"/>
          <w:bCs/>
          <w:lang w:val="ro-RO"/>
        </w:rPr>
        <w:t>-</w:t>
      </w:r>
      <w:r w:rsidRPr="00EA74D4">
        <w:rPr>
          <w:rFonts w:ascii="Arial" w:hAnsi="Arial"/>
          <w:bCs/>
          <w:lang w:val="ro-RO"/>
        </w:rPr>
        <w:tab/>
        <w:t>va trebui să fie vorba despre o îmbunătățire a condițiilor de muncă pentru angajați.</w:t>
      </w:r>
    </w:p>
    <w:p w14:paraId="26F91290" w14:textId="77777777" w:rsidR="00682266" w:rsidRPr="00EA74D4" w:rsidRDefault="00682266" w:rsidP="0068226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3C49F3E2" w14:textId="77777777" w:rsidR="00682266" w:rsidRPr="00EA74D4" w:rsidRDefault="00682266" w:rsidP="0068226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Sistemul de muncă astfel convenit trebuie să fie anunțat și înregistrat la secretariatul CCM.</w:t>
      </w:r>
    </w:p>
    <w:p w14:paraId="1A21ADE3"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19189D28"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p>
    <w:p w14:paraId="5F69677F" w14:textId="77777777" w:rsidR="009B74CD" w:rsidRPr="00EA74D4" w:rsidRDefault="009B74CD" w:rsidP="009B74CD">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76</w:t>
      </w:r>
    </w:p>
    <w:p w14:paraId="69B44FAC" w14:textId="77777777" w:rsidR="009B74CD" w:rsidRPr="00EA74D4" w:rsidRDefault="009B74CD" w:rsidP="009B74CD">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RO"/>
        </w:rPr>
      </w:pPr>
    </w:p>
    <w:p w14:paraId="45615FD6" w14:textId="77777777" w:rsidR="009B74CD" w:rsidRPr="00EA74D4" w:rsidRDefault="009B74CD" w:rsidP="009B74CD">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bCs/>
          <w:lang w:val="ro-RO"/>
        </w:rPr>
        <w:t>Decizia privind timpul de lucru în sectorul transporturilor</w:t>
      </w:r>
      <w:r w:rsidRPr="00EA74D4">
        <w:rPr>
          <w:rFonts w:ascii="Arial" w:hAnsi="Arial"/>
          <w:b/>
          <w:bCs/>
          <w:lang w:val="ro-RO"/>
        </w:rPr>
        <w:t xml:space="preserve"> </w:t>
      </w:r>
    </w:p>
    <w:p w14:paraId="43A6733A" w14:textId="77777777" w:rsidR="009B74CD" w:rsidRPr="00EA74D4" w:rsidRDefault="009B74CD" w:rsidP="009B74CD">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639F53C8" w14:textId="77777777" w:rsidR="009B74CD" w:rsidRPr="00EA74D4" w:rsidRDefault="009B74CD" w:rsidP="009B74CD">
      <w:pPr>
        <w:tabs>
          <w:tab w:val="left" w:pos="288"/>
          <w:tab w:val="left" w:pos="851"/>
          <w:tab w:val="left" w:pos="3427"/>
          <w:tab w:val="left" w:pos="4032"/>
          <w:tab w:val="left" w:pos="6048"/>
          <w:tab w:val="left" w:pos="6624"/>
          <w:tab w:val="left" w:pos="7329"/>
          <w:tab w:val="decimal" w:pos="7761"/>
          <w:tab w:val="left" w:pos="8064"/>
          <w:tab w:val="left" w:pos="8625"/>
          <w:tab w:val="left" w:pos="9057"/>
          <w:tab w:val="left" w:pos="9504"/>
          <w:tab w:val="left" w:pos="10656"/>
        </w:tabs>
        <w:ind w:left="708" w:hanging="708"/>
        <w:rPr>
          <w:rFonts w:ascii="Arial" w:hAnsi="Arial"/>
          <w:lang w:val="ro-RO"/>
        </w:rPr>
      </w:pPr>
      <w:r w:rsidRPr="00EA74D4">
        <w:rPr>
          <w:rFonts w:ascii="Arial" w:hAnsi="Arial"/>
          <w:lang w:val="ro-RO"/>
        </w:rPr>
        <w:t>1.</w:t>
      </w:r>
      <w:r w:rsidRPr="00EA74D4">
        <w:rPr>
          <w:rFonts w:ascii="Arial" w:hAnsi="Arial"/>
          <w:lang w:val="ro-RO"/>
        </w:rPr>
        <w:tab/>
        <w:t xml:space="preserve">       Părțile CCM au încheiat convenții legate de implementarea Directivei 2002/15 (săptămână de lucru de 48 de ore). În consultare cu Ministerul infrastructurii şi mediului, această convenție va fi implementată în Decizia privind timpul de lucru în sectorul transporturilor . </w:t>
      </w:r>
    </w:p>
    <w:p w14:paraId="725E0615" w14:textId="77777777" w:rsidR="009B74CD" w:rsidRPr="00EA74D4" w:rsidRDefault="009B74CD" w:rsidP="009B74CD">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8"/>
        <w:rPr>
          <w:rFonts w:ascii="Arial" w:hAnsi="Arial"/>
          <w:lang w:val="ro-RO"/>
        </w:rPr>
      </w:pPr>
      <w:r w:rsidRPr="00EA74D4">
        <w:rPr>
          <w:rFonts w:ascii="Arial" w:hAnsi="Arial"/>
          <w:lang w:val="ro-RO"/>
        </w:rPr>
        <w:t>Părțile CCM au convenit, în conformitate cu articolul 2.5:8 din Decizia privind timpul de lucru în sectorul transporturilor, ca timpul de muncă mediu să fie luat în considerare pe o perioadă de 26 de săptămâni consecutive.</w:t>
      </w:r>
    </w:p>
    <w:p w14:paraId="1C1C3916" w14:textId="77777777" w:rsidR="009B74CD" w:rsidRPr="00EA74D4" w:rsidRDefault="009B74CD" w:rsidP="009B74CD">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01C6B260" w14:textId="77777777" w:rsidR="009B74CD" w:rsidRPr="00EA74D4" w:rsidRDefault="009B74CD" w:rsidP="009B74CD">
      <w:pPr>
        <w:ind w:left="705" w:hanging="705"/>
        <w:rPr>
          <w:rFonts w:ascii="Arial" w:hAnsi="Arial"/>
          <w:lang w:val="ro-RO"/>
        </w:rPr>
      </w:pPr>
      <w:r w:rsidRPr="00EA74D4">
        <w:rPr>
          <w:rFonts w:ascii="Arial" w:hAnsi="Arial"/>
          <w:lang w:val="ro-RO"/>
        </w:rPr>
        <w:t>2.</w:t>
      </w:r>
      <w:r w:rsidRPr="00EA74D4">
        <w:rPr>
          <w:rFonts w:ascii="Arial" w:hAnsi="Arial"/>
          <w:lang w:val="ro-RO"/>
        </w:rPr>
        <w:tab/>
        <w:t>În conformitate cu sistemul de scutire de muncă pe timp de noapte în sectorul transporturilor rutiere, părțile CCM au convenit ca următoarele categorii de transport să fie scutite de prevederile articolului 2.5:4, alineatul doi, din Decizia privind timpul de lucru în sectorul transporturilor:</w:t>
      </w:r>
    </w:p>
    <w:p w14:paraId="3EB5B4E3" w14:textId="77777777" w:rsidR="009B74CD" w:rsidRPr="00EA74D4" w:rsidRDefault="009B74CD" w:rsidP="009B74CD">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5BE94228" w14:textId="77777777" w:rsidR="009B74CD" w:rsidRPr="00EA74D4" w:rsidRDefault="009B74CD" w:rsidP="009B74CD">
      <w:pPr>
        <w:tabs>
          <w:tab w:val="left" w:pos="288"/>
          <w:tab w:val="left" w:pos="709"/>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lastRenderedPageBreak/>
        <w:tab/>
      </w:r>
      <w:r w:rsidRPr="00EA74D4">
        <w:rPr>
          <w:rFonts w:ascii="Arial" w:hAnsi="Arial"/>
          <w:lang w:val="ro-RO"/>
        </w:rPr>
        <w:tab/>
        <w:t>a. transportul de animale vii;</w:t>
      </w:r>
    </w:p>
    <w:p w14:paraId="1E9BD346" w14:textId="77777777" w:rsidR="009B74CD" w:rsidRPr="00EA74D4" w:rsidRDefault="009B74CD" w:rsidP="009B74CD">
      <w:pPr>
        <w:tabs>
          <w:tab w:val="left" w:pos="288"/>
          <w:tab w:val="left" w:pos="709"/>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t>b. transportul ziarelor de dimineață;</w:t>
      </w:r>
    </w:p>
    <w:p w14:paraId="5B04D6A1" w14:textId="77777777" w:rsidR="009B74CD" w:rsidRPr="00EA74D4" w:rsidRDefault="009B74CD" w:rsidP="009B74CD">
      <w:pPr>
        <w:tabs>
          <w:tab w:val="left" w:pos="288"/>
          <w:tab w:val="left" w:pos="709"/>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ab/>
        <w:t xml:space="preserve">       c. transportul plicurilor și coletelor poștale;</w:t>
      </w:r>
    </w:p>
    <w:p w14:paraId="63AAD326" w14:textId="77777777" w:rsidR="009B74CD" w:rsidRPr="00EA74D4" w:rsidRDefault="009B74CD" w:rsidP="009B74CD">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8"/>
        <w:rPr>
          <w:rFonts w:ascii="Arial" w:hAnsi="Arial"/>
          <w:lang w:val="ro-RO"/>
        </w:rPr>
      </w:pPr>
      <w:r w:rsidRPr="00EA74D4">
        <w:rPr>
          <w:rFonts w:ascii="Arial" w:hAnsi="Arial"/>
          <w:lang w:val="ro-RO"/>
        </w:rPr>
        <w:t>d. transport intern colectiv de bulbi de flori, plante și produse lemnoase de pepinieră.</w:t>
      </w:r>
    </w:p>
    <w:p w14:paraId="1E0B455B"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31707F5D"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43D2DB51"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0B3485AD" w14:textId="53EF224E"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lang w:val="ro-RO"/>
        </w:rPr>
      </w:pPr>
      <w:r w:rsidRPr="00A22552">
        <w:rPr>
          <w:rFonts w:ascii="Arial" w:hAnsi="Arial"/>
          <w:b/>
          <w:lang w:val="ro-RO"/>
        </w:rPr>
        <w:t>Arti</w:t>
      </w:r>
      <w:r w:rsidR="009B74CD">
        <w:rPr>
          <w:rFonts w:ascii="Arial" w:hAnsi="Arial"/>
          <w:b/>
          <w:lang w:val="ro-RO"/>
        </w:rPr>
        <w:t>colu</w:t>
      </w:r>
      <w:r w:rsidRPr="00A22552">
        <w:rPr>
          <w:rFonts w:ascii="Arial" w:hAnsi="Arial"/>
          <w:b/>
          <w:lang w:val="ro-RO"/>
        </w:rPr>
        <w:t xml:space="preserve">l 77  </w:t>
      </w:r>
      <w:r w:rsidR="009B74CD">
        <w:rPr>
          <w:rFonts w:ascii="Arial" w:hAnsi="Arial"/>
          <w:b/>
          <w:lang w:val="ro-RO"/>
        </w:rPr>
        <w:t>Abrogat</w:t>
      </w:r>
    </w:p>
    <w:p w14:paraId="78F8E9C1"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2106CFB2" w14:textId="77777777" w:rsidR="00030280" w:rsidRPr="00EA74D4" w:rsidRDefault="00A22552" w:rsidP="00030280">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lang w:val="ro-RO"/>
        </w:rPr>
      </w:pPr>
      <w:r w:rsidRPr="00A22552">
        <w:rPr>
          <w:rFonts w:ascii="Arial" w:hAnsi="Arial"/>
          <w:lang w:val="ro-RO"/>
        </w:rPr>
        <w:br w:type="page"/>
      </w:r>
      <w:r w:rsidR="00030280" w:rsidRPr="00EA74D4">
        <w:rPr>
          <w:rFonts w:ascii="Arial" w:hAnsi="Arial"/>
          <w:bCs/>
          <w:lang w:val="ro-RO"/>
        </w:rPr>
        <w:lastRenderedPageBreak/>
        <w:t>Capitolul XX</w:t>
      </w:r>
      <w:r w:rsidR="00030280" w:rsidRPr="00EA74D4">
        <w:rPr>
          <w:rFonts w:ascii="Arial" w:hAnsi="Arial"/>
          <w:bCs/>
          <w:lang w:val="ro-RO"/>
        </w:rPr>
        <w:tab/>
      </w:r>
      <w:r w:rsidR="00030280" w:rsidRPr="00EA74D4">
        <w:rPr>
          <w:rFonts w:ascii="Arial" w:hAnsi="Arial"/>
          <w:bCs/>
          <w:lang w:val="ro-RO"/>
        </w:rPr>
        <w:tab/>
        <w:t>Prevederi finale</w:t>
      </w:r>
    </w:p>
    <w:p w14:paraId="1D5A95D7" w14:textId="77777777" w:rsidR="00030280" w:rsidRPr="00EA74D4" w:rsidRDefault="00030280" w:rsidP="00030280">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lang w:val="ro-RO"/>
        </w:rPr>
      </w:pPr>
    </w:p>
    <w:p w14:paraId="37331918" w14:textId="77777777" w:rsidR="00030280" w:rsidRPr="00EA74D4" w:rsidRDefault="00030280" w:rsidP="00030280">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78</w:t>
      </w:r>
    </w:p>
    <w:p w14:paraId="3E568C34" w14:textId="77777777" w:rsidR="00030280" w:rsidRPr="00EA74D4" w:rsidRDefault="00030280" w:rsidP="00030280">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RO"/>
        </w:rPr>
      </w:pPr>
    </w:p>
    <w:p w14:paraId="194D829B" w14:textId="77777777" w:rsidR="00030280" w:rsidRPr="00EA74D4" w:rsidRDefault="00030280" w:rsidP="00030280">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bCs/>
          <w:lang w:val="ro-RO"/>
        </w:rPr>
        <w:t>Respectarea CCM</w:t>
      </w:r>
      <w:r w:rsidRPr="00EA74D4">
        <w:rPr>
          <w:rFonts w:ascii="Arial" w:hAnsi="Arial"/>
          <w:b/>
          <w:bCs/>
          <w:lang w:val="ro-RO"/>
        </w:rPr>
        <w:t xml:space="preserve"> </w:t>
      </w:r>
    </w:p>
    <w:p w14:paraId="70957C46" w14:textId="4D98345F" w:rsidR="00A22552" w:rsidRPr="00A22552" w:rsidRDefault="00A22552" w:rsidP="00030280">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23CC929C" w14:textId="77777777" w:rsidR="00030280" w:rsidRPr="00EA74D4" w:rsidRDefault="00A22552" w:rsidP="00030280">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cs="Arial"/>
          <w:lang w:val="ro-RO"/>
        </w:rPr>
      </w:pPr>
      <w:r w:rsidRPr="00A22552">
        <w:rPr>
          <w:rFonts w:ascii="Arial" w:hAnsi="Arial" w:cs="Arial"/>
          <w:lang w:val="ro-RO"/>
        </w:rPr>
        <w:t>1.a.</w:t>
      </w:r>
      <w:r w:rsidRPr="00A22552">
        <w:rPr>
          <w:rFonts w:ascii="Arial" w:hAnsi="Arial" w:cs="Arial"/>
          <w:lang w:val="ro-RO"/>
        </w:rPr>
        <w:tab/>
      </w:r>
      <w:r w:rsidR="00030280" w:rsidRPr="00EA74D4">
        <w:rPr>
          <w:rFonts w:ascii="Arial" w:hAnsi="Arial" w:cs="Arial"/>
          <w:lang w:val="ro-RO"/>
        </w:rPr>
        <w:t xml:space="preserve">Angajatorul are obligația ca, la cererea scrisă a organizației angajaților, să facă în termen de 4 săptămâni dovada scrisă a faptului că CCM se respectă corect. </w:t>
      </w:r>
    </w:p>
    <w:p w14:paraId="7A213F30" w14:textId="09EE9C1B" w:rsidR="00030280" w:rsidRPr="00EA74D4" w:rsidRDefault="00030280" w:rsidP="00030280">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lang w:val="ro-RO"/>
        </w:rPr>
      </w:pPr>
      <w:r w:rsidRPr="00EA74D4">
        <w:rPr>
          <w:rFonts w:ascii="Arial" w:hAnsi="Arial" w:cs="Arial"/>
          <w:lang w:val="ro-RO"/>
        </w:rPr>
        <w:tab/>
      </w:r>
      <w:r w:rsidRPr="00EA74D4">
        <w:rPr>
          <w:rFonts w:ascii="Arial" w:hAnsi="Arial" w:cs="Arial"/>
          <w:lang w:val="ro-RO"/>
        </w:rPr>
        <w:tab/>
        <w:t>să facă în 4 săptămâni dovada scrisă a faptului că prevederile CCM au fost respectate în mod adecvat. Este vorba despre: articolele 6 subpunctul 2b, 8 + 10, 16, 19, 20, 21, 25, 26</w:t>
      </w:r>
      <w:r>
        <w:rPr>
          <w:rFonts w:ascii="Arial" w:hAnsi="Arial" w:cs="Arial"/>
          <w:lang w:val="ro-RO"/>
        </w:rPr>
        <w:t>a</w:t>
      </w:r>
      <w:r w:rsidRPr="00EA74D4">
        <w:rPr>
          <w:rFonts w:ascii="Arial" w:hAnsi="Arial" w:cs="Arial"/>
          <w:lang w:val="ro-RO"/>
        </w:rPr>
        <w:t>, 29 alineatele 3 și 4, 40, 67</w:t>
      </w:r>
      <w:r>
        <w:rPr>
          <w:rFonts w:ascii="Arial" w:hAnsi="Arial" w:cs="Arial"/>
          <w:lang w:val="ro-RO"/>
        </w:rPr>
        <w:t>a</w:t>
      </w:r>
      <w:r w:rsidRPr="00EA74D4">
        <w:rPr>
          <w:rFonts w:ascii="Arial" w:hAnsi="Arial" w:cs="Arial"/>
          <w:lang w:val="ro-RO"/>
        </w:rPr>
        <w:t>, 68, 69</w:t>
      </w:r>
      <w:r>
        <w:rPr>
          <w:rFonts w:ascii="Arial" w:hAnsi="Arial" w:cs="Arial"/>
          <w:lang w:val="ro-RO"/>
        </w:rPr>
        <w:t>A-69D</w:t>
      </w:r>
      <w:r w:rsidRPr="00EA74D4">
        <w:rPr>
          <w:rFonts w:ascii="Arial" w:hAnsi="Arial" w:cs="Arial"/>
          <w:lang w:val="ro-RO"/>
        </w:rPr>
        <w:t xml:space="preserve"> și 75 din CCM, pe o perioadă de 1 an înainte de depunerea cererii.</w:t>
      </w:r>
    </w:p>
    <w:p w14:paraId="2797FC3C" w14:textId="77777777" w:rsidR="00A22552" w:rsidRPr="00A22552" w:rsidRDefault="00A22552" w:rsidP="00A22552">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ro-RO"/>
        </w:rPr>
      </w:pPr>
    </w:p>
    <w:p w14:paraId="0CB44F8F" w14:textId="65FFCE64" w:rsidR="00A22552" w:rsidRPr="00A22552" w:rsidRDefault="00A22552" w:rsidP="00A22552">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ro-RO"/>
        </w:rPr>
      </w:pPr>
      <w:r w:rsidRPr="00A22552">
        <w:rPr>
          <w:rFonts w:ascii="Arial" w:hAnsi="Arial" w:cs="Arial"/>
          <w:lang w:val="ro-RO"/>
        </w:rPr>
        <w:t>1.b.</w:t>
      </w:r>
      <w:r w:rsidRPr="00A22552">
        <w:rPr>
          <w:rFonts w:ascii="Arial" w:hAnsi="Arial" w:cs="Arial"/>
          <w:lang w:val="ro-RO"/>
        </w:rPr>
        <w:tab/>
      </w:r>
      <w:r w:rsidR="00030280" w:rsidRPr="00EA74D4">
        <w:rPr>
          <w:rFonts w:ascii="Arial" w:hAnsi="Arial" w:cs="Arial"/>
          <w:lang w:val="ro-RO"/>
        </w:rPr>
        <w:t>În derogarea perioadei de 1 an la care se face referire la alineatul a, pentru verificarea respectării articolelor 26</w:t>
      </w:r>
      <w:r w:rsidR="00030280">
        <w:rPr>
          <w:rFonts w:ascii="Arial" w:hAnsi="Arial" w:cs="Arial"/>
          <w:lang w:val="ro-RO"/>
        </w:rPr>
        <w:t>a</w:t>
      </w:r>
      <w:r w:rsidR="00030280" w:rsidRPr="00EA74D4">
        <w:rPr>
          <w:rFonts w:ascii="Arial" w:hAnsi="Arial" w:cs="Arial"/>
          <w:lang w:val="ro-RO"/>
        </w:rPr>
        <w:t xml:space="preserve"> și 40 se va aplica o perioadă de 3 luni. De asemenea, pentru verificarea respectării articolelor 26</w:t>
      </w:r>
      <w:r w:rsidR="00030280">
        <w:rPr>
          <w:rFonts w:ascii="Arial" w:hAnsi="Arial" w:cs="Arial"/>
          <w:lang w:val="ro-RO"/>
        </w:rPr>
        <w:t>a</w:t>
      </w:r>
      <w:r w:rsidR="00030280" w:rsidRPr="00EA74D4">
        <w:rPr>
          <w:rFonts w:ascii="Arial" w:hAnsi="Arial" w:cs="Arial"/>
          <w:lang w:val="ro-RO"/>
        </w:rPr>
        <w:t xml:space="preserve"> și 40 se aplică o maximizare a volumului datelor solicitate cu 15% din angajații verificați, până la un maxim de 20 de angajați.</w:t>
      </w:r>
    </w:p>
    <w:p w14:paraId="7C5CD88B"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lang w:val="ro-RO"/>
        </w:rPr>
      </w:pPr>
    </w:p>
    <w:p w14:paraId="10EC4429" w14:textId="35F4935D" w:rsidR="00A22552" w:rsidRPr="00A22552" w:rsidRDefault="00A22552" w:rsidP="00A22552">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lang w:val="ro-RO"/>
        </w:rPr>
      </w:pPr>
      <w:r w:rsidRPr="00A22552">
        <w:rPr>
          <w:rFonts w:ascii="Arial" w:hAnsi="Arial" w:cs="Arial"/>
          <w:lang w:val="ro-RO"/>
        </w:rPr>
        <w:t>1.c.</w:t>
      </w:r>
      <w:r w:rsidRPr="00A22552">
        <w:rPr>
          <w:rFonts w:ascii="Arial" w:hAnsi="Arial" w:cs="Arial"/>
          <w:lang w:val="ro-RO"/>
        </w:rPr>
        <w:tab/>
      </w:r>
      <w:r w:rsidR="00030280" w:rsidRPr="00EA74D4">
        <w:rPr>
          <w:rFonts w:ascii="Arial" w:hAnsi="Arial" w:cs="Arial"/>
          <w:lang w:val="ro-RO"/>
        </w:rPr>
        <w:t>Dacă angajatorul nu face dovada faptului că prezentul CCM a fost respectat întru totul, el va trebui să plătească organizației angajaților despăgubiri conform articolului 15 din Legea privind CCM. Organizația angajaților respectivă transferă daunele încasate Asociației fondului pentru formare și dezvoltare profesională din sectorul transportului rutier de mărfuri și închirierii automacaralelor mobile.</w:t>
      </w:r>
    </w:p>
    <w:p w14:paraId="52FF8F84" w14:textId="77777777" w:rsidR="00A22552" w:rsidRPr="00A22552" w:rsidRDefault="00A22552" w:rsidP="00A22552">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lang w:val="ro-RO"/>
        </w:rPr>
      </w:pPr>
    </w:p>
    <w:p w14:paraId="3131A4C1" w14:textId="7036B061" w:rsidR="00A22552" w:rsidRPr="00A22552" w:rsidRDefault="00A22552" w:rsidP="00A22552">
      <w:pPr>
        <w:tabs>
          <w:tab w:val="left" w:pos="288"/>
          <w:tab w:val="left" w:pos="709"/>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lang w:val="ro-RO"/>
        </w:rPr>
      </w:pPr>
      <w:r w:rsidRPr="00A22552">
        <w:rPr>
          <w:rFonts w:ascii="Arial" w:hAnsi="Arial" w:cs="Arial"/>
          <w:lang w:val="ro-RO"/>
        </w:rPr>
        <w:t>1.d.</w:t>
      </w:r>
      <w:r w:rsidRPr="00A22552">
        <w:rPr>
          <w:rFonts w:ascii="Arial" w:hAnsi="Arial" w:cs="Arial"/>
          <w:lang w:val="ro-RO"/>
        </w:rPr>
        <w:tab/>
      </w:r>
      <w:r w:rsidR="00030280" w:rsidRPr="00EA74D4">
        <w:rPr>
          <w:rFonts w:ascii="Arial" w:hAnsi="Arial" w:cs="Arial"/>
          <w:lang w:val="ro-RO"/>
        </w:rPr>
        <w:t>Dacă cererea organizației angajaților nu a fost formulată în baza unui temei legal, organizația angajaților este obligată să plătească angajatorului daune de 11.344,50 € pentru prejudiciul suferit de angajator în urma cererii.</w:t>
      </w:r>
    </w:p>
    <w:p w14:paraId="588A45DF"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lang w:val="ro-RO"/>
        </w:rPr>
      </w:pPr>
    </w:p>
    <w:p w14:paraId="1812A0CA" w14:textId="77777777" w:rsidR="00030280" w:rsidRPr="00EA74D4" w:rsidRDefault="00A22552" w:rsidP="00030280">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lang w:val="ro-RO"/>
        </w:rPr>
      </w:pPr>
      <w:r w:rsidRPr="00A22552">
        <w:rPr>
          <w:rFonts w:ascii="Arial" w:hAnsi="Arial" w:cs="Arial"/>
          <w:lang w:val="ro-RO"/>
        </w:rPr>
        <w:t>1.e.</w:t>
      </w:r>
      <w:r w:rsidRPr="00A22552">
        <w:rPr>
          <w:rFonts w:ascii="Arial" w:hAnsi="Arial" w:cs="Arial"/>
          <w:lang w:val="ro-RO"/>
        </w:rPr>
        <w:tab/>
        <w:t xml:space="preserve">  </w:t>
      </w:r>
      <w:r w:rsidR="00030280" w:rsidRPr="00EA74D4">
        <w:rPr>
          <w:rFonts w:ascii="Arial" w:hAnsi="Arial" w:cs="Arial"/>
          <w:lang w:val="ro-RO"/>
        </w:rPr>
        <w:t>În derogarea prevederii de la punctul d, pentru cererile formulate pe temeiuri ilegale de</w:t>
      </w:r>
      <w:r w:rsidR="00030280">
        <w:rPr>
          <w:rFonts w:ascii="Arial" w:hAnsi="Arial" w:cs="Arial"/>
          <w:lang w:val="ro-RO"/>
        </w:rPr>
        <w:t xml:space="preserve"> </w:t>
      </w:r>
      <w:r w:rsidR="00030280" w:rsidRPr="00EA74D4">
        <w:rPr>
          <w:rFonts w:ascii="Arial" w:hAnsi="Arial" w:cs="Arial"/>
          <w:lang w:val="ro-RO"/>
        </w:rPr>
        <w:t>verificare a respectării articolelor 26 și 40 se vor aplica daune de</w:t>
      </w:r>
    </w:p>
    <w:p w14:paraId="1DAF1EC8" w14:textId="233FE3BE" w:rsidR="00030280" w:rsidRPr="00EA74D4" w:rsidRDefault="00030280" w:rsidP="00030280">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lang w:val="ro-RO"/>
        </w:rPr>
      </w:pPr>
      <w:r w:rsidRPr="00EA74D4">
        <w:rPr>
          <w:rFonts w:ascii="Arial" w:hAnsi="Arial" w:cs="Arial"/>
          <w:lang w:val="ro-RO"/>
        </w:rPr>
        <w:tab/>
      </w:r>
      <w:r w:rsidRPr="00EA74D4">
        <w:rPr>
          <w:rFonts w:ascii="Arial" w:hAnsi="Arial" w:cs="Arial"/>
          <w:lang w:val="ro-RO"/>
        </w:rPr>
        <w:tab/>
        <w:t xml:space="preserve"> 25000,</w:t>
      </w:r>
      <w:r>
        <w:rPr>
          <w:rFonts w:ascii="Arial" w:hAnsi="Arial" w:cs="Arial"/>
          <w:lang w:val="ro-RO"/>
        </w:rPr>
        <w:t xml:space="preserve">00 </w:t>
      </w:r>
      <w:r w:rsidRPr="00EA74D4">
        <w:rPr>
          <w:rFonts w:ascii="Arial" w:hAnsi="Arial" w:cs="Arial"/>
          <w:lang w:val="ro-RO"/>
        </w:rPr>
        <w:t>€</w:t>
      </w:r>
      <w:r>
        <w:rPr>
          <w:rFonts w:ascii="Arial" w:hAnsi="Arial" w:cs="Arial"/>
          <w:lang w:val="ro-RO"/>
        </w:rPr>
        <w:t>,</w:t>
      </w:r>
      <w:r w:rsidRPr="00EA74D4">
        <w:rPr>
          <w:rFonts w:ascii="Arial" w:hAnsi="Arial" w:cs="Arial"/>
          <w:lang w:val="ro-RO"/>
        </w:rPr>
        <w:t xml:space="preserve"> </w:t>
      </w:r>
    </w:p>
    <w:p w14:paraId="4BA759F9" w14:textId="623C9760"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lang w:val="ro-RO"/>
        </w:rPr>
      </w:pPr>
    </w:p>
    <w:p w14:paraId="6E3376C0"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lang w:val="ro-RO"/>
        </w:rPr>
      </w:pPr>
    </w:p>
    <w:p w14:paraId="475FA706" w14:textId="22FB8824"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lang w:val="ro-RO"/>
        </w:rPr>
      </w:pPr>
      <w:smartTag w:uri="urn:schemas-microsoft-com:office:smarttags" w:element="metricconverter">
        <w:smartTagPr>
          <w:attr w:name="ProductID" w:val="1.f"/>
        </w:smartTagPr>
        <w:r w:rsidRPr="00A22552">
          <w:rPr>
            <w:rFonts w:ascii="Arial" w:hAnsi="Arial" w:cs="Arial"/>
            <w:lang w:val="ro-RO"/>
          </w:rPr>
          <w:t>1.f</w:t>
        </w:r>
      </w:smartTag>
      <w:r w:rsidRPr="00A22552">
        <w:rPr>
          <w:rFonts w:ascii="Arial" w:hAnsi="Arial" w:cs="Arial"/>
          <w:lang w:val="ro-RO"/>
        </w:rPr>
        <w:t>.</w:t>
      </w:r>
      <w:r w:rsidRPr="00A22552">
        <w:rPr>
          <w:rFonts w:ascii="Arial" w:hAnsi="Arial" w:cs="Arial"/>
          <w:lang w:val="ro-RO"/>
        </w:rPr>
        <w:tab/>
        <w:t xml:space="preserve">  </w:t>
      </w:r>
      <w:r w:rsidR="00030280" w:rsidRPr="00EA74D4">
        <w:rPr>
          <w:rFonts w:ascii="Arial" w:hAnsi="Arial" w:cs="Arial"/>
          <w:lang w:val="ro-RO"/>
        </w:rPr>
        <w:t>În derogarea alineatelor 1a și 1b, nu se va verifica respectarea articolelor 26</w:t>
      </w:r>
      <w:r w:rsidR="00030280">
        <w:rPr>
          <w:rFonts w:ascii="Arial" w:hAnsi="Arial" w:cs="Arial"/>
          <w:lang w:val="ro-RO"/>
        </w:rPr>
        <w:t>a</w:t>
      </w:r>
      <w:r w:rsidR="00030280" w:rsidRPr="00EA74D4">
        <w:rPr>
          <w:rFonts w:ascii="Arial" w:hAnsi="Arial" w:cs="Arial"/>
          <w:lang w:val="ro-RO"/>
        </w:rPr>
        <w:t xml:space="preserve"> și 40 dacă angajatorul a fost deja supus unei verificări de respectare a CCM în ultimele 12 luni, la cererea uneia dintre organizațiile angajaților</w:t>
      </w:r>
    </w:p>
    <w:p w14:paraId="3B977403"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lang w:val="ro-RO"/>
        </w:rPr>
      </w:pPr>
    </w:p>
    <w:p w14:paraId="3C4A60F8"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2D61AC30" w14:textId="77777777" w:rsidR="00BC6A19" w:rsidRPr="00EA74D4" w:rsidRDefault="00BC6A19" w:rsidP="00BC6A1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79</w:t>
      </w:r>
    </w:p>
    <w:p w14:paraId="17178435" w14:textId="77777777" w:rsidR="00BC6A19" w:rsidRPr="00EA74D4" w:rsidRDefault="00BC6A19" w:rsidP="00BC6A1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RO"/>
        </w:rPr>
      </w:pPr>
    </w:p>
    <w:p w14:paraId="7C37A5C4" w14:textId="77777777" w:rsidR="00BC6A19" w:rsidRPr="00EA74D4" w:rsidRDefault="00BC6A19" w:rsidP="00BC6A1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RO"/>
        </w:rPr>
      </w:pPr>
      <w:r w:rsidRPr="00EA74D4">
        <w:rPr>
          <w:rFonts w:ascii="Arial" w:hAnsi="Arial" w:cs="Arial"/>
          <w:bCs/>
          <w:lang w:val="ro-RO"/>
        </w:rPr>
        <w:t xml:space="preserve">Obligațiile părților </w:t>
      </w:r>
    </w:p>
    <w:p w14:paraId="7DDF3919" w14:textId="77777777" w:rsidR="00BC6A19" w:rsidRPr="00EA74D4" w:rsidRDefault="00BC6A19" w:rsidP="00BC6A1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779E7FAC" w14:textId="77777777" w:rsidR="00BC6A19" w:rsidRPr="00EA74D4" w:rsidRDefault="00BC6A19" w:rsidP="00BC6A19">
      <w:pPr>
        <w:pStyle w:val="Plattetekst2"/>
        <w:tabs>
          <w:tab w:val="clear" w:pos="288"/>
        </w:tabs>
        <w:jc w:val="left"/>
        <w:rPr>
          <w:rFonts w:cs="Arial"/>
          <w:lang w:val="ro-RO"/>
        </w:rPr>
      </w:pPr>
      <w:r w:rsidRPr="00EA74D4">
        <w:rPr>
          <w:rFonts w:cs="Arial"/>
          <w:lang w:val="ro-RO"/>
        </w:rPr>
        <w:t xml:space="preserve">1. </w:t>
      </w:r>
      <w:r w:rsidRPr="00EA74D4">
        <w:rPr>
          <w:rFonts w:cs="Arial"/>
          <w:lang w:val="ro-RO"/>
        </w:rPr>
        <w:tab/>
        <w:t xml:space="preserve">Părțile au obligația de a facilita respectarea întru totul a CCM. </w:t>
      </w:r>
    </w:p>
    <w:p w14:paraId="1694D29D" w14:textId="77777777" w:rsidR="00BC6A19" w:rsidRPr="00EA74D4" w:rsidRDefault="00BC6A19" w:rsidP="00BC6A1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66607E84" w14:textId="4D9B193E" w:rsidR="00BC6A19" w:rsidRPr="00EA74D4" w:rsidRDefault="00BC6A19" w:rsidP="00BC6A19">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ro-RO"/>
        </w:rPr>
      </w:pPr>
      <w:r w:rsidRPr="00EA74D4">
        <w:rPr>
          <w:rFonts w:ascii="Arial" w:hAnsi="Arial" w:cs="Arial"/>
          <w:lang w:val="ro-RO"/>
        </w:rPr>
        <w:t>2.</w:t>
      </w:r>
      <w:r w:rsidRPr="00EA74D4">
        <w:rPr>
          <w:rFonts w:ascii="Arial" w:hAnsi="Arial" w:cs="Arial"/>
          <w:lang w:val="ro-RO"/>
        </w:rPr>
        <w:tab/>
        <w:t xml:space="preserve">Părțile au obligația ca, pe perioada contractuală, să intre în consultări cu privire la modificările salariale și ale </w:t>
      </w:r>
      <w:r w:rsidRPr="00EA74D4">
        <w:rPr>
          <w:rFonts w:ascii="Arial" w:hAnsi="Arial" w:cs="Arial"/>
          <w:lang w:val="ro-RO"/>
        </w:rPr>
        <w:noBreakHyphen/>
        <w:t xml:space="preserve"> condițiilor de muncă</w:t>
      </w:r>
      <w:r>
        <w:rPr>
          <w:rFonts w:ascii="Arial" w:hAnsi="Arial" w:cs="Arial"/>
          <w:lang w:val="ro-RO"/>
        </w:rPr>
        <w:t xml:space="preserve"> </w:t>
      </w:r>
      <w:r w:rsidRPr="00EA74D4">
        <w:rPr>
          <w:rFonts w:ascii="Arial" w:hAnsi="Arial" w:cs="Arial"/>
          <w:lang w:val="ro-RO"/>
        </w:rPr>
        <w:t xml:space="preserve">ca urmare a: </w:t>
      </w:r>
    </w:p>
    <w:p w14:paraId="1EE2719C" w14:textId="77777777" w:rsidR="00BC6A19" w:rsidRPr="00EA74D4" w:rsidRDefault="00BC6A19" w:rsidP="00BC6A1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702D3779" w14:textId="77777777" w:rsidR="00BC6A19" w:rsidRPr="00EA74D4" w:rsidRDefault="00BC6A19" w:rsidP="00BC6A19">
      <w:pPr>
        <w:tabs>
          <w:tab w:val="left" w:pos="567"/>
          <w:tab w:val="left" w:pos="851"/>
          <w:tab w:val="left" w:pos="1008"/>
          <w:tab w:val="left" w:pos="1440"/>
          <w:tab w:val="left" w:pos="1872"/>
          <w:tab w:val="left" w:pos="2304"/>
          <w:tab w:val="left" w:pos="4032"/>
          <w:tab w:val="left" w:pos="6048"/>
          <w:tab w:val="left" w:pos="6624"/>
          <w:tab w:val="left" w:pos="8064"/>
          <w:tab w:val="left" w:pos="9504"/>
          <w:tab w:val="left" w:pos="10656"/>
        </w:tabs>
        <w:ind w:left="851" w:hanging="284"/>
        <w:rPr>
          <w:rFonts w:ascii="Arial" w:hAnsi="Arial" w:cs="Arial"/>
          <w:lang w:val="ro-RO"/>
        </w:rPr>
      </w:pPr>
      <w:r w:rsidRPr="00EA74D4">
        <w:rPr>
          <w:rFonts w:ascii="Arial" w:hAnsi="Arial" w:cs="Arial"/>
          <w:lang w:val="ro-RO"/>
        </w:rPr>
        <w:t>a.</w:t>
      </w:r>
      <w:r w:rsidRPr="00EA74D4">
        <w:rPr>
          <w:rFonts w:ascii="Arial" w:hAnsi="Arial" w:cs="Arial"/>
          <w:lang w:val="ro-RO"/>
        </w:rPr>
        <w:tab/>
        <w:t xml:space="preserve">propunerilor făcute de una sau mai multe părți ale prezentului contract, pentru îmbunătățirea respectării CCM; </w:t>
      </w:r>
    </w:p>
    <w:p w14:paraId="11B619F1" w14:textId="77777777" w:rsidR="00BC6A19" w:rsidRPr="00EA74D4" w:rsidRDefault="00BC6A19" w:rsidP="00BC6A1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120DE521" w14:textId="77777777" w:rsidR="00BC6A19" w:rsidRPr="00EA74D4" w:rsidRDefault="00BC6A19" w:rsidP="00BC6A1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r w:rsidRPr="00EA74D4">
        <w:rPr>
          <w:rFonts w:ascii="Arial" w:hAnsi="Arial" w:cs="Arial"/>
          <w:lang w:val="ro-RO"/>
        </w:rPr>
        <w:tab/>
      </w:r>
      <w:r w:rsidRPr="00EA74D4">
        <w:rPr>
          <w:rFonts w:ascii="Arial" w:hAnsi="Arial" w:cs="Arial"/>
          <w:lang w:val="ro-RO"/>
        </w:rPr>
        <w:tab/>
        <w:t xml:space="preserve">b.  convenții salariale la nivel central, ce pot rezulta din anumite măsuri legislative; </w:t>
      </w:r>
    </w:p>
    <w:p w14:paraId="3A1BEDC4" w14:textId="77777777" w:rsidR="00BC6A19" w:rsidRPr="00EA74D4" w:rsidRDefault="00BC6A19" w:rsidP="00BC6A1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5C7D5CAE" w14:textId="77777777" w:rsidR="00BC6A19" w:rsidRPr="00EA74D4" w:rsidRDefault="00BC6A19" w:rsidP="00BC6A1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864"/>
        <w:rPr>
          <w:rFonts w:ascii="Arial" w:hAnsi="Arial" w:cs="Arial"/>
          <w:lang w:val="ro-RO"/>
        </w:rPr>
      </w:pPr>
      <w:r w:rsidRPr="00EA74D4">
        <w:rPr>
          <w:rFonts w:ascii="Arial" w:hAnsi="Arial" w:cs="Arial"/>
          <w:lang w:val="ro-RO"/>
        </w:rPr>
        <w:tab/>
      </w:r>
      <w:r w:rsidRPr="00EA74D4">
        <w:rPr>
          <w:rFonts w:ascii="Arial" w:hAnsi="Arial" w:cs="Arial"/>
          <w:lang w:val="ro-RO"/>
        </w:rPr>
        <w:tab/>
        <w:t>c.</w:t>
      </w:r>
      <w:r w:rsidRPr="00EA74D4">
        <w:rPr>
          <w:rFonts w:ascii="Arial" w:hAnsi="Arial" w:cs="Arial"/>
          <w:lang w:val="ro-RO"/>
        </w:rPr>
        <w:tab/>
        <w:t xml:space="preserve">convenții între angajatori la nivel central </w:t>
      </w:r>
      <w:r w:rsidRPr="00EA74D4">
        <w:rPr>
          <w:rFonts w:ascii="Arial" w:hAnsi="Arial" w:cs="Arial"/>
          <w:lang w:val="ro-RO"/>
        </w:rPr>
        <w:noBreakHyphen/>
        <w:t xml:space="preserve"> și organizațiile angajaților, în cooperare cu autoritățile sau independent; </w:t>
      </w:r>
    </w:p>
    <w:p w14:paraId="50596F4E" w14:textId="77777777" w:rsidR="00BC6A19" w:rsidRPr="00EA74D4" w:rsidRDefault="00BC6A19" w:rsidP="00BC6A1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120FD2FD" w14:textId="77777777" w:rsidR="00BC6A19" w:rsidRPr="00EA74D4" w:rsidRDefault="00BC6A19" w:rsidP="00BC6A1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294"/>
        <w:rPr>
          <w:rFonts w:ascii="Arial" w:hAnsi="Arial" w:cs="Arial"/>
          <w:lang w:val="ro-RO"/>
        </w:rPr>
      </w:pPr>
      <w:r w:rsidRPr="00EA74D4">
        <w:rPr>
          <w:rFonts w:ascii="Arial" w:hAnsi="Arial" w:cs="Arial"/>
          <w:lang w:val="ro-RO"/>
        </w:rPr>
        <w:tab/>
        <w:t>d.</w:t>
      </w:r>
      <w:r w:rsidRPr="00EA74D4">
        <w:rPr>
          <w:rFonts w:ascii="Arial" w:hAnsi="Arial" w:cs="Arial"/>
          <w:lang w:val="ro-RO"/>
        </w:rPr>
        <w:tab/>
        <w:t xml:space="preserve">adunări extraordinare pentru discutarea relațiilor socio-economice </w:t>
      </w:r>
      <w:r w:rsidRPr="00EA74D4">
        <w:rPr>
          <w:rFonts w:ascii="Arial" w:hAnsi="Arial" w:cs="Arial"/>
          <w:lang w:val="ro-RO"/>
        </w:rPr>
        <w:noBreakHyphen/>
        <w:t xml:space="preserve">generale  din Țările de Jos. </w:t>
      </w:r>
    </w:p>
    <w:p w14:paraId="041DEA9D" w14:textId="77777777" w:rsidR="00BC6A19" w:rsidRPr="00EA74D4" w:rsidRDefault="00BC6A19" w:rsidP="00BC6A1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ro-RO"/>
        </w:rPr>
      </w:pPr>
    </w:p>
    <w:p w14:paraId="0ABE2D14" w14:textId="77777777" w:rsidR="00BC6A19" w:rsidRPr="00EA74D4" w:rsidRDefault="00BC6A19" w:rsidP="00BC6A19">
      <w:pPr>
        <w:pStyle w:val="bronvermelding"/>
        <w:tabs>
          <w:tab w:val="clear" w:pos="9360"/>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570" w:hanging="570"/>
        <w:rPr>
          <w:rFonts w:ascii="Arial" w:hAnsi="Arial" w:cs="Arial"/>
          <w:lang w:val="ro-RO"/>
        </w:rPr>
      </w:pPr>
      <w:r w:rsidRPr="00EA74D4">
        <w:rPr>
          <w:rFonts w:ascii="Arial" w:hAnsi="Arial" w:cs="Arial"/>
          <w:lang w:val="ro-RO"/>
        </w:rPr>
        <w:t>3.</w:t>
      </w:r>
      <w:r w:rsidRPr="00EA74D4">
        <w:rPr>
          <w:rFonts w:ascii="Arial" w:hAnsi="Arial" w:cs="Arial"/>
          <w:lang w:val="ro-RO"/>
        </w:rPr>
        <w:tab/>
        <w:t xml:space="preserve">Părțile au obligația de a intra imediat în consultări și, la nevoie, de a modifica CCM, atunci când au loc evoluții semnificative ale sectorului de activitate sau ale fondurilor specifice acestuia. </w:t>
      </w:r>
    </w:p>
    <w:p w14:paraId="3CD419E7" w14:textId="77777777" w:rsidR="00BC6A19" w:rsidRPr="00EA74D4" w:rsidRDefault="00BC6A19" w:rsidP="00BC6A19">
      <w:pPr>
        <w:pStyle w:val="bronvermelding"/>
        <w:tabs>
          <w:tab w:val="clear" w:pos="9360"/>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570" w:hanging="570"/>
        <w:rPr>
          <w:rFonts w:ascii="Arial" w:hAnsi="Arial" w:cs="Arial"/>
          <w:lang w:val="ro-RO"/>
        </w:rPr>
      </w:pPr>
      <w:r w:rsidRPr="00EA74D4">
        <w:rPr>
          <w:rFonts w:ascii="Arial" w:hAnsi="Arial" w:cs="Arial"/>
          <w:lang w:val="ro-RO"/>
        </w:rPr>
        <w:t xml:space="preserve"> </w:t>
      </w:r>
    </w:p>
    <w:p w14:paraId="2FF29141" w14:textId="77777777" w:rsidR="00BC6A19" w:rsidRPr="00EA74D4" w:rsidRDefault="00BC6A19" w:rsidP="00BC6A19">
      <w:pPr>
        <w:tabs>
          <w:tab w:val="left" w:pos="288"/>
          <w:tab w:val="left" w:pos="576"/>
        </w:tabs>
        <w:ind w:left="570" w:hanging="570"/>
        <w:rPr>
          <w:rFonts w:ascii="Arial" w:hAnsi="Arial"/>
          <w:lang w:val="ro-RO"/>
        </w:rPr>
      </w:pPr>
      <w:r w:rsidRPr="00EA74D4">
        <w:rPr>
          <w:rFonts w:ascii="Arial" w:hAnsi="Arial"/>
          <w:lang w:val="ro-RO"/>
        </w:rPr>
        <w:t>4.</w:t>
      </w:r>
      <w:r w:rsidRPr="00EA74D4">
        <w:rPr>
          <w:rFonts w:ascii="Arial" w:hAnsi="Arial"/>
          <w:lang w:val="ro-RO"/>
        </w:rPr>
        <w:tab/>
      </w:r>
      <w:r w:rsidRPr="00EA74D4">
        <w:rPr>
          <w:rFonts w:ascii="Arial" w:hAnsi="Arial"/>
          <w:lang w:val="ro-RO"/>
        </w:rPr>
        <w:tab/>
        <w:t xml:space="preserve">În cazul în care un angajator întâmpină dificultăți ca urmare a suprapunerii decontării cheltuielilor de cazare conform articolului 40 din prezentul CCM și a tichetului de masă gratuit, părțile vor intra în consultări în vederea găsirii unei soluții pentru această problemă. </w:t>
      </w:r>
    </w:p>
    <w:p w14:paraId="5E7CC00C"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72E07495"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52D5E5EB" w14:textId="77777777" w:rsidR="00D900D6" w:rsidRPr="00EA74D4" w:rsidRDefault="00D900D6" w:rsidP="00D900D6">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ro-RO"/>
        </w:rPr>
      </w:pPr>
      <w:r w:rsidRPr="00EA74D4">
        <w:rPr>
          <w:rFonts w:ascii="Arial" w:hAnsi="Arial" w:cs="Arial"/>
          <w:b/>
          <w:bCs/>
          <w:lang w:val="ro-RO"/>
        </w:rPr>
        <w:t>Articolul 80</w:t>
      </w:r>
    </w:p>
    <w:p w14:paraId="2754DD13" w14:textId="77777777" w:rsidR="00A22552" w:rsidRPr="00A22552" w:rsidRDefault="00A22552" w:rsidP="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ro-RO"/>
        </w:rPr>
      </w:pPr>
    </w:p>
    <w:p w14:paraId="1FAA0ADA" w14:textId="77777777" w:rsidR="00D900D6" w:rsidRPr="00D900D6" w:rsidRDefault="00D900D6" w:rsidP="00D900D6">
      <w:pPr>
        <w:tabs>
          <w:tab w:val="left" w:pos="288"/>
          <w:tab w:val="left" w:pos="567"/>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567" w:hanging="567"/>
        <w:rPr>
          <w:rFonts w:ascii="Arial" w:hAnsi="Arial"/>
          <w:lang w:val="ro-RO"/>
        </w:rPr>
      </w:pPr>
      <w:r w:rsidRPr="00D900D6">
        <w:rPr>
          <w:rFonts w:ascii="Arial" w:hAnsi="Arial"/>
          <w:lang w:val="ro-RO"/>
        </w:rPr>
        <w:t>Cotizațiile sindicale</w:t>
      </w:r>
    </w:p>
    <w:p w14:paraId="596EFF79" w14:textId="77777777" w:rsidR="00D900D6" w:rsidRPr="00D900D6" w:rsidRDefault="00D900D6" w:rsidP="00D900D6">
      <w:pPr>
        <w:tabs>
          <w:tab w:val="left" w:pos="288"/>
          <w:tab w:val="left" w:pos="567"/>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567" w:hanging="567"/>
        <w:rPr>
          <w:rFonts w:ascii="Arial" w:hAnsi="Arial"/>
          <w:lang w:val="ro-RO"/>
        </w:rPr>
      </w:pPr>
    </w:p>
    <w:p w14:paraId="501A1F7D" w14:textId="6A4830FD" w:rsidR="00A22552" w:rsidRPr="00A22552" w:rsidRDefault="00D900D6" w:rsidP="00D900D6">
      <w:pPr>
        <w:tabs>
          <w:tab w:val="left" w:pos="270"/>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hanging="90"/>
        <w:rPr>
          <w:rFonts w:ascii="Arial" w:hAnsi="Arial"/>
          <w:lang w:val="ro-RO"/>
        </w:rPr>
      </w:pPr>
      <w:r w:rsidRPr="00D900D6">
        <w:rPr>
          <w:rFonts w:ascii="Arial" w:hAnsi="Arial"/>
          <w:lang w:val="ro-RO"/>
        </w:rPr>
        <w:t xml:space="preserve">  P</w:t>
      </w:r>
      <w:r w:rsidRPr="00D900D6">
        <w:rPr>
          <w:rFonts w:ascii="Arial" w:hAnsi="Arial" w:hint="eastAsia"/>
          <w:lang w:val="ro-RO"/>
        </w:rPr>
        <w:t>ă</w:t>
      </w:r>
      <w:r w:rsidRPr="00D900D6">
        <w:rPr>
          <w:rFonts w:ascii="Arial" w:hAnsi="Arial"/>
          <w:lang w:val="ro-RO"/>
        </w:rPr>
        <w:t>rțile recomand</w:t>
      </w:r>
      <w:r w:rsidRPr="00D900D6">
        <w:rPr>
          <w:rFonts w:ascii="Arial" w:hAnsi="Arial" w:hint="eastAsia"/>
          <w:lang w:val="ro-RO"/>
        </w:rPr>
        <w:t>ă</w:t>
      </w:r>
      <w:r w:rsidRPr="00D900D6">
        <w:rPr>
          <w:rFonts w:ascii="Arial" w:hAnsi="Arial"/>
          <w:lang w:val="ro-RO"/>
        </w:rPr>
        <w:t xml:space="preserve"> angajatorilor s</w:t>
      </w:r>
      <w:r w:rsidRPr="00D900D6">
        <w:rPr>
          <w:rFonts w:ascii="Arial" w:hAnsi="Arial" w:hint="eastAsia"/>
          <w:lang w:val="ro-RO"/>
        </w:rPr>
        <w:t>ă</w:t>
      </w:r>
      <w:r w:rsidRPr="00D900D6">
        <w:rPr>
          <w:rFonts w:ascii="Arial" w:hAnsi="Arial"/>
          <w:lang w:val="ro-RO"/>
        </w:rPr>
        <w:t xml:space="preserve"> </w:t>
      </w:r>
      <w:r>
        <w:rPr>
          <w:rFonts w:ascii="Arial" w:hAnsi="Arial"/>
          <w:lang w:val="ro-RO"/>
        </w:rPr>
        <w:t>utilizeze</w:t>
      </w:r>
      <w:r w:rsidRPr="00D900D6">
        <w:rPr>
          <w:rFonts w:ascii="Arial" w:hAnsi="Arial"/>
          <w:lang w:val="ro-RO"/>
        </w:rPr>
        <w:t xml:space="preserve"> spațiul din cadrul WKR pentru decontarea fiscal</w:t>
      </w:r>
      <w:r w:rsidRPr="00D900D6">
        <w:rPr>
          <w:rFonts w:ascii="Arial" w:hAnsi="Arial" w:hint="eastAsia"/>
          <w:lang w:val="ro-RO"/>
        </w:rPr>
        <w:t>ă</w:t>
      </w:r>
      <w:r w:rsidRPr="00D900D6">
        <w:rPr>
          <w:rFonts w:ascii="Arial" w:hAnsi="Arial"/>
          <w:lang w:val="ro-RO"/>
        </w:rPr>
        <w:t xml:space="preserve"> a contribuției sindicale.</w:t>
      </w:r>
    </w:p>
    <w:p w14:paraId="1536ED88"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lang w:val="ro-RO"/>
        </w:rPr>
      </w:pPr>
    </w:p>
    <w:p w14:paraId="77433C31"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lang w:val="ro-RO"/>
        </w:rPr>
      </w:pPr>
    </w:p>
    <w:p w14:paraId="69691012"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lang w:val="ro-RO"/>
        </w:rPr>
      </w:pPr>
    </w:p>
    <w:p w14:paraId="0F5391FC" w14:textId="77777777" w:rsidR="00D900D6" w:rsidRPr="00EA74D4" w:rsidRDefault="00D900D6" w:rsidP="00D900D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lang w:val="ro-RO"/>
        </w:rPr>
      </w:pPr>
      <w:r w:rsidRPr="00EA74D4">
        <w:rPr>
          <w:rFonts w:ascii="Arial" w:hAnsi="Arial"/>
          <w:b/>
          <w:lang w:val="ro-RO"/>
        </w:rPr>
        <w:t>Articolul 81</w:t>
      </w:r>
    </w:p>
    <w:p w14:paraId="1414302A" w14:textId="77777777" w:rsidR="00D900D6" w:rsidRPr="00EA74D4" w:rsidRDefault="00D900D6" w:rsidP="00D900D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658876E6" w14:textId="77777777" w:rsidR="00D900D6" w:rsidRPr="00EA74D4" w:rsidRDefault="00D900D6" w:rsidP="00D900D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bCs/>
          <w:lang w:val="ro-RO"/>
        </w:rPr>
        <w:t xml:space="preserve">Suspendarea/prelungirea CCM </w:t>
      </w:r>
    </w:p>
    <w:p w14:paraId="3F4645DF" w14:textId="77777777" w:rsidR="00D900D6" w:rsidRPr="00EA74D4" w:rsidRDefault="00D900D6" w:rsidP="00D900D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05F36092" w14:textId="77777777" w:rsidR="00D900D6" w:rsidRPr="00EA74D4" w:rsidRDefault="00D900D6" w:rsidP="00D900D6">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ro-RO"/>
        </w:rPr>
      </w:pPr>
      <w:r w:rsidRPr="00EA74D4">
        <w:rPr>
          <w:rFonts w:ascii="Arial" w:hAnsi="Arial"/>
          <w:lang w:val="ro-RO"/>
        </w:rPr>
        <w:t>1.</w:t>
      </w:r>
      <w:r w:rsidRPr="00EA74D4">
        <w:rPr>
          <w:rFonts w:ascii="Arial" w:hAnsi="Arial"/>
          <w:lang w:val="ro-RO"/>
        </w:rPr>
        <w:tab/>
      </w:r>
      <w:r w:rsidRPr="00EA74D4">
        <w:rPr>
          <w:rFonts w:ascii="Arial" w:hAnsi="Arial"/>
          <w:lang w:val="ro-RO"/>
        </w:rPr>
        <w:tab/>
        <w:t xml:space="preserve">Dacă niciuna dintre părți nu a notificat prin scrisoare cu confirmare de primire cealaltă parte cel târziu cu trei luni înainte de încetarea prezentului contract că nu dorește să prelungească acest contract, se va considera că contractul a fost prelungit tacit pe o perioadă de un an. Această modalitate de prelungire se aplică fiecărei perioade consecutive de un an. </w:t>
      </w:r>
    </w:p>
    <w:p w14:paraId="49B3F62A"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17F78319" w14:textId="7E315DD2" w:rsidR="00A22552" w:rsidRPr="00A22552" w:rsidRDefault="00A22552" w:rsidP="00A22552">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ro-RO"/>
        </w:rPr>
      </w:pPr>
      <w:r w:rsidRPr="00A22552">
        <w:rPr>
          <w:rFonts w:ascii="Arial" w:hAnsi="Arial"/>
          <w:lang w:val="ro-RO"/>
        </w:rPr>
        <w:t>2.</w:t>
      </w:r>
      <w:r w:rsidRPr="00A22552">
        <w:rPr>
          <w:rFonts w:ascii="Arial" w:hAnsi="Arial"/>
          <w:lang w:val="ro-RO"/>
        </w:rPr>
        <w:tab/>
      </w:r>
      <w:r w:rsidRPr="00A22552">
        <w:rPr>
          <w:rFonts w:ascii="Arial" w:hAnsi="Arial"/>
          <w:lang w:val="ro-RO"/>
        </w:rPr>
        <w:tab/>
      </w:r>
      <w:r w:rsidR="00D900D6" w:rsidRPr="00EA74D4">
        <w:rPr>
          <w:rFonts w:ascii="Arial" w:hAnsi="Arial"/>
          <w:lang w:val="ro-RO"/>
        </w:rPr>
        <w:t>În cazul în care una dintre părți a notificat prin scrisoare cu confirmare de primire cealaltă parte cel târziu cu 3 luni înainte de încetarea prezentului contract că nu dorește să prelungească acest contract, părțile vor intra în consultări în scopul încheierii unui nou CCM. Pe durata acestor consultări, contractul va continua să își producă efectele întru totul, până la maxim 3 luni de la data la care ar fi trebuit să înceteze dacă ar fi fost suspendat cu respectarea formalităților.</w:t>
      </w:r>
    </w:p>
    <w:p w14:paraId="0D6D27C2" w14:textId="77777777" w:rsidR="00A22552" w:rsidRPr="00A22552" w:rsidRDefault="00A22552" w:rsidP="00A22552">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ro-RO"/>
        </w:rPr>
      </w:pPr>
    </w:p>
    <w:p w14:paraId="2F9AF081" w14:textId="77777777" w:rsidR="00A22552" w:rsidRPr="00A22552" w:rsidRDefault="00A22552" w:rsidP="00A22552">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ro-RO"/>
        </w:rPr>
      </w:pPr>
    </w:p>
    <w:p w14:paraId="66095316" w14:textId="77777777" w:rsidR="00A22552" w:rsidRPr="00A22552" w:rsidRDefault="00A22552" w:rsidP="00A22552">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ro-RO"/>
        </w:rPr>
      </w:pPr>
    </w:p>
    <w:p w14:paraId="0EC5651C" w14:textId="77777777" w:rsidR="00A22552" w:rsidRPr="00A22552" w:rsidRDefault="00A22552" w:rsidP="00A22552">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ro-RO"/>
        </w:rPr>
      </w:pPr>
    </w:p>
    <w:p w14:paraId="45C4AF26" w14:textId="77777777" w:rsidR="00A22552" w:rsidRPr="00A22552" w:rsidRDefault="00A22552" w:rsidP="00A22552">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ro-RO"/>
        </w:rPr>
      </w:pPr>
    </w:p>
    <w:p w14:paraId="258025B0"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lang w:val="ro-RO"/>
        </w:rPr>
      </w:pPr>
    </w:p>
    <w:p w14:paraId="4032A575"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lang w:val="ro-RO"/>
        </w:rPr>
      </w:pPr>
    </w:p>
    <w:p w14:paraId="72024F25"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lang w:val="ro-RO"/>
        </w:rPr>
      </w:pPr>
    </w:p>
    <w:p w14:paraId="5DA32FE2"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lang w:val="ro-RO"/>
        </w:rPr>
      </w:pPr>
    </w:p>
    <w:p w14:paraId="5870CB3D"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lang w:val="ro-RO"/>
        </w:rPr>
      </w:pPr>
    </w:p>
    <w:p w14:paraId="7A31D0B4"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lang w:val="ro-RO"/>
        </w:rPr>
      </w:pPr>
    </w:p>
    <w:p w14:paraId="642078A8"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lang w:val="ro-RO"/>
        </w:rPr>
      </w:pPr>
    </w:p>
    <w:p w14:paraId="4CC1BB31"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lang w:val="ro-RO"/>
        </w:rPr>
      </w:pPr>
    </w:p>
    <w:p w14:paraId="3F3731CC"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lang w:val="ro-RO"/>
        </w:rPr>
      </w:pPr>
    </w:p>
    <w:p w14:paraId="437E47A2"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lang w:val="ro-RO"/>
        </w:rPr>
      </w:pPr>
    </w:p>
    <w:p w14:paraId="5E8EFA9A"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lang w:val="ro-RO"/>
        </w:rPr>
      </w:pPr>
    </w:p>
    <w:p w14:paraId="2E30BD3D"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lang w:val="ro-RO"/>
        </w:rPr>
      </w:pPr>
    </w:p>
    <w:p w14:paraId="3F6D800C" w14:textId="77777777" w:rsidR="009B0192" w:rsidRPr="00EA74D4" w:rsidRDefault="009B0192" w:rsidP="009B019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lang w:val="ro-RO"/>
        </w:rPr>
      </w:pPr>
      <w:r w:rsidRPr="00EA74D4">
        <w:rPr>
          <w:rFonts w:ascii="Arial" w:hAnsi="Arial" w:cs="Arial"/>
          <w:b/>
          <w:bCs/>
          <w:lang w:val="ro-RO"/>
        </w:rPr>
        <w:t>Articolul 82</w:t>
      </w:r>
    </w:p>
    <w:p w14:paraId="66D61D48" w14:textId="77777777" w:rsidR="009B0192" w:rsidRPr="00EA74D4" w:rsidRDefault="009B0192" w:rsidP="009B019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Cs/>
          <w:lang w:val="ro-RO"/>
        </w:rPr>
      </w:pPr>
    </w:p>
    <w:p w14:paraId="3F2E3397" w14:textId="77777777" w:rsidR="009B0192" w:rsidRPr="00EA74D4" w:rsidRDefault="009B0192" w:rsidP="009B019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lang w:val="ro-RO"/>
        </w:rPr>
      </w:pPr>
      <w:r w:rsidRPr="00EA74D4">
        <w:rPr>
          <w:rFonts w:ascii="Arial" w:hAnsi="Arial"/>
          <w:bCs/>
          <w:lang w:val="ro-RO"/>
        </w:rPr>
        <w:t xml:space="preserve">Data de la care își produce efectele contractul și durata acestuia </w:t>
      </w:r>
    </w:p>
    <w:p w14:paraId="6A7DF8ED" w14:textId="77777777" w:rsidR="009B0192" w:rsidRPr="00EA74D4" w:rsidRDefault="009B0192" w:rsidP="009B019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3363FB03" w14:textId="54B51788" w:rsidR="00A22552" w:rsidRPr="00A22552" w:rsidRDefault="009B0192" w:rsidP="009B019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 xml:space="preserve">Prezentul contract își produce efectele de la 1 ianuarie </w:t>
      </w:r>
      <w:r w:rsidR="00A22552" w:rsidRPr="00A22552">
        <w:rPr>
          <w:rFonts w:ascii="Arial" w:hAnsi="Arial"/>
          <w:lang w:val="ro-RO"/>
        </w:rPr>
        <w:t xml:space="preserve">2023 </w:t>
      </w:r>
      <w:r w:rsidRPr="00EA74D4">
        <w:rPr>
          <w:rFonts w:ascii="Arial" w:hAnsi="Arial"/>
          <w:lang w:val="ro-RO"/>
        </w:rPr>
        <w:t xml:space="preserve">și este valabil până la 1 ianuarie </w:t>
      </w:r>
      <w:r w:rsidR="00A22552" w:rsidRPr="00A22552">
        <w:rPr>
          <w:rFonts w:ascii="Arial" w:hAnsi="Arial"/>
          <w:lang w:val="ro-RO"/>
        </w:rPr>
        <w:t>2024.</w:t>
      </w:r>
    </w:p>
    <w:p w14:paraId="1DA16168"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532298EA" w14:textId="1C80B6AC" w:rsidR="00A22552" w:rsidRPr="00A22552" w:rsidRDefault="009B019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Pr>
          <w:rFonts w:ascii="Arial" w:hAnsi="Arial"/>
          <w:lang w:val="ro-RO"/>
        </w:rPr>
        <w:t>Întocmit la</w:t>
      </w:r>
      <w:r w:rsidR="00A22552" w:rsidRPr="00A22552">
        <w:rPr>
          <w:rFonts w:ascii="Arial" w:hAnsi="Arial"/>
          <w:lang w:val="ro-RO"/>
        </w:rPr>
        <w:t xml:space="preserve"> Culemborg/Zoetermeer/Utrecht.</w:t>
      </w:r>
    </w:p>
    <w:p w14:paraId="71512372"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6177340D" w14:textId="77777777" w:rsidR="009B0192" w:rsidRPr="00EA74D4" w:rsidRDefault="009B0192" w:rsidP="009B019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EA74D4">
        <w:rPr>
          <w:rFonts w:ascii="Arial" w:hAnsi="Arial"/>
          <w:lang w:val="ro-RO"/>
        </w:rPr>
        <w:t xml:space="preserve">Partea pe de o parte: </w:t>
      </w:r>
    </w:p>
    <w:p w14:paraId="645D6D87"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6F3FB333"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A22552">
        <w:rPr>
          <w:rFonts w:ascii="Arial" w:hAnsi="Arial"/>
          <w:lang w:val="ro-RO"/>
        </w:rPr>
        <w:t>Vereniging Verticaal Transport:</w:t>
      </w:r>
    </w:p>
    <w:p w14:paraId="79CA9F97"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6D594BA1"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15B74F5C"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346C373E"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A22552">
        <w:rPr>
          <w:rFonts w:ascii="Arial" w:hAnsi="Arial"/>
          <w:lang w:val="ro-RO"/>
        </w:rPr>
        <w:t>P.H.P. Sierat</w:t>
      </w:r>
      <w:r w:rsidRPr="00A22552">
        <w:rPr>
          <w:rFonts w:ascii="Arial" w:hAnsi="Arial"/>
          <w:lang w:val="ro-RO"/>
        </w:rPr>
        <w:tab/>
      </w:r>
      <w:r w:rsidRPr="00A22552">
        <w:rPr>
          <w:rFonts w:ascii="Arial" w:hAnsi="Arial"/>
          <w:lang w:val="ro-RO"/>
        </w:rPr>
        <w:tab/>
      </w:r>
      <w:r w:rsidRPr="00A22552">
        <w:rPr>
          <w:rFonts w:ascii="Arial" w:hAnsi="Arial"/>
          <w:lang w:val="ro-RO"/>
        </w:rPr>
        <w:tab/>
      </w:r>
      <w:r w:rsidRPr="00A22552">
        <w:rPr>
          <w:rFonts w:ascii="Arial" w:hAnsi="Arial"/>
          <w:lang w:val="ro-RO"/>
        </w:rPr>
        <w:tab/>
        <w:t>R.A. Alferink</w:t>
      </w:r>
    </w:p>
    <w:p w14:paraId="36900F8E" w14:textId="3D070B84" w:rsidR="00A22552" w:rsidRPr="00A22552" w:rsidRDefault="00124147"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Pr>
          <w:rFonts w:ascii="Arial" w:hAnsi="Arial"/>
          <w:lang w:val="ro-RO"/>
        </w:rPr>
        <w:t>P</w:t>
      </w:r>
      <w:r w:rsidR="009B0192">
        <w:rPr>
          <w:rFonts w:ascii="Arial" w:hAnsi="Arial"/>
          <w:lang w:val="ro-RO"/>
        </w:rPr>
        <w:t>reședinte</w:t>
      </w:r>
      <w:r w:rsidR="00A22552" w:rsidRPr="00A22552">
        <w:rPr>
          <w:rFonts w:ascii="Arial" w:hAnsi="Arial"/>
          <w:lang w:val="ro-RO"/>
        </w:rPr>
        <w:tab/>
      </w:r>
      <w:r w:rsidR="00A22552" w:rsidRPr="00A22552">
        <w:rPr>
          <w:rFonts w:ascii="Arial" w:hAnsi="Arial"/>
          <w:lang w:val="ro-RO"/>
        </w:rPr>
        <w:tab/>
      </w:r>
      <w:r w:rsidR="00A22552" w:rsidRPr="00A22552">
        <w:rPr>
          <w:rFonts w:ascii="Arial" w:hAnsi="Arial"/>
          <w:lang w:val="ro-RO"/>
        </w:rPr>
        <w:tab/>
      </w:r>
      <w:r w:rsidR="00A22552" w:rsidRPr="00A22552">
        <w:rPr>
          <w:rFonts w:ascii="Arial" w:hAnsi="Arial"/>
          <w:lang w:val="ro-RO"/>
        </w:rPr>
        <w:tab/>
      </w:r>
      <w:r w:rsidR="009B0192">
        <w:rPr>
          <w:rFonts w:ascii="Arial" w:hAnsi="Arial"/>
          <w:lang w:val="ro-RO"/>
        </w:rPr>
        <w:t>casier</w:t>
      </w:r>
    </w:p>
    <w:p w14:paraId="4FB17FBE"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677E8EF6"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7D3F65A1"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r w:rsidRPr="00A22552">
        <w:rPr>
          <w:rFonts w:ascii="Arial" w:hAnsi="Arial"/>
          <w:lang w:val="ro-RO"/>
        </w:rPr>
        <w:t>Transport en Logistiek Nederland:</w:t>
      </w:r>
    </w:p>
    <w:p w14:paraId="042AD1C5"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79BE24D7"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0E9847BE" w14:textId="77777777" w:rsidR="00A22552" w:rsidRPr="00A22552" w:rsidRDefault="00A22552" w:rsidP="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ro-RO"/>
        </w:rPr>
      </w:pPr>
    </w:p>
    <w:p w14:paraId="0304EC6A" w14:textId="77777777" w:rsidR="00A22552" w:rsidRPr="00A22552" w:rsidRDefault="00A22552" w:rsidP="00A22552">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sidRPr="00A22552">
        <w:rPr>
          <w:rFonts w:ascii="Arial" w:hAnsi="Arial"/>
          <w:lang w:val="ro-RO"/>
        </w:rPr>
        <w:t>E. Post</w:t>
      </w:r>
      <w:r w:rsidRPr="00A22552">
        <w:rPr>
          <w:rFonts w:ascii="Arial" w:hAnsi="Arial"/>
          <w:lang w:val="ro-RO"/>
        </w:rPr>
        <w:tab/>
      </w:r>
      <w:r w:rsidRPr="00A22552">
        <w:rPr>
          <w:rFonts w:ascii="Arial" w:hAnsi="Arial"/>
          <w:lang w:val="ro-RO"/>
        </w:rPr>
        <w:tab/>
      </w:r>
      <w:r w:rsidRPr="00A22552">
        <w:rPr>
          <w:rFonts w:ascii="Arial" w:hAnsi="Arial"/>
          <w:lang w:val="ro-RO"/>
        </w:rPr>
        <w:tab/>
      </w:r>
      <w:r w:rsidRPr="00A22552">
        <w:rPr>
          <w:rFonts w:ascii="Arial" w:hAnsi="Arial"/>
          <w:lang w:val="ro-RO"/>
        </w:rPr>
        <w:tab/>
      </w:r>
      <w:r w:rsidRPr="00A22552">
        <w:rPr>
          <w:rFonts w:ascii="Arial" w:hAnsi="Arial"/>
          <w:lang w:val="ro-RO"/>
        </w:rPr>
        <w:tab/>
      </w:r>
      <w:r w:rsidRPr="00A22552">
        <w:rPr>
          <w:rFonts w:ascii="Arial" w:hAnsi="Arial" w:cs="Arial"/>
          <w:color w:val="0C1F3A"/>
          <w:szCs w:val="22"/>
          <w:shd w:val="clear" w:color="auto" w:fill="FFFFFF"/>
          <w:lang w:val="ro-RO"/>
        </w:rPr>
        <w:t>C.A. Lycklama à Nijeholt</w:t>
      </w:r>
      <w:r w:rsidRPr="00A22552">
        <w:rPr>
          <w:rFonts w:ascii="Arial" w:hAnsi="Arial"/>
          <w:szCs w:val="22"/>
          <w:lang w:val="ro-RO"/>
        </w:rPr>
        <w:tab/>
      </w:r>
    </w:p>
    <w:p w14:paraId="6EEE4E4F" w14:textId="643B5B9E" w:rsidR="00A22552" w:rsidRPr="00A22552" w:rsidRDefault="00124147" w:rsidP="00A22552">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Pr>
          <w:rFonts w:ascii="Arial" w:hAnsi="Arial"/>
          <w:lang w:val="ro-RO"/>
        </w:rPr>
        <w:t>Director general</w:t>
      </w:r>
      <w:r>
        <w:rPr>
          <w:rFonts w:ascii="Arial" w:hAnsi="Arial"/>
          <w:lang w:val="ro-RO"/>
        </w:rPr>
        <w:tab/>
      </w:r>
      <w:r w:rsidR="00A22552" w:rsidRPr="00A22552">
        <w:rPr>
          <w:rFonts w:ascii="Arial" w:hAnsi="Arial"/>
          <w:lang w:val="ro-RO"/>
        </w:rPr>
        <w:tab/>
      </w:r>
      <w:r w:rsidR="00A22552" w:rsidRPr="00A22552">
        <w:rPr>
          <w:rFonts w:ascii="Arial" w:hAnsi="Arial"/>
          <w:lang w:val="ro-RO"/>
        </w:rPr>
        <w:tab/>
      </w:r>
      <w:r>
        <w:rPr>
          <w:rFonts w:ascii="Arial" w:hAnsi="Arial"/>
          <w:lang w:val="ro-RO"/>
        </w:rPr>
        <w:t>casier</w:t>
      </w:r>
      <w:r w:rsidR="00A22552" w:rsidRPr="00A22552">
        <w:rPr>
          <w:rFonts w:ascii="Arial" w:hAnsi="Arial"/>
          <w:lang w:val="ro-RO"/>
        </w:rPr>
        <w:tab/>
      </w:r>
    </w:p>
    <w:p w14:paraId="473F288F" w14:textId="77777777" w:rsidR="00A22552" w:rsidRPr="00A22552" w:rsidRDefault="00A22552" w:rsidP="00A22552">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p>
    <w:p w14:paraId="5D03CA18" w14:textId="77777777" w:rsidR="00A22552" w:rsidRPr="00A22552" w:rsidRDefault="00A22552" w:rsidP="00A22552">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p>
    <w:p w14:paraId="4E11899D" w14:textId="77777777" w:rsidR="00124147" w:rsidRPr="00EA74D4" w:rsidRDefault="00124147" w:rsidP="00124147">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sidRPr="00EA74D4">
        <w:rPr>
          <w:rFonts w:ascii="Arial" w:hAnsi="Arial"/>
          <w:lang w:val="ro-RO"/>
        </w:rPr>
        <w:t xml:space="preserve">Partea de cealaltă parte: </w:t>
      </w:r>
    </w:p>
    <w:p w14:paraId="6B0964C8" w14:textId="77777777" w:rsidR="00A22552" w:rsidRPr="00A22552" w:rsidRDefault="00A22552" w:rsidP="00A22552">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p>
    <w:p w14:paraId="626C4B35" w14:textId="77777777" w:rsidR="00A22552" w:rsidRPr="00A22552" w:rsidRDefault="00A22552" w:rsidP="00A22552">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sidRPr="00A22552">
        <w:rPr>
          <w:rFonts w:ascii="Arial" w:hAnsi="Arial"/>
          <w:lang w:val="ro-RO"/>
        </w:rPr>
        <w:t>CNV Vakmensen:</w:t>
      </w:r>
    </w:p>
    <w:p w14:paraId="6F8E2883" w14:textId="77777777" w:rsidR="00A22552" w:rsidRPr="00A22552" w:rsidRDefault="00A22552" w:rsidP="00A22552">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p>
    <w:p w14:paraId="3BB517E3" w14:textId="77777777" w:rsidR="00A22552" w:rsidRPr="00A22552" w:rsidRDefault="00A22552" w:rsidP="00A22552">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p>
    <w:p w14:paraId="2D622154" w14:textId="77777777" w:rsidR="00A22552" w:rsidRPr="00A22552" w:rsidRDefault="00A22552" w:rsidP="00A22552">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p>
    <w:p w14:paraId="28A56065" w14:textId="77777777" w:rsidR="00A22552" w:rsidRPr="00A22552" w:rsidRDefault="00A22552" w:rsidP="00A22552">
      <w:pPr>
        <w:tabs>
          <w:tab w:val="left" w:pos="426"/>
          <w:tab w:val="left" w:pos="864"/>
          <w:tab w:val="left" w:pos="1440"/>
          <w:tab w:val="left" w:pos="1872"/>
          <w:tab w:val="left" w:pos="2304"/>
          <w:tab w:val="left" w:pos="3456"/>
          <w:tab w:val="left" w:pos="6048"/>
          <w:tab w:val="left" w:pos="6096"/>
          <w:tab w:val="left" w:pos="6624"/>
          <w:tab w:val="left" w:pos="8064"/>
          <w:tab w:val="left" w:pos="9504"/>
          <w:tab w:val="left" w:pos="10656"/>
        </w:tabs>
        <w:rPr>
          <w:rFonts w:ascii="Arial" w:hAnsi="Arial"/>
          <w:lang w:val="ro-RO"/>
        </w:rPr>
      </w:pPr>
      <w:r w:rsidRPr="00A22552">
        <w:rPr>
          <w:rFonts w:ascii="Arial" w:hAnsi="Arial"/>
          <w:lang w:val="ro-RO"/>
        </w:rPr>
        <w:t>P.S. Fortuin</w:t>
      </w:r>
      <w:r w:rsidRPr="00A22552">
        <w:rPr>
          <w:rFonts w:ascii="Arial" w:hAnsi="Arial"/>
          <w:lang w:val="ro-RO"/>
        </w:rPr>
        <w:tab/>
      </w:r>
      <w:r w:rsidRPr="00A22552">
        <w:rPr>
          <w:rFonts w:ascii="Arial" w:hAnsi="Arial"/>
          <w:lang w:val="ro-RO"/>
        </w:rPr>
        <w:tab/>
      </w:r>
      <w:r w:rsidRPr="00A22552">
        <w:rPr>
          <w:rFonts w:ascii="Arial" w:hAnsi="Arial"/>
          <w:lang w:val="ro-RO"/>
        </w:rPr>
        <w:tab/>
      </w:r>
      <w:r w:rsidRPr="00A22552">
        <w:rPr>
          <w:rFonts w:ascii="Arial" w:hAnsi="Arial"/>
          <w:lang w:val="ro-RO"/>
        </w:rPr>
        <w:tab/>
        <w:t>L.R. Slagter</w:t>
      </w:r>
      <w:r w:rsidRPr="00A22552">
        <w:rPr>
          <w:rFonts w:ascii="Arial" w:hAnsi="Arial"/>
          <w:lang w:val="ro-RO"/>
        </w:rPr>
        <w:tab/>
      </w:r>
      <w:r w:rsidRPr="00A22552">
        <w:rPr>
          <w:rFonts w:ascii="Arial" w:hAnsi="Arial"/>
          <w:lang w:val="ro-RO"/>
        </w:rPr>
        <w:tab/>
      </w:r>
      <w:r w:rsidRPr="00A22552">
        <w:rPr>
          <w:rFonts w:ascii="Arial" w:hAnsi="Arial"/>
          <w:lang w:val="ro-RO"/>
        </w:rPr>
        <w:tab/>
      </w:r>
      <w:r w:rsidRPr="00A22552">
        <w:rPr>
          <w:rFonts w:ascii="Arial" w:hAnsi="Arial"/>
          <w:lang w:val="ro-RO"/>
        </w:rPr>
        <w:tab/>
        <w:t xml:space="preserve"> </w:t>
      </w:r>
    </w:p>
    <w:p w14:paraId="6B6FC41A" w14:textId="07700ED5" w:rsidR="00A22552" w:rsidRPr="00A22552" w:rsidRDefault="00124147" w:rsidP="00A22552">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Pr>
          <w:rFonts w:ascii="Arial" w:hAnsi="Arial"/>
          <w:lang w:val="ro-RO"/>
        </w:rPr>
        <w:t xml:space="preserve">Președinte </w:t>
      </w:r>
      <w:r w:rsidR="00A22552" w:rsidRPr="00A22552">
        <w:rPr>
          <w:rFonts w:ascii="Arial" w:hAnsi="Arial"/>
          <w:lang w:val="ro-RO"/>
        </w:rPr>
        <w:tab/>
      </w:r>
      <w:r w:rsidR="00A22552" w:rsidRPr="00A22552">
        <w:rPr>
          <w:rFonts w:ascii="Arial" w:hAnsi="Arial"/>
          <w:lang w:val="ro-RO"/>
        </w:rPr>
        <w:tab/>
      </w:r>
      <w:r w:rsidR="00A22552" w:rsidRPr="00A22552">
        <w:rPr>
          <w:rFonts w:ascii="Arial" w:hAnsi="Arial"/>
          <w:lang w:val="ro-RO"/>
        </w:rPr>
        <w:tab/>
        <w:t xml:space="preserve"> </w:t>
      </w:r>
      <w:r w:rsidR="00A22552" w:rsidRPr="00A22552">
        <w:rPr>
          <w:rFonts w:ascii="Arial" w:hAnsi="Arial"/>
          <w:lang w:val="ro-RO"/>
        </w:rPr>
        <w:tab/>
      </w:r>
      <w:r>
        <w:rPr>
          <w:rFonts w:ascii="Arial" w:hAnsi="Arial"/>
          <w:lang w:val="ro-RO"/>
        </w:rPr>
        <w:t>negocietor</w:t>
      </w:r>
    </w:p>
    <w:p w14:paraId="39C3093D" w14:textId="77777777" w:rsidR="00A22552" w:rsidRPr="00A22552" w:rsidRDefault="00A22552" w:rsidP="00A22552">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p>
    <w:p w14:paraId="0A46434D" w14:textId="77777777" w:rsidR="00A22552" w:rsidRPr="00A22552" w:rsidRDefault="00A22552" w:rsidP="00A22552">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p>
    <w:p w14:paraId="4490A828" w14:textId="77777777" w:rsidR="00A22552" w:rsidRPr="00A22552" w:rsidRDefault="00A22552" w:rsidP="00A22552">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sidRPr="00A22552">
        <w:rPr>
          <w:rFonts w:ascii="Arial" w:hAnsi="Arial"/>
          <w:lang w:val="ro-RO"/>
        </w:rPr>
        <w:t>FNV Transport &amp; Logistiek:</w:t>
      </w:r>
    </w:p>
    <w:p w14:paraId="7C8FCF6F" w14:textId="77777777" w:rsidR="00A22552" w:rsidRPr="00A22552" w:rsidRDefault="00A22552" w:rsidP="00A22552">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p>
    <w:p w14:paraId="3415CB6A" w14:textId="77777777" w:rsidR="00A22552" w:rsidRPr="00A22552" w:rsidRDefault="00A22552" w:rsidP="00A22552">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p>
    <w:p w14:paraId="43295F2D" w14:textId="77777777" w:rsidR="00A22552" w:rsidRPr="00A22552" w:rsidRDefault="00A22552" w:rsidP="00A22552">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p>
    <w:p w14:paraId="253507A2" w14:textId="77777777" w:rsidR="00A22552" w:rsidRPr="00A22552" w:rsidRDefault="00A22552" w:rsidP="00A22552">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sidRPr="00A22552">
        <w:rPr>
          <w:rFonts w:ascii="Arial" w:hAnsi="Arial"/>
          <w:lang w:val="ro-RO"/>
        </w:rPr>
        <w:t>J.W. Dijkhuizen</w:t>
      </w:r>
    </w:p>
    <w:p w14:paraId="7E7293DC" w14:textId="0FCE823B" w:rsidR="00A22552" w:rsidRPr="00A22552" w:rsidRDefault="00124147" w:rsidP="00A22552">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Pr>
          <w:rFonts w:ascii="Arial" w:hAnsi="Arial"/>
          <w:lang w:val="ro-RO"/>
        </w:rPr>
        <w:t>administrator</w:t>
      </w:r>
    </w:p>
    <w:p w14:paraId="0C9F601A" w14:textId="77777777" w:rsidR="00A22552" w:rsidRPr="00A22552" w:rsidRDefault="00A22552" w:rsidP="00A22552">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p>
    <w:p w14:paraId="59367E9D" w14:textId="77777777" w:rsidR="00A22552" w:rsidRPr="00A22552" w:rsidRDefault="00A22552" w:rsidP="00A22552">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p>
    <w:p w14:paraId="1AA43D94" w14:textId="77777777" w:rsidR="00A22552" w:rsidRPr="00A22552" w:rsidRDefault="00A22552" w:rsidP="00A22552">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sidRPr="00A22552">
        <w:rPr>
          <w:rFonts w:ascii="Arial" w:hAnsi="Arial"/>
          <w:lang w:val="ro-RO"/>
        </w:rPr>
        <w:t>De Unie:</w:t>
      </w:r>
    </w:p>
    <w:p w14:paraId="29DB29DD" w14:textId="77777777" w:rsidR="00A22552" w:rsidRPr="00A22552" w:rsidRDefault="00A22552" w:rsidP="00A22552">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p>
    <w:p w14:paraId="57E1C79E" w14:textId="77777777" w:rsidR="00A22552" w:rsidRPr="00A22552" w:rsidRDefault="00A22552" w:rsidP="00A22552">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p>
    <w:p w14:paraId="0BB3EB6B" w14:textId="77777777" w:rsidR="00A22552" w:rsidRPr="00A22552" w:rsidRDefault="00A22552" w:rsidP="00A22552">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sidRPr="00A22552">
        <w:rPr>
          <w:rFonts w:ascii="Arial" w:hAnsi="Arial"/>
          <w:lang w:val="ro-RO"/>
        </w:rPr>
        <w:t>R. Castelein</w:t>
      </w:r>
      <w:r w:rsidRPr="00A22552">
        <w:rPr>
          <w:rFonts w:ascii="Arial" w:hAnsi="Arial"/>
          <w:lang w:val="ro-RO"/>
        </w:rPr>
        <w:tab/>
      </w:r>
      <w:r w:rsidRPr="00A22552">
        <w:rPr>
          <w:rFonts w:ascii="Arial" w:hAnsi="Arial"/>
          <w:lang w:val="ro-RO"/>
        </w:rPr>
        <w:tab/>
      </w:r>
      <w:r w:rsidRPr="00A22552">
        <w:rPr>
          <w:rFonts w:ascii="Arial" w:hAnsi="Arial"/>
          <w:lang w:val="ro-RO"/>
        </w:rPr>
        <w:tab/>
      </w:r>
      <w:r w:rsidRPr="00A22552">
        <w:rPr>
          <w:rFonts w:ascii="Arial" w:hAnsi="Arial"/>
          <w:lang w:val="ro-RO"/>
        </w:rPr>
        <w:tab/>
        <w:t>E. Werger</w:t>
      </w:r>
    </w:p>
    <w:p w14:paraId="105B1462" w14:textId="35E859EE" w:rsidR="00A22552" w:rsidRPr="00A22552" w:rsidRDefault="00124147" w:rsidP="00A22552">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Pr>
          <w:rFonts w:ascii="Arial" w:hAnsi="Arial"/>
          <w:lang w:val="ro-RO"/>
        </w:rPr>
        <w:t xml:space="preserve">Președinte </w:t>
      </w:r>
      <w:r w:rsidR="00A22552" w:rsidRPr="00A22552">
        <w:rPr>
          <w:rFonts w:ascii="Arial" w:hAnsi="Arial"/>
          <w:lang w:val="ro-RO"/>
        </w:rPr>
        <w:tab/>
      </w:r>
      <w:r w:rsidR="00A22552" w:rsidRPr="00A22552">
        <w:rPr>
          <w:rFonts w:ascii="Arial" w:hAnsi="Arial"/>
          <w:lang w:val="ro-RO"/>
        </w:rPr>
        <w:tab/>
      </w:r>
      <w:r w:rsidR="00A22552" w:rsidRPr="00A22552">
        <w:rPr>
          <w:rFonts w:ascii="Arial" w:hAnsi="Arial"/>
          <w:lang w:val="ro-RO"/>
        </w:rPr>
        <w:tab/>
      </w:r>
      <w:r w:rsidR="00A22552" w:rsidRPr="00A22552">
        <w:rPr>
          <w:rFonts w:ascii="Arial" w:hAnsi="Arial"/>
          <w:lang w:val="ro-RO"/>
        </w:rPr>
        <w:tab/>
      </w:r>
      <w:r>
        <w:rPr>
          <w:rFonts w:ascii="Arial" w:hAnsi="Arial"/>
          <w:lang w:val="ro-RO"/>
        </w:rPr>
        <w:t xml:space="preserve">parte interesată </w:t>
      </w:r>
    </w:p>
    <w:p w14:paraId="749CD131" w14:textId="77777777" w:rsidR="00124147" w:rsidRPr="00EA74D4" w:rsidRDefault="00A22552" w:rsidP="00124147">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sidRPr="00A22552">
        <w:rPr>
          <w:rFonts w:ascii="Arial" w:hAnsi="Arial"/>
          <w:lang w:val="ro-RO"/>
        </w:rPr>
        <w:br w:type="page"/>
      </w:r>
      <w:r w:rsidR="00124147" w:rsidRPr="00EA74D4">
        <w:rPr>
          <w:rFonts w:ascii="Arial" w:hAnsi="Arial"/>
          <w:lang w:val="ro-RO"/>
        </w:rPr>
        <w:lastRenderedPageBreak/>
        <w:t>ANEXA I</w:t>
      </w:r>
    </w:p>
    <w:p w14:paraId="3F122AEE" w14:textId="77777777" w:rsidR="00124147" w:rsidRPr="00EA74D4" w:rsidRDefault="00124147" w:rsidP="00124147">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p>
    <w:p w14:paraId="3705B61E" w14:textId="77777777" w:rsidR="00124147" w:rsidRPr="00EA74D4" w:rsidRDefault="00124147" w:rsidP="00124147">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b/>
          <w:bCs/>
          <w:lang w:val="ro-RO"/>
        </w:rPr>
      </w:pPr>
      <w:r w:rsidRPr="00EA74D4">
        <w:rPr>
          <w:rFonts w:ascii="Arial" w:hAnsi="Arial"/>
          <w:b/>
          <w:bCs/>
          <w:lang w:val="ro-RO"/>
        </w:rPr>
        <w:t xml:space="preserve">Procedura de contestație </w:t>
      </w:r>
    </w:p>
    <w:p w14:paraId="29E8340B" w14:textId="71286594" w:rsidR="00A22552" w:rsidRPr="00A22552" w:rsidRDefault="00A22552" w:rsidP="00124147">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p>
    <w:p w14:paraId="4C21541A" w14:textId="77777777" w:rsidR="00A22552" w:rsidRPr="00A22552" w:rsidRDefault="00A22552" w:rsidP="00A22552">
      <w:pPr>
        <w:tabs>
          <w:tab w:val="left" w:pos="288"/>
          <w:tab w:val="left" w:pos="864"/>
          <w:tab w:val="left" w:pos="1440"/>
          <w:tab w:val="left" w:pos="1872"/>
          <w:tab w:val="left" w:pos="2304"/>
          <w:tab w:val="left" w:pos="3456"/>
          <w:tab w:val="left" w:pos="4032"/>
          <w:tab w:val="left" w:pos="6048"/>
          <w:tab w:val="left" w:pos="6624"/>
          <w:tab w:val="left" w:pos="8064"/>
          <w:tab w:val="left" w:pos="9504"/>
        </w:tabs>
        <w:ind w:left="864" w:right="864"/>
        <w:rPr>
          <w:rFonts w:ascii="Arial" w:hAnsi="Arial"/>
          <w:lang w:val="ro-RO"/>
        </w:rPr>
      </w:pPr>
    </w:p>
    <w:tbl>
      <w:tblPr>
        <w:tblW w:w="9760" w:type="dxa"/>
        <w:tblLayout w:type="fixed"/>
        <w:tblCellMar>
          <w:left w:w="120" w:type="dxa"/>
          <w:right w:w="120" w:type="dxa"/>
        </w:tblCellMar>
        <w:tblLook w:val="0000" w:firstRow="0" w:lastRow="0" w:firstColumn="0" w:lastColumn="0" w:noHBand="0" w:noVBand="0"/>
      </w:tblPr>
      <w:tblGrid>
        <w:gridCol w:w="9760"/>
      </w:tblGrid>
      <w:tr w:rsidR="00A22552" w:rsidRPr="00A22552" w14:paraId="77A810DB" w14:textId="77777777" w:rsidTr="006216C7">
        <w:tc>
          <w:tcPr>
            <w:tcW w:w="9760" w:type="dxa"/>
            <w:tcBorders>
              <w:top w:val="single" w:sz="6" w:space="0" w:color="auto"/>
              <w:left w:val="single" w:sz="6" w:space="0" w:color="auto"/>
              <w:bottom w:val="single" w:sz="6" w:space="0" w:color="auto"/>
              <w:right w:val="single" w:sz="6" w:space="0" w:color="auto"/>
            </w:tcBorders>
          </w:tcPr>
          <w:p w14:paraId="35A43593" w14:textId="67E07C8A" w:rsidR="00A22552" w:rsidRPr="00A22552" w:rsidRDefault="00BC7A2F" w:rsidP="006216C7">
            <w:pPr>
              <w:tabs>
                <w:tab w:val="left" w:pos="-984"/>
                <w:tab w:val="left" w:pos="-696"/>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lang w:val="ro-RO"/>
              </w:rPr>
            </w:pPr>
            <w:r w:rsidRPr="00EA74D4">
              <w:rPr>
                <w:rFonts w:ascii="Arial" w:hAnsi="Arial"/>
                <w:lang w:val="ro-RO"/>
              </w:rPr>
              <w:t>Angajatul nu este de acord cu funcția în care a fost încadrat.</w:t>
            </w:r>
          </w:p>
        </w:tc>
      </w:tr>
    </w:tbl>
    <w:p w14:paraId="059B9434" w14:textId="77777777" w:rsidR="00A22552" w:rsidRPr="00A22552" w:rsidRDefault="00A22552" w:rsidP="00A22552">
      <w:pPr>
        <w:tabs>
          <w:tab w:val="center" w:pos="5377"/>
        </w:tabs>
        <w:ind w:left="864" w:right="864"/>
        <w:rPr>
          <w:rFonts w:ascii="Arial" w:hAnsi="Arial"/>
          <w:lang w:val="ro-RO"/>
        </w:rPr>
      </w:pPr>
      <w:r w:rsidRPr="00A22552">
        <w:rPr>
          <w:rFonts w:ascii="Arial" w:hAnsi="Arial"/>
          <w:lang w:val="ro-RO"/>
        </w:rPr>
        <w:tab/>
        <w:t>|</w:t>
      </w:r>
    </w:p>
    <w:tbl>
      <w:tblPr>
        <w:tblW w:w="9760" w:type="dxa"/>
        <w:tblLayout w:type="fixed"/>
        <w:tblCellMar>
          <w:left w:w="120" w:type="dxa"/>
          <w:right w:w="120" w:type="dxa"/>
        </w:tblCellMar>
        <w:tblLook w:val="0000" w:firstRow="0" w:lastRow="0" w:firstColumn="0" w:lastColumn="0" w:noHBand="0" w:noVBand="0"/>
      </w:tblPr>
      <w:tblGrid>
        <w:gridCol w:w="9760"/>
      </w:tblGrid>
      <w:tr w:rsidR="00A22552" w:rsidRPr="00A22552" w14:paraId="2B2D6783" w14:textId="77777777" w:rsidTr="006216C7">
        <w:tc>
          <w:tcPr>
            <w:tcW w:w="9760" w:type="dxa"/>
            <w:tcBorders>
              <w:top w:val="single" w:sz="6" w:space="0" w:color="auto"/>
              <w:left w:val="single" w:sz="6" w:space="0" w:color="auto"/>
              <w:bottom w:val="single" w:sz="6" w:space="0" w:color="auto"/>
              <w:right w:val="single" w:sz="6" w:space="0" w:color="auto"/>
            </w:tcBorders>
          </w:tcPr>
          <w:p w14:paraId="3C913F12" w14:textId="0556D746" w:rsidR="00A22552" w:rsidRPr="00A22552" w:rsidRDefault="00BC7A2F" w:rsidP="006216C7">
            <w:pPr>
              <w:tabs>
                <w:tab w:val="left" w:pos="-696"/>
                <w:tab w:val="left" w:pos="-120"/>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lang w:val="ro-RO"/>
              </w:rPr>
            </w:pPr>
            <w:r w:rsidRPr="00EA74D4">
              <w:rPr>
                <w:rFonts w:ascii="Arial" w:hAnsi="Arial"/>
                <w:lang w:val="ro-RO"/>
              </w:rPr>
              <w:t>Angajatul * ia legătura cu angajatorul său (șef direct sau funcționar de personal).</w:t>
            </w:r>
          </w:p>
        </w:tc>
      </w:tr>
    </w:tbl>
    <w:p w14:paraId="07E8DB7E" w14:textId="77777777" w:rsidR="00A22552" w:rsidRPr="00A22552" w:rsidRDefault="00A22552" w:rsidP="00A22552">
      <w:pPr>
        <w:tabs>
          <w:tab w:val="center" w:pos="5377"/>
        </w:tabs>
        <w:ind w:left="864" w:right="864"/>
        <w:rPr>
          <w:rFonts w:ascii="Arial" w:hAnsi="Arial"/>
          <w:lang w:val="ro-RO"/>
        </w:rPr>
      </w:pPr>
      <w:r w:rsidRPr="00A22552">
        <w:rPr>
          <w:rFonts w:ascii="Arial" w:hAnsi="Arial"/>
          <w:lang w:val="ro-RO"/>
        </w:rPr>
        <w:tab/>
        <w:t>|</w:t>
      </w:r>
    </w:p>
    <w:tbl>
      <w:tblPr>
        <w:tblW w:w="9760" w:type="dxa"/>
        <w:tblLayout w:type="fixed"/>
        <w:tblCellMar>
          <w:left w:w="120" w:type="dxa"/>
          <w:right w:w="120" w:type="dxa"/>
        </w:tblCellMar>
        <w:tblLook w:val="0000" w:firstRow="0" w:lastRow="0" w:firstColumn="0" w:lastColumn="0" w:noHBand="0" w:noVBand="0"/>
      </w:tblPr>
      <w:tblGrid>
        <w:gridCol w:w="9760"/>
      </w:tblGrid>
      <w:tr w:rsidR="00A22552" w:rsidRPr="00A22552" w14:paraId="2BBA4B35" w14:textId="77777777" w:rsidTr="006216C7">
        <w:tc>
          <w:tcPr>
            <w:tcW w:w="9760" w:type="dxa"/>
            <w:tcBorders>
              <w:top w:val="single" w:sz="6" w:space="0" w:color="auto"/>
              <w:left w:val="single" w:sz="6" w:space="0" w:color="auto"/>
              <w:bottom w:val="single" w:sz="6" w:space="0" w:color="auto"/>
              <w:right w:val="single" w:sz="6" w:space="0" w:color="auto"/>
            </w:tcBorders>
          </w:tcPr>
          <w:p w14:paraId="0B392E85" w14:textId="410513D6" w:rsidR="00A22552" w:rsidRPr="00A22552" w:rsidRDefault="00BC7A2F" w:rsidP="006216C7">
            <w:pPr>
              <w:tabs>
                <w:tab w:val="left" w:pos="-696"/>
                <w:tab w:val="left" w:pos="-120"/>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lang w:val="ro-RO"/>
              </w:rPr>
            </w:pPr>
            <w:r w:rsidRPr="00EA74D4">
              <w:rPr>
                <w:rFonts w:ascii="Arial" w:hAnsi="Arial"/>
                <w:lang w:val="ro-RO"/>
              </w:rPr>
              <w:t>Angajatul cere explicații legat de funcția în care a fost încadrat. Angajatul motivează încadrarea, pe baza caracteristicilor fișei postului pe care le are la dispoziție. Dacă dorește, angajatorul se poate adresa Institutului Sectorinstituut Transport en Logistiek pentru a ajunge împreună la o încadrare în funcție corectă.</w:t>
            </w:r>
          </w:p>
        </w:tc>
      </w:tr>
    </w:tbl>
    <w:p w14:paraId="24E3EE26" w14:textId="77777777" w:rsidR="00A22552" w:rsidRPr="00A22552" w:rsidRDefault="00A22552" w:rsidP="00A22552">
      <w:pPr>
        <w:tabs>
          <w:tab w:val="center" w:pos="5377"/>
        </w:tabs>
        <w:ind w:left="864" w:right="864"/>
        <w:rPr>
          <w:rFonts w:ascii="Arial" w:hAnsi="Arial"/>
          <w:lang w:val="ro-RO"/>
        </w:rPr>
      </w:pPr>
      <w:r w:rsidRPr="00A22552">
        <w:rPr>
          <w:rFonts w:ascii="Arial" w:hAnsi="Arial"/>
          <w:lang w:val="ro-RO"/>
        </w:rPr>
        <w:tab/>
        <w:t>|</w:t>
      </w:r>
    </w:p>
    <w:tbl>
      <w:tblPr>
        <w:tblW w:w="9760" w:type="dxa"/>
        <w:tblLayout w:type="fixed"/>
        <w:tblCellMar>
          <w:left w:w="120" w:type="dxa"/>
          <w:right w:w="120" w:type="dxa"/>
        </w:tblCellMar>
        <w:tblLook w:val="0000" w:firstRow="0" w:lastRow="0" w:firstColumn="0" w:lastColumn="0" w:noHBand="0" w:noVBand="0"/>
      </w:tblPr>
      <w:tblGrid>
        <w:gridCol w:w="9760"/>
      </w:tblGrid>
      <w:tr w:rsidR="00A22552" w:rsidRPr="00A22552" w14:paraId="7BA3E87F" w14:textId="77777777" w:rsidTr="006216C7">
        <w:tc>
          <w:tcPr>
            <w:tcW w:w="9760" w:type="dxa"/>
            <w:tcBorders>
              <w:top w:val="single" w:sz="6" w:space="0" w:color="auto"/>
              <w:left w:val="single" w:sz="6" w:space="0" w:color="auto"/>
              <w:bottom w:val="single" w:sz="6" w:space="0" w:color="auto"/>
              <w:right w:val="single" w:sz="6" w:space="0" w:color="auto"/>
            </w:tcBorders>
          </w:tcPr>
          <w:p w14:paraId="5733DCA1" w14:textId="7715DF5D" w:rsidR="00A22552" w:rsidRPr="00A22552" w:rsidRDefault="00BC7A2F" w:rsidP="006216C7">
            <w:pPr>
              <w:tabs>
                <w:tab w:val="left" w:pos="-696"/>
                <w:tab w:val="left" w:pos="-120"/>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lang w:val="ro-RO"/>
              </w:rPr>
            </w:pPr>
            <w:r w:rsidRPr="00EA74D4">
              <w:rPr>
                <w:rFonts w:ascii="Arial" w:hAnsi="Arial"/>
                <w:lang w:val="ro-RO"/>
              </w:rPr>
              <w:t>Dacă angajatorul și angajatul nu reușesc să ajungă la un consens, angajatul poate să conteste încadrarea sa în funcție, comunicând obiecțiile sale în scris către BFB***.</w:t>
            </w:r>
          </w:p>
        </w:tc>
      </w:tr>
    </w:tbl>
    <w:p w14:paraId="5A1B5270" w14:textId="77777777" w:rsidR="00A22552" w:rsidRPr="00A22552" w:rsidRDefault="00A22552" w:rsidP="00A22552">
      <w:pPr>
        <w:tabs>
          <w:tab w:val="center" w:pos="5377"/>
        </w:tabs>
        <w:ind w:left="864" w:right="864"/>
        <w:rPr>
          <w:rFonts w:ascii="Arial" w:hAnsi="Arial"/>
          <w:lang w:val="ro-RO"/>
        </w:rPr>
      </w:pPr>
      <w:r w:rsidRPr="00A22552">
        <w:rPr>
          <w:rFonts w:ascii="Arial" w:hAnsi="Arial"/>
          <w:lang w:val="ro-RO"/>
        </w:rPr>
        <w:tab/>
        <w:t>|</w:t>
      </w:r>
    </w:p>
    <w:tbl>
      <w:tblPr>
        <w:tblW w:w="9760" w:type="dxa"/>
        <w:tblLayout w:type="fixed"/>
        <w:tblCellMar>
          <w:left w:w="120" w:type="dxa"/>
          <w:right w:w="120" w:type="dxa"/>
        </w:tblCellMar>
        <w:tblLook w:val="0000" w:firstRow="0" w:lastRow="0" w:firstColumn="0" w:lastColumn="0" w:noHBand="0" w:noVBand="0"/>
      </w:tblPr>
      <w:tblGrid>
        <w:gridCol w:w="9760"/>
      </w:tblGrid>
      <w:tr w:rsidR="00A22552" w:rsidRPr="00A22552" w14:paraId="733650FD" w14:textId="77777777" w:rsidTr="006216C7">
        <w:tc>
          <w:tcPr>
            <w:tcW w:w="9760" w:type="dxa"/>
            <w:tcBorders>
              <w:top w:val="single" w:sz="6" w:space="0" w:color="auto"/>
              <w:left w:val="single" w:sz="6" w:space="0" w:color="auto"/>
              <w:bottom w:val="single" w:sz="6" w:space="0" w:color="auto"/>
              <w:right w:val="single" w:sz="6" w:space="0" w:color="auto"/>
            </w:tcBorders>
          </w:tcPr>
          <w:p w14:paraId="653667BB" w14:textId="45707817" w:rsidR="00A22552" w:rsidRPr="00A22552" w:rsidRDefault="00BC7A2F" w:rsidP="006216C7">
            <w:pPr>
              <w:tabs>
                <w:tab w:val="left" w:pos="-696"/>
                <w:tab w:val="left" w:pos="-120"/>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lang w:val="ro-RO"/>
              </w:rPr>
            </w:pPr>
            <w:r w:rsidRPr="00EA74D4">
              <w:rPr>
                <w:rFonts w:ascii="Arial" w:hAnsi="Arial"/>
                <w:lang w:val="ro-RO"/>
              </w:rPr>
              <w:t>BFB îi trimite angajatului, într-o săptămână de la primirea obiecției acestuia, un formular informativ (cu explicații). După primirea înapoi a formularului completat integral, BFB îi trimite și angajatorului un formular informativ (cu explicații).</w:t>
            </w:r>
          </w:p>
        </w:tc>
      </w:tr>
    </w:tbl>
    <w:p w14:paraId="05CDF4DF" w14:textId="77777777" w:rsidR="00A22552" w:rsidRPr="00A22552" w:rsidRDefault="00A22552" w:rsidP="00A22552">
      <w:pPr>
        <w:tabs>
          <w:tab w:val="center" w:pos="5377"/>
        </w:tabs>
        <w:ind w:left="864" w:right="864"/>
        <w:rPr>
          <w:rFonts w:ascii="Arial" w:hAnsi="Arial"/>
          <w:lang w:val="ro-RO"/>
        </w:rPr>
      </w:pPr>
      <w:r w:rsidRPr="00A22552">
        <w:rPr>
          <w:rFonts w:ascii="Arial" w:hAnsi="Arial"/>
          <w:lang w:val="ro-RO"/>
        </w:rPr>
        <w:tab/>
        <w:t>|</w:t>
      </w:r>
    </w:p>
    <w:tbl>
      <w:tblPr>
        <w:tblW w:w="9760" w:type="dxa"/>
        <w:tblLayout w:type="fixed"/>
        <w:tblCellMar>
          <w:left w:w="120" w:type="dxa"/>
          <w:right w:w="120" w:type="dxa"/>
        </w:tblCellMar>
        <w:tblLook w:val="0000" w:firstRow="0" w:lastRow="0" w:firstColumn="0" w:lastColumn="0" w:noHBand="0" w:noVBand="0"/>
      </w:tblPr>
      <w:tblGrid>
        <w:gridCol w:w="9760"/>
      </w:tblGrid>
      <w:tr w:rsidR="00A22552" w:rsidRPr="00A22552" w14:paraId="7B9A422A" w14:textId="77777777" w:rsidTr="006216C7">
        <w:tc>
          <w:tcPr>
            <w:tcW w:w="9760" w:type="dxa"/>
            <w:tcBorders>
              <w:top w:val="single" w:sz="6" w:space="0" w:color="auto"/>
              <w:left w:val="single" w:sz="6" w:space="0" w:color="auto"/>
              <w:bottom w:val="single" w:sz="6" w:space="0" w:color="auto"/>
              <w:right w:val="single" w:sz="6" w:space="0" w:color="auto"/>
            </w:tcBorders>
          </w:tcPr>
          <w:p w14:paraId="4937C556" w14:textId="30B7971B" w:rsidR="00A22552" w:rsidRPr="00A22552" w:rsidRDefault="00BC7A2F" w:rsidP="006216C7">
            <w:pPr>
              <w:tabs>
                <w:tab w:val="left" w:pos="-696"/>
                <w:tab w:val="left" w:pos="-120"/>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lang w:val="ro-RO"/>
              </w:rPr>
            </w:pPr>
            <w:r w:rsidRPr="00EA74D4">
              <w:rPr>
                <w:rFonts w:ascii="Arial" w:hAnsi="Arial"/>
                <w:lang w:val="ro-RO"/>
              </w:rPr>
              <w:t>Formularul informativ trebuie să fie completat de angajator în cel mai scurt timp, nu mai târziu de două săptămâni, și returnat către BFB, după care BFB operează contestația angajatului.</w:t>
            </w:r>
          </w:p>
        </w:tc>
      </w:tr>
    </w:tbl>
    <w:p w14:paraId="67E941DD" w14:textId="77777777" w:rsidR="00A22552" w:rsidRPr="00A22552" w:rsidRDefault="00A22552" w:rsidP="00A22552">
      <w:pPr>
        <w:tabs>
          <w:tab w:val="center" w:pos="5377"/>
        </w:tabs>
        <w:ind w:left="864" w:right="864"/>
        <w:rPr>
          <w:rFonts w:ascii="Arial" w:hAnsi="Arial"/>
          <w:lang w:val="ro-RO"/>
        </w:rPr>
      </w:pPr>
      <w:r w:rsidRPr="00A22552">
        <w:rPr>
          <w:rFonts w:ascii="Arial" w:hAnsi="Arial"/>
          <w:lang w:val="ro-RO"/>
        </w:rPr>
        <w:tab/>
        <w:t>|</w:t>
      </w:r>
    </w:p>
    <w:tbl>
      <w:tblPr>
        <w:tblW w:w="9760" w:type="dxa"/>
        <w:tblLayout w:type="fixed"/>
        <w:tblCellMar>
          <w:left w:w="120" w:type="dxa"/>
          <w:right w:w="120" w:type="dxa"/>
        </w:tblCellMar>
        <w:tblLook w:val="0000" w:firstRow="0" w:lastRow="0" w:firstColumn="0" w:lastColumn="0" w:noHBand="0" w:noVBand="0"/>
      </w:tblPr>
      <w:tblGrid>
        <w:gridCol w:w="9760"/>
      </w:tblGrid>
      <w:tr w:rsidR="00A22552" w:rsidRPr="00A22552" w14:paraId="181D39A5" w14:textId="77777777" w:rsidTr="006216C7">
        <w:tc>
          <w:tcPr>
            <w:tcW w:w="9760" w:type="dxa"/>
            <w:tcBorders>
              <w:top w:val="single" w:sz="6" w:space="0" w:color="auto"/>
              <w:left w:val="single" w:sz="6" w:space="0" w:color="auto"/>
              <w:bottom w:val="single" w:sz="6" w:space="0" w:color="auto"/>
              <w:right w:val="single" w:sz="6" w:space="0" w:color="auto"/>
            </w:tcBorders>
          </w:tcPr>
          <w:p w14:paraId="7A9097D1" w14:textId="6FCC1D54" w:rsidR="00A22552" w:rsidRPr="00A22552" w:rsidRDefault="00BC7A2F" w:rsidP="006216C7">
            <w:pPr>
              <w:tabs>
                <w:tab w:val="left" w:pos="-696"/>
                <w:tab w:val="left" w:pos="-120"/>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lang w:val="ro-RO"/>
              </w:rPr>
            </w:pPr>
            <w:r w:rsidRPr="00EA74D4">
              <w:rPr>
                <w:rFonts w:ascii="Arial" w:hAnsi="Arial"/>
                <w:lang w:val="ro-RO"/>
              </w:rPr>
              <w:t>BFB începe o procedură de investigare a situației sau dispune institutului Sectorinstituut Transport en Logistiek să facă acest lucru.</w:t>
            </w:r>
          </w:p>
        </w:tc>
      </w:tr>
    </w:tbl>
    <w:p w14:paraId="34392737" w14:textId="77777777" w:rsidR="00A22552" w:rsidRPr="00A22552" w:rsidRDefault="00A22552" w:rsidP="00A22552">
      <w:pPr>
        <w:tabs>
          <w:tab w:val="center" w:pos="5377"/>
        </w:tabs>
        <w:ind w:left="864" w:right="864"/>
        <w:rPr>
          <w:rFonts w:ascii="Arial" w:hAnsi="Arial"/>
          <w:lang w:val="ro-RO"/>
        </w:rPr>
      </w:pPr>
      <w:r w:rsidRPr="00A22552">
        <w:rPr>
          <w:rFonts w:ascii="Arial" w:hAnsi="Arial"/>
          <w:lang w:val="ro-RO"/>
        </w:rPr>
        <w:tab/>
        <w:t>|</w:t>
      </w:r>
    </w:p>
    <w:tbl>
      <w:tblPr>
        <w:tblW w:w="9760" w:type="dxa"/>
        <w:tblLayout w:type="fixed"/>
        <w:tblCellMar>
          <w:left w:w="120" w:type="dxa"/>
          <w:right w:w="120" w:type="dxa"/>
        </w:tblCellMar>
        <w:tblLook w:val="0000" w:firstRow="0" w:lastRow="0" w:firstColumn="0" w:lastColumn="0" w:noHBand="0" w:noVBand="0"/>
      </w:tblPr>
      <w:tblGrid>
        <w:gridCol w:w="9760"/>
      </w:tblGrid>
      <w:tr w:rsidR="00A22552" w:rsidRPr="00A22552" w14:paraId="5B890AE3" w14:textId="77777777" w:rsidTr="006216C7">
        <w:tc>
          <w:tcPr>
            <w:tcW w:w="9760" w:type="dxa"/>
            <w:tcBorders>
              <w:top w:val="single" w:sz="6" w:space="0" w:color="auto"/>
              <w:left w:val="single" w:sz="6" w:space="0" w:color="auto"/>
              <w:bottom w:val="single" w:sz="6" w:space="0" w:color="auto"/>
              <w:right w:val="single" w:sz="6" w:space="0" w:color="auto"/>
            </w:tcBorders>
          </w:tcPr>
          <w:p w14:paraId="0FA22C45" w14:textId="519628EA" w:rsidR="00A22552" w:rsidRPr="00A22552" w:rsidRDefault="00BC7A2F" w:rsidP="006216C7">
            <w:pPr>
              <w:tabs>
                <w:tab w:val="left" w:pos="-696"/>
                <w:tab w:val="left" w:pos="-120"/>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lang w:val="ro-RO"/>
              </w:rPr>
            </w:pPr>
            <w:r w:rsidRPr="00EA74D4">
              <w:rPr>
                <w:rFonts w:ascii="Arial" w:hAnsi="Arial"/>
                <w:lang w:val="ro-RO"/>
              </w:rPr>
              <w:t>BFB își exprimă avizul în scris.</w:t>
            </w:r>
          </w:p>
        </w:tc>
      </w:tr>
    </w:tbl>
    <w:p w14:paraId="33738CAB" w14:textId="77777777" w:rsidR="00A22552" w:rsidRPr="00A22552" w:rsidRDefault="00A22552" w:rsidP="00A22552">
      <w:pPr>
        <w:tabs>
          <w:tab w:val="left" w:pos="288"/>
          <w:tab w:val="left" w:pos="864"/>
          <w:tab w:val="left" w:pos="1440"/>
          <w:tab w:val="left" w:pos="1872"/>
          <w:tab w:val="left" w:pos="2304"/>
          <w:tab w:val="left" w:pos="3456"/>
          <w:tab w:val="left" w:pos="4032"/>
          <w:tab w:val="left" w:pos="6048"/>
          <w:tab w:val="left" w:pos="6624"/>
          <w:tab w:val="left" w:pos="8064"/>
          <w:tab w:val="left" w:pos="9504"/>
        </w:tabs>
        <w:ind w:left="864" w:right="864"/>
        <w:rPr>
          <w:rFonts w:ascii="Arial" w:hAnsi="Arial"/>
          <w:lang w:val="ro-RO"/>
        </w:rPr>
      </w:pPr>
    </w:p>
    <w:p w14:paraId="72E84CAB" w14:textId="77777777" w:rsidR="00A22552" w:rsidRPr="00A22552" w:rsidRDefault="00A22552" w:rsidP="00A22552">
      <w:pPr>
        <w:tabs>
          <w:tab w:val="left" w:pos="288"/>
          <w:tab w:val="left" w:pos="864"/>
          <w:tab w:val="left" w:pos="1440"/>
          <w:tab w:val="left" w:pos="1872"/>
          <w:tab w:val="left" w:pos="2304"/>
          <w:tab w:val="left" w:pos="3456"/>
          <w:tab w:val="left" w:pos="4032"/>
          <w:tab w:val="left" w:pos="6048"/>
          <w:tab w:val="left" w:pos="6624"/>
          <w:tab w:val="left" w:pos="8064"/>
          <w:tab w:val="left" w:pos="9504"/>
        </w:tabs>
        <w:ind w:left="864" w:right="864"/>
        <w:rPr>
          <w:rFonts w:ascii="Arial" w:hAnsi="Arial"/>
          <w:lang w:val="ro-RO"/>
        </w:rPr>
      </w:pPr>
    </w:p>
    <w:p w14:paraId="54D22013" w14:textId="77777777" w:rsidR="00A22552" w:rsidRPr="00A22552" w:rsidRDefault="00A22552" w:rsidP="00A22552">
      <w:pPr>
        <w:tabs>
          <w:tab w:val="left" w:pos="288"/>
          <w:tab w:val="left" w:pos="864"/>
          <w:tab w:val="left" w:pos="1440"/>
          <w:tab w:val="left" w:pos="1872"/>
          <w:tab w:val="left" w:pos="2304"/>
          <w:tab w:val="left" w:pos="3456"/>
          <w:tab w:val="left" w:pos="4032"/>
          <w:tab w:val="left" w:pos="6048"/>
          <w:tab w:val="left" w:pos="6624"/>
          <w:tab w:val="left" w:pos="8064"/>
          <w:tab w:val="left" w:pos="9504"/>
        </w:tabs>
        <w:ind w:left="864" w:right="864"/>
        <w:rPr>
          <w:rFonts w:ascii="Arial" w:hAnsi="Arial"/>
          <w:lang w:val="ro-RO"/>
        </w:rPr>
      </w:pPr>
    </w:p>
    <w:p w14:paraId="1C255EBB" w14:textId="77777777" w:rsidR="00A22552" w:rsidRPr="00A22552" w:rsidRDefault="00A22552" w:rsidP="00A22552">
      <w:pPr>
        <w:tabs>
          <w:tab w:val="left" w:pos="288"/>
          <w:tab w:val="left" w:pos="864"/>
          <w:tab w:val="left" w:pos="1440"/>
          <w:tab w:val="left" w:pos="1872"/>
          <w:tab w:val="left" w:pos="2304"/>
          <w:tab w:val="left" w:pos="3456"/>
          <w:tab w:val="left" w:pos="4032"/>
          <w:tab w:val="left" w:pos="6048"/>
          <w:tab w:val="left" w:pos="6624"/>
          <w:tab w:val="left" w:pos="8064"/>
          <w:tab w:val="left" w:pos="9504"/>
        </w:tabs>
        <w:ind w:left="864" w:right="864"/>
        <w:rPr>
          <w:rFonts w:ascii="Arial" w:hAnsi="Arial"/>
          <w:lang w:val="ro-RO"/>
        </w:rPr>
      </w:pPr>
    </w:p>
    <w:p w14:paraId="553D2EE2" w14:textId="77777777" w:rsidR="00BC7A2F" w:rsidRPr="00EA74D4" w:rsidRDefault="00A22552" w:rsidP="00BC7A2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1872" w:right="864" w:hanging="1008"/>
        <w:rPr>
          <w:rFonts w:ascii="Arial" w:hAnsi="Arial"/>
          <w:lang w:val="ro-RO"/>
        </w:rPr>
      </w:pPr>
      <w:r w:rsidRPr="00A22552">
        <w:rPr>
          <w:rFonts w:ascii="Arial" w:hAnsi="Arial"/>
          <w:lang w:val="ro-RO"/>
        </w:rPr>
        <w:t>*</w:t>
      </w:r>
      <w:r w:rsidRPr="00A22552">
        <w:rPr>
          <w:rFonts w:ascii="Arial" w:hAnsi="Arial"/>
          <w:lang w:val="ro-RO"/>
        </w:rPr>
        <w:tab/>
      </w:r>
      <w:r w:rsidRPr="00A22552">
        <w:rPr>
          <w:rFonts w:ascii="Arial" w:hAnsi="Arial"/>
          <w:lang w:val="ro-RO"/>
        </w:rPr>
        <w:tab/>
      </w:r>
      <w:r w:rsidR="00BC7A2F" w:rsidRPr="00EA74D4">
        <w:rPr>
          <w:rFonts w:ascii="Arial" w:hAnsi="Arial"/>
          <w:lang w:val="ro-RO"/>
        </w:rPr>
        <w:t>Angajatul care are o organizație profesională poate solicita recomandări de la aceasta.</w:t>
      </w:r>
    </w:p>
    <w:p w14:paraId="273C76C9" w14:textId="77777777" w:rsidR="00BC7A2F" w:rsidRPr="00EA74D4" w:rsidRDefault="00BC7A2F" w:rsidP="00BC7A2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1872" w:right="864" w:hanging="1008"/>
        <w:rPr>
          <w:rFonts w:ascii="Arial" w:hAnsi="Arial"/>
          <w:lang w:val="ro-RO"/>
        </w:rPr>
      </w:pPr>
      <w:r w:rsidRPr="00EA74D4">
        <w:rPr>
          <w:rFonts w:ascii="Arial" w:hAnsi="Arial"/>
          <w:lang w:val="ro-RO"/>
        </w:rPr>
        <w:t>**</w:t>
      </w:r>
      <w:r w:rsidRPr="00EA74D4">
        <w:rPr>
          <w:rFonts w:ascii="Arial" w:hAnsi="Arial"/>
          <w:lang w:val="ro-RO"/>
        </w:rPr>
        <w:tab/>
      </w:r>
      <w:r w:rsidRPr="00EA74D4">
        <w:rPr>
          <w:rFonts w:ascii="Arial" w:hAnsi="Arial"/>
          <w:lang w:val="ro-RO"/>
        </w:rPr>
        <w:tab/>
        <w:t>Angajatorul poate consulta organizația sau poate solicita recomandări institutului Sectorinstituut Transport en Logistiek (vezi alineatul 3 de la articolul 18 din CCM).</w:t>
      </w:r>
    </w:p>
    <w:p w14:paraId="55A5B8F6" w14:textId="77777777" w:rsidR="00BC7A2F" w:rsidRPr="00EA74D4" w:rsidRDefault="00BC7A2F" w:rsidP="00BC7A2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1872" w:right="864" w:hanging="1008"/>
        <w:rPr>
          <w:rFonts w:ascii="Arial" w:hAnsi="Arial"/>
          <w:lang w:val="ro-RO"/>
        </w:rPr>
      </w:pPr>
      <w:r w:rsidRPr="00EA74D4">
        <w:rPr>
          <w:rFonts w:ascii="Arial" w:hAnsi="Arial"/>
          <w:lang w:val="ro-RO"/>
        </w:rPr>
        <w:t>***</w:t>
      </w:r>
      <w:r w:rsidRPr="00EA74D4">
        <w:rPr>
          <w:rFonts w:ascii="Arial" w:hAnsi="Arial"/>
          <w:lang w:val="ro-RO"/>
        </w:rPr>
        <w:tab/>
      </w:r>
      <w:r w:rsidRPr="00EA74D4">
        <w:rPr>
          <w:rFonts w:ascii="Arial" w:hAnsi="Arial"/>
          <w:lang w:val="ro-RO"/>
        </w:rPr>
        <w:tab/>
        <w:t xml:space="preserve">BFB: Beroepscommissie Functiewaardering voor het Beroepsgoederenvervoer over de Weg en de verhuur van mobiele kranen </w:t>
      </w:r>
      <w:r w:rsidRPr="00BC7A2F">
        <w:rPr>
          <w:rFonts w:ascii="Arial" w:hAnsi="Arial"/>
          <w:i/>
          <w:iCs/>
          <w:lang w:val="ro-RO"/>
        </w:rPr>
        <w:t>(Comisia de recurs a evaluării ocupațiilor din sectorul transportului rutier de mărfuri și închirierii automacaralelor mobile),</w:t>
      </w:r>
      <w:r w:rsidRPr="00EA74D4">
        <w:rPr>
          <w:rFonts w:ascii="Arial" w:hAnsi="Arial"/>
          <w:lang w:val="ro-RO"/>
        </w:rPr>
        <w:t xml:space="preserve"> Postbus 308, 2800 AH Gouda.</w:t>
      </w:r>
    </w:p>
    <w:p w14:paraId="5D3F8064" w14:textId="77777777" w:rsidR="00D01D13" w:rsidRPr="00EA74D4" w:rsidRDefault="00A22552"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s>
        <w:ind w:right="864"/>
        <w:rPr>
          <w:rFonts w:ascii="Arial" w:hAnsi="Arial"/>
          <w:lang w:val="ro-RO"/>
        </w:rPr>
      </w:pPr>
      <w:r w:rsidRPr="00A22552">
        <w:rPr>
          <w:rFonts w:ascii="Arial" w:hAnsi="Arial"/>
          <w:lang w:val="ro-RO"/>
        </w:rPr>
        <w:br w:type="page"/>
      </w:r>
      <w:r w:rsidR="00D01D13" w:rsidRPr="00EA74D4">
        <w:rPr>
          <w:rFonts w:ascii="Arial" w:hAnsi="Arial"/>
          <w:lang w:val="ro-RO"/>
        </w:rPr>
        <w:lastRenderedPageBreak/>
        <w:t>ANEXA II</w:t>
      </w:r>
    </w:p>
    <w:p w14:paraId="682D66BA"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s>
        <w:ind w:right="864"/>
        <w:rPr>
          <w:rFonts w:ascii="Arial" w:hAnsi="Arial"/>
          <w:lang w:val="ro-RO"/>
        </w:rPr>
      </w:pPr>
    </w:p>
    <w:p w14:paraId="30CAD02D"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s>
        <w:ind w:right="864"/>
        <w:rPr>
          <w:rFonts w:ascii="Arial" w:hAnsi="Arial"/>
          <w:b/>
          <w:bCs/>
          <w:lang w:val="ro-RO"/>
        </w:rPr>
      </w:pPr>
      <w:r w:rsidRPr="00EA74D4">
        <w:rPr>
          <w:rFonts w:ascii="Arial" w:hAnsi="Arial"/>
          <w:b/>
          <w:bCs/>
          <w:lang w:val="ro-RO"/>
        </w:rPr>
        <w:t xml:space="preserve">Regulamentul Comisiei de recurs a evaluării ocupațiilor din sectorul transportului rutier de mărfuri și închirierii automacaralelor mobile (Beroepscommissie Functiewaardering voor het </w:t>
      </w:r>
    </w:p>
    <w:p w14:paraId="6FA129AF"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b/>
          <w:bCs/>
          <w:lang w:val="ro-RO"/>
        </w:rPr>
      </w:pPr>
      <w:r w:rsidRPr="00EA74D4">
        <w:rPr>
          <w:rFonts w:ascii="Arial" w:hAnsi="Arial"/>
          <w:b/>
          <w:bCs/>
          <w:lang w:val="ro-RO"/>
        </w:rPr>
        <w:t xml:space="preserve">Beroepsgoederenvervoer over de weg en de verhuur van mobiele kranen(BFB) </w:t>
      </w:r>
    </w:p>
    <w:p w14:paraId="14C90887"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p>
    <w:p w14:paraId="7F58D085"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sidRPr="00EA74D4">
        <w:rPr>
          <w:rFonts w:ascii="Arial" w:hAnsi="Arial"/>
          <w:lang w:val="ro-RO"/>
        </w:rPr>
        <w:t xml:space="preserve">Articolul 1 </w:t>
      </w:r>
    </w:p>
    <w:p w14:paraId="0D448856"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p>
    <w:p w14:paraId="192F1533"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sidRPr="00EA74D4">
        <w:rPr>
          <w:rFonts w:ascii="Arial" w:hAnsi="Arial"/>
          <w:lang w:val="ro-RO"/>
        </w:rPr>
        <w:t xml:space="preserve">BFB se pronunță în toate situațiile în care, conform articolului 24 din contractul colectiv de muncă pentru sectorul transporturilor rutiere de mărfuri, se formulează contestație. </w:t>
      </w:r>
    </w:p>
    <w:p w14:paraId="3E4D03B8"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p>
    <w:p w14:paraId="2B947A8B"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sidRPr="00EA74D4">
        <w:rPr>
          <w:rFonts w:ascii="Arial" w:hAnsi="Arial"/>
          <w:lang w:val="ro-RO"/>
        </w:rPr>
        <w:t xml:space="preserve">Articolul 2 </w:t>
      </w:r>
    </w:p>
    <w:p w14:paraId="7A2DF205"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p>
    <w:p w14:paraId="4FAAAD9D"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sidRPr="00EA74D4">
        <w:rPr>
          <w:rFonts w:ascii="Arial" w:hAnsi="Arial"/>
          <w:lang w:val="ro-RO"/>
        </w:rPr>
        <w:t>BFB este formată dintr-un președinte și doi membri. Atât organizațiile angajaților, care au semnat împreună CCM, cât și organizațiile angajaților care sunt parte în CCM se numește un membru și un membru supleant al comisiei. Membrii astfel numiți vor face o propunere comună părților CCM</w:t>
      </w:r>
      <w:r w:rsidRPr="00EA74D4">
        <w:rPr>
          <w:rFonts w:ascii="Arial" w:hAnsi="Arial"/>
          <w:lang w:val="ro-RO"/>
        </w:rPr>
        <w:noBreakHyphen/>
        <w:t xml:space="preserve"> pentru un președinte și un președinte supleant. Părțile CCM</w:t>
      </w:r>
      <w:r w:rsidRPr="00EA74D4">
        <w:rPr>
          <w:rFonts w:ascii="Arial" w:hAnsi="Arial"/>
          <w:lang w:val="ro-RO"/>
        </w:rPr>
        <w:noBreakHyphen/>
        <w:t xml:space="preserve"> numesc un președinte și un președinte supleant. </w:t>
      </w:r>
    </w:p>
    <w:p w14:paraId="61D34D5B"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sidRPr="00EA74D4">
        <w:rPr>
          <w:rFonts w:ascii="Arial" w:hAnsi="Arial"/>
          <w:lang w:val="ro-RO"/>
        </w:rPr>
        <w:t xml:space="preserve">Membrii BFB pot cere membrilor supleanți să îi reprezinte de fiecare dată când doresc acest lucru. Președintele supleant va avea atribuțiile președintelui BFB doar dacă președintele nu are posibilitatea de a și le desfășura el însuși. </w:t>
      </w:r>
    </w:p>
    <w:p w14:paraId="024B766D"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p>
    <w:p w14:paraId="240AE953"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sidRPr="00EA74D4">
        <w:rPr>
          <w:rFonts w:ascii="Arial" w:hAnsi="Arial"/>
          <w:lang w:val="ro-RO"/>
        </w:rPr>
        <w:t xml:space="preserve">Articolul 3 </w:t>
      </w:r>
    </w:p>
    <w:p w14:paraId="51A5D1B2"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p>
    <w:p w14:paraId="616A8183"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sidRPr="00EA74D4">
        <w:rPr>
          <w:rFonts w:ascii="Arial" w:hAnsi="Arial"/>
          <w:lang w:val="ro-RO"/>
        </w:rPr>
        <w:t xml:space="preserve">Președintele și membrii BFB și supleanții acestora se vor întruni timp de 3 ani. </w:t>
      </w:r>
    </w:p>
    <w:p w14:paraId="4DF7755A"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sidRPr="00EA74D4">
        <w:rPr>
          <w:rFonts w:ascii="Arial" w:hAnsi="Arial"/>
          <w:lang w:val="ro-RO"/>
        </w:rPr>
        <w:t xml:space="preserve">Persoanele care au fost deja implicate în negocieri pentru prezentul CCM nu pot face parte din BFB. </w:t>
      </w:r>
    </w:p>
    <w:p w14:paraId="295DD3B7"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sidRPr="00EA74D4">
        <w:rPr>
          <w:rFonts w:ascii="Arial" w:hAnsi="Arial"/>
          <w:lang w:val="ro-RO"/>
        </w:rPr>
        <w:t xml:space="preserve">La final de mandat, președintele, respectiv președintele supleant și membrii supleanți respectivi pot fi renumiți. </w:t>
      </w:r>
    </w:p>
    <w:p w14:paraId="0F8FDB0A"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sidRPr="00EA74D4">
        <w:rPr>
          <w:rFonts w:ascii="Arial" w:hAnsi="Arial"/>
          <w:lang w:val="ro-RO"/>
        </w:rPr>
        <w:t xml:space="preserve">Posturile vacante vor fi ocupate în cel mai scurt timp. </w:t>
      </w:r>
    </w:p>
    <w:p w14:paraId="1CD2D405"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p>
    <w:p w14:paraId="5F1C7EEF"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sidRPr="00EA74D4">
        <w:rPr>
          <w:rFonts w:ascii="Arial" w:hAnsi="Arial"/>
          <w:lang w:val="ro-RO"/>
        </w:rPr>
        <w:t xml:space="preserve">Articolul 4 </w:t>
      </w:r>
    </w:p>
    <w:p w14:paraId="633E7CBA"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p>
    <w:p w14:paraId="6F43C69B"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sidRPr="00EA74D4">
        <w:rPr>
          <w:rFonts w:ascii="Arial" w:hAnsi="Arial"/>
          <w:lang w:val="ro-RO"/>
        </w:rPr>
        <w:t xml:space="preserve">Pentru îndeplinirea atribuțiilor de secretariat, în cadrul BFB se numește un secretar. Secretarul nu este membru al BFB. El este numit de angajatori </w:t>
      </w:r>
      <w:r w:rsidRPr="00EA74D4">
        <w:rPr>
          <w:rFonts w:ascii="Arial" w:hAnsi="Arial"/>
          <w:lang w:val="ro-RO"/>
        </w:rPr>
        <w:noBreakHyphen/>
        <w:t xml:space="preserve"> și organizațiile angajaților, care sunt parte în CCM, în solidar. </w:t>
      </w:r>
    </w:p>
    <w:p w14:paraId="16271CC0"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p>
    <w:p w14:paraId="7586AFB6"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sidRPr="00EA74D4">
        <w:rPr>
          <w:rFonts w:ascii="Arial" w:hAnsi="Arial"/>
          <w:lang w:val="ro-RO"/>
        </w:rPr>
        <w:t xml:space="preserve">Articolul 5 </w:t>
      </w:r>
    </w:p>
    <w:p w14:paraId="4B0FE1A3"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p>
    <w:p w14:paraId="3B500242"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sidRPr="00EA74D4">
        <w:rPr>
          <w:rFonts w:ascii="Arial" w:hAnsi="Arial"/>
          <w:lang w:val="ro-RO"/>
        </w:rPr>
        <w:t xml:space="preserve">Președintele respectiv președintele supleant și membrii respectiv membrii supleanți își pierd calitatea de membri ai BFB: </w:t>
      </w:r>
    </w:p>
    <w:p w14:paraId="077361DE"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sidRPr="00EA74D4">
        <w:rPr>
          <w:rFonts w:ascii="Arial" w:hAnsi="Arial"/>
          <w:lang w:val="ro-RO"/>
        </w:rPr>
        <w:t xml:space="preserve">a. la expirarea perioadei pentru care au fost numiți; </w:t>
      </w:r>
    </w:p>
    <w:p w14:paraId="707E247D"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sidRPr="00EA74D4">
        <w:rPr>
          <w:rFonts w:ascii="Arial" w:hAnsi="Arial"/>
          <w:lang w:val="ro-RO"/>
        </w:rPr>
        <w:t xml:space="preserve">b. prin demisie scrisă; </w:t>
      </w:r>
    </w:p>
    <w:p w14:paraId="324ABB02"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sidRPr="00EA74D4">
        <w:rPr>
          <w:rFonts w:ascii="Arial" w:hAnsi="Arial"/>
          <w:lang w:val="ro-RO"/>
        </w:rPr>
        <w:t xml:space="preserve">c. dacă acceptă o funcție prin ocuparea căreia ar deveni incompatibili și în momentul numirii, pe baza prevederilor prezentului regulament. </w:t>
      </w:r>
    </w:p>
    <w:p w14:paraId="77F50F45"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p>
    <w:p w14:paraId="0F57B837"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sidRPr="00EA74D4">
        <w:rPr>
          <w:rFonts w:ascii="Arial" w:hAnsi="Arial"/>
          <w:lang w:val="ro-RO"/>
        </w:rPr>
        <w:t xml:space="preserve">Articolul 6 </w:t>
      </w:r>
    </w:p>
    <w:p w14:paraId="3342CA0F"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p>
    <w:p w14:paraId="244E5E25"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sidRPr="00EA74D4">
        <w:rPr>
          <w:rFonts w:ascii="Arial" w:hAnsi="Arial"/>
          <w:lang w:val="ro-RO"/>
        </w:rPr>
        <w:t xml:space="preserve">După primirea contestației, secretarul îi va comunica atât contestatarului cât și pârâtului, în maxim 10 zile înainte de data ședinței, data la care BFB va ține o ședință pentru soluționarea neînțelegerii. </w:t>
      </w:r>
    </w:p>
    <w:p w14:paraId="5C18D986" w14:textId="6D7E69DC" w:rsidR="00A22552" w:rsidRPr="00A22552" w:rsidRDefault="00A22552"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s>
        <w:ind w:left="1872" w:right="864" w:hanging="1008"/>
        <w:rPr>
          <w:rFonts w:ascii="Arial" w:hAnsi="Arial"/>
          <w:lang w:val="ro-RO"/>
        </w:rPr>
      </w:pPr>
    </w:p>
    <w:p w14:paraId="405DC94A" w14:textId="77777777" w:rsidR="00A22552" w:rsidRPr="00A22552" w:rsidRDefault="00A22552" w:rsidP="00A22552">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p>
    <w:p w14:paraId="68FFED07" w14:textId="77777777" w:rsidR="00A22552" w:rsidRPr="00A22552" w:rsidRDefault="00A22552" w:rsidP="00A22552">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p>
    <w:p w14:paraId="301F43BB"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sidRPr="00EA74D4">
        <w:rPr>
          <w:rFonts w:ascii="Arial" w:hAnsi="Arial"/>
          <w:lang w:val="ro-RO"/>
        </w:rPr>
        <w:lastRenderedPageBreak/>
        <w:t xml:space="preserve">Articolul 7 </w:t>
      </w:r>
    </w:p>
    <w:p w14:paraId="3A7629BC"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p>
    <w:p w14:paraId="622BF21A"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sidRPr="00EA74D4">
        <w:rPr>
          <w:rFonts w:ascii="Arial" w:hAnsi="Arial"/>
          <w:lang w:val="ro-RO"/>
        </w:rPr>
        <w:t xml:space="preserve">BFB poate stabili ca părțile, înainte ca BFB să ia spre operare litigiul în ședință, să-și clarifice punctul de vedere în scris sau verbal, cu respectarea termenelor stabilite de BFB. </w:t>
      </w:r>
    </w:p>
    <w:p w14:paraId="4AF3C35C"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p>
    <w:p w14:paraId="049A7A31"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sidRPr="00EA74D4">
        <w:rPr>
          <w:rFonts w:ascii="Arial" w:hAnsi="Arial"/>
          <w:lang w:val="ro-RO"/>
        </w:rPr>
        <w:t xml:space="preserve">Articolul 8 </w:t>
      </w:r>
    </w:p>
    <w:p w14:paraId="354E4E24"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p>
    <w:p w14:paraId="18189897"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sidRPr="00EA74D4">
        <w:rPr>
          <w:rFonts w:ascii="Arial" w:hAnsi="Arial"/>
          <w:lang w:val="ro-RO"/>
        </w:rPr>
        <w:t xml:space="preserve">BFB poate apela la experți pentru a o asista. </w:t>
      </w:r>
    </w:p>
    <w:p w14:paraId="02A2A6B6"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p>
    <w:p w14:paraId="34E23D07"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sidRPr="00EA74D4">
        <w:rPr>
          <w:rFonts w:ascii="Arial" w:hAnsi="Arial"/>
          <w:lang w:val="ro-RO"/>
        </w:rPr>
        <w:t xml:space="preserve">Articolul 9 </w:t>
      </w:r>
    </w:p>
    <w:p w14:paraId="664C1620"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p>
    <w:p w14:paraId="0FF9BFA4"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sidRPr="00EA74D4">
        <w:rPr>
          <w:rFonts w:ascii="Arial" w:hAnsi="Arial"/>
          <w:lang w:val="ro-RO"/>
        </w:rPr>
        <w:t xml:space="preserve">Dacă sunt invitate, părțile trebuie să se prezinte la ședință personal sau prin reprezentant, dacă doresc asistate de avocați. </w:t>
      </w:r>
    </w:p>
    <w:p w14:paraId="7B39AD46"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p>
    <w:p w14:paraId="6EB94732"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sidRPr="00EA74D4">
        <w:rPr>
          <w:rFonts w:ascii="Arial" w:hAnsi="Arial"/>
          <w:lang w:val="ro-RO"/>
        </w:rPr>
        <w:t xml:space="preserve">Articolul 10 </w:t>
      </w:r>
    </w:p>
    <w:p w14:paraId="54ED313D"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p>
    <w:p w14:paraId="2A86D68A"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sidRPr="00EA74D4">
        <w:rPr>
          <w:rFonts w:ascii="Arial" w:hAnsi="Arial"/>
          <w:lang w:val="ro-RO"/>
        </w:rPr>
        <w:t xml:space="preserve">Dacă partea în cauză nu se prezintă la ședință și nu trimite un mesaj motivat, se va emite o decizie în lipsă, excepție făcând cazul în care BFB dorește să amâne dezbaterea problemei. </w:t>
      </w:r>
    </w:p>
    <w:p w14:paraId="11E13CC2"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sidRPr="00EA74D4">
        <w:rPr>
          <w:rFonts w:ascii="Arial" w:hAnsi="Arial"/>
          <w:lang w:val="ro-RO"/>
        </w:rPr>
        <w:t xml:space="preserve">Dacă persoana în cauză trimite un mesaj motivat al absenței, cauza poate fi amânată, la latitudinea BFB. Dacă o cauză este amânată, următoarea dezbatere va avea loc în termen de 30 de zile. </w:t>
      </w:r>
    </w:p>
    <w:p w14:paraId="08E4A30A"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p>
    <w:p w14:paraId="464F71D3"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sidRPr="00EA74D4">
        <w:rPr>
          <w:rFonts w:ascii="Arial" w:hAnsi="Arial"/>
          <w:lang w:val="ro-RO"/>
        </w:rPr>
        <w:t xml:space="preserve">Articolul 11 </w:t>
      </w:r>
    </w:p>
    <w:p w14:paraId="70CE9885"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p>
    <w:p w14:paraId="40BE2399"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sidRPr="00EA74D4">
        <w:rPr>
          <w:rFonts w:ascii="Arial" w:hAnsi="Arial"/>
          <w:lang w:val="ro-RO"/>
        </w:rPr>
        <w:t xml:space="preserve">Dacă dorește sau consideră că este necesar, BFB poate amâna ședința până la o dată ce va fi stabilită ulterior. </w:t>
      </w:r>
    </w:p>
    <w:p w14:paraId="59687308"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p>
    <w:p w14:paraId="1711DA91"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sidRPr="00EA74D4">
        <w:rPr>
          <w:rFonts w:ascii="Arial" w:hAnsi="Arial"/>
          <w:lang w:val="ro-RO"/>
        </w:rPr>
        <w:t xml:space="preserve">Articolul 12 </w:t>
      </w:r>
    </w:p>
    <w:p w14:paraId="22FAAC4B"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p>
    <w:p w14:paraId="05B074E5"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sidRPr="00EA74D4">
        <w:rPr>
          <w:rFonts w:ascii="Arial" w:hAnsi="Arial"/>
          <w:lang w:val="ro-RO"/>
        </w:rPr>
        <w:t>BFB are obligația de a se pronunța asupra problemei în termen de trei luni de la data la care s-a ținut prima ședință legată de aceasta. Cu toate acestea, are dreptul - dacă intervin anumite circumstanțe speciale, la latitudinea ei, să prelungească durata mandatului său. Membrii BFB</w:t>
      </w:r>
      <w:r w:rsidRPr="00EA74D4">
        <w:rPr>
          <w:rFonts w:ascii="Arial" w:hAnsi="Arial"/>
          <w:lang w:val="ro-RO"/>
        </w:rPr>
        <w:noBreakHyphen/>
        <w:t xml:space="preserve"> adoptă hotărâri cu majoritatea voturilor exprimate și nu se ține cont de sentimentele minorității. În hotărâre trebuie să se specifice motivele care au dus la adoptarea respectivei hotărâri.</w:t>
      </w:r>
    </w:p>
    <w:p w14:paraId="5D8118C8" w14:textId="77777777" w:rsidR="00D01D13" w:rsidRPr="00EA74D4" w:rsidRDefault="00D01D13" w:rsidP="00D01D13">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ro-RO"/>
        </w:rPr>
      </w:pPr>
      <w:r w:rsidRPr="00EA74D4">
        <w:rPr>
          <w:rFonts w:ascii="Arial" w:hAnsi="Arial"/>
          <w:lang w:val="ro-RO"/>
        </w:rPr>
        <w:t>Secretarul trimite în cel mai scurt timp, prin scrisoare cu confirmare de primire, o copie conformă cu originalul a hotărârii pe adresa fiecăreia dintre părți.</w:t>
      </w:r>
    </w:p>
    <w:p w14:paraId="4E3CAFDF" w14:textId="77777777" w:rsidR="00796ABB" w:rsidRPr="00EA74D4" w:rsidRDefault="00A22552" w:rsidP="00796ABB">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ro-RO"/>
        </w:rPr>
      </w:pPr>
      <w:r w:rsidRPr="00A22552">
        <w:rPr>
          <w:rFonts w:ascii="Arial" w:hAnsi="Arial"/>
          <w:lang w:val="ro-RO"/>
        </w:rPr>
        <w:br w:type="page"/>
      </w:r>
      <w:r w:rsidR="00796ABB" w:rsidRPr="00EA74D4">
        <w:rPr>
          <w:rFonts w:ascii="Arial" w:hAnsi="Arial"/>
          <w:lang w:val="ro-RO"/>
        </w:rPr>
        <w:lastRenderedPageBreak/>
        <w:t>ANEXA III</w:t>
      </w:r>
    </w:p>
    <w:p w14:paraId="0933EE55" w14:textId="77777777" w:rsidR="00796ABB" w:rsidRPr="00EA74D4" w:rsidRDefault="00796ABB" w:rsidP="00796ABB">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ro-RO"/>
        </w:rPr>
      </w:pPr>
    </w:p>
    <w:p w14:paraId="284AF112" w14:textId="77777777" w:rsidR="00796ABB" w:rsidRPr="00EA74D4" w:rsidRDefault="00796ABB" w:rsidP="00796ABB">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b/>
          <w:bCs/>
          <w:lang w:val="ro-RO"/>
        </w:rPr>
      </w:pPr>
      <w:r w:rsidRPr="00EA74D4">
        <w:rPr>
          <w:rFonts w:ascii="Arial" w:hAnsi="Arial"/>
          <w:b/>
          <w:bCs/>
          <w:lang w:val="ro-RO"/>
        </w:rPr>
        <w:t>Odihnă și pauze conform articolului 26A</w:t>
      </w:r>
    </w:p>
    <w:p w14:paraId="5E0F103C" w14:textId="77777777" w:rsidR="00796ABB" w:rsidRPr="00EA74D4" w:rsidRDefault="00796ABB" w:rsidP="00796ABB">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ro-RO"/>
        </w:rPr>
      </w:pPr>
    </w:p>
    <w:p w14:paraId="02EEBFB1" w14:textId="77777777" w:rsidR="00796ABB" w:rsidRPr="00EA74D4" w:rsidRDefault="00796ABB" w:rsidP="00796ABB">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ro-RO"/>
        </w:rPr>
      </w:pPr>
    </w:p>
    <w:p w14:paraId="1C3CA060" w14:textId="77777777" w:rsidR="00796ABB" w:rsidRPr="00EA74D4" w:rsidRDefault="00796ABB" w:rsidP="00796ABB">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ro-RO"/>
        </w:rPr>
      </w:pPr>
      <w:r w:rsidRPr="00EA74D4">
        <w:rPr>
          <w:rFonts w:ascii="Arial" w:hAnsi="Arial"/>
          <w:lang w:val="ro-RO"/>
        </w:rPr>
        <w:t>Odihnă continuă înseamnă:</w:t>
      </w:r>
    </w:p>
    <w:p w14:paraId="5CE149C2" w14:textId="77777777" w:rsidR="00796ABB" w:rsidRPr="00EA74D4" w:rsidRDefault="00796ABB" w:rsidP="00796ABB">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ro-RO"/>
        </w:rPr>
      </w:pPr>
    </w:p>
    <w:p w14:paraId="49D781E0" w14:textId="77777777" w:rsidR="00796ABB" w:rsidRPr="00EA74D4" w:rsidRDefault="00796ABB" w:rsidP="00796ABB">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ro-RO"/>
        </w:rPr>
      </w:pPr>
      <w:r w:rsidRPr="00EA74D4">
        <w:rPr>
          <w:rFonts w:ascii="Arial" w:hAnsi="Arial"/>
          <w:lang w:val="ro-RO"/>
        </w:rPr>
        <w:t>odihnă neîntreruptă de:</w:t>
      </w:r>
    </w:p>
    <w:p w14:paraId="6B9E4584" w14:textId="77777777" w:rsidR="00796ABB" w:rsidRPr="00EA74D4" w:rsidRDefault="00796ABB" w:rsidP="00796ABB">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ro-RO"/>
        </w:rPr>
      </w:pPr>
    </w:p>
    <w:p w14:paraId="31DDBC4F" w14:textId="77777777" w:rsidR="00796ABB" w:rsidRPr="00EA74D4" w:rsidRDefault="00796ABB" w:rsidP="00796ABB">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ro-RO"/>
        </w:rPr>
      </w:pPr>
      <w:r w:rsidRPr="00EA74D4">
        <w:rPr>
          <w:rFonts w:ascii="Arial" w:hAnsi="Arial"/>
          <w:lang w:val="ro-RO"/>
        </w:rPr>
        <w:t>minim</w:t>
      </w:r>
      <w:r w:rsidRPr="00EA74D4">
        <w:rPr>
          <w:rFonts w:ascii="Arial" w:hAnsi="Arial"/>
          <w:lang w:val="ro-RO"/>
        </w:rPr>
        <w:tab/>
      </w:r>
      <w:r w:rsidRPr="00EA74D4">
        <w:rPr>
          <w:rFonts w:ascii="Arial" w:hAnsi="Arial"/>
          <w:lang w:val="ro-RO"/>
        </w:rPr>
        <w:tab/>
        <w:t>11 ore</w:t>
      </w:r>
    </w:p>
    <w:p w14:paraId="228DF725" w14:textId="77777777" w:rsidR="00796ABB" w:rsidRPr="00EA74D4" w:rsidRDefault="00796ABB" w:rsidP="00796ABB">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ro-RO"/>
        </w:rPr>
      </w:pPr>
    </w:p>
    <w:p w14:paraId="3B4F151E" w14:textId="77777777" w:rsidR="00796ABB" w:rsidRPr="00EA74D4" w:rsidRDefault="00796ABB" w:rsidP="00796ABB">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r>
      <w:r w:rsidRPr="00EA74D4">
        <w:rPr>
          <w:rFonts w:ascii="Arial" w:hAnsi="Arial"/>
          <w:lang w:val="ro-RO"/>
        </w:rPr>
        <w:tab/>
        <w:t>sau</w:t>
      </w:r>
    </w:p>
    <w:p w14:paraId="63E9EF19" w14:textId="77777777" w:rsidR="00796ABB" w:rsidRPr="00EA74D4" w:rsidRDefault="00796ABB" w:rsidP="00796ABB">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ro-RO"/>
        </w:rPr>
      </w:pPr>
    </w:p>
    <w:p w14:paraId="20866BB3" w14:textId="77777777" w:rsidR="00796ABB" w:rsidRPr="00EA74D4" w:rsidRDefault="00796ABB" w:rsidP="00796ABB">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t xml:space="preserve"> </w:t>
      </w:r>
      <w:r w:rsidRPr="00EA74D4">
        <w:rPr>
          <w:rFonts w:ascii="Arial" w:hAnsi="Arial"/>
          <w:lang w:val="ro-RO"/>
        </w:rPr>
        <w:tab/>
        <w:t xml:space="preserve">9 ore </w:t>
      </w:r>
    </w:p>
    <w:p w14:paraId="5FDE6ECB" w14:textId="77777777" w:rsidR="00796ABB" w:rsidRPr="00EA74D4" w:rsidRDefault="00796ABB" w:rsidP="00796ABB">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ro-RO"/>
        </w:rPr>
      </w:pPr>
    </w:p>
    <w:p w14:paraId="734D477F" w14:textId="77777777" w:rsidR="00796ABB" w:rsidRPr="00EA74D4" w:rsidRDefault="00796ABB" w:rsidP="00796ABB">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r>
      <w:r w:rsidRPr="00EA74D4">
        <w:rPr>
          <w:rFonts w:ascii="Arial" w:hAnsi="Arial"/>
          <w:lang w:val="ro-RO"/>
        </w:rPr>
        <w:tab/>
        <w:t>odihnă</w:t>
      </w:r>
    </w:p>
    <w:p w14:paraId="76BCC699" w14:textId="77777777" w:rsidR="00796ABB" w:rsidRPr="00EA74D4" w:rsidRDefault="00796ABB" w:rsidP="00796ABB">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ro-RO"/>
        </w:rPr>
      </w:pPr>
    </w:p>
    <w:p w14:paraId="431BD856" w14:textId="77777777" w:rsidR="00796ABB" w:rsidRPr="00EA74D4" w:rsidRDefault="00796ABB" w:rsidP="00796ABB">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r>
      <w:r w:rsidRPr="00EA74D4">
        <w:rPr>
          <w:rFonts w:ascii="Arial" w:hAnsi="Arial"/>
          <w:lang w:val="ro-RO"/>
        </w:rPr>
        <w:tab/>
        <w:t>sau</w:t>
      </w:r>
    </w:p>
    <w:p w14:paraId="1E4745B8" w14:textId="77777777" w:rsidR="00796ABB" w:rsidRPr="00EA74D4" w:rsidRDefault="00796ABB" w:rsidP="00796ABB">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ro-RO"/>
        </w:rPr>
      </w:pPr>
    </w:p>
    <w:p w14:paraId="2F4A5B97" w14:textId="77777777" w:rsidR="00796ABB" w:rsidRPr="00EA74D4" w:rsidRDefault="00796ABB" w:rsidP="00796ABB">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ro-RO"/>
        </w:rPr>
      </w:pPr>
      <w:r w:rsidRPr="00EA74D4">
        <w:rPr>
          <w:rFonts w:ascii="Arial" w:hAnsi="Arial"/>
          <w:lang w:val="ro-RO"/>
        </w:rPr>
        <w:tab/>
      </w:r>
      <w:r w:rsidRPr="00EA74D4">
        <w:rPr>
          <w:rFonts w:ascii="Arial" w:hAnsi="Arial"/>
          <w:lang w:val="ro-RO"/>
        </w:rPr>
        <w:tab/>
      </w:r>
      <w:r w:rsidRPr="00EA74D4">
        <w:rPr>
          <w:rFonts w:ascii="Arial" w:hAnsi="Arial"/>
          <w:lang w:val="ro-RO"/>
        </w:rPr>
        <w:tab/>
        <w:t>compensare de 3 ore în aceeași perioadă de 24 de ore + 9 ore</w:t>
      </w:r>
    </w:p>
    <w:p w14:paraId="52A88F17" w14:textId="77777777" w:rsidR="00796ABB" w:rsidRPr="00EA74D4" w:rsidRDefault="00796ABB" w:rsidP="00796ABB">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ro-RO"/>
        </w:rPr>
      </w:pPr>
    </w:p>
    <w:p w14:paraId="27863A07" w14:textId="77777777" w:rsidR="00796ABB" w:rsidRPr="00EA74D4" w:rsidRDefault="00796ABB" w:rsidP="00796ABB">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ro-RO"/>
        </w:rPr>
      </w:pPr>
    </w:p>
    <w:p w14:paraId="636CDBC2" w14:textId="77777777" w:rsidR="00796ABB" w:rsidRPr="00EA74D4" w:rsidRDefault="00796ABB" w:rsidP="00796ABB">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ro-RO"/>
        </w:rPr>
      </w:pPr>
      <w:r w:rsidRPr="00EA74D4">
        <w:rPr>
          <w:rFonts w:ascii="Arial" w:hAnsi="Arial"/>
          <w:lang w:val="ro-RO"/>
        </w:rPr>
        <w:t xml:space="preserve">Grila orelor de pauză: </w:t>
      </w:r>
    </w:p>
    <w:p w14:paraId="62378AAD" w14:textId="77777777" w:rsidR="00796ABB" w:rsidRPr="00EA74D4" w:rsidRDefault="00796ABB" w:rsidP="00796ABB">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ro-RO"/>
        </w:rPr>
      </w:pPr>
    </w:p>
    <w:p w14:paraId="07CFE997" w14:textId="77777777" w:rsidR="00796ABB" w:rsidRPr="00EA74D4" w:rsidRDefault="00796ABB" w:rsidP="00796ABB">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ro-RO"/>
        </w:rPr>
      </w:pPr>
      <w:r w:rsidRPr="00EA74D4">
        <w:rPr>
          <w:rFonts w:ascii="Arial" w:hAnsi="Arial"/>
          <w:lang w:val="ro-RO"/>
        </w:rPr>
        <w:t xml:space="preserve">  30 de minute la fiecare perioadă de lucru între 4,5 ore și 7,5 ore</w:t>
      </w:r>
    </w:p>
    <w:p w14:paraId="4E40F80F" w14:textId="77777777" w:rsidR="00796ABB" w:rsidRPr="00EA74D4" w:rsidRDefault="00796ABB" w:rsidP="00796ABB">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ro-RO"/>
        </w:rPr>
      </w:pPr>
      <w:r w:rsidRPr="00EA74D4">
        <w:rPr>
          <w:rFonts w:ascii="Arial" w:hAnsi="Arial"/>
          <w:lang w:val="ro-RO"/>
        </w:rPr>
        <w:t xml:space="preserve">  60 de minute la fiecare perioadă de lucru între 7,5 ore și 10,5 ore</w:t>
      </w:r>
    </w:p>
    <w:p w14:paraId="2D7925C0" w14:textId="77777777" w:rsidR="00796ABB" w:rsidRPr="00EA74D4" w:rsidRDefault="00796ABB" w:rsidP="00796ABB">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ro-RO"/>
        </w:rPr>
      </w:pPr>
      <w:r w:rsidRPr="00EA74D4">
        <w:rPr>
          <w:rFonts w:ascii="Arial" w:hAnsi="Arial"/>
          <w:lang w:val="ro-RO"/>
        </w:rPr>
        <w:t xml:space="preserve">  90 de minute la fiecare perioadă de lucru între 10,5 ore și 13,5 ore</w:t>
      </w:r>
    </w:p>
    <w:p w14:paraId="1BAA0979" w14:textId="77777777" w:rsidR="00796ABB" w:rsidRPr="00EA74D4" w:rsidRDefault="00796ABB" w:rsidP="00796ABB">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ro-RO"/>
        </w:rPr>
      </w:pPr>
      <w:r w:rsidRPr="00EA74D4">
        <w:rPr>
          <w:rFonts w:ascii="Arial" w:hAnsi="Arial"/>
          <w:lang w:val="ro-RO"/>
        </w:rPr>
        <w:t>120 de minute la fiecare perioadă de lucru între 13,5 ore și 16,5 ore</w:t>
      </w:r>
    </w:p>
    <w:p w14:paraId="653A2ED0" w14:textId="77777777" w:rsidR="00796ABB" w:rsidRPr="00EA74D4" w:rsidRDefault="00796ABB" w:rsidP="00796ABB">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ro-RO"/>
        </w:rPr>
      </w:pPr>
      <w:r w:rsidRPr="00EA74D4">
        <w:rPr>
          <w:rFonts w:ascii="Arial" w:hAnsi="Arial"/>
          <w:lang w:val="ro-RO"/>
        </w:rPr>
        <w:t>150 de minute la fiecare perioadă de lucru de cel puțin 16,5 ore.</w:t>
      </w:r>
    </w:p>
    <w:p w14:paraId="53A328EC" w14:textId="145E9B36" w:rsidR="00A22552" w:rsidRPr="00A22552" w:rsidRDefault="00A22552" w:rsidP="00796ABB">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cs="Arial"/>
          <w:szCs w:val="22"/>
          <w:lang w:val="ro-RO"/>
        </w:rPr>
      </w:pPr>
      <w:r w:rsidRPr="00A22552">
        <w:rPr>
          <w:rFonts w:ascii="Arial" w:hAnsi="Arial"/>
          <w:lang w:val="ro-RO"/>
        </w:rPr>
        <w:br w:type="page"/>
      </w:r>
      <w:r w:rsidR="00E02848">
        <w:rPr>
          <w:rFonts w:ascii="Arial" w:hAnsi="Arial" w:cs="Arial"/>
          <w:szCs w:val="22"/>
          <w:lang w:val="ro-RO"/>
        </w:rPr>
        <w:lastRenderedPageBreak/>
        <w:t>ANEXA</w:t>
      </w:r>
      <w:r w:rsidRPr="00A22552">
        <w:rPr>
          <w:rFonts w:ascii="Arial" w:hAnsi="Arial" w:cs="Arial"/>
          <w:szCs w:val="22"/>
          <w:lang w:val="ro-RO"/>
        </w:rPr>
        <w:t xml:space="preserve"> IV</w:t>
      </w:r>
    </w:p>
    <w:p w14:paraId="3565C352" w14:textId="77777777" w:rsidR="00A22552" w:rsidRPr="00A22552" w:rsidRDefault="00A22552" w:rsidP="00A22552">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ro-RO"/>
        </w:rPr>
      </w:pPr>
    </w:p>
    <w:p w14:paraId="38BBEA31" w14:textId="77777777" w:rsidR="00E02848" w:rsidRPr="00EA74D4" w:rsidRDefault="00E02848" w:rsidP="00E02848">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b/>
          <w:bCs/>
          <w:lang w:val="ro-RO"/>
        </w:rPr>
      </w:pPr>
      <w:r w:rsidRPr="00EA74D4">
        <w:rPr>
          <w:rFonts w:ascii="Arial" w:hAnsi="Arial"/>
          <w:b/>
          <w:bCs/>
          <w:lang w:val="ro-RO"/>
        </w:rPr>
        <w:t xml:space="preserve">Drept de demitere </w:t>
      </w:r>
    </w:p>
    <w:p w14:paraId="38952CD3" w14:textId="7CC33691" w:rsidR="00A22552" w:rsidRDefault="00A22552" w:rsidP="00A22552">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ro-RO"/>
        </w:rPr>
      </w:pPr>
    </w:p>
    <w:p w14:paraId="68115488" w14:textId="77777777" w:rsidR="00E02848" w:rsidRPr="00A22552" w:rsidRDefault="00E02848" w:rsidP="00A22552">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ro-RO"/>
        </w:rPr>
      </w:pPr>
    </w:p>
    <w:p w14:paraId="4DE57B9C" w14:textId="2D83BD9D" w:rsidR="00A22552" w:rsidRPr="00A22552" w:rsidRDefault="00E02848" w:rsidP="00A22552">
      <w:pPr>
        <w:rPr>
          <w:rFonts w:ascii="Arial" w:hAnsi="Arial" w:cs="Arial"/>
          <w:szCs w:val="22"/>
          <w:lang w:val="ro-RO"/>
        </w:rPr>
      </w:pPr>
      <w:r>
        <w:rPr>
          <w:rFonts w:ascii="Arial" w:hAnsi="Arial" w:cs="Arial"/>
          <w:szCs w:val="22"/>
          <w:lang w:val="ro-RO"/>
        </w:rPr>
        <w:t>Cod</w:t>
      </w:r>
      <w:r w:rsidR="000B4DD2">
        <w:rPr>
          <w:rFonts w:ascii="Arial" w:hAnsi="Arial" w:cs="Arial"/>
          <w:szCs w:val="22"/>
          <w:lang w:val="ro-RO"/>
        </w:rPr>
        <w:t>u</w:t>
      </w:r>
      <w:r>
        <w:rPr>
          <w:rFonts w:ascii="Arial" w:hAnsi="Arial" w:cs="Arial"/>
          <w:szCs w:val="22"/>
          <w:lang w:val="ro-RO"/>
        </w:rPr>
        <w:t xml:space="preserve">l muncii </w:t>
      </w:r>
      <w:r w:rsidRPr="00E02848">
        <w:rPr>
          <w:rFonts w:ascii="Arial" w:hAnsi="Arial" w:cs="Arial"/>
          <w:szCs w:val="22"/>
          <w:lang w:val="ro-RO"/>
        </w:rPr>
        <w:t>ofer</w:t>
      </w:r>
      <w:r w:rsidRPr="00E02848">
        <w:rPr>
          <w:rFonts w:ascii="Arial" w:hAnsi="Arial" w:cs="Arial" w:hint="eastAsia"/>
          <w:szCs w:val="22"/>
          <w:lang w:val="ro-RO"/>
        </w:rPr>
        <w:t>ă</w:t>
      </w:r>
      <w:r w:rsidRPr="00E02848">
        <w:rPr>
          <w:rFonts w:ascii="Arial" w:hAnsi="Arial" w:cs="Arial"/>
          <w:szCs w:val="22"/>
          <w:lang w:val="ro-RO"/>
        </w:rPr>
        <w:t xml:space="preserve"> diverse opțiuni pentru rezilierea unui contract de munc</w:t>
      </w:r>
      <w:r w:rsidRPr="00E02848">
        <w:rPr>
          <w:rFonts w:ascii="Arial" w:hAnsi="Arial" w:cs="Arial" w:hint="eastAsia"/>
          <w:szCs w:val="22"/>
          <w:lang w:val="ro-RO"/>
        </w:rPr>
        <w:t>ă</w:t>
      </w:r>
      <w:r w:rsidRPr="00E02848">
        <w:rPr>
          <w:rFonts w:ascii="Arial" w:hAnsi="Arial" w:cs="Arial"/>
          <w:szCs w:val="22"/>
          <w:lang w:val="ro-RO"/>
        </w:rPr>
        <w:t>. Mai jos este o prezentare general</w:t>
      </w:r>
      <w:r w:rsidRPr="00E02848">
        <w:rPr>
          <w:rFonts w:ascii="Arial" w:hAnsi="Arial" w:cs="Arial" w:hint="eastAsia"/>
          <w:szCs w:val="22"/>
          <w:lang w:val="ro-RO"/>
        </w:rPr>
        <w:t>ă</w:t>
      </w:r>
      <w:r w:rsidRPr="00E02848">
        <w:rPr>
          <w:rFonts w:ascii="Arial" w:hAnsi="Arial" w:cs="Arial"/>
          <w:szCs w:val="22"/>
          <w:lang w:val="ro-RO"/>
        </w:rPr>
        <w:t xml:space="preserve"> scurt</w:t>
      </w:r>
      <w:r w:rsidRPr="00E02848">
        <w:rPr>
          <w:rFonts w:ascii="Arial" w:hAnsi="Arial" w:cs="Arial" w:hint="eastAsia"/>
          <w:szCs w:val="22"/>
          <w:lang w:val="ro-RO"/>
        </w:rPr>
        <w:t>ă</w:t>
      </w:r>
      <w:r w:rsidRPr="00E02848">
        <w:rPr>
          <w:rFonts w:ascii="Arial" w:hAnsi="Arial" w:cs="Arial"/>
          <w:szCs w:val="22"/>
          <w:lang w:val="ro-RO"/>
        </w:rPr>
        <w:t xml:space="preserve"> și concis</w:t>
      </w:r>
      <w:r w:rsidRPr="00E02848">
        <w:rPr>
          <w:rFonts w:ascii="Arial" w:hAnsi="Arial" w:cs="Arial" w:hint="eastAsia"/>
          <w:szCs w:val="22"/>
          <w:lang w:val="ro-RO"/>
        </w:rPr>
        <w:t>ă</w:t>
      </w:r>
      <w:r w:rsidRPr="00E02848">
        <w:rPr>
          <w:rFonts w:ascii="Arial" w:hAnsi="Arial" w:cs="Arial"/>
          <w:szCs w:val="22"/>
          <w:lang w:val="ro-RO"/>
        </w:rPr>
        <w:t>.</w:t>
      </w:r>
    </w:p>
    <w:p w14:paraId="77C3EB28" w14:textId="77777777" w:rsidR="00A22552" w:rsidRPr="00A22552" w:rsidRDefault="00A22552" w:rsidP="00A22552">
      <w:pPr>
        <w:rPr>
          <w:rFonts w:ascii="Arial" w:hAnsi="Arial" w:cs="Arial"/>
          <w:szCs w:val="22"/>
          <w:lang w:val="ro-RO"/>
        </w:rPr>
      </w:pPr>
    </w:p>
    <w:p w14:paraId="3221556B" w14:textId="60CDC7B4" w:rsidR="00A22552" w:rsidRPr="00A22552" w:rsidRDefault="000B4DD2" w:rsidP="00A22552">
      <w:pPr>
        <w:rPr>
          <w:rFonts w:ascii="Arial" w:hAnsi="Arial" w:cs="Arial"/>
          <w:i/>
          <w:iCs/>
          <w:szCs w:val="22"/>
          <w:lang w:val="ro-RO"/>
        </w:rPr>
      </w:pPr>
      <w:r>
        <w:rPr>
          <w:rFonts w:ascii="Arial" w:hAnsi="Arial" w:cs="Arial"/>
          <w:i/>
          <w:iCs/>
          <w:szCs w:val="22"/>
          <w:lang w:val="ro-RO"/>
        </w:rPr>
        <w:t>Angajatul demisionează</w:t>
      </w:r>
    </w:p>
    <w:p w14:paraId="1EF7079F" w14:textId="65B5C3EB" w:rsidR="00A22552" w:rsidRDefault="000B4DD2" w:rsidP="00A22552">
      <w:pPr>
        <w:rPr>
          <w:rFonts w:ascii="Arial" w:hAnsi="Arial" w:cs="Arial"/>
          <w:szCs w:val="22"/>
          <w:lang w:val="ro-RO"/>
        </w:rPr>
      </w:pPr>
      <w:r w:rsidRPr="000B4DD2">
        <w:rPr>
          <w:rFonts w:ascii="Arial" w:hAnsi="Arial" w:cs="Arial"/>
          <w:szCs w:val="22"/>
          <w:lang w:val="ro-RO"/>
        </w:rPr>
        <w:t>Un angajat își poate rezilia contractul de munc</w:t>
      </w:r>
      <w:r w:rsidRPr="000B4DD2">
        <w:rPr>
          <w:rFonts w:ascii="Arial" w:hAnsi="Arial" w:cs="Arial" w:hint="eastAsia"/>
          <w:szCs w:val="22"/>
          <w:lang w:val="ro-RO"/>
        </w:rPr>
        <w:t>ă</w:t>
      </w:r>
      <w:r w:rsidRPr="000B4DD2">
        <w:rPr>
          <w:rFonts w:ascii="Arial" w:hAnsi="Arial" w:cs="Arial"/>
          <w:szCs w:val="22"/>
          <w:lang w:val="ro-RO"/>
        </w:rPr>
        <w:t xml:space="preserve"> cu respectarea cuvenit</w:t>
      </w:r>
      <w:r w:rsidRPr="000B4DD2">
        <w:rPr>
          <w:rFonts w:ascii="Arial" w:hAnsi="Arial" w:cs="Arial" w:hint="eastAsia"/>
          <w:szCs w:val="22"/>
          <w:lang w:val="ro-RO"/>
        </w:rPr>
        <w:t>ă</w:t>
      </w:r>
      <w:r w:rsidRPr="000B4DD2">
        <w:rPr>
          <w:rFonts w:ascii="Arial" w:hAnsi="Arial" w:cs="Arial"/>
          <w:szCs w:val="22"/>
          <w:lang w:val="ro-RO"/>
        </w:rPr>
        <w:t xml:space="preserve"> a unui preaviz de o lun</w:t>
      </w:r>
      <w:r w:rsidRPr="000B4DD2">
        <w:rPr>
          <w:rFonts w:ascii="Arial" w:hAnsi="Arial" w:cs="Arial" w:hint="eastAsia"/>
          <w:szCs w:val="22"/>
          <w:lang w:val="ro-RO"/>
        </w:rPr>
        <w:t>ă</w:t>
      </w:r>
      <w:r w:rsidRPr="000B4DD2">
        <w:rPr>
          <w:rFonts w:ascii="Arial" w:hAnsi="Arial" w:cs="Arial"/>
          <w:szCs w:val="22"/>
          <w:lang w:val="ro-RO"/>
        </w:rPr>
        <w:t>. De exemplu, dac</w:t>
      </w:r>
      <w:r w:rsidRPr="000B4DD2">
        <w:rPr>
          <w:rFonts w:ascii="Arial" w:hAnsi="Arial" w:cs="Arial" w:hint="eastAsia"/>
          <w:szCs w:val="22"/>
          <w:lang w:val="ro-RO"/>
        </w:rPr>
        <w:t>ă</w:t>
      </w:r>
      <w:r w:rsidRPr="000B4DD2">
        <w:rPr>
          <w:rFonts w:ascii="Arial" w:hAnsi="Arial" w:cs="Arial"/>
          <w:szCs w:val="22"/>
          <w:lang w:val="ro-RO"/>
        </w:rPr>
        <w:t xml:space="preserve"> angajatul </w:t>
      </w:r>
      <w:r>
        <w:rPr>
          <w:rFonts w:ascii="Arial" w:hAnsi="Arial" w:cs="Arial"/>
          <w:szCs w:val="22"/>
          <w:lang w:val="ro-RO"/>
        </w:rPr>
        <w:t>demisionează</w:t>
      </w:r>
      <w:r w:rsidRPr="000B4DD2">
        <w:rPr>
          <w:rFonts w:ascii="Arial" w:hAnsi="Arial" w:cs="Arial"/>
          <w:szCs w:val="22"/>
          <w:lang w:val="ro-RO"/>
        </w:rPr>
        <w:t xml:space="preserve"> pe 15 iunie, perioada de preaviz începe la 1 iulie, iar contractul de munc</w:t>
      </w:r>
      <w:r w:rsidRPr="000B4DD2">
        <w:rPr>
          <w:rFonts w:ascii="Arial" w:hAnsi="Arial" w:cs="Arial" w:hint="eastAsia"/>
          <w:szCs w:val="22"/>
          <w:lang w:val="ro-RO"/>
        </w:rPr>
        <w:t>ă</w:t>
      </w:r>
      <w:r w:rsidRPr="000B4DD2">
        <w:rPr>
          <w:rFonts w:ascii="Arial" w:hAnsi="Arial" w:cs="Arial"/>
          <w:szCs w:val="22"/>
          <w:lang w:val="ro-RO"/>
        </w:rPr>
        <w:t xml:space="preserve"> se încheie pe 1 august. De preferinț</w:t>
      </w:r>
      <w:r w:rsidRPr="000B4DD2">
        <w:rPr>
          <w:rFonts w:ascii="Arial" w:hAnsi="Arial" w:cs="Arial" w:hint="eastAsia"/>
          <w:szCs w:val="22"/>
          <w:lang w:val="ro-RO"/>
        </w:rPr>
        <w:t>ă</w:t>
      </w:r>
      <w:r w:rsidRPr="000B4DD2">
        <w:rPr>
          <w:rFonts w:ascii="Arial" w:hAnsi="Arial" w:cs="Arial"/>
          <w:szCs w:val="22"/>
          <w:lang w:val="ro-RO"/>
        </w:rPr>
        <w:t xml:space="preserve">, angajatul </w:t>
      </w:r>
      <w:r>
        <w:rPr>
          <w:rFonts w:ascii="Arial" w:hAnsi="Arial" w:cs="Arial"/>
          <w:szCs w:val="22"/>
          <w:lang w:val="ro-RO"/>
        </w:rPr>
        <w:t>își prezintă demisia</w:t>
      </w:r>
      <w:r w:rsidRPr="000B4DD2">
        <w:rPr>
          <w:rFonts w:ascii="Arial" w:hAnsi="Arial" w:cs="Arial"/>
          <w:szCs w:val="22"/>
          <w:lang w:val="ro-RO"/>
        </w:rPr>
        <w:t xml:space="preserve"> în scris (datat și semnat) angajatorului. În cazul în care </w:t>
      </w:r>
      <w:r>
        <w:rPr>
          <w:rFonts w:ascii="Arial" w:hAnsi="Arial" w:cs="Arial"/>
          <w:szCs w:val="22"/>
          <w:lang w:val="ro-RO"/>
        </w:rPr>
        <w:t>anhajtul</w:t>
      </w:r>
      <w:r w:rsidRPr="000B4DD2">
        <w:rPr>
          <w:rFonts w:ascii="Arial" w:hAnsi="Arial" w:cs="Arial"/>
          <w:szCs w:val="22"/>
          <w:lang w:val="ro-RO"/>
        </w:rPr>
        <w:t xml:space="preserve"> are un motiv urgent de a p</w:t>
      </w:r>
      <w:r w:rsidRPr="000B4DD2">
        <w:rPr>
          <w:rFonts w:ascii="Arial" w:hAnsi="Arial" w:cs="Arial" w:hint="eastAsia"/>
          <w:szCs w:val="22"/>
          <w:lang w:val="ro-RO"/>
        </w:rPr>
        <w:t>ă</w:t>
      </w:r>
      <w:r w:rsidRPr="000B4DD2">
        <w:rPr>
          <w:rFonts w:ascii="Arial" w:hAnsi="Arial" w:cs="Arial"/>
          <w:szCs w:val="22"/>
          <w:lang w:val="ro-RO"/>
        </w:rPr>
        <w:t>r</w:t>
      </w:r>
      <w:r w:rsidRPr="000B4DD2">
        <w:rPr>
          <w:rFonts w:ascii="Arial" w:hAnsi="Arial" w:cs="Arial" w:hint="eastAsia"/>
          <w:szCs w:val="22"/>
          <w:lang w:val="ro-RO"/>
        </w:rPr>
        <w:t>ă</w:t>
      </w:r>
      <w:r w:rsidRPr="000B4DD2">
        <w:rPr>
          <w:rFonts w:ascii="Arial" w:hAnsi="Arial" w:cs="Arial"/>
          <w:szCs w:val="22"/>
          <w:lang w:val="ro-RO"/>
        </w:rPr>
        <w:t>si locul de munc</w:t>
      </w:r>
      <w:r w:rsidRPr="000B4DD2">
        <w:rPr>
          <w:rFonts w:ascii="Arial" w:hAnsi="Arial" w:cs="Arial" w:hint="eastAsia"/>
          <w:szCs w:val="22"/>
          <w:lang w:val="ro-RO"/>
        </w:rPr>
        <w:t>ă</w:t>
      </w:r>
      <w:r w:rsidRPr="000B4DD2">
        <w:rPr>
          <w:rFonts w:ascii="Arial" w:hAnsi="Arial" w:cs="Arial"/>
          <w:szCs w:val="22"/>
          <w:lang w:val="ro-RO"/>
        </w:rPr>
        <w:t xml:space="preserve"> și dorește ca acesta s</w:t>
      </w:r>
      <w:r w:rsidRPr="000B4DD2">
        <w:rPr>
          <w:rFonts w:ascii="Arial" w:hAnsi="Arial" w:cs="Arial" w:hint="eastAsia"/>
          <w:szCs w:val="22"/>
          <w:lang w:val="ro-RO"/>
        </w:rPr>
        <w:t>ă</w:t>
      </w:r>
      <w:r w:rsidRPr="000B4DD2">
        <w:rPr>
          <w:rFonts w:ascii="Arial" w:hAnsi="Arial" w:cs="Arial"/>
          <w:szCs w:val="22"/>
          <w:lang w:val="ro-RO"/>
        </w:rPr>
        <w:t xml:space="preserve"> fie evaluat de judec</w:t>
      </w:r>
      <w:r w:rsidRPr="000B4DD2">
        <w:rPr>
          <w:rFonts w:ascii="Arial" w:hAnsi="Arial" w:cs="Arial" w:hint="eastAsia"/>
          <w:szCs w:val="22"/>
          <w:lang w:val="ro-RO"/>
        </w:rPr>
        <w:t>ă</w:t>
      </w:r>
      <w:r w:rsidRPr="000B4DD2">
        <w:rPr>
          <w:rFonts w:ascii="Arial" w:hAnsi="Arial" w:cs="Arial"/>
          <w:szCs w:val="22"/>
          <w:lang w:val="ro-RO"/>
        </w:rPr>
        <w:t>torul instanței de subsector, acesta poate depune o cerere în acest sens la judec</w:t>
      </w:r>
      <w:r w:rsidRPr="000B4DD2">
        <w:rPr>
          <w:rFonts w:ascii="Arial" w:hAnsi="Arial" w:cs="Arial" w:hint="eastAsia"/>
          <w:szCs w:val="22"/>
          <w:lang w:val="ro-RO"/>
        </w:rPr>
        <w:t>ă</w:t>
      </w:r>
      <w:r w:rsidRPr="000B4DD2">
        <w:rPr>
          <w:rFonts w:ascii="Arial" w:hAnsi="Arial" w:cs="Arial"/>
          <w:szCs w:val="22"/>
          <w:lang w:val="ro-RO"/>
        </w:rPr>
        <w:t xml:space="preserve">torul de subsector. Angajatul </w:t>
      </w:r>
      <w:r>
        <w:rPr>
          <w:rFonts w:ascii="Arial" w:hAnsi="Arial" w:cs="Arial"/>
          <w:szCs w:val="22"/>
          <w:lang w:val="ro-RO"/>
        </w:rPr>
        <w:t>își poate prezenta demisia</w:t>
      </w:r>
      <w:r w:rsidRPr="000B4DD2">
        <w:rPr>
          <w:rFonts w:ascii="Arial" w:hAnsi="Arial" w:cs="Arial"/>
          <w:szCs w:val="22"/>
          <w:lang w:val="ro-RO"/>
        </w:rPr>
        <w:t xml:space="preserve"> numai dac</w:t>
      </w:r>
      <w:r w:rsidRPr="000B4DD2">
        <w:rPr>
          <w:rFonts w:ascii="Arial" w:hAnsi="Arial" w:cs="Arial" w:hint="eastAsia"/>
          <w:szCs w:val="22"/>
          <w:lang w:val="ro-RO"/>
        </w:rPr>
        <w:t>ă</w:t>
      </w:r>
      <w:r w:rsidRPr="000B4DD2">
        <w:rPr>
          <w:rFonts w:ascii="Arial" w:hAnsi="Arial" w:cs="Arial"/>
          <w:szCs w:val="22"/>
          <w:lang w:val="ro-RO"/>
        </w:rPr>
        <w:t xml:space="preserve"> în contractul de munc</w:t>
      </w:r>
      <w:r w:rsidRPr="000B4DD2">
        <w:rPr>
          <w:rFonts w:ascii="Arial" w:hAnsi="Arial" w:cs="Arial" w:hint="eastAsia"/>
          <w:szCs w:val="22"/>
          <w:lang w:val="ro-RO"/>
        </w:rPr>
        <w:t>ă</w:t>
      </w:r>
      <w:r w:rsidRPr="000B4DD2">
        <w:rPr>
          <w:rFonts w:ascii="Arial" w:hAnsi="Arial" w:cs="Arial"/>
          <w:szCs w:val="22"/>
          <w:lang w:val="ro-RO"/>
        </w:rPr>
        <w:t xml:space="preserve"> a fost inclus</w:t>
      </w:r>
      <w:r w:rsidRPr="000B4DD2">
        <w:rPr>
          <w:rFonts w:ascii="Arial" w:hAnsi="Arial" w:cs="Arial" w:hint="eastAsia"/>
          <w:szCs w:val="22"/>
          <w:lang w:val="ro-RO"/>
        </w:rPr>
        <w:t>ă</w:t>
      </w:r>
      <w:r w:rsidRPr="000B4DD2">
        <w:rPr>
          <w:rFonts w:ascii="Arial" w:hAnsi="Arial" w:cs="Arial"/>
          <w:szCs w:val="22"/>
          <w:lang w:val="ro-RO"/>
        </w:rPr>
        <w:t xml:space="preserve"> o clauz</w:t>
      </w:r>
      <w:r w:rsidRPr="000B4DD2">
        <w:rPr>
          <w:rFonts w:ascii="Arial" w:hAnsi="Arial" w:cs="Arial" w:hint="eastAsia"/>
          <w:szCs w:val="22"/>
          <w:lang w:val="ro-RO"/>
        </w:rPr>
        <w:t>ă</w:t>
      </w:r>
      <w:r w:rsidRPr="000B4DD2">
        <w:rPr>
          <w:rFonts w:ascii="Arial" w:hAnsi="Arial" w:cs="Arial"/>
          <w:szCs w:val="22"/>
          <w:lang w:val="ro-RO"/>
        </w:rPr>
        <w:t xml:space="preserve"> de încetare interimar</w:t>
      </w:r>
      <w:r w:rsidRPr="000B4DD2">
        <w:rPr>
          <w:rFonts w:ascii="Arial" w:hAnsi="Arial" w:cs="Arial" w:hint="eastAsia"/>
          <w:szCs w:val="22"/>
          <w:lang w:val="ro-RO"/>
        </w:rPr>
        <w:t>ă</w:t>
      </w:r>
      <w:r w:rsidRPr="000B4DD2">
        <w:rPr>
          <w:rFonts w:ascii="Arial" w:hAnsi="Arial" w:cs="Arial"/>
          <w:szCs w:val="22"/>
          <w:lang w:val="ro-RO"/>
        </w:rPr>
        <w:t>.</w:t>
      </w:r>
    </w:p>
    <w:p w14:paraId="0875C2A2" w14:textId="77777777" w:rsidR="000B4DD2" w:rsidRPr="00A22552" w:rsidRDefault="000B4DD2" w:rsidP="00A22552">
      <w:pPr>
        <w:rPr>
          <w:rFonts w:ascii="Arial" w:hAnsi="Arial" w:cs="Arial"/>
          <w:szCs w:val="22"/>
          <w:lang w:val="ro-RO"/>
        </w:rPr>
      </w:pPr>
    </w:p>
    <w:p w14:paraId="130DFE00" w14:textId="19969342" w:rsidR="000B4DD2" w:rsidRDefault="000B4DD2" w:rsidP="00A22552">
      <w:pPr>
        <w:rPr>
          <w:rFonts w:ascii="Arial" w:hAnsi="Arial" w:cs="Arial"/>
          <w:i/>
          <w:iCs/>
          <w:szCs w:val="22"/>
          <w:lang w:val="ro-RO"/>
        </w:rPr>
      </w:pPr>
      <w:r w:rsidRPr="000B4DD2">
        <w:rPr>
          <w:rFonts w:ascii="Arial" w:hAnsi="Arial" w:cs="Arial"/>
          <w:i/>
          <w:iCs/>
          <w:szCs w:val="22"/>
          <w:lang w:val="ro-RO"/>
        </w:rPr>
        <w:t xml:space="preserve">Contractul de munca </w:t>
      </w:r>
      <w:r>
        <w:rPr>
          <w:rFonts w:ascii="Arial" w:hAnsi="Arial" w:cs="Arial"/>
          <w:i/>
          <w:iCs/>
          <w:szCs w:val="22"/>
          <w:lang w:val="ro-RO"/>
        </w:rPr>
        <w:t>pe perioadă determinată</w:t>
      </w:r>
      <w:r w:rsidRPr="000B4DD2">
        <w:rPr>
          <w:rFonts w:ascii="Arial" w:hAnsi="Arial" w:cs="Arial"/>
          <w:i/>
          <w:iCs/>
          <w:szCs w:val="22"/>
          <w:lang w:val="ro-RO"/>
        </w:rPr>
        <w:t xml:space="preserve"> </w:t>
      </w:r>
      <w:r>
        <w:rPr>
          <w:rFonts w:ascii="Arial" w:hAnsi="Arial" w:cs="Arial"/>
          <w:i/>
          <w:iCs/>
          <w:szCs w:val="22"/>
          <w:lang w:val="ro-RO"/>
        </w:rPr>
        <w:t>î</w:t>
      </w:r>
      <w:r w:rsidRPr="000B4DD2">
        <w:rPr>
          <w:rFonts w:ascii="Arial" w:hAnsi="Arial" w:cs="Arial"/>
          <w:i/>
          <w:iCs/>
          <w:szCs w:val="22"/>
          <w:lang w:val="ro-RO"/>
        </w:rPr>
        <w:t>nceteaz</w:t>
      </w:r>
      <w:r>
        <w:rPr>
          <w:rFonts w:ascii="Arial" w:hAnsi="Arial" w:cs="Arial"/>
          <w:i/>
          <w:iCs/>
          <w:szCs w:val="22"/>
          <w:lang w:val="ro-RO"/>
        </w:rPr>
        <w:t>ă</w:t>
      </w:r>
    </w:p>
    <w:p w14:paraId="30BA485F" w14:textId="3CBFCF25" w:rsidR="000B4DD2" w:rsidRPr="000B4DD2" w:rsidRDefault="000B4DD2" w:rsidP="000B4DD2">
      <w:pPr>
        <w:rPr>
          <w:rFonts w:ascii="Arial" w:hAnsi="Arial" w:cs="Arial"/>
          <w:szCs w:val="22"/>
          <w:lang w:val="ro-RO"/>
        </w:rPr>
      </w:pPr>
      <w:r w:rsidRPr="000B4DD2">
        <w:rPr>
          <w:rFonts w:ascii="Arial" w:hAnsi="Arial" w:cs="Arial"/>
          <w:szCs w:val="22"/>
          <w:lang w:val="ro-RO"/>
        </w:rPr>
        <w:t>În cazul în care exist</w:t>
      </w:r>
      <w:r w:rsidRPr="000B4DD2">
        <w:rPr>
          <w:rFonts w:ascii="Arial" w:hAnsi="Arial" w:cs="Arial" w:hint="eastAsia"/>
          <w:szCs w:val="22"/>
          <w:lang w:val="ro-RO"/>
        </w:rPr>
        <w:t>ă</w:t>
      </w:r>
      <w:r w:rsidRPr="000B4DD2">
        <w:rPr>
          <w:rFonts w:ascii="Arial" w:hAnsi="Arial" w:cs="Arial"/>
          <w:szCs w:val="22"/>
          <w:lang w:val="ro-RO"/>
        </w:rPr>
        <w:t xml:space="preserve"> un contract de munc</w:t>
      </w:r>
      <w:r w:rsidRPr="000B4DD2">
        <w:rPr>
          <w:rFonts w:ascii="Arial" w:hAnsi="Arial" w:cs="Arial" w:hint="eastAsia"/>
          <w:szCs w:val="22"/>
          <w:lang w:val="ro-RO"/>
        </w:rPr>
        <w:t>ă</w:t>
      </w:r>
      <w:r w:rsidRPr="000B4DD2">
        <w:rPr>
          <w:rFonts w:ascii="Arial" w:hAnsi="Arial" w:cs="Arial"/>
          <w:szCs w:val="22"/>
          <w:lang w:val="ro-RO"/>
        </w:rPr>
        <w:t xml:space="preserve"> </w:t>
      </w:r>
      <w:r>
        <w:rPr>
          <w:rFonts w:ascii="Arial" w:hAnsi="Arial" w:cs="Arial"/>
          <w:szCs w:val="22"/>
          <w:lang w:val="ro-RO"/>
        </w:rPr>
        <w:t>pe perioadă determinată</w:t>
      </w:r>
      <w:r w:rsidRPr="000B4DD2">
        <w:rPr>
          <w:rFonts w:ascii="Arial" w:hAnsi="Arial" w:cs="Arial"/>
          <w:szCs w:val="22"/>
          <w:lang w:val="ro-RO"/>
        </w:rPr>
        <w:t xml:space="preserve"> cu o dat</w:t>
      </w:r>
      <w:r w:rsidRPr="000B4DD2">
        <w:rPr>
          <w:rFonts w:ascii="Arial" w:hAnsi="Arial" w:cs="Arial" w:hint="eastAsia"/>
          <w:szCs w:val="22"/>
          <w:lang w:val="ro-RO"/>
        </w:rPr>
        <w:t>ă</w:t>
      </w:r>
      <w:r w:rsidRPr="000B4DD2">
        <w:rPr>
          <w:rFonts w:ascii="Arial" w:hAnsi="Arial" w:cs="Arial"/>
          <w:szCs w:val="22"/>
          <w:lang w:val="ro-RO"/>
        </w:rPr>
        <w:t xml:space="preserve"> de începere și de încheiere, contractul de munc</w:t>
      </w:r>
      <w:r w:rsidRPr="000B4DD2">
        <w:rPr>
          <w:rFonts w:ascii="Arial" w:hAnsi="Arial" w:cs="Arial" w:hint="eastAsia"/>
          <w:szCs w:val="22"/>
          <w:lang w:val="ro-RO"/>
        </w:rPr>
        <w:t>ă</w:t>
      </w:r>
      <w:r w:rsidRPr="000B4DD2">
        <w:rPr>
          <w:rFonts w:ascii="Arial" w:hAnsi="Arial" w:cs="Arial"/>
          <w:szCs w:val="22"/>
          <w:lang w:val="ro-RO"/>
        </w:rPr>
        <w:t xml:space="preserve"> va </w:t>
      </w:r>
      <w:r>
        <w:rPr>
          <w:rFonts w:ascii="Arial" w:hAnsi="Arial" w:cs="Arial"/>
          <w:szCs w:val="22"/>
          <w:lang w:val="ro-RO"/>
        </w:rPr>
        <w:t>înceta</w:t>
      </w:r>
      <w:r w:rsidRPr="000B4DD2">
        <w:rPr>
          <w:rFonts w:ascii="Arial" w:hAnsi="Arial" w:cs="Arial"/>
          <w:szCs w:val="22"/>
          <w:lang w:val="ro-RO"/>
        </w:rPr>
        <w:t xml:space="preserve"> </w:t>
      </w:r>
      <w:r>
        <w:rPr>
          <w:rFonts w:ascii="Arial" w:hAnsi="Arial" w:cs="Arial"/>
          <w:szCs w:val="22"/>
          <w:lang w:val="ro-RO"/>
        </w:rPr>
        <w:t>de drept</w:t>
      </w:r>
      <w:r w:rsidRPr="000B4DD2">
        <w:rPr>
          <w:rFonts w:ascii="Arial" w:hAnsi="Arial" w:cs="Arial"/>
          <w:szCs w:val="22"/>
          <w:lang w:val="ro-RO"/>
        </w:rPr>
        <w:t xml:space="preserve"> f</w:t>
      </w:r>
      <w:r w:rsidRPr="000B4DD2">
        <w:rPr>
          <w:rFonts w:ascii="Arial" w:hAnsi="Arial" w:cs="Arial" w:hint="eastAsia"/>
          <w:szCs w:val="22"/>
          <w:lang w:val="ro-RO"/>
        </w:rPr>
        <w:t>ă</w:t>
      </w:r>
      <w:r w:rsidRPr="000B4DD2">
        <w:rPr>
          <w:rFonts w:ascii="Arial" w:hAnsi="Arial" w:cs="Arial"/>
          <w:szCs w:val="22"/>
          <w:lang w:val="ro-RO"/>
        </w:rPr>
        <w:t>r</w:t>
      </w:r>
      <w:r w:rsidRPr="000B4DD2">
        <w:rPr>
          <w:rFonts w:ascii="Arial" w:hAnsi="Arial" w:cs="Arial" w:hint="eastAsia"/>
          <w:szCs w:val="22"/>
          <w:lang w:val="ro-RO"/>
        </w:rPr>
        <w:t>ă</w:t>
      </w:r>
      <w:r w:rsidRPr="000B4DD2">
        <w:rPr>
          <w:rFonts w:ascii="Arial" w:hAnsi="Arial" w:cs="Arial"/>
          <w:szCs w:val="22"/>
          <w:lang w:val="ro-RO"/>
        </w:rPr>
        <w:t xml:space="preserve"> a fi necesar</w:t>
      </w:r>
      <w:r w:rsidRPr="000B4DD2">
        <w:rPr>
          <w:rFonts w:ascii="Arial" w:hAnsi="Arial" w:cs="Arial" w:hint="eastAsia"/>
          <w:szCs w:val="22"/>
          <w:lang w:val="ro-RO"/>
        </w:rPr>
        <w:t>ă</w:t>
      </w:r>
      <w:r w:rsidRPr="000B4DD2">
        <w:rPr>
          <w:rFonts w:ascii="Arial" w:hAnsi="Arial" w:cs="Arial"/>
          <w:szCs w:val="22"/>
          <w:lang w:val="ro-RO"/>
        </w:rPr>
        <w:t xml:space="preserve"> notificarea.</w:t>
      </w:r>
      <w:r>
        <w:rPr>
          <w:rFonts w:ascii="Arial" w:hAnsi="Arial" w:cs="Arial"/>
          <w:szCs w:val="22"/>
          <w:lang w:val="ro-RO"/>
        </w:rPr>
        <w:t xml:space="preserve"> </w:t>
      </w:r>
      <w:r w:rsidRPr="000B4DD2">
        <w:rPr>
          <w:rFonts w:ascii="Arial" w:hAnsi="Arial" w:cs="Arial"/>
          <w:szCs w:val="22"/>
          <w:lang w:val="ro-RO"/>
        </w:rPr>
        <w:t>Cu toate acestea, angajatorul trebuie s</w:t>
      </w:r>
      <w:r w:rsidRPr="000B4DD2">
        <w:rPr>
          <w:rFonts w:ascii="Arial" w:hAnsi="Arial" w:cs="Arial" w:hint="eastAsia"/>
          <w:szCs w:val="22"/>
          <w:lang w:val="ro-RO"/>
        </w:rPr>
        <w:t>ă</w:t>
      </w:r>
      <w:r w:rsidRPr="000B4DD2">
        <w:rPr>
          <w:rFonts w:ascii="Arial" w:hAnsi="Arial" w:cs="Arial"/>
          <w:szCs w:val="22"/>
          <w:lang w:val="ro-RO"/>
        </w:rPr>
        <w:t xml:space="preserve"> </w:t>
      </w:r>
      <w:r>
        <w:rPr>
          <w:rFonts w:ascii="Arial" w:hAnsi="Arial" w:cs="Arial"/>
          <w:szCs w:val="22"/>
          <w:lang w:val="ro-RO"/>
        </w:rPr>
        <w:t>transmită</w:t>
      </w:r>
      <w:r w:rsidRPr="000B4DD2">
        <w:rPr>
          <w:rFonts w:ascii="Arial" w:hAnsi="Arial" w:cs="Arial"/>
          <w:szCs w:val="22"/>
          <w:lang w:val="ro-RO"/>
        </w:rPr>
        <w:t xml:space="preserve"> contractul de munc</w:t>
      </w:r>
      <w:r w:rsidRPr="000B4DD2">
        <w:rPr>
          <w:rFonts w:ascii="Arial" w:hAnsi="Arial" w:cs="Arial" w:hint="eastAsia"/>
          <w:szCs w:val="22"/>
          <w:lang w:val="ro-RO"/>
        </w:rPr>
        <w:t>ă</w:t>
      </w:r>
      <w:r w:rsidRPr="000B4DD2">
        <w:rPr>
          <w:rFonts w:ascii="Arial" w:hAnsi="Arial" w:cs="Arial"/>
          <w:szCs w:val="22"/>
          <w:lang w:val="ro-RO"/>
        </w:rPr>
        <w:t xml:space="preserve"> în timp util (cu cel mult o lun</w:t>
      </w:r>
      <w:r w:rsidRPr="000B4DD2">
        <w:rPr>
          <w:rFonts w:ascii="Arial" w:hAnsi="Arial" w:cs="Arial" w:hint="eastAsia"/>
          <w:szCs w:val="22"/>
          <w:lang w:val="ro-RO"/>
        </w:rPr>
        <w:t>ă</w:t>
      </w:r>
      <w:r w:rsidRPr="000B4DD2">
        <w:rPr>
          <w:rFonts w:ascii="Arial" w:hAnsi="Arial" w:cs="Arial"/>
          <w:szCs w:val="22"/>
          <w:lang w:val="ro-RO"/>
        </w:rPr>
        <w:t xml:space="preserve"> înainte de data </w:t>
      </w:r>
      <w:r>
        <w:rPr>
          <w:rFonts w:ascii="Arial" w:hAnsi="Arial" w:cs="Arial"/>
          <w:szCs w:val="22"/>
          <w:lang w:val="ro-RO"/>
        </w:rPr>
        <w:t>încetării</w:t>
      </w:r>
      <w:r w:rsidRPr="000B4DD2">
        <w:rPr>
          <w:rFonts w:ascii="Arial" w:hAnsi="Arial" w:cs="Arial"/>
          <w:szCs w:val="22"/>
          <w:lang w:val="ro-RO"/>
        </w:rPr>
        <w:t>).</w:t>
      </w:r>
      <w:r>
        <w:rPr>
          <w:rFonts w:ascii="Arial" w:hAnsi="Arial" w:cs="Arial"/>
          <w:szCs w:val="22"/>
          <w:lang w:val="ro-RO"/>
        </w:rPr>
        <w:t xml:space="preserve"> </w:t>
      </w:r>
      <w:r w:rsidRPr="000B4DD2">
        <w:rPr>
          <w:rFonts w:ascii="Arial" w:hAnsi="Arial" w:cs="Arial"/>
          <w:szCs w:val="22"/>
          <w:lang w:val="ro-RO"/>
        </w:rPr>
        <w:t>Desigur, p</w:t>
      </w:r>
      <w:r w:rsidRPr="000B4DD2">
        <w:rPr>
          <w:rFonts w:ascii="Arial" w:hAnsi="Arial" w:cs="Arial" w:hint="eastAsia"/>
          <w:szCs w:val="22"/>
          <w:lang w:val="ro-RO"/>
        </w:rPr>
        <w:t>ă</w:t>
      </w:r>
      <w:r w:rsidRPr="000B4DD2">
        <w:rPr>
          <w:rFonts w:ascii="Arial" w:hAnsi="Arial" w:cs="Arial"/>
          <w:szCs w:val="22"/>
          <w:lang w:val="ro-RO"/>
        </w:rPr>
        <w:t xml:space="preserve">rțile </w:t>
      </w:r>
      <w:r>
        <w:rPr>
          <w:rFonts w:ascii="Arial" w:hAnsi="Arial" w:cs="Arial"/>
          <w:szCs w:val="22"/>
          <w:lang w:val="ro-RO"/>
        </w:rPr>
        <w:t>sunt îndrituite să</w:t>
      </w:r>
      <w:r w:rsidRPr="000B4DD2">
        <w:rPr>
          <w:rFonts w:ascii="Arial" w:hAnsi="Arial" w:cs="Arial"/>
          <w:szCs w:val="22"/>
          <w:lang w:val="ro-RO"/>
        </w:rPr>
        <w:t xml:space="preserve"> </w:t>
      </w:r>
      <w:r>
        <w:rPr>
          <w:rFonts w:ascii="Arial" w:hAnsi="Arial" w:cs="Arial"/>
          <w:szCs w:val="22"/>
          <w:lang w:val="ro-RO"/>
        </w:rPr>
        <w:t>prelungească</w:t>
      </w:r>
      <w:r w:rsidRPr="000B4DD2">
        <w:rPr>
          <w:rFonts w:ascii="Arial" w:hAnsi="Arial" w:cs="Arial"/>
          <w:szCs w:val="22"/>
          <w:lang w:val="ro-RO"/>
        </w:rPr>
        <w:t xml:space="preserve"> contractul de munc</w:t>
      </w:r>
      <w:r w:rsidRPr="000B4DD2">
        <w:rPr>
          <w:rFonts w:ascii="Arial" w:hAnsi="Arial" w:cs="Arial" w:hint="eastAsia"/>
          <w:szCs w:val="22"/>
          <w:lang w:val="ro-RO"/>
        </w:rPr>
        <w:t>ă</w:t>
      </w:r>
      <w:r w:rsidRPr="000B4DD2">
        <w:rPr>
          <w:rFonts w:ascii="Arial" w:hAnsi="Arial" w:cs="Arial"/>
          <w:szCs w:val="22"/>
          <w:lang w:val="ro-RO"/>
        </w:rPr>
        <w:t xml:space="preserve">. </w:t>
      </w:r>
      <w:r>
        <w:rPr>
          <w:rFonts w:ascii="Arial" w:hAnsi="Arial" w:cs="Arial"/>
          <w:szCs w:val="22"/>
          <w:lang w:val="ro-RO"/>
        </w:rPr>
        <w:t>De asemenea, a</w:t>
      </w:r>
      <w:r w:rsidRPr="000B4DD2">
        <w:rPr>
          <w:rFonts w:ascii="Arial" w:hAnsi="Arial" w:cs="Arial"/>
          <w:szCs w:val="22"/>
          <w:lang w:val="ro-RO"/>
        </w:rPr>
        <w:t>ngajatorul și angajatul pot conveni</w:t>
      </w:r>
      <w:r>
        <w:rPr>
          <w:rFonts w:ascii="Arial" w:hAnsi="Arial" w:cs="Arial"/>
          <w:szCs w:val="22"/>
          <w:lang w:val="ro-RO"/>
        </w:rPr>
        <w:t xml:space="preserve"> pot conveni asupra introducerii în </w:t>
      </w:r>
      <w:r w:rsidRPr="000B4DD2">
        <w:rPr>
          <w:rFonts w:ascii="Arial" w:hAnsi="Arial" w:cs="Arial"/>
          <w:szCs w:val="22"/>
          <w:lang w:val="ro-RO"/>
        </w:rPr>
        <w:t>contractul de munc</w:t>
      </w:r>
      <w:r w:rsidRPr="000B4DD2">
        <w:rPr>
          <w:rFonts w:ascii="Arial" w:hAnsi="Arial" w:cs="Arial" w:hint="eastAsia"/>
          <w:szCs w:val="22"/>
          <w:lang w:val="ro-RO"/>
        </w:rPr>
        <w:t>ă</w:t>
      </w:r>
      <w:r w:rsidRPr="000B4DD2">
        <w:rPr>
          <w:rFonts w:ascii="Arial" w:hAnsi="Arial" w:cs="Arial"/>
          <w:szCs w:val="22"/>
          <w:lang w:val="ro-RO"/>
        </w:rPr>
        <w:t xml:space="preserve"> </w:t>
      </w:r>
      <w:r>
        <w:rPr>
          <w:rFonts w:ascii="Arial" w:hAnsi="Arial" w:cs="Arial"/>
          <w:szCs w:val="22"/>
          <w:lang w:val="ro-RO"/>
        </w:rPr>
        <w:t>a unei</w:t>
      </w:r>
      <w:r w:rsidRPr="000B4DD2">
        <w:rPr>
          <w:rFonts w:ascii="Arial" w:hAnsi="Arial" w:cs="Arial"/>
          <w:szCs w:val="22"/>
          <w:lang w:val="ro-RO"/>
        </w:rPr>
        <w:t xml:space="preserve"> </w:t>
      </w:r>
      <w:r>
        <w:rPr>
          <w:rFonts w:ascii="Arial" w:hAnsi="Arial" w:cs="Arial"/>
          <w:szCs w:val="22"/>
          <w:lang w:val="ro-RO"/>
        </w:rPr>
        <w:t>clauză</w:t>
      </w:r>
      <w:r w:rsidRPr="000B4DD2">
        <w:rPr>
          <w:rFonts w:ascii="Arial" w:hAnsi="Arial" w:cs="Arial"/>
          <w:szCs w:val="22"/>
          <w:lang w:val="ro-RO"/>
        </w:rPr>
        <w:t xml:space="preserve"> „condiție rezolutiv</w:t>
      </w:r>
      <w:r w:rsidRPr="000B4DD2">
        <w:rPr>
          <w:rFonts w:ascii="Arial" w:hAnsi="Arial" w:cs="Arial" w:hint="eastAsia"/>
          <w:szCs w:val="22"/>
          <w:lang w:val="ro-RO"/>
        </w:rPr>
        <w:t>ă”</w:t>
      </w:r>
      <w:r w:rsidRPr="000B4DD2">
        <w:rPr>
          <w:rFonts w:ascii="Arial" w:hAnsi="Arial" w:cs="Arial"/>
          <w:szCs w:val="22"/>
          <w:lang w:val="ro-RO"/>
        </w:rPr>
        <w:t>.</w:t>
      </w:r>
      <w:r>
        <w:rPr>
          <w:rFonts w:ascii="Arial" w:hAnsi="Arial" w:cs="Arial"/>
          <w:szCs w:val="22"/>
          <w:lang w:val="ro-RO"/>
        </w:rPr>
        <w:t xml:space="preserve"> </w:t>
      </w:r>
      <w:r w:rsidRPr="000B4DD2">
        <w:rPr>
          <w:rFonts w:ascii="Arial" w:hAnsi="Arial" w:cs="Arial"/>
          <w:szCs w:val="22"/>
          <w:lang w:val="ro-RO"/>
        </w:rPr>
        <w:t xml:space="preserve">De exemplu, </w:t>
      </w:r>
      <w:r>
        <w:rPr>
          <w:rFonts w:ascii="Arial" w:hAnsi="Arial" w:cs="Arial"/>
          <w:szCs w:val="22"/>
          <w:lang w:val="ro-RO"/>
        </w:rPr>
        <w:t xml:space="preserve">în </w:t>
      </w:r>
      <w:r w:rsidRPr="000B4DD2">
        <w:rPr>
          <w:rFonts w:ascii="Arial" w:hAnsi="Arial" w:cs="Arial"/>
          <w:szCs w:val="22"/>
          <w:lang w:val="ro-RO"/>
        </w:rPr>
        <w:t xml:space="preserve">situația în care un angajat nu </w:t>
      </w:r>
      <w:r>
        <w:rPr>
          <w:rFonts w:ascii="Arial" w:hAnsi="Arial" w:cs="Arial"/>
          <w:szCs w:val="22"/>
          <w:lang w:val="ro-RO"/>
        </w:rPr>
        <w:t>beneficiază</w:t>
      </w:r>
      <w:r w:rsidRPr="000B4DD2">
        <w:rPr>
          <w:rFonts w:ascii="Arial" w:hAnsi="Arial" w:cs="Arial"/>
          <w:szCs w:val="22"/>
          <w:lang w:val="ro-RO"/>
        </w:rPr>
        <w:t xml:space="preserve"> </w:t>
      </w:r>
      <w:r w:rsidR="00AD49F0">
        <w:rPr>
          <w:rFonts w:ascii="Arial" w:hAnsi="Arial" w:cs="Arial"/>
          <w:szCs w:val="22"/>
          <w:lang w:val="ro-RO"/>
        </w:rPr>
        <w:t>de</w:t>
      </w:r>
      <w:r w:rsidRPr="000B4DD2">
        <w:rPr>
          <w:rFonts w:ascii="Arial" w:hAnsi="Arial" w:cs="Arial"/>
          <w:szCs w:val="22"/>
          <w:lang w:val="ro-RO"/>
        </w:rPr>
        <w:t xml:space="preserve"> VOG, </w:t>
      </w:r>
      <w:r>
        <w:rPr>
          <w:rFonts w:ascii="Arial" w:hAnsi="Arial" w:cs="Arial"/>
          <w:szCs w:val="22"/>
          <w:lang w:val="ro-RO"/>
        </w:rPr>
        <w:t>însă</w:t>
      </w:r>
      <w:r w:rsidRPr="000B4DD2">
        <w:rPr>
          <w:rFonts w:ascii="Arial" w:hAnsi="Arial" w:cs="Arial"/>
          <w:szCs w:val="22"/>
          <w:lang w:val="ro-RO"/>
        </w:rPr>
        <w:t xml:space="preserve"> are nevoie de </w:t>
      </w:r>
      <w:r w:rsidR="00AD49F0">
        <w:rPr>
          <w:rFonts w:ascii="Arial" w:hAnsi="Arial" w:cs="Arial"/>
          <w:szCs w:val="22"/>
          <w:lang w:val="ro-RO"/>
        </w:rPr>
        <w:t>acesta</w:t>
      </w:r>
      <w:r w:rsidRPr="000B4DD2">
        <w:rPr>
          <w:rFonts w:ascii="Arial" w:hAnsi="Arial" w:cs="Arial"/>
          <w:szCs w:val="22"/>
          <w:lang w:val="ro-RO"/>
        </w:rPr>
        <w:t xml:space="preserve"> pentru a-și îndeplini atribuțiile.</w:t>
      </w:r>
      <w:r w:rsidR="00AD49F0">
        <w:rPr>
          <w:rFonts w:ascii="Arial" w:hAnsi="Arial" w:cs="Arial"/>
          <w:szCs w:val="22"/>
          <w:lang w:val="ro-RO"/>
        </w:rPr>
        <w:t xml:space="preserve"> </w:t>
      </w:r>
    </w:p>
    <w:p w14:paraId="5486C970" w14:textId="2153D391" w:rsidR="00A22552" w:rsidRDefault="000B4DD2" w:rsidP="000B4DD2">
      <w:pPr>
        <w:rPr>
          <w:rFonts w:ascii="Arial" w:hAnsi="Arial" w:cs="Arial"/>
          <w:szCs w:val="22"/>
          <w:lang w:val="ro-RO"/>
        </w:rPr>
      </w:pPr>
      <w:r w:rsidRPr="000B4DD2">
        <w:rPr>
          <w:rFonts w:ascii="Arial" w:hAnsi="Arial" w:cs="Arial" w:hint="eastAsia"/>
          <w:szCs w:val="22"/>
          <w:lang w:val="ro-RO"/>
        </w:rPr>
        <w:t>Î</w:t>
      </w:r>
      <w:r w:rsidRPr="000B4DD2">
        <w:rPr>
          <w:rFonts w:ascii="Arial" w:hAnsi="Arial" w:cs="Arial"/>
          <w:szCs w:val="22"/>
          <w:lang w:val="ro-RO"/>
        </w:rPr>
        <w:t>n cazul în care salariatul nu este de acord cu încetarea contractului s</w:t>
      </w:r>
      <w:r w:rsidRPr="000B4DD2">
        <w:rPr>
          <w:rFonts w:ascii="Arial" w:hAnsi="Arial" w:cs="Arial" w:hint="eastAsia"/>
          <w:szCs w:val="22"/>
          <w:lang w:val="ro-RO"/>
        </w:rPr>
        <w:t>ă</w:t>
      </w:r>
      <w:r w:rsidRPr="000B4DD2">
        <w:rPr>
          <w:rFonts w:ascii="Arial" w:hAnsi="Arial" w:cs="Arial"/>
          <w:szCs w:val="22"/>
          <w:lang w:val="ro-RO"/>
        </w:rPr>
        <w:t>u de munc</w:t>
      </w:r>
      <w:r w:rsidRPr="000B4DD2">
        <w:rPr>
          <w:rFonts w:ascii="Arial" w:hAnsi="Arial" w:cs="Arial" w:hint="eastAsia"/>
          <w:szCs w:val="22"/>
          <w:lang w:val="ro-RO"/>
        </w:rPr>
        <w:t>ă</w:t>
      </w:r>
      <w:r w:rsidRPr="000B4DD2">
        <w:rPr>
          <w:rFonts w:ascii="Arial" w:hAnsi="Arial" w:cs="Arial"/>
          <w:szCs w:val="22"/>
          <w:lang w:val="ro-RO"/>
        </w:rPr>
        <w:t xml:space="preserve"> </w:t>
      </w:r>
      <w:r w:rsidR="00AD49F0">
        <w:rPr>
          <w:rFonts w:ascii="Arial" w:hAnsi="Arial" w:cs="Arial"/>
          <w:szCs w:val="22"/>
          <w:lang w:val="ro-RO"/>
        </w:rPr>
        <w:t>pe perioadă determinată</w:t>
      </w:r>
      <w:r w:rsidRPr="000B4DD2">
        <w:rPr>
          <w:rFonts w:ascii="Arial" w:hAnsi="Arial" w:cs="Arial"/>
          <w:szCs w:val="22"/>
          <w:lang w:val="ro-RO"/>
        </w:rPr>
        <w:t xml:space="preserve"> și nu poate ajunge la o înțelegere cu angajatorul, acesta își poate depune obiecțiile instanței de subsector în termen de dou</w:t>
      </w:r>
      <w:r w:rsidRPr="000B4DD2">
        <w:rPr>
          <w:rFonts w:ascii="Arial" w:hAnsi="Arial" w:cs="Arial" w:hint="eastAsia"/>
          <w:szCs w:val="22"/>
          <w:lang w:val="ro-RO"/>
        </w:rPr>
        <w:t>ă</w:t>
      </w:r>
      <w:r w:rsidRPr="000B4DD2">
        <w:rPr>
          <w:rFonts w:ascii="Arial" w:hAnsi="Arial" w:cs="Arial"/>
          <w:szCs w:val="22"/>
          <w:lang w:val="ro-RO"/>
        </w:rPr>
        <w:t xml:space="preserve"> luni de la data încet</w:t>
      </w:r>
      <w:r w:rsidRPr="000B4DD2">
        <w:rPr>
          <w:rFonts w:ascii="Arial" w:hAnsi="Arial" w:cs="Arial" w:hint="eastAsia"/>
          <w:szCs w:val="22"/>
          <w:lang w:val="ro-RO"/>
        </w:rPr>
        <w:t>ă</w:t>
      </w:r>
      <w:r w:rsidRPr="000B4DD2">
        <w:rPr>
          <w:rFonts w:ascii="Arial" w:hAnsi="Arial" w:cs="Arial"/>
          <w:szCs w:val="22"/>
          <w:lang w:val="ro-RO"/>
        </w:rPr>
        <w:t>rii contractului de munc</w:t>
      </w:r>
      <w:r w:rsidRPr="000B4DD2">
        <w:rPr>
          <w:rFonts w:ascii="Arial" w:hAnsi="Arial" w:cs="Arial" w:hint="eastAsia"/>
          <w:szCs w:val="22"/>
          <w:lang w:val="ro-RO"/>
        </w:rPr>
        <w:t>ă</w:t>
      </w:r>
      <w:r w:rsidRPr="000B4DD2">
        <w:rPr>
          <w:rFonts w:ascii="Arial" w:hAnsi="Arial" w:cs="Arial"/>
          <w:szCs w:val="22"/>
          <w:lang w:val="ro-RO"/>
        </w:rPr>
        <w:t>.</w:t>
      </w:r>
    </w:p>
    <w:p w14:paraId="69ACC549" w14:textId="77777777" w:rsidR="00AD49F0" w:rsidRPr="00A22552" w:rsidRDefault="00AD49F0" w:rsidP="000B4DD2">
      <w:pPr>
        <w:rPr>
          <w:rFonts w:ascii="Arial" w:hAnsi="Arial" w:cs="Arial"/>
          <w:szCs w:val="22"/>
          <w:lang w:val="ro-RO"/>
        </w:rPr>
      </w:pPr>
    </w:p>
    <w:p w14:paraId="48B2D077" w14:textId="22F1ECD6" w:rsidR="00AD49F0" w:rsidRDefault="00AD49F0" w:rsidP="00A22552">
      <w:pPr>
        <w:rPr>
          <w:rFonts w:ascii="Arial" w:hAnsi="Arial" w:cs="Arial"/>
          <w:i/>
          <w:iCs/>
          <w:szCs w:val="22"/>
          <w:lang w:val="ro-RO"/>
        </w:rPr>
      </w:pPr>
      <w:r w:rsidRPr="00AD49F0">
        <w:rPr>
          <w:rFonts w:ascii="Arial" w:hAnsi="Arial" w:cs="Arial"/>
          <w:i/>
          <w:iCs/>
          <w:szCs w:val="22"/>
          <w:lang w:val="ro-RO"/>
        </w:rPr>
        <w:t xml:space="preserve">Încetarea contractului de munca </w:t>
      </w:r>
      <w:r>
        <w:rPr>
          <w:rFonts w:ascii="Arial" w:hAnsi="Arial" w:cs="Arial"/>
          <w:i/>
          <w:iCs/>
          <w:szCs w:val="22"/>
          <w:lang w:val="ro-RO"/>
        </w:rPr>
        <w:t>de</w:t>
      </w:r>
      <w:r w:rsidRPr="00AD49F0">
        <w:rPr>
          <w:rFonts w:ascii="Arial" w:hAnsi="Arial" w:cs="Arial"/>
          <w:i/>
          <w:iCs/>
          <w:szCs w:val="22"/>
          <w:lang w:val="ro-RO"/>
        </w:rPr>
        <w:t xml:space="preserve"> </w:t>
      </w:r>
      <w:r>
        <w:rPr>
          <w:rFonts w:ascii="Arial" w:hAnsi="Arial" w:cs="Arial"/>
          <w:i/>
          <w:iCs/>
          <w:szCs w:val="22"/>
          <w:lang w:val="ro-RO"/>
        </w:rPr>
        <w:t>comun</w:t>
      </w:r>
      <w:r w:rsidRPr="00AD49F0">
        <w:rPr>
          <w:rFonts w:ascii="Arial" w:hAnsi="Arial" w:cs="Arial"/>
          <w:i/>
          <w:iCs/>
          <w:szCs w:val="22"/>
          <w:lang w:val="ro-RO"/>
        </w:rPr>
        <w:t xml:space="preserve"> </w:t>
      </w:r>
      <w:r>
        <w:rPr>
          <w:rFonts w:ascii="Arial" w:hAnsi="Arial" w:cs="Arial"/>
          <w:i/>
          <w:iCs/>
          <w:szCs w:val="22"/>
          <w:lang w:val="ro-RO"/>
        </w:rPr>
        <w:t>acord</w:t>
      </w:r>
    </w:p>
    <w:p w14:paraId="6631B419" w14:textId="6C1FDAED" w:rsidR="00A22552" w:rsidRDefault="00AD49F0" w:rsidP="00A22552">
      <w:pPr>
        <w:rPr>
          <w:rFonts w:ascii="Arial" w:hAnsi="Arial" w:cs="Arial"/>
          <w:szCs w:val="22"/>
          <w:lang w:val="ro-RO"/>
        </w:rPr>
      </w:pPr>
      <w:r w:rsidRPr="00AD49F0">
        <w:rPr>
          <w:rFonts w:ascii="Arial" w:hAnsi="Arial" w:cs="Arial"/>
          <w:szCs w:val="22"/>
          <w:lang w:val="ro-RO"/>
        </w:rPr>
        <w:t xml:space="preserve">În cazul în care angajatorul și angajatul convin de comun acord </w:t>
      </w:r>
      <w:r>
        <w:rPr>
          <w:rFonts w:ascii="Arial" w:hAnsi="Arial" w:cs="Arial"/>
          <w:szCs w:val="22"/>
          <w:lang w:val="ro-RO"/>
        </w:rPr>
        <w:t>cu privire la încetarea</w:t>
      </w:r>
      <w:r w:rsidRPr="00AD49F0">
        <w:rPr>
          <w:rFonts w:ascii="Arial" w:hAnsi="Arial" w:cs="Arial"/>
          <w:szCs w:val="22"/>
          <w:lang w:val="ro-RO"/>
        </w:rPr>
        <w:t xml:space="preserve"> contractul</w:t>
      </w:r>
      <w:r>
        <w:rPr>
          <w:rFonts w:ascii="Arial" w:hAnsi="Arial" w:cs="Arial"/>
          <w:szCs w:val="22"/>
          <w:lang w:val="ro-RO"/>
        </w:rPr>
        <w:t>ui</w:t>
      </w:r>
      <w:r w:rsidRPr="00AD49F0">
        <w:rPr>
          <w:rFonts w:ascii="Arial" w:hAnsi="Arial" w:cs="Arial"/>
          <w:szCs w:val="22"/>
          <w:lang w:val="ro-RO"/>
        </w:rPr>
        <w:t xml:space="preserve"> de munc</w:t>
      </w:r>
      <w:r w:rsidRPr="00AD49F0">
        <w:rPr>
          <w:rFonts w:ascii="Arial" w:hAnsi="Arial" w:cs="Arial" w:hint="eastAsia"/>
          <w:szCs w:val="22"/>
          <w:lang w:val="ro-RO"/>
        </w:rPr>
        <w:t>ă</w:t>
      </w:r>
      <w:r w:rsidRPr="00AD49F0">
        <w:rPr>
          <w:rFonts w:ascii="Arial" w:hAnsi="Arial" w:cs="Arial"/>
          <w:szCs w:val="22"/>
          <w:lang w:val="ro-RO"/>
        </w:rPr>
        <w:t xml:space="preserve">, </w:t>
      </w:r>
      <w:r>
        <w:rPr>
          <w:rFonts w:ascii="Arial" w:hAnsi="Arial" w:cs="Arial"/>
          <w:szCs w:val="22"/>
          <w:lang w:val="ro-RO"/>
        </w:rPr>
        <w:t>aceștia vor încheia un acord de reglementare în acest sens</w:t>
      </w:r>
      <w:r w:rsidRPr="00AD49F0">
        <w:rPr>
          <w:rFonts w:ascii="Arial" w:hAnsi="Arial" w:cs="Arial"/>
          <w:szCs w:val="22"/>
          <w:lang w:val="ro-RO"/>
        </w:rPr>
        <w:t>. Toate acordurile privind încetarea raporturilor de munc</w:t>
      </w:r>
      <w:r w:rsidRPr="00AD49F0">
        <w:rPr>
          <w:rFonts w:ascii="Arial" w:hAnsi="Arial" w:cs="Arial" w:hint="eastAsia"/>
          <w:szCs w:val="22"/>
          <w:lang w:val="ro-RO"/>
        </w:rPr>
        <w:t>ă</w:t>
      </w:r>
      <w:r w:rsidRPr="00AD49F0">
        <w:rPr>
          <w:rFonts w:ascii="Arial" w:hAnsi="Arial" w:cs="Arial"/>
          <w:szCs w:val="22"/>
          <w:lang w:val="ro-RO"/>
        </w:rPr>
        <w:t xml:space="preserve"> sunt prev</w:t>
      </w:r>
      <w:r w:rsidRPr="00AD49F0">
        <w:rPr>
          <w:rFonts w:ascii="Arial" w:hAnsi="Arial" w:cs="Arial" w:hint="eastAsia"/>
          <w:szCs w:val="22"/>
          <w:lang w:val="ro-RO"/>
        </w:rPr>
        <w:t>ă</w:t>
      </w:r>
      <w:r w:rsidRPr="00AD49F0">
        <w:rPr>
          <w:rFonts w:ascii="Arial" w:hAnsi="Arial" w:cs="Arial"/>
          <w:szCs w:val="22"/>
          <w:lang w:val="ro-RO"/>
        </w:rPr>
        <w:t xml:space="preserve">zute în </w:t>
      </w:r>
      <w:r>
        <w:rPr>
          <w:rFonts w:ascii="Arial" w:hAnsi="Arial" w:cs="Arial"/>
          <w:szCs w:val="22"/>
          <w:lang w:val="ro-RO"/>
        </w:rPr>
        <w:t>acordul</w:t>
      </w:r>
      <w:r w:rsidRPr="00AD49F0">
        <w:rPr>
          <w:rFonts w:ascii="Arial" w:hAnsi="Arial" w:cs="Arial"/>
          <w:szCs w:val="22"/>
          <w:lang w:val="ro-RO"/>
        </w:rPr>
        <w:t xml:space="preserve"> de reglementare. Angajatorul și angajatul au fiecare posibilitatea de a consulta un consilier juridic.</w:t>
      </w:r>
    </w:p>
    <w:p w14:paraId="5D49D01F" w14:textId="77777777" w:rsidR="00AD49F0" w:rsidRPr="00A22552" w:rsidRDefault="00AD49F0" w:rsidP="00A22552">
      <w:pPr>
        <w:rPr>
          <w:rFonts w:ascii="Arial" w:hAnsi="Arial" w:cs="Arial"/>
          <w:szCs w:val="22"/>
          <w:lang w:val="ro-RO"/>
        </w:rPr>
      </w:pPr>
    </w:p>
    <w:p w14:paraId="029C676C" w14:textId="77777777" w:rsidR="00AD49F0" w:rsidRDefault="00AD49F0" w:rsidP="00A22552">
      <w:pPr>
        <w:rPr>
          <w:rFonts w:ascii="Arial" w:hAnsi="Arial" w:cs="Arial"/>
          <w:i/>
          <w:iCs/>
          <w:szCs w:val="22"/>
          <w:lang w:val="ro-RO"/>
        </w:rPr>
      </w:pPr>
      <w:r w:rsidRPr="00AD49F0">
        <w:rPr>
          <w:rFonts w:ascii="Arial" w:hAnsi="Arial" w:cs="Arial"/>
          <w:i/>
          <w:iCs/>
          <w:szCs w:val="22"/>
          <w:lang w:val="ro-RO"/>
        </w:rPr>
        <w:t>Încetarea contractului de munc</w:t>
      </w:r>
      <w:r w:rsidRPr="00AD49F0">
        <w:rPr>
          <w:rFonts w:ascii="Arial" w:hAnsi="Arial" w:cs="Arial" w:hint="eastAsia"/>
          <w:i/>
          <w:iCs/>
          <w:szCs w:val="22"/>
          <w:lang w:val="ro-RO"/>
        </w:rPr>
        <w:t>ă</w:t>
      </w:r>
      <w:r w:rsidRPr="00AD49F0">
        <w:rPr>
          <w:rFonts w:ascii="Arial" w:hAnsi="Arial" w:cs="Arial"/>
          <w:i/>
          <w:iCs/>
          <w:szCs w:val="22"/>
          <w:lang w:val="ro-RO"/>
        </w:rPr>
        <w:t xml:space="preserve"> prin intervenția UWV</w:t>
      </w:r>
    </w:p>
    <w:p w14:paraId="24A89944" w14:textId="696C5C2F" w:rsidR="00A22552" w:rsidRPr="00A22552" w:rsidRDefault="00AD49F0" w:rsidP="00A22552">
      <w:pPr>
        <w:rPr>
          <w:rFonts w:ascii="Arial" w:hAnsi="Arial" w:cs="Arial"/>
          <w:szCs w:val="22"/>
          <w:lang w:val="ro-RO"/>
        </w:rPr>
      </w:pPr>
      <w:r>
        <w:rPr>
          <w:rFonts w:ascii="Arial" w:hAnsi="Arial" w:cs="Arial"/>
          <w:szCs w:val="22"/>
          <w:lang w:val="ro-RO"/>
        </w:rPr>
        <w:t>În cazul</w:t>
      </w:r>
      <w:r w:rsidRPr="00AD49F0">
        <w:rPr>
          <w:rFonts w:ascii="Arial" w:hAnsi="Arial" w:cs="Arial"/>
          <w:szCs w:val="22"/>
          <w:lang w:val="ro-RO"/>
        </w:rPr>
        <w:t xml:space="preserve"> motive</w:t>
      </w:r>
      <w:r>
        <w:rPr>
          <w:rFonts w:ascii="Arial" w:hAnsi="Arial" w:cs="Arial"/>
          <w:szCs w:val="22"/>
          <w:lang w:val="ro-RO"/>
        </w:rPr>
        <w:t>lor care privesc fondurile</w:t>
      </w:r>
      <w:r w:rsidRPr="00AD49F0">
        <w:rPr>
          <w:rFonts w:ascii="Arial" w:hAnsi="Arial" w:cs="Arial"/>
          <w:szCs w:val="22"/>
          <w:lang w:val="ro-RO"/>
        </w:rPr>
        <w:t xml:space="preserve"> economice sau </w:t>
      </w:r>
      <w:r>
        <w:rPr>
          <w:rFonts w:ascii="Arial" w:hAnsi="Arial" w:cs="Arial"/>
          <w:szCs w:val="22"/>
          <w:lang w:val="ro-RO"/>
        </w:rPr>
        <w:t xml:space="preserve">în cazul în care </w:t>
      </w:r>
      <w:r w:rsidRPr="00AD49F0">
        <w:rPr>
          <w:rFonts w:ascii="Arial" w:hAnsi="Arial" w:cs="Arial"/>
          <w:szCs w:val="22"/>
          <w:lang w:val="ro-RO"/>
        </w:rPr>
        <w:t xml:space="preserve">un angajat a fost bolnav </w:t>
      </w:r>
      <w:r>
        <w:rPr>
          <w:rFonts w:ascii="Arial" w:hAnsi="Arial" w:cs="Arial"/>
          <w:szCs w:val="22"/>
          <w:lang w:val="ro-RO"/>
        </w:rPr>
        <w:t>o perioadă de peste</w:t>
      </w:r>
      <w:r w:rsidRPr="00AD49F0">
        <w:rPr>
          <w:rFonts w:ascii="Arial" w:hAnsi="Arial" w:cs="Arial"/>
          <w:szCs w:val="22"/>
          <w:lang w:val="ro-RO"/>
        </w:rPr>
        <w:t xml:space="preserve"> 24 de luni, angajatorul poate </w:t>
      </w:r>
      <w:r>
        <w:rPr>
          <w:rFonts w:ascii="Arial" w:hAnsi="Arial" w:cs="Arial"/>
          <w:szCs w:val="22"/>
          <w:lang w:val="ro-RO"/>
        </w:rPr>
        <w:t>solicita</w:t>
      </w:r>
      <w:r w:rsidRPr="00AD49F0">
        <w:rPr>
          <w:rFonts w:ascii="Arial" w:hAnsi="Arial" w:cs="Arial"/>
          <w:szCs w:val="22"/>
          <w:lang w:val="ro-RO"/>
        </w:rPr>
        <w:t xml:space="preserve"> UWV un </w:t>
      </w:r>
      <w:r>
        <w:rPr>
          <w:rFonts w:ascii="Arial" w:hAnsi="Arial" w:cs="Arial"/>
          <w:szCs w:val="22"/>
          <w:lang w:val="ro-RO"/>
        </w:rPr>
        <w:t>aviz</w:t>
      </w:r>
      <w:r w:rsidRPr="00AD49F0">
        <w:rPr>
          <w:rFonts w:ascii="Arial" w:hAnsi="Arial" w:cs="Arial"/>
          <w:szCs w:val="22"/>
          <w:lang w:val="ro-RO"/>
        </w:rPr>
        <w:t xml:space="preserve"> de concediere. Angajații vor fi informați de c</w:t>
      </w:r>
      <w:r w:rsidRPr="00AD49F0">
        <w:rPr>
          <w:rFonts w:ascii="Arial" w:hAnsi="Arial" w:cs="Arial" w:hint="eastAsia"/>
          <w:szCs w:val="22"/>
          <w:lang w:val="ro-RO"/>
        </w:rPr>
        <w:t>ă</w:t>
      </w:r>
      <w:r w:rsidRPr="00AD49F0">
        <w:rPr>
          <w:rFonts w:ascii="Arial" w:hAnsi="Arial" w:cs="Arial"/>
          <w:szCs w:val="22"/>
          <w:lang w:val="ro-RO"/>
        </w:rPr>
        <w:t>tre UWV și vor avea la dispoziție 14 zile pentru a depune o ap</w:t>
      </w:r>
      <w:r w:rsidRPr="00AD49F0">
        <w:rPr>
          <w:rFonts w:ascii="Arial" w:hAnsi="Arial" w:cs="Arial" w:hint="eastAsia"/>
          <w:szCs w:val="22"/>
          <w:lang w:val="ro-RO"/>
        </w:rPr>
        <w:t>ă</w:t>
      </w:r>
      <w:r w:rsidRPr="00AD49F0">
        <w:rPr>
          <w:rFonts w:ascii="Arial" w:hAnsi="Arial" w:cs="Arial"/>
          <w:szCs w:val="22"/>
          <w:lang w:val="ro-RO"/>
        </w:rPr>
        <w:t xml:space="preserve">rare împotriva cererii de concediere. În cazul în care UWV </w:t>
      </w:r>
      <w:r>
        <w:rPr>
          <w:rFonts w:ascii="Arial" w:hAnsi="Arial" w:cs="Arial"/>
          <w:szCs w:val="22"/>
          <w:lang w:val="ro-RO"/>
        </w:rPr>
        <w:t>admite</w:t>
      </w:r>
      <w:r w:rsidRPr="00AD49F0">
        <w:rPr>
          <w:rFonts w:ascii="Arial" w:hAnsi="Arial" w:cs="Arial"/>
          <w:szCs w:val="22"/>
          <w:lang w:val="ro-RO"/>
        </w:rPr>
        <w:t xml:space="preserve"> </w:t>
      </w:r>
      <w:r>
        <w:rPr>
          <w:rFonts w:ascii="Arial" w:hAnsi="Arial" w:cs="Arial"/>
          <w:szCs w:val="22"/>
          <w:lang w:val="ro-RO"/>
        </w:rPr>
        <w:t xml:space="preserve">cererea </w:t>
      </w:r>
      <w:r w:rsidRPr="00AD49F0">
        <w:rPr>
          <w:rFonts w:ascii="Arial" w:hAnsi="Arial" w:cs="Arial"/>
          <w:szCs w:val="22"/>
          <w:lang w:val="ro-RO"/>
        </w:rPr>
        <w:t>de concediere, angajatul poate depune obiecțiile sale la instanța de subsector</w:t>
      </w:r>
      <w:r>
        <w:rPr>
          <w:rFonts w:ascii="Arial" w:hAnsi="Arial" w:cs="Arial"/>
          <w:szCs w:val="22"/>
          <w:lang w:val="ro-RO"/>
        </w:rPr>
        <w:t>,</w:t>
      </w:r>
      <w:r w:rsidRPr="00AD49F0">
        <w:rPr>
          <w:rFonts w:ascii="Arial" w:hAnsi="Arial" w:cs="Arial"/>
          <w:szCs w:val="22"/>
          <w:lang w:val="ro-RO"/>
        </w:rPr>
        <w:t xml:space="preserve"> în termen de dou</w:t>
      </w:r>
      <w:r w:rsidRPr="00AD49F0">
        <w:rPr>
          <w:rFonts w:ascii="Arial" w:hAnsi="Arial" w:cs="Arial" w:hint="eastAsia"/>
          <w:szCs w:val="22"/>
          <w:lang w:val="ro-RO"/>
        </w:rPr>
        <w:t>ă</w:t>
      </w:r>
      <w:r w:rsidRPr="00AD49F0">
        <w:rPr>
          <w:rFonts w:ascii="Arial" w:hAnsi="Arial" w:cs="Arial"/>
          <w:szCs w:val="22"/>
          <w:lang w:val="ro-RO"/>
        </w:rPr>
        <w:t xml:space="preserve"> luni de la data încheierii contractului de munc</w:t>
      </w:r>
      <w:r w:rsidRPr="00AD49F0">
        <w:rPr>
          <w:rFonts w:ascii="Arial" w:hAnsi="Arial" w:cs="Arial" w:hint="eastAsia"/>
          <w:szCs w:val="22"/>
          <w:lang w:val="ro-RO"/>
        </w:rPr>
        <w:t>ă</w:t>
      </w:r>
      <w:r w:rsidRPr="00AD49F0">
        <w:rPr>
          <w:rFonts w:ascii="Arial" w:hAnsi="Arial" w:cs="Arial"/>
          <w:szCs w:val="22"/>
          <w:lang w:val="ro-RO"/>
        </w:rPr>
        <w:t>.</w:t>
      </w:r>
    </w:p>
    <w:p w14:paraId="730C914E" w14:textId="77777777" w:rsidR="00A22552" w:rsidRPr="00A22552" w:rsidRDefault="00A22552" w:rsidP="00A22552">
      <w:pPr>
        <w:rPr>
          <w:rFonts w:ascii="Arial" w:hAnsi="Arial" w:cs="Arial"/>
          <w:szCs w:val="22"/>
          <w:lang w:val="ro-RO"/>
        </w:rPr>
      </w:pPr>
    </w:p>
    <w:p w14:paraId="52946418" w14:textId="2CC71DAE" w:rsidR="0053537F" w:rsidRDefault="0053537F" w:rsidP="00A22552">
      <w:pPr>
        <w:rPr>
          <w:rFonts w:ascii="Arial" w:hAnsi="Arial" w:cs="Arial"/>
          <w:i/>
          <w:iCs/>
          <w:szCs w:val="22"/>
          <w:lang w:val="ro-RO"/>
        </w:rPr>
      </w:pPr>
      <w:r w:rsidRPr="0053537F">
        <w:rPr>
          <w:rFonts w:ascii="Arial" w:hAnsi="Arial" w:cs="Arial"/>
          <w:i/>
          <w:iCs/>
          <w:szCs w:val="22"/>
          <w:lang w:val="ro-RO"/>
        </w:rPr>
        <w:t>Încetarea contractului de munca prin intervenția unui judecător al instanței de subsector</w:t>
      </w:r>
    </w:p>
    <w:p w14:paraId="02FE6ACB" w14:textId="50ADCC96" w:rsidR="00A22552" w:rsidRPr="00A22552" w:rsidRDefault="0053537F" w:rsidP="00A22552">
      <w:pPr>
        <w:rPr>
          <w:rFonts w:ascii="Arial" w:hAnsi="Arial" w:cs="Arial"/>
          <w:szCs w:val="22"/>
          <w:lang w:val="ro-RO"/>
        </w:rPr>
      </w:pPr>
      <w:r w:rsidRPr="0053537F">
        <w:rPr>
          <w:rFonts w:ascii="Arial" w:hAnsi="Arial" w:cs="Arial"/>
          <w:szCs w:val="22"/>
          <w:lang w:val="ro-RO"/>
        </w:rPr>
        <w:t xml:space="preserve">Un angajator poate </w:t>
      </w:r>
      <w:r>
        <w:rPr>
          <w:rFonts w:ascii="Arial" w:hAnsi="Arial" w:cs="Arial"/>
          <w:szCs w:val="22"/>
          <w:lang w:val="ro-RO"/>
        </w:rPr>
        <w:t>solicita</w:t>
      </w:r>
      <w:r w:rsidRPr="0053537F">
        <w:rPr>
          <w:rFonts w:ascii="Arial" w:hAnsi="Arial" w:cs="Arial"/>
          <w:szCs w:val="22"/>
          <w:lang w:val="ro-RO"/>
        </w:rPr>
        <w:t xml:space="preserve"> judec</w:t>
      </w:r>
      <w:r w:rsidRPr="0053537F">
        <w:rPr>
          <w:rFonts w:ascii="Arial" w:hAnsi="Arial" w:cs="Arial" w:hint="eastAsia"/>
          <w:szCs w:val="22"/>
          <w:lang w:val="ro-RO"/>
        </w:rPr>
        <w:t>ă</w:t>
      </w:r>
      <w:r w:rsidRPr="0053537F">
        <w:rPr>
          <w:rFonts w:ascii="Arial" w:hAnsi="Arial" w:cs="Arial"/>
          <w:szCs w:val="22"/>
          <w:lang w:val="ro-RO"/>
        </w:rPr>
        <w:t>torului instanței de subsector dizolv</w:t>
      </w:r>
      <w:r>
        <w:rPr>
          <w:rFonts w:ascii="Arial" w:hAnsi="Arial" w:cs="Arial"/>
          <w:szCs w:val="22"/>
          <w:lang w:val="ro-RO"/>
        </w:rPr>
        <w:t>area</w:t>
      </w:r>
      <w:r w:rsidRPr="0053537F">
        <w:rPr>
          <w:rFonts w:ascii="Arial" w:hAnsi="Arial" w:cs="Arial"/>
          <w:szCs w:val="22"/>
          <w:lang w:val="ro-RO"/>
        </w:rPr>
        <w:t xml:space="preserve"> contractul. Acest lucru este posibil, de exemplu, în cazul unei disfuncționalit</w:t>
      </w:r>
      <w:r w:rsidRPr="0053537F">
        <w:rPr>
          <w:rFonts w:ascii="Arial" w:hAnsi="Arial" w:cs="Arial" w:hint="eastAsia"/>
          <w:szCs w:val="22"/>
          <w:lang w:val="ro-RO"/>
        </w:rPr>
        <w:t>ă</w:t>
      </w:r>
      <w:r w:rsidRPr="0053537F">
        <w:rPr>
          <w:rFonts w:ascii="Arial" w:hAnsi="Arial" w:cs="Arial"/>
          <w:szCs w:val="22"/>
          <w:lang w:val="ro-RO"/>
        </w:rPr>
        <w:t>ți a unui angajat sau al un</w:t>
      </w:r>
      <w:r>
        <w:rPr>
          <w:rFonts w:ascii="Arial" w:hAnsi="Arial" w:cs="Arial"/>
          <w:szCs w:val="22"/>
          <w:lang w:val="ro-RO"/>
        </w:rPr>
        <w:t>ui</w:t>
      </w:r>
      <w:r w:rsidRPr="0053537F">
        <w:rPr>
          <w:rFonts w:ascii="Arial" w:hAnsi="Arial" w:cs="Arial"/>
          <w:szCs w:val="22"/>
          <w:lang w:val="ro-RO"/>
        </w:rPr>
        <w:t xml:space="preserve"> </w:t>
      </w:r>
      <w:r>
        <w:rPr>
          <w:rFonts w:ascii="Arial" w:hAnsi="Arial" w:cs="Arial"/>
          <w:szCs w:val="22"/>
          <w:lang w:val="ro-RO"/>
        </w:rPr>
        <w:t>raport</w:t>
      </w:r>
      <w:r w:rsidRPr="0053537F">
        <w:rPr>
          <w:rFonts w:ascii="Arial" w:hAnsi="Arial" w:cs="Arial"/>
          <w:szCs w:val="22"/>
          <w:lang w:val="ro-RO"/>
        </w:rPr>
        <w:t xml:space="preserve"> de munc</w:t>
      </w:r>
      <w:r w:rsidRPr="0053537F">
        <w:rPr>
          <w:rFonts w:ascii="Arial" w:hAnsi="Arial" w:cs="Arial" w:hint="eastAsia"/>
          <w:szCs w:val="22"/>
          <w:lang w:val="ro-RO"/>
        </w:rPr>
        <w:t>ă</w:t>
      </w:r>
      <w:r w:rsidRPr="0053537F">
        <w:rPr>
          <w:rFonts w:ascii="Arial" w:hAnsi="Arial" w:cs="Arial"/>
          <w:szCs w:val="22"/>
          <w:lang w:val="ro-RO"/>
        </w:rPr>
        <w:t xml:space="preserve"> perturbat. </w:t>
      </w:r>
      <w:r>
        <w:rPr>
          <w:rFonts w:ascii="Arial" w:hAnsi="Arial" w:cs="Arial"/>
          <w:szCs w:val="22"/>
          <w:lang w:val="ro-RO"/>
        </w:rPr>
        <w:t>Angajatul</w:t>
      </w:r>
      <w:r w:rsidRPr="0053537F">
        <w:rPr>
          <w:rFonts w:ascii="Arial" w:hAnsi="Arial" w:cs="Arial"/>
          <w:szCs w:val="22"/>
          <w:lang w:val="ro-RO"/>
        </w:rPr>
        <w:t xml:space="preserve"> este invitat de judec</w:t>
      </w:r>
      <w:r w:rsidRPr="0053537F">
        <w:rPr>
          <w:rFonts w:ascii="Arial" w:hAnsi="Arial" w:cs="Arial" w:hint="eastAsia"/>
          <w:szCs w:val="22"/>
          <w:lang w:val="ro-RO"/>
        </w:rPr>
        <w:t>ă</w:t>
      </w:r>
      <w:r w:rsidRPr="0053537F">
        <w:rPr>
          <w:rFonts w:ascii="Arial" w:hAnsi="Arial" w:cs="Arial"/>
          <w:szCs w:val="22"/>
          <w:lang w:val="ro-RO"/>
        </w:rPr>
        <w:t>torul instanței de subsector s</w:t>
      </w:r>
      <w:r w:rsidRPr="0053537F">
        <w:rPr>
          <w:rFonts w:ascii="Arial" w:hAnsi="Arial" w:cs="Arial" w:hint="eastAsia"/>
          <w:szCs w:val="22"/>
          <w:lang w:val="ro-RO"/>
        </w:rPr>
        <w:t>ă</w:t>
      </w:r>
      <w:r w:rsidRPr="0053537F">
        <w:rPr>
          <w:rFonts w:ascii="Arial" w:hAnsi="Arial" w:cs="Arial"/>
          <w:szCs w:val="22"/>
          <w:lang w:val="ro-RO"/>
        </w:rPr>
        <w:t xml:space="preserve"> se prezinte la ședinț</w:t>
      </w:r>
      <w:r w:rsidRPr="0053537F">
        <w:rPr>
          <w:rFonts w:ascii="Arial" w:hAnsi="Arial" w:cs="Arial" w:hint="eastAsia"/>
          <w:szCs w:val="22"/>
          <w:lang w:val="ro-RO"/>
        </w:rPr>
        <w:t>ă</w:t>
      </w:r>
      <w:r>
        <w:rPr>
          <w:rFonts w:ascii="Arial" w:hAnsi="Arial" w:cs="Arial"/>
          <w:szCs w:val="22"/>
          <w:lang w:val="ro-RO"/>
        </w:rPr>
        <w:t>,</w:t>
      </w:r>
      <w:r w:rsidRPr="0053537F">
        <w:rPr>
          <w:rFonts w:ascii="Arial" w:hAnsi="Arial" w:cs="Arial"/>
          <w:szCs w:val="22"/>
          <w:lang w:val="ro-RO"/>
        </w:rPr>
        <w:t xml:space="preserve"> unde se poate </w:t>
      </w:r>
      <w:r>
        <w:rPr>
          <w:rFonts w:ascii="Arial" w:hAnsi="Arial" w:cs="Arial"/>
          <w:szCs w:val="22"/>
          <w:lang w:val="ro-RO"/>
        </w:rPr>
        <w:t xml:space="preserve">prezenta </w:t>
      </w:r>
      <w:r w:rsidRPr="0053537F">
        <w:rPr>
          <w:rFonts w:ascii="Arial" w:hAnsi="Arial" w:cs="Arial"/>
          <w:szCs w:val="22"/>
          <w:lang w:val="ro-RO"/>
        </w:rPr>
        <w:t>ap</w:t>
      </w:r>
      <w:r w:rsidRPr="0053537F">
        <w:rPr>
          <w:rFonts w:ascii="Arial" w:hAnsi="Arial" w:cs="Arial" w:hint="eastAsia"/>
          <w:szCs w:val="22"/>
          <w:lang w:val="ro-RO"/>
        </w:rPr>
        <w:t>ă</w:t>
      </w:r>
      <w:r w:rsidRPr="0053537F">
        <w:rPr>
          <w:rFonts w:ascii="Arial" w:hAnsi="Arial" w:cs="Arial"/>
          <w:szCs w:val="22"/>
          <w:lang w:val="ro-RO"/>
        </w:rPr>
        <w:t>ra</w:t>
      </w:r>
      <w:r>
        <w:rPr>
          <w:rFonts w:ascii="Arial" w:hAnsi="Arial" w:cs="Arial"/>
          <w:szCs w:val="22"/>
          <w:lang w:val="ro-RO"/>
        </w:rPr>
        <w:t>rea</w:t>
      </w:r>
      <w:r w:rsidRPr="0053537F">
        <w:rPr>
          <w:rFonts w:ascii="Arial" w:hAnsi="Arial" w:cs="Arial"/>
          <w:szCs w:val="22"/>
          <w:lang w:val="ro-RO"/>
        </w:rPr>
        <w:t>.</w:t>
      </w:r>
    </w:p>
    <w:p w14:paraId="7553A411" w14:textId="77777777" w:rsidR="00A22552" w:rsidRPr="00A22552" w:rsidRDefault="00A22552" w:rsidP="00A22552">
      <w:pPr>
        <w:rPr>
          <w:rFonts w:ascii="Arial" w:hAnsi="Arial" w:cs="Arial"/>
          <w:szCs w:val="22"/>
          <w:lang w:val="ro-RO"/>
        </w:rPr>
      </w:pPr>
    </w:p>
    <w:p w14:paraId="24CA1478" w14:textId="66A799E9" w:rsidR="00A22552" w:rsidRPr="00A22552" w:rsidRDefault="007F4F56" w:rsidP="00A22552">
      <w:pPr>
        <w:spacing w:line="256" w:lineRule="auto"/>
        <w:rPr>
          <w:rFonts w:ascii="Arial" w:hAnsi="Arial" w:cs="Arial"/>
          <w:szCs w:val="22"/>
          <w:lang w:val="ro-RO"/>
        </w:rPr>
      </w:pPr>
      <w:r>
        <w:rPr>
          <w:rFonts w:ascii="Arial" w:hAnsi="Arial" w:cs="Arial"/>
          <w:i/>
          <w:iCs/>
          <w:szCs w:val="22"/>
          <w:lang w:val="ro-RO"/>
        </w:rPr>
        <w:t>Încetarea raportului de muncă în timpul perioadei de probă</w:t>
      </w:r>
      <w:r w:rsidR="00A22552" w:rsidRPr="00A22552">
        <w:rPr>
          <w:rFonts w:ascii="Arial" w:hAnsi="Arial" w:cs="Arial"/>
          <w:i/>
          <w:iCs/>
          <w:szCs w:val="22"/>
          <w:lang w:val="ro-RO"/>
        </w:rPr>
        <w:br/>
      </w:r>
      <w:r w:rsidRPr="007F4F56">
        <w:rPr>
          <w:rFonts w:ascii="Arial" w:hAnsi="Arial" w:cs="Arial"/>
          <w:szCs w:val="22"/>
          <w:lang w:val="ro-RO"/>
        </w:rPr>
        <w:t>În timpul unei perioade de prob</w:t>
      </w:r>
      <w:r w:rsidRPr="007F4F56">
        <w:rPr>
          <w:rFonts w:ascii="Arial" w:hAnsi="Arial" w:cs="Arial" w:hint="eastAsia"/>
          <w:szCs w:val="22"/>
          <w:lang w:val="ro-RO"/>
        </w:rPr>
        <w:t>ă</w:t>
      </w:r>
      <w:r w:rsidRPr="007F4F56">
        <w:rPr>
          <w:rFonts w:ascii="Arial" w:hAnsi="Arial" w:cs="Arial"/>
          <w:szCs w:val="22"/>
          <w:lang w:val="ro-RO"/>
        </w:rPr>
        <w:t xml:space="preserve"> (valide), atât angajatorul, cât și angajatul pot </w:t>
      </w:r>
      <w:r>
        <w:rPr>
          <w:rFonts w:ascii="Arial" w:hAnsi="Arial" w:cs="Arial"/>
          <w:szCs w:val="22"/>
          <w:lang w:val="ro-RO"/>
        </w:rPr>
        <w:t>rezilia</w:t>
      </w:r>
      <w:r w:rsidRPr="007F4F56">
        <w:rPr>
          <w:rFonts w:ascii="Arial" w:hAnsi="Arial" w:cs="Arial"/>
          <w:szCs w:val="22"/>
          <w:lang w:val="ro-RO"/>
        </w:rPr>
        <w:t xml:space="preserve"> raportul de munc</w:t>
      </w:r>
      <w:r w:rsidRPr="007F4F56">
        <w:rPr>
          <w:rFonts w:ascii="Arial" w:hAnsi="Arial" w:cs="Arial" w:hint="eastAsia"/>
          <w:szCs w:val="22"/>
          <w:lang w:val="ro-RO"/>
        </w:rPr>
        <w:t>ă</w:t>
      </w:r>
      <w:r w:rsidRPr="007F4F56">
        <w:rPr>
          <w:rFonts w:ascii="Arial" w:hAnsi="Arial" w:cs="Arial"/>
          <w:szCs w:val="22"/>
          <w:lang w:val="ro-RO"/>
        </w:rPr>
        <w:t xml:space="preserve"> f</w:t>
      </w:r>
      <w:r w:rsidRPr="007F4F56">
        <w:rPr>
          <w:rFonts w:ascii="Arial" w:hAnsi="Arial" w:cs="Arial" w:hint="eastAsia"/>
          <w:szCs w:val="22"/>
          <w:lang w:val="ro-RO"/>
        </w:rPr>
        <w:t>ă</w:t>
      </w:r>
      <w:r w:rsidRPr="007F4F56">
        <w:rPr>
          <w:rFonts w:ascii="Arial" w:hAnsi="Arial" w:cs="Arial"/>
          <w:szCs w:val="22"/>
          <w:lang w:val="ro-RO"/>
        </w:rPr>
        <w:t>r</w:t>
      </w:r>
      <w:r w:rsidRPr="007F4F56">
        <w:rPr>
          <w:rFonts w:ascii="Arial" w:hAnsi="Arial" w:cs="Arial" w:hint="eastAsia"/>
          <w:szCs w:val="22"/>
          <w:lang w:val="ro-RO"/>
        </w:rPr>
        <w:t>ă</w:t>
      </w:r>
      <w:r w:rsidRPr="007F4F56">
        <w:rPr>
          <w:rFonts w:ascii="Arial" w:hAnsi="Arial" w:cs="Arial"/>
          <w:szCs w:val="22"/>
          <w:lang w:val="ro-RO"/>
        </w:rPr>
        <w:t xml:space="preserve"> preaviz. În cazul în care </w:t>
      </w:r>
      <w:r>
        <w:rPr>
          <w:rFonts w:ascii="Arial" w:hAnsi="Arial" w:cs="Arial"/>
          <w:szCs w:val="22"/>
          <w:lang w:val="ro-RO"/>
        </w:rPr>
        <w:t>angajatul</w:t>
      </w:r>
      <w:r w:rsidRPr="007F4F56">
        <w:rPr>
          <w:rFonts w:ascii="Arial" w:hAnsi="Arial" w:cs="Arial"/>
          <w:szCs w:val="22"/>
          <w:lang w:val="ro-RO"/>
        </w:rPr>
        <w:t xml:space="preserve"> nu este de acord cu încetarea </w:t>
      </w:r>
      <w:r>
        <w:rPr>
          <w:rFonts w:ascii="Arial" w:hAnsi="Arial" w:cs="Arial"/>
          <w:szCs w:val="22"/>
          <w:lang w:val="ro-RO"/>
        </w:rPr>
        <w:t xml:space="preserve">contractului de muncă </w:t>
      </w:r>
      <w:r w:rsidRPr="007F4F56">
        <w:rPr>
          <w:rFonts w:ascii="Arial" w:hAnsi="Arial" w:cs="Arial"/>
          <w:szCs w:val="22"/>
          <w:lang w:val="ro-RO"/>
        </w:rPr>
        <w:t>de c</w:t>
      </w:r>
      <w:r w:rsidRPr="007F4F56">
        <w:rPr>
          <w:rFonts w:ascii="Arial" w:hAnsi="Arial" w:cs="Arial" w:hint="eastAsia"/>
          <w:szCs w:val="22"/>
          <w:lang w:val="ro-RO"/>
        </w:rPr>
        <w:t>ă</w:t>
      </w:r>
      <w:r w:rsidRPr="007F4F56">
        <w:rPr>
          <w:rFonts w:ascii="Arial" w:hAnsi="Arial" w:cs="Arial"/>
          <w:szCs w:val="22"/>
          <w:lang w:val="ro-RO"/>
        </w:rPr>
        <w:t>tre angajator, acesta poate indica acest lucru. Dac</w:t>
      </w:r>
      <w:r w:rsidRPr="007F4F56">
        <w:rPr>
          <w:rFonts w:ascii="Arial" w:hAnsi="Arial" w:cs="Arial" w:hint="eastAsia"/>
          <w:szCs w:val="22"/>
          <w:lang w:val="ro-RO"/>
        </w:rPr>
        <w:t>ă</w:t>
      </w:r>
      <w:r w:rsidRPr="007F4F56">
        <w:rPr>
          <w:rFonts w:ascii="Arial" w:hAnsi="Arial" w:cs="Arial"/>
          <w:szCs w:val="22"/>
          <w:lang w:val="ro-RO"/>
        </w:rPr>
        <w:t xml:space="preserve"> acest lucru nu conduce </w:t>
      </w:r>
      <w:r w:rsidRPr="007F4F56">
        <w:rPr>
          <w:rFonts w:ascii="Arial" w:hAnsi="Arial" w:cs="Arial"/>
          <w:szCs w:val="22"/>
          <w:lang w:val="ro-RO"/>
        </w:rPr>
        <w:lastRenderedPageBreak/>
        <w:t>la o decizie diferit</w:t>
      </w:r>
      <w:r w:rsidRPr="007F4F56">
        <w:rPr>
          <w:rFonts w:ascii="Arial" w:hAnsi="Arial" w:cs="Arial" w:hint="eastAsia"/>
          <w:szCs w:val="22"/>
          <w:lang w:val="ro-RO"/>
        </w:rPr>
        <w:t>ă</w:t>
      </w:r>
      <w:r w:rsidRPr="007F4F56">
        <w:rPr>
          <w:rFonts w:ascii="Arial" w:hAnsi="Arial" w:cs="Arial"/>
          <w:szCs w:val="22"/>
          <w:lang w:val="ro-RO"/>
        </w:rPr>
        <w:t xml:space="preserve"> a angajatorului, </w:t>
      </w:r>
      <w:r>
        <w:rPr>
          <w:rFonts w:ascii="Arial" w:hAnsi="Arial" w:cs="Arial"/>
          <w:szCs w:val="22"/>
          <w:lang w:val="ro-RO"/>
        </w:rPr>
        <w:t>angajatul</w:t>
      </w:r>
      <w:r w:rsidRPr="007F4F56">
        <w:rPr>
          <w:rFonts w:ascii="Arial" w:hAnsi="Arial" w:cs="Arial"/>
          <w:szCs w:val="22"/>
          <w:lang w:val="ro-RO"/>
        </w:rPr>
        <w:t xml:space="preserve"> poate depune obiecțiile sale la instanța de judecat</w:t>
      </w:r>
      <w:r w:rsidRPr="007F4F56">
        <w:rPr>
          <w:rFonts w:ascii="Arial" w:hAnsi="Arial" w:cs="Arial" w:hint="eastAsia"/>
          <w:szCs w:val="22"/>
          <w:lang w:val="ro-RO"/>
        </w:rPr>
        <w:t>ă</w:t>
      </w:r>
      <w:r w:rsidRPr="007F4F56">
        <w:rPr>
          <w:rFonts w:ascii="Arial" w:hAnsi="Arial" w:cs="Arial"/>
          <w:szCs w:val="22"/>
          <w:lang w:val="ro-RO"/>
        </w:rPr>
        <w:t xml:space="preserve"> în termen de dou</w:t>
      </w:r>
      <w:r w:rsidRPr="007F4F56">
        <w:rPr>
          <w:rFonts w:ascii="Arial" w:hAnsi="Arial" w:cs="Arial" w:hint="eastAsia"/>
          <w:szCs w:val="22"/>
          <w:lang w:val="ro-RO"/>
        </w:rPr>
        <w:t>ă</w:t>
      </w:r>
      <w:r w:rsidRPr="007F4F56">
        <w:rPr>
          <w:rFonts w:ascii="Arial" w:hAnsi="Arial" w:cs="Arial"/>
          <w:szCs w:val="22"/>
          <w:lang w:val="ro-RO"/>
        </w:rPr>
        <w:t xml:space="preserve"> luni de la data încheierii contractului de munc</w:t>
      </w:r>
      <w:r w:rsidRPr="007F4F56">
        <w:rPr>
          <w:rFonts w:ascii="Arial" w:hAnsi="Arial" w:cs="Arial" w:hint="eastAsia"/>
          <w:szCs w:val="22"/>
          <w:lang w:val="ro-RO"/>
        </w:rPr>
        <w:t>ă</w:t>
      </w:r>
      <w:r w:rsidRPr="007F4F56">
        <w:rPr>
          <w:rFonts w:ascii="Arial" w:hAnsi="Arial" w:cs="Arial"/>
          <w:szCs w:val="22"/>
          <w:lang w:val="ro-RO"/>
        </w:rPr>
        <w:t>.</w:t>
      </w:r>
    </w:p>
    <w:p w14:paraId="7780068C" w14:textId="77777777" w:rsidR="00A22552" w:rsidRPr="00A22552" w:rsidRDefault="00A22552" w:rsidP="00A22552">
      <w:pPr>
        <w:spacing w:line="256" w:lineRule="auto"/>
        <w:rPr>
          <w:rFonts w:ascii="Arial" w:hAnsi="Arial" w:cs="Arial"/>
          <w:szCs w:val="22"/>
          <w:lang w:val="ro-RO"/>
        </w:rPr>
      </w:pPr>
    </w:p>
    <w:p w14:paraId="53B03BBA" w14:textId="5133BDD9" w:rsidR="00A22552" w:rsidRPr="00A22552" w:rsidRDefault="00E97E93" w:rsidP="00E97E93">
      <w:pPr>
        <w:spacing w:line="256" w:lineRule="auto"/>
        <w:rPr>
          <w:rFonts w:ascii="Arial" w:hAnsi="Arial" w:cs="Arial"/>
          <w:szCs w:val="22"/>
          <w:lang w:val="ro-RO"/>
        </w:rPr>
      </w:pPr>
      <w:r>
        <w:rPr>
          <w:rFonts w:ascii="Arial" w:hAnsi="Arial" w:cs="Arial"/>
          <w:i/>
          <w:iCs/>
          <w:szCs w:val="22"/>
          <w:lang w:val="ro-RO"/>
        </w:rPr>
        <w:t>Demiterea/demisia imediată</w:t>
      </w:r>
      <w:r w:rsidR="00A22552" w:rsidRPr="00A22552">
        <w:rPr>
          <w:rFonts w:ascii="Arial" w:hAnsi="Arial" w:cs="Arial"/>
          <w:b/>
          <w:bCs/>
          <w:szCs w:val="22"/>
          <w:lang w:val="ro-RO"/>
        </w:rPr>
        <w:br/>
      </w:r>
      <w:r w:rsidRPr="00E97E93">
        <w:rPr>
          <w:rFonts w:ascii="Arial" w:hAnsi="Arial" w:cs="Arial"/>
          <w:szCs w:val="22"/>
          <w:lang w:val="ro-RO"/>
        </w:rPr>
        <w:t>Dac</w:t>
      </w:r>
      <w:r w:rsidRPr="00E97E93">
        <w:rPr>
          <w:rFonts w:ascii="Arial" w:hAnsi="Arial" w:cs="Arial" w:hint="eastAsia"/>
          <w:szCs w:val="22"/>
          <w:lang w:val="ro-RO"/>
        </w:rPr>
        <w:t>ă</w:t>
      </w:r>
      <w:r w:rsidRPr="00E97E93">
        <w:rPr>
          <w:rFonts w:ascii="Arial" w:hAnsi="Arial" w:cs="Arial"/>
          <w:szCs w:val="22"/>
          <w:lang w:val="ro-RO"/>
        </w:rPr>
        <w:t xml:space="preserve"> exist</w:t>
      </w:r>
      <w:r w:rsidRPr="00E97E93">
        <w:rPr>
          <w:rFonts w:ascii="Arial" w:hAnsi="Arial" w:cs="Arial" w:hint="eastAsia"/>
          <w:szCs w:val="22"/>
          <w:lang w:val="ro-RO"/>
        </w:rPr>
        <w:t>ă</w:t>
      </w:r>
      <w:r w:rsidRPr="00E97E93">
        <w:rPr>
          <w:rFonts w:ascii="Arial" w:hAnsi="Arial" w:cs="Arial"/>
          <w:szCs w:val="22"/>
          <w:lang w:val="ro-RO"/>
        </w:rPr>
        <w:t xml:space="preserve"> un motiv urgent, atât angajatorul, cât și angajatul pot înceta imediat angajarea (adic</w:t>
      </w:r>
      <w:r w:rsidRPr="00E97E93">
        <w:rPr>
          <w:rFonts w:ascii="Arial" w:hAnsi="Arial" w:cs="Arial" w:hint="eastAsia"/>
          <w:szCs w:val="22"/>
          <w:lang w:val="ro-RO"/>
        </w:rPr>
        <w:t>ă</w:t>
      </w:r>
      <w:r w:rsidRPr="00E97E93">
        <w:rPr>
          <w:rFonts w:ascii="Arial" w:hAnsi="Arial" w:cs="Arial"/>
          <w:szCs w:val="22"/>
          <w:lang w:val="ro-RO"/>
        </w:rPr>
        <w:t xml:space="preserve"> f</w:t>
      </w:r>
      <w:r w:rsidRPr="00E97E93">
        <w:rPr>
          <w:rFonts w:ascii="Arial" w:hAnsi="Arial" w:cs="Arial" w:hint="eastAsia"/>
          <w:szCs w:val="22"/>
          <w:lang w:val="ro-RO"/>
        </w:rPr>
        <w:t>ă</w:t>
      </w:r>
      <w:r w:rsidRPr="00E97E93">
        <w:rPr>
          <w:rFonts w:ascii="Arial" w:hAnsi="Arial" w:cs="Arial"/>
          <w:szCs w:val="22"/>
          <w:lang w:val="ro-RO"/>
        </w:rPr>
        <w:t>r</w:t>
      </w:r>
      <w:r w:rsidRPr="00E97E93">
        <w:rPr>
          <w:rFonts w:ascii="Arial" w:hAnsi="Arial" w:cs="Arial" w:hint="eastAsia"/>
          <w:szCs w:val="22"/>
          <w:lang w:val="ro-RO"/>
        </w:rPr>
        <w:t>ă</w:t>
      </w:r>
      <w:r w:rsidRPr="00E97E93">
        <w:rPr>
          <w:rFonts w:ascii="Arial" w:hAnsi="Arial" w:cs="Arial"/>
          <w:szCs w:val="22"/>
          <w:lang w:val="ro-RO"/>
        </w:rPr>
        <w:t xml:space="preserve"> preaviz). Motivul urgent trebuie </w:t>
      </w:r>
      <w:r>
        <w:rPr>
          <w:rFonts w:ascii="Arial" w:hAnsi="Arial" w:cs="Arial"/>
          <w:szCs w:val="22"/>
          <w:lang w:val="ro-RO"/>
        </w:rPr>
        <w:t>prezentat</w:t>
      </w:r>
      <w:r w:rsidRPr="00E97E93">
        <w:rPr>
          <w:rFonts w:ascii="Arial" w:hAnsi="Arial" w:cs="Arial"/>
          <w:szCs w:val="22"/>
          <w:lang w:val="ro-RO"/>
        </w:rPr>
        <w:t xml:space="preserve"> odat</w:t>
      </w:r>
      <w:r w:rsidRPr="00E97E93">
        <w:rPr>
          <w:rFonts w:ascii="Arial" w:hAnsi="Arial" w:cs="Arial" w:hint="eastAsia"/>
          <w:szCs w:val="22"/>
          <w:lang w:val="ro-RO"/>
        </w:rPr>
        <w:t>ă</w:t>
      </w:r>
      <w:r w:rsidRPr="00E97E93">
        <w:rPr>
          <w:rFonts w:ascii="Arial" w:hAnsi="Arial" w:cs="Arial"/>
          <w:szCs w:val="22"/>
          <w:lang w:val="ro-RO"/>
        </w:rPr>
        <w:t xml:space="preserve"> cu </w:t>
      </w:r>
      <w:r>
        <w:rPr>
          <w:rFonts w:ascii="Arial" w:hAnsi="Arial" w:cs="Arial"/>
          <w:szCs w:val="22"/>
          <w:lang w:val="ro-RO"/>
        </w:rPr>
        <w:t>demiterea/demisia</w:t>
      </w:r>
      <w:r w:rsidRPr="00E97E93">
        <w:rPr>
          <w:rFonts w:ascii="Arial" w:hAnsi="Arial" w:cs="Arial"/>
          <w:szCs w:val="22"/>
          <w:lang w:val="ro-RO"/>
        </w:rPr>
        <w:t xml:space="preserve">. În cazul în care </w:t>
      </w:r>
      <w:r w:rsidR="00BB72F4">
        <w:rPr>
          <w:rFonts w:ascii="Arial" w:hAnsi="Arial" w:cs="Arial"/>
          <w:szCs w:val="22"/>
          <w:lang w:val="ro-RO"/>
        </w:rPr>
        <w:t>angajatul</w:t>
      </w:r>
      <w:r w:rsidRPr="00E97E93">
        <w:rPr>
          <w:rFonts w:ascii="Arial" w:hAnsi="Arial" w:cs="Arial"/>
          <w:szCs w:val="22"/>
          <w:lang w:val="ro-RO"/>
        </w:rPr>
        <w:t xml:space="preserve"> nu este de acord cu </w:t>
      </w:r>
      <w:r w:rsidR="00BB72F4">
        <w:rPr>
          <w:rFonts w:ascii="Arial" w:hAnsi="Arial" w:cs="Arial"/>
          <w:szCs w:val="22"/>
          <w:lang w:val="ro-RO"/>
        </w:rPr>
        <w:t>demiterea imediată</w:t>
      </w:r>
      <w:r w:rsidRPr="00E97E93">
        <w:rPr>
          <w:rFonts w:ascii="Arial" w:hAnsi="Arial" w:cs="Arial"/>
          <w:szCs w:val="22"/>
          <w:lang w:val="ro-RO"/>
        </w:rPr>
        <w:t>, acesta poate depune obiecțiile sale la tribunalul subsector</w:t>
      </w:r>
      <w:r w:rsidR="00BB72F4">
        <w:rPr>
          <w:rFonts w:ascii="Arial" w:hAnsi="Arial" w:cs="Arial"/>
          <w:szCs w:val="22"/>
          <w:lang w:val="ro-RO"/>
        </w:rPr>
        <w:t>,</w:t>
      </w:r>
      <w:r w:rsidRPr="00E97E93">
        <w:rPr>
          <w:rFonts w:ascii="Arial" w:hAnsi="Arial" w:cs="Arial"/>
          <w:szCs w:val="22"/>
          <w:lang w:val="ro-RO"/>
        </w:rPr>
        <w:t xml:space="preserve"> în termen de dou</w:t>
      </w:r>
      <w:r w:rsidRPr="00E97E93">
        <w:rPr>
          <w:rFonts w:ascii="Arial" w:hAnsi="Arial" w:cs="Arial" w:hint="eastAsia"/>
          <w:szCs w:val="22"/>
          <w:lang w:val="ro-RO"/>
        </w:rPr>
        <w:t>ă</w:t>
      </w:r>
      <w:r w:rsidRPr="00E97E93">
        <w:rPr>
          <w:rFonts w:ascii="Arial" w:hAnsi="Arial" w:cs="Arial"/>
          <w:szCs w:val="22"/>
          <w:lang w:val="ro-RO"/>
        </w:rPr>
        <w:t xml:space="preserve"> luni de la data încheierii angaj</w:t>
      </w:r>
      <w:r w:rsidRPr="00E97E93">
        <w:rPr>
          <w:rFonts w:ascii="Arial" w:hAnsi="Arial" w:cs="Arial" w:hint="eastAsia"/>
          <w:szCs w:val="22"/>
          <w:lang w:val="ro-RO"/>
        </w:rPr>
        <w:t>ă</w:t>
      </w:r>
      <w:r w:rsidRPr="00E97E93">
        <w:rPr>
          <w:rFonts w:ascii="Arial" w:hAnsi="Arial" w:cs="Arial"/>
          <w:szCs w:val="22"/>
          <w:lang w:val="ro-RO"/>
        </w:rPr>
        <w:t>rii sale.</w:t>
      </w:r>
    </w:p>
    <w:p w14:paraId="2AF03F6A" w14:textId="77777777" w:rsidR="00A22552" w:rsidRPr="00A22552" w:rsidRDefault="00A22552" w:rsidP="00A22552">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ro-RO"/>
        </w:rPr>
      </w:pPr>
    </w:p>
    <w:p w14:paraId="5DBD8E1D" w14:textId="06BC4BE9" w:rsidR="00A22552" w:rsidRPr="00A22552" w:rsidRDefault="00BB72F4" w:rsidP="00A22552">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i/>
          <w:iCs/>
          <w:szCs w:val="22"/>
          <w:lang w:val="ro-RO"/>
        </w:rPr>
      </w:pPr>
      <w:r>
        <w:rPr>
          <w:rFonts w:ascii="Arial" w:hAnsi="Arial" w:cs="Arial"/>
          <w:i/>
          <w:iCs/>
          <w:szCs w:val="22"/>
          <w:lang w:val="ro-RO"/>
        </w:rPr>
        <w:t>Rezilierea</w:t>
      </w:r>
    </w:p>
    <w:p w14:paraId="65A42FF0" w14:textId="249A5945" w:rsidR="00BB72F4" w:rsidRPr="00BB72F4" w:rsidRDefault="00BB72F4" w:rsidP="00BB72F4">
      <w:pPr>
        <w:tabs>
          <w:tab w:val="left" w:pos="0"/>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ro-RO"/>
        </w:rPr>
      </w:pPr>
      <w:r>
        <w:rPr>
          <w:rFonts w:ascii="Arial" w:hAnsi="Arial" w:cs="Arial"/>
          <w:szCs w:val="22"/>
          <w:lang w:val="ro-RO"/>
        </w:rPr>
        <w:t xml:space="preserve">Rezilierea contractului de muncă </w:t>
      </w:r>
      <w:r w:rsidRPr="00BB72F4">
        <w:rPr>
          <w:rFonts w:ascii="Arial" w:hAnsi="Arial" w:cs="Arial"/>
          <w:szCs w:val="22"/>
          <w:lang w:val="ro-RO"/>
        </w:rPr>
        <w:t xml:space="preserve">are loc la </w:t>
      </w:r>
      <w:r>
        <w:rPr>
          <w:rFonts w:ascii="Arial" w:hAnsi="Arial" w:cs="Arial"/>
          <w:szCs w:val="22"/>
          <w:lang w:val="ro-RO"/>
        </w:rPr>
        <w:t>finalul</w:t>
      </w:r>
      <w:r w:rsidRPr="00BB72F4">
        <w:rPr>
          <w:rFonts w:ascii="Arial" w:hAnsi="Arial" w:cs="Arial"/>
          <w:szCs w:val="22"/>
          <w:lang w:val="ro-RO"/>
        </w:rPr>
        <w:t xml:space="preserve"> lunii, cu excepția cazului în care a fost desemnat</w:t>
      </w:r>
      <w:r w:rsidRPr="00BB72F4">
        <w:rPr>
          <w:rFonts w:ascii="Arial" w:hAnsi="Arial" w:cs="Arial" w:hint="eastAsia"/>
          <w:szCs w:val="22"/>
          <w:lang w:val="ro-RO"/>
        </w:rPr>
        <w:t>ă</w:t>
      </w:r>
      <w:r w:rsidRPr="00BB72F4">
        <w:rPr>
          <w:rFonts w:ascii="Arial" w:hAnsi="Arial" w:cs="Arial"/>
          <w:szCs w:val="22"/>
          <w:lang w:val="ro-RO"/>
        </w:rPr>
        <w:t xml:space="preserve"> o alt</w:t>
      </w:r>
      <w:r w:rsidRPr="00BB72F4">
        <w:rPr>
          <w:rFonts w:ascii="Arial" w:hAnsi="Arial" w:cs="Arial" w:hint="eastAsia"/>
          <w:szCs w:val="22"/>
          <w:lang w:val="ro-RO"/>
        </w:rPr>
        <w:t>ă</w:t>
      </w:r>
      <w:r w:rsidRPr="00BB72F4">
        <w:rPr>
          <w:rFonts w:ascii="Arial" w:hAnsi="Arial" w:cs="Arial"/>
          <w:szCs w:val="22"/>
          <w:lang w:val="ro-RO"/>
        </w:rPr>
        <w:t xml:space="preserve"> zi pentru aceasta prin acord scris sau prin </w:t>
      </w:r>
      <w:r>
        <w:rPr>
          <w:rFonts w:ascii="Arial" w:hAnsi="Arial" w:cs="Arial"/>
          <w:szCs w:val="22"/>
          <w:lang w:val="ro-RO"/>
        </w:rPr>
        <w:t>uzanță</w:t>
      </w:r>
      <w:r w:rsidRPr="00BB72F4">
        <w:rPr>
          <w:rFonts w:ascii="Arial" w:hAnsi="Arial" w:cs="Arial"/>
          <w:szCs w:val="22"/>
          <w:lang w:val="ro-RO"/>
        </w:rPr>
        <w:t>.</w:t>
      </w:r>
    </w:p>
    <w:p w14:paraId="66CFFF26" w14:textId="6C01A844" w:rsidR="00BB72F4" w:rsidRPr="00BB72F4" w:rsidRDefault="00BB72F4" w:rsidP="00BB72F4">
      <w:pPr>
        <w:tabs>
          <w:tab w:val="left" w:pos="180"/>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ro-RO"/>
        </w:rPr>
      </w:pPr>
      <w:r w:rsidRPr="00BB72F4">
        <w:rPr>
          <w:rFonts w:ascii="Arial" w:hAnsi="Arial" w:cs="Arial"/>
          <w:szCs w:val="22"/>
          <w:lang w:val="ro-RO"/>
        </w:rPr>
        <w:t>Perioada de preaviz care trebuie respectat</w:t>
      </w:r>
      <w:r w:rsidRPr="00BB72F4">
        <w:rPr>
          <w:rFonts w:ascii="Arial" w:hAnsi="Arial" w:cs="Arial" w:hint="eastAsia"/>
          <w:szCs w:val="22"/>
          <w:lang w:val="ro-RO"/>
        </w:rPr>
        <w:t>ă</w:t>
      </w:r>
      <w:r w:rsidRPr="00BB72F4">
        <w:rPr>
          <w:rFonts w:ascii="Arial" w:hAnsi="Arial" w:cs="Arial"/>
          <w:szCs w:val="22"/>
          <w:lang w:val="ro-RO"/>
        </w:rPr>
        <w:t xml:space="preserve"> de angajator </w:t>
      </w:r>
      <w:r>
        <w:rPr>
          <w:rFonts w:ascii="Arial" w:hAnsi="Arial" w:cs="Arial"/>
          <w:szCs w:val="22"/>
          <w:lang w:val="ro-RO"/>
        </w:rPr>
        <w:t>se va calcula în funcție de</w:t>
      </w:r>
      <w:r w:rsidRPr="00BB72F4">
        <w:rPr>
          <w:rFonts w:ascii="Arial" w:hAnsi="Arial" w:cs="Arial"/>
          <w:szCs w:val="22"/>
          <w:lang w:val="ro-RO"/>
        </w:rPr>
        <w:t xml:space="preserve"> contract</w:t>
      </w:r>
      <w:r>
        <w:rPr>
          <w:rFonts w:ascii="Arial" w:hAnsi="Arial" w:cs="Arial"/>
          <w:szCs w:val="22"/>
          <w:lang w:val="ro-RO"/>
        </w:rPr>
        <w:t>ul</w:t>
      </w:r>
      <w:r w:rsidRPr="00BB72F4">
        <w:rPr>
          <w:rFonts w:ascii="Arial" w:hAnsi="Arial" w:cs="Arial"/>
          <w:szCs w:val="22"/>
          <w:lang w:val="ro-RO"/>
        </w:rPr>
        <w:t xml:space="preserve"> de munc</w:t>
      </w:r>
      <w:r w:rsidRPr="00BB72F4">
        <w:rPr>
          <w:rFonts w:ascii="Arial" w:hAnsi="Arial" w:cs="Arial" w:hint="eastAsia"/>
          <w:szCs w:val="22"/>
          <w:lang w:val="ro-RO"/>
        </w:rPr>
        <w:t>ă</w:t>
      </w:r>
      <w:r>
        <w:rPr>
          <w:rFonts w:ascii="Arial" w:hAnsi="Arial" w:cs="Arial"/>
          <w:szCs w:val="22"/>
          <w:lang w:val="ro-RO"/>
        </w:rPr>
        <w:t>, după cum urmează</w:t>
      </w:r>
      <w:r w:rsidRPr="00BB72F4">
        <w:rPr>
          <w:rFonts w:ascii="Arial" w:hAnsi="Arial" w:cs="Arial"/>
          <w:szCs w:val="22"/>
          <w:lang w:val="ro-RO"/>
        </w:rPr>
        <w:t>:</w:t>
      </w:r>
    </w:p>
    <w:p w14:paraId="547C4EDD" w14:textId="77777777" w:rsidR="00BB72F4" w:rsidRPr="00BB72F4" w:rsidRDefault="00BB72F4" w:rsidP="00BB72F4">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ind w:left="288" w:hanging="288"/>
        <w:rPr>
          <w:rFonts w:ascii="Arial" w:hAnsi="Arial" w:cs="Arial"/>
          <w:szCs w:val="22"/>
          <w:lang w:val="ro-RO"/>
        </w:rPr>
      </w:pPr>
      <w:r w:rsidRPr="00BB72F4">
        <w:rPr>
          <w:rFonts w:ascii="Arial" w:hAnsi="Arial" w:cs="Arial"/>
          <w:szCs w:val="22"/>
          <w:lang w:val="ro-RO"/>
        </w:rPr>
        <w:t>a. a durat mai puțin de cinci ani: o lun</w:t>
      </w:r>
      <w:r w:rsidRPr="00BB72F4">
        <w:rPr>
          <w:rFonts w:ascii="Arial" w:hAnsi="Arial" w:cs="Arial" w:hint="eastAsia"/>
          <w:szCs w:val="22"/>
          <w:lang w:val="ro-RO"/>
        </w:rPr>
        <w:t>ă</w:t>
      </w:r>
      <w:r w:rsidRPr="00BB72F4">
        <w:rPr>
          <w:rFonts w:ascii="Arial" w:hAnsi="Arial" w:cs="Arial"/>
          <w:szCs w:val="22"/>
          <w:lang w:val="ro-RO"/>
        </w:rPr>
        <w:t>;</w:t>
      </w:r>
    </w:p>
    <w:p w14:paraId="3FEA4A01" w14:textId="77777777" w:rsidR="00BB72F4" w:rsidRPr="00BB72F4" w:rsidRDefault="00BB72F4" w:rsidP="00BB72F4">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ind w:left="288" w:hanging="288"/>
        <w:rPr>
          <w:rFonts w:ascii="Arial" w:hAnsi="Arial" w:cs="Arial"/>
          <w:szCs w:val="22"/>
          <w:lang w:val="ro-RO"/>
        </w:rPr>
      </w:pPr>
      <w:r w:rsidRPr="00BB72F4">
        <w:rPr>
          <w:rFonts w:ascii="Arial" w:hAnsi="Arial" w:cs="Arial"/>
          <w:szCs w:val="22"/>
          <w:lang w:val="ro-RO"/>
        </w:rPr>
        <w:t>b. a durat cinci ani sau mai mult, dar mai puțin de zece ani: dou</w:t>
      </w:r>
      <w:r w:rsidRPr="00BB72F4">
        <w:rPr>
          <w:rFonts w:ascii="Arial" w:hAnsi="Arial" w:cs="Arial" w:hint="eastAsia"/>
          <w:szCs w:val="22"/>
          <w:lang w:val="ro-RO"/>
        </w:rPr>
        <w:t>ă</w:t>
      </w:r>
      <w:r w:rsidRPr="00BB72F4">
        <w:rPr>
          <w:rFonts w:ascii="Arial" w:hAnsi="Arial" w:cs="Arial"/>
          <w:szCs w:val="22"/>
          <w:lang w:val="ro-RO"/>
        </w:rPr>
        <w:t xml:space="preserve"> luni;</w:t>
      </w:r>
    </w:p>
    <w:p w14:paraId="1A25DA6A" w14:textId="77777777" w:rsidR="00BB72F4" w:rsidRPr="00BB72F4" w:rsidRDefault="00BB72F4" w:rsidP="00BB72F4">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ind w:left="288" w:hanging="288"/>
        <w:rPr>
          <w:rFonts w:ascii="Arial" w:hAnsi="Arial" w:cs="Arial"/>
          <w:szCs w:val="22"/>
          <w:lang w:val="ro-RO"/>
        </w:rPr>
      </w:pPr>
      <w:r w:rsidRPr="00BB72F4">
        <w:rPr>
          <w:rFonts w:ascii="Arial" w:hAnsi="Arial" w:cs="Arial"/>
          <w:szCs w:val="22"/>
          <w:lang w:val="ro-RO"/>
        </w:rPr>
        <w:t>c. a durat zece ani sau mai mult, dar mai puțin de cincisprezece ani: trei luni;</w:t>
      </w:r>
    </w:p>
    <w:p w14:paraId="3938C403" w14:textId="77777777" w:rsidR="00BB72F4" w:rsidRPr="00BB72F4" w:rsidRDefault="00BB72F4" w:rsidP="00BB72F4">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ind w:left="288" w:hanging="288"/>
        <w:rPr>
          <w:rFonts w:ascii="Arial" w:hAnsi="Arial" w:cs="Arial"/>
          <w:szCs w:val="22"/>
          <w:lang w:val="ro-RO"/>
        </w:rPr>
      </w:pPr>
      <w:r w:rsidRPr="00BB72F4">
        <w:rPr>
          <w:rFonts w:ascii="Arial" w:hAnsi="Arial" w:cs="Arial"/>
          <w:szCs w:val="22"/>
          <w:lang w:val="ro-RO"/>
        </w:rPr>
        <w:t>d. a durat cincisprezece ani sau mai mult: patru luni.</w:t>
      </w:r>
    </w:p>
    <w:p w14:paraId="1408206B" w14:textId="56D00469" w:rsidR="00A22552" w:rsidRPr="00A22552" w:rsidRDefault="00BB72F4" w:rsidP="00BB72F4">
      <w:pPr>
        <w:tabs>
          <w:tab w:val="left" w:pos="90"/>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lang w:val="ro-RO"/>
        </w:rPr>
      </w:pPr>
      <w:r w:rsidRPr="00BB72F4">
        <w:rPr>
          <w:rFonts w:ascii="Arial" w:hAnsi="Arial" w:cs="Arial" w:hint="eastAsia"/>
          <w:szCs w:val="22"/>
          <w:lang w:val="ro-RO"/>
        </w:rPr>
        <w:t>Î</w:t>
      </w:r>
      <w:r w:rsidRPr="00BB72F4">
        <w:rPr>
          <w:rFonts w:ascii="Arial" w:hAnsi="Arial" w:cs="Arial"/>
          <w:szCs w:val="22"/>
          <w:lang w:val="ro-RO"/>
        </w:rPr>
        <w:t xml:space="preserve">n cazul în care s-a </w:t>
      </w:r>
      <w:r>
        <w:rPr>
          <w:rFonts w:ascii="Arial" w:hAnsi="Arial" w:cs="Arial"/>
          <w:szCs w:val="22"/>
          <w:lang w:val="ro-RO"/>
        </w:rPr>
        <w:t>emis un aviz</w:t>
      </w:r>
      <w:r w:rsidRPr="00BB72F4">
        <w:rPr>
          <w:rFonts w:ascii="Arial" w:hAnsi="Arial" w:cs="Arial"/>
          <w:szCs w:val="22"/>
          <w:lang w:val="ro-RO"/>
        </w:rPr>
        <w:t xml:space="preserve"> de concediere, termenul de preaviz se va scurta în conformitate cu reglement</w:t>
      </w:r>
      <w:r w:rsidRPr="00BB72F4">
        <w:rPr>
          <w:rFonts w:ascii="Arial" w:hAnsi="Arial" w:cs="Arial" w:hint="eastAsia"/>
          <w:szCs w:val="22"/>
          <w:lang w:val="ro-RO"/>
        </w:rPr>
        <w:t>ă</w:t>
      </w:r>
      <w:r w:rsidRPr="00BB72F4">
        <w:rPr>
          <w:rFonts w:ascii="Arial" w:hAnsi="Arial" w:cs="Arial"/>
          <w:szCs w:val="22"/>
          <w:lang w:val="ro-RO"/>
        </w:rPr>
        <w:t>rile prev</w:t>
      </w:r>
      <w:r w:rsidRPr="00BB72F4">
        <w:rPr>
          <w:rFonts w:ascii="Arial" w:hAnsi="Arial" w:cs="Arial" w:hint="eastAsia"/>
          <w:szCs w:val="22"/>
          <w:lang w:val="ro-RO"/>
        </w:rPr>
        <w:t>ă</w:t>
      </w:r>
      <w:r w:rsidRPr="00BB72F4">
        <w:rPr>
          <w:rFonts w:ascii="Arial" w:hAnsi="Arial" w:cs="Arial"/>
          <w:szCs w:val="22"/>
          <w:lang w:val="ro-RO"/>
        </w:rPr>
        <w:t>zute de Codul civil, în condițiile în care termenul de preaviz r</w:t>
      </w:r>
      <w:r w:rsidRPr="00BB72F4">
        <w:rPr>
          <w:rFonts w:ascii="Arial" w:hAnsi="Arial" w:cs="Arial" w:hint="eastAsia"/>
          <w:szCs w:val="22"/>
          <w:lang w:val="ro-RO"/>
        </w:rPr>
        <w:t>ă</w:t>
      </w:r>
      <w:r w:rsidRPr="00BB72F4">
        <w:rPr>
          <w:rFonts w:ascii="Arial" w:hAnsi="Arial" w:cs="Arial"/>
          <w:szCs w:val="22"/>
          <w:lang w:val="ro-RO"/>
        </w:rPr>
        <w:t>mas este de cel puțin o lun</w:t>
      </w:r>
      <w:r w:rsidRPr="00BB72F4">
        <w:rPr>
          <w:rFonts w:ascii="Arial" w:hAnsi="Arial" w:cs="Arial" w:hint="eastAsia"/>
          <w:szCs w:val="22"/>
          <w:lang w:val="ro-RO"/>
        </w:rPr>
        <w:t>ă</w:t>
      </w:r>
      <w:r w:rsidRPr="00BB72F4">
        <w:rPr>
          <w:rFonts w:ascii="Arial" w:hAnsi="Arial" w:cs="Arial"/>
          <w:szCs w:val="22"/>
          <w:lang w:val="ro-RO"/>
        </w:rPr>
        <w:t>.</w:t>
      </w:r>
    </w:p>
    <w:p w14:paraId="16D06C02" w14:textId="77777777" w:rsidR="00A22552" w:rsidRPr="00A22552" w:rsidRDefault="00A22552" w:rsidP="00A22552">
      <w:pPr>
        <w:jc w:val="both"/>
        <w:rPr>
          <w:rFonts w:ascii="Arial" w:hAnsi="Arial" w:cs="Arial"/>
          <w:lang w:val="ro-RO"/>
        </w:rPr>
      </w:pPr>
    </w:p>
    <w:p w14:paraId="54CC58F9" w14:textId="77777777" w:rsidR="00A22552" w:rsidRPr="00A22552" w:rsidRDefault="00A22552" w:rsidP="00A22552">
      <w:pPr>
        <w:jc w:val="both"/>
        <w:rPr>
          <w:rFonts w:ascii="Arial" w:hAnsi="Arial" w:cs="Arial"/>
          <w:lang w:val="ro-RO"/>
        </w:rPr>
      </w:pPr>
    </w:p>
    <w:p w14:paraId="3E7E36E7" w14:textId="77777777" w:rsidR="00A22552" w:rsidRPr="00A22552" w:rsidRDefault="00A22552" w:rsidP="00A22552">
      <w:pPr>
        <w:jc w:val="both"/>
        <w:rPr>
          <w:rFonts w:ascii="Arial" w:hAnsi="Arial" w:cs="Arial"/>
          <w:lang w:val="ro-RO"/>
        </w:rPr>
      </w:pPr>
    </w:p>
    <w:p w14:paraId="0B0D0BB8" w14:textId="77777777" w:rsidR="00A22552" w:rsidRPr="00A22552" w:rsidRDefault="00A22552" w:rsidP="00A22552">
      <w:pPr>
        <w:jc w:val="both"/>
        <w:rPr>
          <w:rFonts w:ascii="Arial" w:hAnsi="Arial" w:cs="Arial"/>
          <w:lang w:val="ro-RO"/>
        </w:rPr>
      </w:pPr>
    </w:p>
    <w:p w14:paraId="0E87567B" w14:textId="77777777" w:rsidR="00A22552" w:rsidRPr="00A22552" w:rsidRDefault="00A22552" w:rsidP="00A22552">
      <w:pPr>
        <w:jc w:val="both"/>
        <w:rPr>
          <w:rFonts w:ascii="Arial" w:hAnsi="Arial" w:cs="Arial"/>
          <w:lang w:val="ro-RO"/>
        </w:rPr>
      </w:pPr>
    </w:p>
    <w:p w14:paraId="790D6ED8" w14:textId="77777777" w:rsidR="00A22552" w:rsidRPr="00A22552" w:rsidRDefault="00A22552" w:rsidP="00A22552">
      <w:pPr>
        <w:jc w:val="both"/>
        <w:rPr>
          <w:rFonts w:ascii="Arial" w:hAnsi="Arial" w:cs="Arial"/>
          <w:lang w:val="ro-RO"/>
        </w:rPr>
      </w:pPr>
    </w:p>
    <w:p w14:paraId="13623D39" w14:textId="77777777" w:rsidR="00A22552" w:rsidRPr="00A22552" w:rsidRDefault="00A22552" w:rsidP="00A22552">
      <w:pPr>
        <w:jc w:val="both"/>
        <w:rPr>
          <w:rFonts w:ascii="Arial" w:hAnsi="Arial" w:cs="Arial"/>
          <w:lang w:val="ro-RO"/>
        </w:rPr>
      </w:pPr>
    </w:p>
    <w:p w14:paraId="3AD364C9" w14:textId="77777777" w:rsidR="00A22552" w:rsidRPr="00A22552" w:rsidRDefault="00A22552" w:rsidP="00A22552">
      <w:pPr>
        <w:jc w:val="both"/>
        <w:rPr>
          <w:rFonts w:ascii="Arial" w:hAnsi="Arial" w:cs="Arial"/>
          <w:lang w:val="ro-RO"/>
        </w:rPr>
      </w:pPr>
    </w:p>
    <w:p w14:paraId="5ACE4BE2" w14:textId="77777777" w:rsidR="00A22552" w:rsidRPr="00A22552" w:rsidRDefault="00A22552" w:rsidP="00A22552">
      <w:pPr>
        <w:jc w:val="both"/>
        <w:rPr>
          <w:rFonts w:ascii="Arial" w:hAnsi="Arial" w:cs="Arial"/>
          <w:lang w:val="ro-RO"/>
        </w:rPr>
      </w:pPr>
    </w:p>
    <w:p w14:paraId="37420747" w14:textId="77777777" w:rsidR="00A22552" w:rsidRPr="00A22552" w:rsidRDefault="00A22552" w:rsidP="00A22552">
      <w:pPr>
        <w:jc w:val="both"/>
        <w:rPr>
          <w:rFonts w:ascii="Arial" w:hAnsi="Arial" w:cs="Arial"/>
          <w:lang w:val="ro-RO"/>
        </w:rPr>
      </w:pPr>
    </w:p>
    <w:p w14:paraId="7B1DF107" w14:textId="77777777" w:rsidR="00A22552" w:rsidRPr="00A22552" w:rsidRDefault="00A22552" w:rsidP="00A22552">
      <w:pPr>
        <w:jc w:val="both"/>
        <w:rPr>
          <w:rFonts w:ascii="Arial" w:hAnsi="Arial" w:cs="Arial"/>
          <w:lang w:val="ro-RO"/>
        </w:rPr>
      </w:pPr>
    </w:p>
    <w:p w14:paraId="46B48943" w14:textId="77777777" w:rsidR="00A22552" w:rsidRPr="00A22552" w:rsidRDefault="00A22552" w:rsidP="00A22552">
      <w:pPr>
        <w:jc w:val="both"/>
        <w:rPr>
          <w:rFonts w:ascii="Arial" w:hAnsi="Arial" w:cs="Arial"/>
          <w:lang w:val="ro-RO"/>
        </w:rPr>
      </w:pPr>
    </w:p>
    <w:p w14:paraId="1702A297" w14:textId="77777777" w:rsidR="00A22552" w:rsidRPr="00A22552" w:rsidRDefault="00A22552" w:rsidP="00A22552">
      <w:pPr>
        <w:jc w:val="both"/>
        <w:rPr>
          <w:rFonts w:ascii="Arial" w:hAnsi="Arial" w:cs="Arial"/>
          <w:lang w:val="ro-RO"/>
        </w:rPr>
      </w:pPr>
    </w:p>
    <w:p w14:paraId="5B2426C3" w14:textId="77777777" w:rsidR="00A22552" w:rsidRPr="00A22552" w:rsidRDefault="00A22552" w:rsidP="00A22552">
      <w:pPr>
        <w:jc w:val="both"/>
        <w:rPr>
          <w:rFonts w:ascii="Arial" w:hAnsi="Arial" w:cs="Arial"/>
          <w:lang w:val="ro-RO"/>
        </w:rPr>
      </w:pPr>
    </w:p>
    <w:p w14:paraId="14EFF19E" w14:textId="77777777" w:rsidR="00A22552" w:rsidRPr="00A22552" w:rsidRDefault="00A22552" w:rsidP="00A22552">
      <w:pPr>
        <w:jc w:val="both"/>
        <w:rPr>
          <w:rFonts w:ascii="Arial" w:hAnsi="Arial" w:cs="Arial"/>
          <w:lang w:val="ro-RO"/>
        </w:rPr>
      </w:pPr>
    </w:p>
    <w:p w14:paraId="5414E7A7" w14:textId="77777777" w:rsidR="00A22552" w:rsidRPr="00A22552" w:rsidRDefault="00A22552" w:rsidP="00A22552">
      <w:pPr>
        <w:jc w:val="both"/>
        <w:rPr>
          <w:rFonts w:ascii="Arial" w:hAnsi="Arial" w:cs="Arial"/>
          <w:lang w:val="ro-RO"/>
        </w:rPr>
      </w:pPr>
    </w:p>
    <w:p w14:paraId="4107E6C8" w14:textId="77777777" w:rsidR="00A22552" w:rsidRPr="00A22552" w:rsidRDefault="00A22552" w:rsidP="00A22552">
      <w:pPr>
        <w:jc w:val="both"/>
        <w:rPr>
          <w:rFonts w:ascii="Arial" w:hAnsi="Arial" w:cs="Arial"/>
          <w:lang w:val="ro-RO"/>
        </w:rPr>
      </w:pPr>
    </w:p>
    <w:p w14:paraId="672D5CD2" w14:textId="77777777" w:rsidR="00A22552" w:rsidRPr="00A22552" w:rsidRDefault="00A22552" w:rsidP="00A22552">
      <w:pPr>
        <w:jc w:val="both"/>
        <w:rPr>
          <w:rFonts w:ascii="Arial" w:hAnsi="Arial" w:cs="Arial"/>
          <w:lang w:val="ro-RO"/>
        </w:rPr>
      </w:pPr>
    </w:p>
    <w:p w14:paraId="524EE025" w14:textId="77777777" w:rsidR="00A22552" w:rsidRPr="00A22552" w:rsidRDefault="00A22552" w:rsidP="00A22552">
      <w:pPr>
        <w:jc w:val="both"/>
        <w:rPr>
          <w:rFonts w:ascii="Arial" w:hAnsi="Arial" w:cs="Arial"/>
          <w:lang w:val="ro-RO"/>
        </w:rPr>
      </w:pPr>
    </w:p>
    <w:p w14:paraId="36F9CEF2" w14:textId="77777777" w:rsidR="00A22552" w:rsidRPr="00A22552" w:rsidRDefault="00A22552" w:rsidP="00A22552">
      <w:pPr>
        <w:jc w:val="both"/>
        <w:rPr>
          <w:rFonts w:ascii="Arial" w:hAnsi="Arial" w:cs="Arial"/>
          <w:lang w:val="ro-RO"/>
        </w:rPr>
      </w:pPr>
    </w:p>
    <w:p w14:paraId="2884FC26" w14:textId="77777777" w:rsidR="00A22552" w:rsidRPr="00A22552" w:rsidRDefault="00A22552" w:rsidP="00A22552">
      <w:pPr>
        <w:jc w:val="both"/>
        <w:rPr>
          <w:rFonts w:ascii="Arial" w:hAnsi="Arial" w:cs="Arial"/>
          <w:lang w:val="ro-RO"/>
        </w:rPr>
      </w:pPr>
    </w:p>
    <w:p w14:paraId="10C9F64E" w14:textId="77777777" w:rsidR="00A22552" w:rsidRPr="00A22552" w:rsidRDefault="00A22552" w:rsidP="00A22552">
      <w:pPr>
        <w:jc w:val="both"/>
        <w:rPr>
          <w:rFonts w:ascii="Arial" w:hAnsi="Arial" w:cs="Arial"/>
          <w:lang w:val="ro-RO"/>
        </w:rPr>
      </w:pPr>
    </w:p>
    <w:p w14:paraId="2EFAC02A" w14:textId="77777777" w:rsidR="00A22552" w:rsidRPr="00A22552" w:rsidRDefault="00A22552" w:rsidP="00A22552">
      <w:pPr>
        <w:jc w:val="both"/>
        <w:rPr>
          <w:rFonts w:ascii="Arial" w:hAnsi="Arial" w:cs="Arial"/>
          <w:lang w:val="ro-RO"/>
        </w:rPr>
      </w:pPr>
    </w:p>
    <w:p w14:paraId="64AADD14" w14:textId="77777777" w:rsidR="00A22552" w:rsidRPr="00A22552" w:rsidRDefault="00A22552" w:rsidP="00A22552">
      <w:pPr>
        <w:jc w:val="both"/>
        <w:rPr>
          <w:rFonts w:ascii="Arial" w:hAnsi="Arial" w:cs="Arial"/>
          <w:lang w:val="ro-RO"/>
        </w:rPr>
      </w:pPr>
    </w:p>
    <w:p w14:paraId="09F02F98" w14:textId="77777777" w:rsidR="00A22552" w:rsidRPr="00A22552" w:rsidRDefault="00A22552" w:rsidP="00A22552">
      <w:pPr>
        <w:jc w:val="both"/>
        <w:rPr>
          <w:rFonts w:ascii="Arial" w:hAnsi="Arial" w:cs="Arial"/>
          <w:lang w:val="ro-RO"/>
        </w:rPr>
      </w:pPr>
    </w:p>
    <w:p w14:paraId="5E5EA033" w14:textId="77777777" w:rsidR="00A22552" w:rsidRPr="00A22552" w:rsidRDefault="00A22552" w:rsidP="00A22552">
      <w:pPr>
        <w:jc w:val="both"/>
        <w:rPr>
          <w:rFonts w:ascii="Arial" w:hAnsi="Arial" w:cs="Arial"/>
          <w:lang w:val="ro-RO"/>
        </w:rPr>
      </w:pPr>
    </w:p>
    <w:p w14:paraId="6F34B764" w14:textId="77777777" w:rsidR="00A22552" w:rsidRPr="00A22552" w:rsidRDefault="00A22552" w:rsidP="00A22552">
      <w:pPr>
        <w:jc w:val="both"/>
        <w:rPr>
          <w:rFonts w:ascii="Arial" w:hAnsi="Arial" w:cs="Arial"/>
          <w:lang w:val="ro-RO"/>
        </w:rPr>
      </w:pPr>
    </w:p>
    <w:p w14:paraId="546C62A0" w14:textId="49EFAB5A" w:rsidR="00A22552" w:rsidRDefault="00A22552" w:rsidP="00A22552">
      <w:pPr>
        <w:jc w:val="both"/>
        <w:rPr>
          <w:rFonts w:ascii="Arial" w:hAnsi="Arial" w:cs="Arial"/>
          <w:lang w:val="ro-RO"/>
        </w:rPr>
      </w:pPr>
    </w:p>
    <w:p w14:paraId="0A8D7876" w14:textId="7052F565" w:rsidR="00BE1F52" w:rsidRDefault="00BE1F52" w:rsidP="00A22552">
      <w:pPr>
        <w:jc w:val="both"/>
        <w:rPr>
          <w:rFonts w:ascii="Arial" w:hAnsi="Arial" w:cs="Arial"/>
          <w:lang w:val="ro-RO"/>
        </w:rPr>
      </w:pPr>
    </w:p>
    <w:p w14:paraId="399D1C2D" w14:textId="5B4EC72F" w:rsidR="00BE1F52" w:rsidRDefault="00BE1F52" w:rsidP="00A22552">
      <w:pPr>
        <w:jc w:val="both"/>
        <w:rPr>
          <w:rFonts w:ascii="Arial" w:hAnsi="Arial" w:cs="Arial"/>
          <w:lang w:val="ro-RO"/>
        </w:rPr>
      </w:pPr>
    </w:p>
    <w:p w14:paraId="783C31EF" w14:textId="38549230" w:rsidR="00BE1F52" w:rsidRDefault="00BE1F52" w:rsidP="00A22552">
      <w:pPr>
        <w:jc w:val="both"/>
        <w:rPr>
          <w:rFonts w:ascii="Arial" w:hAnsi="Arial" w:cs="Arial"/>
          <w:lang w:val="ro-RO"/>
        </w:rPr>
      </w:pPr>
    </w:p>
    <w:p w14:paraId="1F7918BA" w14:textId="77777777" w:rsidR="00BE1F52" w:rsidRPr="00A22552" w:rsidRDefault="00BE1F52" w:rsidP="00A22552">
      <w:pPr>
        <w:jc w:val="both"/>
        <w:rPr>
          <w:rFonts w:ascii="Arial" w:hAnsi="Arial" w:cs="Arial"/>
          <w:lang w:val="ro-RO"/>
        </w:rPr>
      </w:pPr>
    </w:p>
    <w:p w14:paraId="5D107229" w14:textId="77777777" w:rsidR="00A22552" w:rsidRPr="00A22552" w:rsidRDefault="00A22552" w:rsidP="00A22552">
      <w:pPr>
        <w:jc w:val="both"/>
        <w:rPr>
          <w:rFonts w:ascii="Arial" w:hAnsi="Arial" w:cs="Arial"/>
          <w:lang w:val="ro-RO"/>
        </w:rPr>
      </w:pPr>
    </w:p>
    <w:p w14:paraId="62962FF4" w14:textId="77777777" w:rsidR="00105AB3" w:rsidRPr="00EA74D4" w:rsidRDefault="00105AB3" w:rsidP="00105AB3">
      <w:pPr>
        <w:jc w:val="both"/>
        <w:rPr>
          <w:rFonts w:ascii="Arial" w:hAnsi="Arial" w:cs="Arial"/>
          <w:szCs w:val="22"/>
          <w:lang w:val="ro-RO"/>
        </w:rPr>
      </w:pPr>
      <w:r w:rsidRPr="00EA74D4">
        <w:rPr>
          <w:rFonts w:ascii="Arial" w:hAnsi="Arial" w:cs="Arial"/>
          <w:szCs w:val="22"/>
          <w:lang w:val="ro-RO"/>
        </w:rPr>
        <w:lastRenderedPageBreak/>
        <w:t>ANEXA V</w:t>
      </w:r>
    </w:p>
    <w:p w14:paraId="36BA9CBA" w14:textId="77777777" w:rsidR="00105AB3" w:rsidRPr="00EA74D4" w:rsidRDefault="00105AB3" w:rsidP="00105AB3">
      <w:pPr>
        <w:jc w:val="both"/>
        <w:rPr>
          <w:rFonts w:ascii="Arial" w:hAnsi="Arial" w:cs="Arial"/>
          <w:b/>
          <w:szCs w:val="22"/>
          <w:lang w:val="ro-RO"/>
        </w:rPr>
      </w:pPr>
    </w:p>
    <w:p w14:paraId="301B536E" w14:textId="77777777" w:rsidR="00105AB3" w:rsidRPr="00EA74D4" w:rsidRDefault="00105AB3" w:rsidP="00105AB3">
      <w:pPr>
        <w:jc w:val="both"/>
        <w:rPr>
          <w:rFonts w:ascii="Arial" w:hAnsi="Arial" w:cs="Arial"/>
          <w:b/>
          <w:szCs w:val="22"/>
          <w:lang w:val="ro-RO"/>
        </w:rPr>
      </w:pPr>
      <w:r w:rsidRPr="00EA74D4">
        <w:rPr>
          <w:rFonts w:ascii="Arial" w:hAnsi="Arial" w:cs="Arial"/>
          <w:b/>
          <w:szCs w:val="22"/>
          <w:lang w:val="ro-RO"/>
        </w:rPr>
        <w:t>PROTOCOL ÎN CAZ DE INCAPACITATE DE MUNCĂ</w:t>
      </w:r>
    </w:p>
    <w:p w14:paraId="235C5DDB" w14:textId="77777777" w:rsidR="00105AB3" w:rsidRPr="00EA74D4" w:rsidRDefault="00105AB3" w:rsidP="00105AB3">
      <w:pPr>
        <w:jc w:val="both"/>
        <w:rPr>
          <w:rFonts w:ascii="Arial" w:hAnsi="Arial" w:cs="Arial"/>
          <w:b/>
          <w:szCs w:val="22"/>
          <w:lang w:val="ro-RO"/>
        </w:rPr>
      </w:pPr>
    </w:p>
    <w:p w14:paraId="29896B8F" w14:textId="77777777" w:rsidR="00105AB3" w:rsidRPr="00EA74D4" w:rsidRDefault="00105AB3" w:rsidP="00105AB3">
      <w:pPr>
        <w:jc w:val="both"/>
        <w:rPr>
          <w:rFonts w:ascii="Arial" w:hAnsi="Arial" w:cs="Arial"/>
          <w:szCs w:val="22"/>
          <w:lang w:val="ro-RO"/>
        </w:rPr>
      </w:pPr>
    </w:p>
    <w:p w14:paraId="17F00DFD" w14:textId="77777777" w:rsidR="00105AB3" w:rsidRPr="00EA74D4" w:rsidRDefault="00105AB3" w:rsidP="00105AB3">
      <w:pPr>
        <w:jc w:val="both"/>
        <w:rPr>
          <w:rFonts w:ascii="Arial" w:hAnsi="Arial" w:cs="Arial"/>
          <w:szCs w:val="22"/>
          <w:u w:val="single"/>
          <w:lang w:val="ro-RO"/>
        </w:rPr>
      </w:pPr>
      <w:r w:rsidRPr="00EA74D4">
        <w:rPr>
          <w:rFonts w:ascii="Arial" w:hAnsi="Arial" w:cs="Arial"/>
          <w:szCs w:val="22"/>
          <w:u w:val="single"/>
          <w:lang w:val="ro-RO"/>
        </w:rPr>
        <w:t>Părțile convin următoarele:</w:t>
      </w:r>
    </w:p>
    <w:p w14:paraId="6F556FDC" w14:textId="77777777" w:rsidR="00105AB3" w:rsidRPr="00EA74D4" w:rsidRDefault="00105AB3" w:rsidP="00105AB3">
      <w:pPr>
        <w:spacing w:line="280" w:lineRule="exact"/>
        <w:jc w:val="both"/>
        <w:rPr>
          <w:rFonts w:ascii="Arial" w:hAnsi="Arial" w:cs="Arial"/>
          <w:szCs w:val="22"/>
          <w:lang w:val="ro-RO"/>
        </w:rPr>
      </w:pPr>
      <w:r w:rsidRPr="00EA74D4">
        <w:rPr>
          <w:rFonts w:ascii="Arial" w:hAnsi="Arial" w:cs="Arial"/>
          <w:szCs w:val="22"/>
          <w:lang w:val="ro-RO"/>
        </w:rPr>
        <w:t>Raportul Mercer / RCW ”Arbeidsgeschiktheid geregeld” (Regulament în caz de incapacitate de muncă) constituie o bază adecvată pentru funcționarea optimă a societății Gezond Transport* și de a avea o politică bună de prevenție și reintegrare. Părțile CCM au însărcinat conducerea societății Gezond Transport* să elaboreze cât mai optim posibil raportul și de a investiga în ce modalitate se pot face recomandări partenerilor de consultări din cadrul societăților neafiliate societății Gezond Transport*.</w:t>
      </w:r>
    </w:p>
    <w:p w14:paraId="3BB139AB" w14:textId="77777777" w:rsidR="00105AB3" w:rsidRPr="00EA74D4" w:rsidRDefault="00105AB3" w:rsidP="00105AB3">
      <w:pPr>
        <w:jc w:val="both"/>
        <w:rPr>
          <w:rFonts w:ascii="Arial" w:hAnsi="Arial" w:cs="Arial"/>
          <w:szCs w:val="22"/>
          <w:lang w:val="ro-RO"/>
        </w:rPr>
      </w:pPr>
    </w:p>
    <w:p w14:paraId="18FE1A95" w14:textId="77777777" w:rsidR="00105AB3" w:rsidRPr="00EA74D4" w:rsidRDefault="00105AB3" w:rsidP="00105AB3">
      <w:pPr>
        <w:jc w:val="both"/>
        <w:rPr>
          <w:rFonts w:ascii="Arial" w:hAnsi="Arial" w:cs="Arial"/>
          <w:szCs w:val="22"/>
          <w:u w:val="single"/>
          <w:lang w:val="ro-RO"/>
        </w:rPr>
      </w:pPr>
      <w:r w:rsidRPr="00EA74D4">
        <w:rPr>
          <w:rFonts w:ascii="Arial" w:hAnsi="Arial" w:cs="Arial"/>
          <w:szCs w:val="22"/>
          <w:u w:val="single"/>
          <w:lang w:val="ro-RO"/>
        </w:rPr>
        <w:t>Părțile convin prin prezenta următoarea măsură adiacentă:</w:t>
      </w:r>
    </w:p>
    <w:p w14:paraId="674E8837" w14:textId="77777777" w:rsidR="00105AB3" w:rsidRPr="00EA74D4" w:rsidRDefault="00105AB3" w:rsidP="00105AB3">
      <w:pPr>
        <w:spacing w:line="280" w:lineRule="exact"/>
        <w:jc w:val="both"/>
        <w:rPr>
          <w:rFonts w:ascii="Arial" w:hAnsi="Arial" w:cs="Arial"/>
          <w:szCs w:val="22"/>
          <w:lang w:val="ro-RO"/>
        </w:rPr>
      </w:pPr>
      <w:r w:rsidRPr="00EA74D4">
        <w:rPr>
          <w:rFonts w:ascii="Arial" w:hAnsi="Arial" w:cs="Arial"/>
          <w:szCs w:val="22"/>
          <w:lang w:val="ro-RO"/>
        </w:rPr>
        <w:t xml:space="preserve">Dacă angajarea într-o funcție adecvată (intern sau extern) necesită reșcolarizare, reconversie profesională sau școlarizare suplimentară, angajatorul, prin consultare cu angajatul și Gezond Transport* sau o altă societate de reintegrare for întocmi un plan de școlarizare suplimentară. Eventuala școlarizare se va face, pe cât posibil, în timpul programului de lucru și pe cheltuiala angajatorului. SOOB va subvenționa aceste cursuri, care vor fi evaluate pozitiv de Gezond Transport*. </w:t>
      </w:r>
    </w:p>
    <w:p w14:paraId="4101E111" w14:textId="77777777" w:rsidR="00A22552" w:rsidRPr="00A22552" w:rsidRDefault="00A22552" w:rsidP="00A22552">
      <w:pPr>
        <w:spacing w:line="280" w:lineRule="exact"/>
        <w:jc w:val="both"/>
        <w:rPr>
          <w:rFonts w:ascii="Arial" w:hAnsi="Arial" w:cs="Arial"/>
          <w:szCs w:val="22"/>
          <w:lang w:val="ro-RO"/>
        </w:rPr>
      </w:pPr>
    </w:p>
    <w:p w14:paraId="0024135C" w14:textId="77777777" w:rsidR="00A22552" w:rsidRPr="00A22552" w:rsidRDefault="00A22552" w:rsidP="00A22552">
      <w:pPr>
        <w:jc w:val="both"/>
        <w:rPr>
          <w:rFonts w:ascii="Arial" w:hAnsi="Arial" w:cs="Arial"/>
          <w:szCs w:val="22"/>
          <w:lang w:val="ro-RO"/>
        </w:rPr>
      </w:pPr>
    </w:p>
    <w:p w14:paraId="0AA06CDE" w14:textId="77777777" w:rsidR="00105AB3" w:rsidRPr="00EA74D4" w:rsidRDefault="00105AB3" w:rsidP="00105AB3">
      <w:pPr>
        <w:jc w:val="both"/>
        <w:rPr>
          <w:rFonts w:ascii="Arial" w:hAnsi="Arial" w:cs="Arial"/>
          <w:szCs w:val="22"/>
          <w:lang w:val="ro-RO"/>
        </w:rPr>
      </w:pPr>
      <w:r w:rsidRPr="00EA74D4">
        <w:rPr>
          <w:rFonts w:ascii="Arial" w:hAnsi="Arial" w:cs="Arial"/>
          <w:szCs w:val="22"/>
          <w:lang w:val="ro-RO"/>
        </w:rPr>
        <w:t>În plus, părțile mai convin următoarele:</w:t>
      </w:r>
    </w:p>
    <w:p w14:paraId="477D38B2" w14:textId="77777777" w:rsidR="00105AB3" w:rsidRPr="00EA74D4" w:rsidRDefault="00105AB3" w:rsidP="00105AB3">
      <w:pPr>
        <w:jc w:val="both"/>
        <w:rPr>
          <w:rFonts w:ascii="Arial" w:hAnsi="Arial" w:cs="Arial"/>
          <w:szCs w:val="22"/>
          <w:u w:val="single"/>
          <w:lang w:val="ro-RO"/>
        </w:rPr>
      </w:pPr>
    </w:p>
    <w:p w14:paraId="29F4D969" w14:textId="77777777" w:rsidR="00105AB3" w:rsidRPr="00EA74D4" w:rsidRDefault="00105AB3" w:rsidP="00105AB3">
      <w:pPr>
        <w:jc w:val="both"/>
        <w:rPr>
          <w:rFonts w:ascii="Arial" w:hAnsi="Arial" w:cs="Arial"/>
          <w:b/>
          <w:szCs w:val="22"/>
          <w:lang w:val="ro-RO"/>
        </w:rPr>
      </w:pPr>
      <w:r w:rsidRPr="00EA74D4">
        <w:rPr>
          <w:rFonts w:ascii="Arial" w:hAnsi="Arial" w:cs="Arial"/>
          <w:b/>
          <w:szCs w:val="22"/>
          <w:lang w:val="ro-RO"/>
        </w:rPr>
        <w:t>Obligațiile sectorului.</w:t>
      </w:r>
    </w:p>
    <w:p w14:paraId="31455555" w14:textId="77777777" w:rsidR="00105AB3" w:rsidRPr="00EA74D4" w:rsidRDefault="00105AB3" w:rsidP="00105AB3">
      <w:pPr>
        <w:jc w:val="both"/>
        <w:rPr>
          <w:rFonts w:ascii="Arial" w:hAnsi="Arial" w:cs="Arial"/>
          <w:szCs w:val="22"/>
          <w:lang w:val="ro-RO"/>
        </w:rPr>
      </w:pPr>
    </w:p>
    <w:p w14:paraId="4BE75C98" w14:textId="77777777" w:rsidR="00105AB3" w:rsidRPr="00EA74D4" w:rsidRDefault="00105AB3" w:rsidP="00105AB3">
      <w:pPr>
        <w:jc w:val="both"/>
        <w:rPr>
          <w:rFonts w:ascii="Arial" w:hAnsi="Arial" w:cs="Arial"/>
          <w:szCs w:val="22"/>
          <w:lang w:val="ro-RO"/>
        </w:rPr>
      </w:pPr>
      <w:r w:rsidRPr="00EA74D4">
        <w:rPr>
          <w:rFonts w:ascii="Arial" w:hAnsi="Arial" w:cs="Arial"/>
          <w:szCs w:val="22"/>
          <w:lang w:val="ro-RO"/>
        </w:rPr>
        <w:t>Părțile însărcinează societatea Gezond Transport* să conceapă măsuri de stimulare a reintegrării personalului în incapacitate parțială în funcții potrivite în sectorul de activitate, cu investigarea elaborării unei baze de date digitale cu posturile vacante.</w:t>
      </w:r>
    </w:p>
    <w:p w14:paraId="31FAEBFD" w14:textId="77777777" w:rsidR="00A22552" w:rsidRPr="00A22552" w:rsidRDefault="00A22552" w:rsidP="00A22552">
      <w:pPr>
        <w:jc w:val="both"/>
        <w:rPr>
          <w:rFonts w:ascii="Arial" w:hAnsi="Arial" w:cs="Arial"/>
          <w:szCs w:val="22"/>
          <w:lang w:val="ro-RO"/>
        </w:rPr>
      </w:pPr>
    </w:p>
    <w:p w14:paraId="023C254D" w14:textId="77777777" w:rsidR="00A22552" w:rsidRPr="00A22552" w:rsidRDefault="00A22552" w:rsidP="00A22552">
      <w:pPr>
        <w:jc w:val="both"/>
        <w:rPr>
          <w:rFonts w:ascii="Arial" w:hAnsi="Arial" w:cs="Arial"/>
          <w:szCs w:val="22"/>
          <w:lang w:val="ro-RO"/>
        </w:rPr>
      </w:pPr>
    </w:p>
    <w:p w14:paraId="37F75FF4" w14:textId="77777777" w:rsidR="00105AB3" w:rsidRPr="00EA74D4" w:rsidRDefault="00105AB3" w:rsidP="00105AB3">
      <w:pPr>
        <w:jc w:val="both"/>
        <w:rPr>
          <w:rFonts w:ascii="Arial" w:hAnsi="Arial" w:cs="Arial"/>
          <w:szCs w:val="22"/>
          <w:lang w:val="ro-RO"/>
        </w:rPr>
      </w:pPr>
      <w:r w:rsidRPr="00EA74D4">
        <w:rPr>
          <w:rFonts w:ascii="Arial" w:hAnsi="Arial" w:cs="Arial"/>
          <w:szCs w:val="22"/>
          <w:lang w:val="ro-RO"/>
        </w:rPr>
        <w:t>În caz de posturi vacante și în caz de compatibilitate cu funcția, angajatorii vor acorda prioritate persoanelor cu capacitate parțială de muncă.</w:t>
      </w:r>
    </w:p>
    <w:p w14:paraId="2828D9DA" w14:textId="77777777" w:rsidR="00105AB3" w:rsidRPr="00EA74D4" w:rsidRDefault="00105AB3" w:rsidP="00105AB3">
      <w:pPr>
        <w:jc w:val="both"/>
        <w:rPr>
          <w:rFonts w:ascii="Arial" w:hAnsi="Arial" w:cs="Arial"/>
          <w:szCs w:val="22"/>
          <w:lang w:val="ro-RO"/>
        </w:rPr>
      </w:pPr>
    </w:p>
    <w:p w14:paraId="423A3B3D" w14:textId="77777777" w:rsidR="00105AB3" w:rsidRPr="00EA74D4" w:rsidRDefault="00105AB3" w:rsidP="00105AB3">
      <w:pPr>
        <w:pStyle w:val="Normaalweb"/>
        <w:spacing w:before="0" w:beforeAutospacing="0" w:after="0" w:afterAutospacing="0"/>
        <w:jc w:val="both"/>
        <w:rPr>
          <w:rFonts w:ascii="Arial" w:hAnsi="Arial" w:cs="Arial"/>
          <w:sz w:val="22"/>
          <w:szCs w:val="22"/>
          <w:lang w:val="ro-RO"/>
        </w:rPr>
      </w:pPr>
      <w:r w:rsidRPr="00EA74D4">
        <w:rPr>
          <w:rFonts w:ascii="Arial" w:hAnsi="Arial" w:cs="Arial"/>
          <w:sz w:val="22"/>
          <w:szCs w:val="22"/>
          <w:u w:val="single"/>
          <w:lang w:val="ro-RO"/>
        </w:rPr>
        <w:t>Obligațiile angajatorului</w:t>
      </w:r>
    </w:p>
    <w:p w14:paraId="4EFF7218" w14:textId="77777777" w:rsidR="00105AB3" w:rsidRPr="00EA74D4" w:rsidRDefault="00105AB3" w:rsidP="00105AB3">
      <w:pPr>
        <w:pStyle w:val="Normaalweb"/>
        <w:spacing w:before="0" w:beforeAutospacing="0" w:after="0" w:afterAutospacing="0"/>
        <w:ind w:left="1410" w:hanging="702"/>
        <w:jc w:val="both"/>
        <w:rPr>
          <w:rFonts w:ascii="Arial" w:hAnsi="Arial" w:cs="Arial"/>
          <w:sz w:val="22"/>
          <w:szCs w:val="22"/>
          <w:lang w:val="ro-RO"/>
        </w:rPr>
      </w:pPr>
      <w:r w:rsidRPr="00EA74D4">
        <w:rPr>
          <w:rFonts w:ascii="Arial" w:hAnsi="Arial" w:cs="Arial"/>
          <w:sz w:val="22"/>
          <w:szCs w:val="22"/>
          <w:lang w:val="ro-RO"/>
        </w:rPr>
        <w:t>-</w:t>
      </w:r>
      <w:r w:rsidRPr="00EA74D4">
        <w:rPr>
          <w:rFonts w:ascii="Arial" w:hAnsi="Arial" w:cs="Arial"/>
          <w:sz w:val="22"/>
          <w:szCs w:val="22"/>
          <w:lang w:val="ro-RO"/>
        </w:rPr>
        <w:tab/>
        <w:t>Pe parcursul procesului de reintegrare, angajatorul are obligația de a face eforturi de alocare a angajatului în cauză pe postul lui (ținând con de limitările acestuia), chiar dacă acest lucru presupune adaptări de ordin tehnic ale locului de muncă sau o adaptare în organizație (o altă repartizare a sarcinilor). El se va folosi pe cât posibil în acest demers de posibilitățile oferite de lege.</w:t>
      </w:r>
    </w:p>
    <w:p w14:paraId="53130002" w14:textId="77777777" w:rsidR="00A22552" w:rsidRPr="00A22552" w:rsidRDefault="00A22552" w:rsidP="00A22552">
      <w:pPr>
        <w:pStyle w:val="Normaalweb"/>
        <w:spacing w:before="0" w:beforeAutospacing="0" w:after="0" w:afterAutospacing="0"/>
        <w:ind w:left="1410" w:hanging="702"/>
        <w:jc w:val="both"/>
        <w:rPr>
          <w:rFonts w:ascii="Arial" w:hAnsi="Arial" w:cs="Arial"/>
          <w:sz w:val="22"/>
          <w:szCs w:val="22"/>
          <w:lang w:val="ro-RO"/>
        </w:rPr>
      </w:pPr>
    </w:p>
    <w:p w14:paraId="200E41DD" w14:textId="77777777" w:rsidR="00EB5FBD" w:rsidRPr="00EA74D4" w:rsidRDefault="00A22552" w:rsidP="00EB5FBD">
      <w:pPr>
        <w:pStyle w:val="Normaalweb"/>
        <w:spacing w:before="0" w:beforeAutospacing="0" w:after="0" w:afterAutospacing="0"/>
        <w:ind w:left="1410" w:hanging="702"/>
        <w:jc w:val="both"/>
        <w:rPr>
          <w:rFonts w:ascii="Arial" w:hAnsi="Arial" w:cs="Arial"/>
          <w:sz w:val="22"/>
          <w:szCs w:val="22"/>
          <w:lang w:val="ro-RO"/>
        </w:rPr>
      </w:pPr>
      <w:r w:rsidRPr="00A22552">
        <w:rPr>
          <w:rFonts w:ascii="Arial" w:hAnsi="Arial" w:cs="Arial"/>
          <w:sz w:val="22"/>
          <w:szCs w:val="22"/>
          <w:lang w:val="ro-RO"/>
        </w:rPr>
        <w:t xml:space="preserve">- </w:t>
      </w:r>
      <w:r w:rsidRPr="00A22552">
        <w:rPr>
          <w:rFonts w:ascii="Arial" w:hAnsi="Arial" w:cs="Arial"/>
          <w:sz w:val="22"/>
          <w:szCs w:val="22"/>
          <w:lang w:val="ro-RO"/>
        </w:rPr>
        <w:tab/>
      </w:r>
      <w:r w:rsidR="00EB5FBD" w:rsidRPr="00EA74D4">
        <w:rPr>
          <w:rFonts w:ascii="Arial" w:hAnsi="Arial" w:cs="Arial"/>
          <w:sz w:val="22"/>
          <w:szCs w:val="22"/>
          <w:lang w:val="ro-RO"/>
        </w:rPr>
        <w:t>Dacă nu este posibilă alocare angajatului pe postul lui, angajatorul trebuie să facă eforturi să-l aloce pe un alt post în cadrul societății.</w:t>
      </w:r>
    </w:p>
    <w:p w14:paraId="5E01913A" w14:textId="77777777" w:rsidR="00EB5FBD" w:rsidRPr="00EA74D4" w:rsidRDefault="00EB5FBD" w:rsidP="00EB5FBD">
      <w:pPr>
        <w:pStyle w:val="Normaalweb"/>
        <w:spacing w:before="0" w:beforeAutospacing="0" w:after="0" w:afterAutospacing="0"/>
        <w:ind w:left="1410" w:hanging="690"/>
        <w:jc w:val="both"/>
        <w:rPr>
          <w:rFonts w:ascii="Arial" w:hAnsi="Arial" w:cs="Arial"/>
          <w:sz w:val="22"/>
          <w:szCs w:val="22"/>
          <w:lang w:val="ro-RO"/>
        </w:rPr>
      </w:pPr>
    </w:p>
    <w:p w14:paraId="7D2D4505" w14:textId="77777777" w:rsidR="00EB5FBD" w:rsidRPr="00EA74D4" w:rsidRDefault="00EB5FBD" w:rsidP="00EB5FBD">
      <w:pPr>
        <w:pStyle w:val="Normaalweb"/>
        <w:spacing w:before="0" w:beforeAutospacing="0" w:after="0" w:afterAutospacing="0"/>
        <w:ind w:left="1410" w:hanging="690"/>
        <w:jc w:val="both"/>
        <w:rPr>
          <w:rFonts w:ascii="Arial" w:hAnsi="Arial" w:cs="Arial"/>
          <w:sz w:val="22"/>
          <w:szCs w:val="22"/>
          <w:lang w:val="ro-RO"/>
        </w:rPr>
      </w:pPr>
      <w:r w:rsidRPr="00EA74D4">
        <w:rPr>
          <w:rFonts w:ascii="Arial" w:hAnsi="Arial" w:cs="Arial"/>
          <w:sz w:val="22"/>
          <w:szCs w:val="22"/>
          <w:lang w:val="ro-RO"/>
        </w:rPr>
        <w:t xml:space="preserve">- </w:t>
      </w:r>
      <w:r w:rsidRPr="00EA74D4">
        <w:rPr>
          <w:rFonts w:ascii="Arial" w:hAnsi="Arial" w:cs="Arial"/>
          <w:sz w:val="22"/>
          <w:szCs w:val="22"/>
          <w:lang w:val="ro-RO"/>
        </w:rPr>
        <w:tab/>
        <w:t>Dacă angajatorul poate dovedi, de exemplu explicând de ce angajatul nu poate fi luat în considerare pentru alte funcții sau nu se poate crea o altă funcție printr-o altă grupare a sarcinilor / sau o modificare a mediului de lucru / sau normele de performanță uzuale, planul de acțiune se va orienta spre găsirea de muncă adecvată în afara companiei angajatorului, de preferință în cadrul aceluiași sector.</w:t>
      </w:r>
    </w:p>
    <w:p w14:paraId="2570E403" w14:textId="4CBDC0AF" w:rsidR="00A22552" w:rsidRPr="00A22552" w:rsidRDefault="00A22552" w:rsidP="00EB5FBD">
      <w:pPr>
        <w:pStyle w:val="Normaalweb"/>
        <w:spacing w:before="0" w:beforeAutospacing="0" w:after="0" w:afterAutospacing="0"/>
        <w:ind w:left="1410" w:hanging="702"/>
        <w:jc w:val="both"/>
        <w:rPr>
          <w:rFonts w:ascii="Arial" w:hAnsi="Arial" w:cs="Arial"/>
          <w:sz w:val="22"/>
          <w:szCs w:val="22"/>
          <w:lang w:val="ro-RO"/>
        </w:rPr>
      </w:pPr>
    </w:p>
    <w:p w14:paraId="76E7FD43" w14:textId="77777777" w:rsidR="00A22552" w:rsidRPr="00A22552" w:rsidRDefault="00A22552" w:rsidP="00A22552">
      <w:pPr>
        <w:pStyle w:val="Normaalweb"/>
        <w:spacing w:before="0" w:beforeAutospacing="0" w:after="0" w:afterAutospacing="0"/>
        <w:jc w:val="both"/>
        <w:rPr>
          <w:rFonts w:ascii="Arial" w:hAnsi="Arial" w:cs="Arial"/>
          <w:sz w:val="22"/>
          <w:szCs w:val="22"/>
          <w:lang w:val="ro-RO"/>
        </w:rPr>
      </w:pPr>
    </w:p>
    <w:p w14:paraId="3CEBD9B1" w14:textId="77777777" w:rsidR="00A22552" w:rsidRPr="00A22552" w:rsidRDefault="00A22552" w:rsidP="00A22552">
      <w:pPr>
        <w:pStyle w:val="Normaalweb"/>
        <w:spacing w:before="0" w:beforeAutospacing="0" w:after="0" w:afterAutospacing="0"/>
        <w:jc w:val="both"/>
        <w:rPr>
          <w:rFonts w:ascii="Arial" w:hAnsi="Arial" w:cs="Arial"/>
          <w:sz w:val="22"/>
          <w:szCs w:val="22"/>
          <w:lang w:val="ro-RO"/>
        </w:rPr>
      </w:pPr>
    </w:p>
    <w:p w14:paraId="1132B5DA" w14:textId="77777777" w:rsidR="00EB5FBD" w:rsidRPr="00EA74D4" w:rsidRDefault="00A22552" w:rsidP="00EB5FBD">
      <w:pPr>
        <w:pStyle w:val="Normaalweb"/>
        <w:spacing w:before="0" w:beforeAutospacing="0" w:after="0" w:afterAutospacing="0"/>
        <w:jc w:val="both"/>
        <w:rPr>
          <w:rFonts w:ascii="Arial" w:hAnsi="Arial" w:cs="Arial"/>
          <w:sz w:val="22"/>
          <w:szCs w:val="22"/>
          <w:lang w:val="ro-RO"/>
        </w:rPr>
      </w:pPr>
      <w:r w:rsidRPr="00A22552">
        <w:rPr>
          <w:rFonts w:ascii="Arial" w:hAnsi="Arial" w:cs="Arial"/>
          <w:sz w:val="22"/>
          <w:szCs w:val="22"/>
          <w:lang w:val="ro-RO"/>
        </w:rPr>
        <w:lastRenderedPageBreak/>
        <w:t> </w:t>
      </w:r>
      <w:r w:rsidR="00EB5FBD" w:rsidRPr="00EA74D4">
        <w:rPr>
          <w:rFonts w:ascii="Arial" w:hAnsi="Arial" w:cs="Arial"/>
          <w:sz w:val="22"/>
          <w:szCs w:val="22"/>
          <w:u w:val="single"/>
          <w:lang w:val="ro-RO"/>
        </w:rPr>
        <w:t>Obligațiile angajatului</w:t>
      </w:r>
    </w:p>
    <w:p w14:paraId="6177194D" w14:textId="77777777" w:rsidR="00EB5FBD" w:rsidRPr="00EA74D4" w:rsidRDefault="00EB5FBD" w:rsidP="00EB5FBD">
      <w:pPr>
        <w:pStyle w:val="Normaalweb"/>
        <w:spacing w:before="0" w:beforeAutospacing="0" w:after="0" w:afterAutospacing="0"/>
        <w:ind w:left="1410" w:hanging="690"/>
        <w:jc w:val="both"/>
        <w:rPr>
          <w:rFonts w:ascii="Arial" w:hAnsi="Arial" w:cs="Arial"/>
          <w:sz w:val="22"/>
          <w:szCs w:val="22"/>
          <w:lang w:val="ro-RO"/>
        </w:rPr>
      </w:pPr>
      <w:r w:rsidRPr="00EA74D4">
        <w:rPr>
          <w:rFonts w:ascii="Arial" w:hAnsi="Arial" w:cs="Arial"/>
          <w:sz w:val="22"/>
          <w:szCs w:val="22"/>
          <w:lang w:val="ro-RO"/>
        </w:rPr>
        <w:t>-</w:t>
      </w:r>
      <w:r w:rsidRPr="00EA74D4">
        <w:rPr>
          <w:rFonts w:ascii="Arial" w:hAnsi="Arial" w:cs="Arial"/>
          <w:sz w:val="22"/>
          <w:szCs w:val="22"/>
          <w:lang w:val="ro-RO"/>
        </w:rPr>
        <w:tab/>
        <w:t>Angajatul are obligația, în cazul absenței pe motiv de boală, de a contribui activ și de a face eforturi în direcția reintegrării interne și externe în muncă.</w:t>
      </w:r>
    </w:p>
    <w:p w14:paraId="07535325" w14:textId="31128626" w:rsidR="00A22552" w:rsidRPr="00A22552" w:rsidRDefault="00A22552" w:rsidP="00EB5FBD">
      <w:pPr>
        <w:pStyle w:val="Normaalweb"/>
        <w:spacing w:before="0" w:beforeAutospacing="0" w:after="0" w:afterAutospacing="0"/>
        <w:jc w:val="both"/>
        <w:rPr>
          <w:rFonts w:ascii="Arial" w:hAnsi="Arial" w:cs="Arial"/>
          <w:sz w:val="22"/>
          <w:szCs w:val="22"/>
          <w:lang w:val="ro-RO"/>
        </w:rPr>
      </w:pPr>
    </w:p>
    <w:p w14:paraId="40D5C5D9" w14:textId="77777777" w:rsidR="00EB5FBD" w:rsidRPr="00EA74D4" w:rsidRDefault="00EB5FBD" w:rsidP="00EB5FBD">
      <w:pPr>
        <w:pStyle w:val="Normaalweb"/>
        <w:spacing w:before="0" w:beforeAutospacing="0" w:after="0" w:afterAutospacing="0"/>
        <w:jc w:val="both"/>
        <w:rPr>
          <w:rFonts w:ascii="Arial" w:hAnsi="Arial" w:cs="Arial"/>
          <w:sz w:val="22"/>
          <w:szCs w:val="22"/>
          <w:lang w:val="ro-RO"/>
        </w:rPr>
      </w:pPr>
      <w:r w:rsidRPr="00EA74D4">
        <w:rPr>
          <w:rFonts w:ascii="Arial" w:hAnsi="Arial" w:cs="Arial"/>
          <w:sz w:val="22"/>
          <w:szCs w:val="22"/>
          <w:lang w:val="ro-RO"/>
        </w:rPr>
        <w:t> </w:t>
      </w:r>
      <w:r w:rsidRPr="00EA74D4">
        <w:rPr>
          <w:rFonts w:ascii="Arial" w:hAnsi="Arial" w:cs="Arial"/>
          <w:sz w:val="22"/>
          <w:szCs w:val="22"/>
          <w:u w:val="single"/>
          <w:lang w:val="ro-RO"/>
        </w:rPr>
        <w:t>Punerea la dispoziție de muncă adaptată</w:t>
      </w:r>
    </w:p>
    <w:p w14:paraId="6413F8BC" w14:textId="77777777" w:rsidR="00EB5FBD" w:rsidRPr="00EA74D4" w:rsidRDefault="00EB5FBD" w:rsidP="00EB5FBD">
      <w:pPr>
        <w:pStyle w:val="Normaalweb"/>
        <w:spacing w:before="0" w:beforeAutospacing="0" w:after="0" w:afterAutospacing="0"/>
        <w:ind w:left="1410" w:hanging="690"/>
        <w:jc w:val="both"/>
        <w:rPr>
          <w:rFonts w:ascii="Arial" w:hAnsi="Arial" w:cs="Arial"/>
          <w:sz w:val="22"/>
          <w:szCs w:val="22"/>
          <w:lang w:val="ro-RO"/>
        </w:rPr>
      </w:pPr>
      <w:r w:rsidRPr="00EA74D4">
        <w:rPr>
          <w:rFonts w:ascii="Arial" w:hAnsi="Arial" w:cs="Arial"/>
          <w:sz w:val="22"/>
          <w:szCs w:val="22"/>
          <w:lang w:val="ro-RO"/>
        </w:rPr>
        <w:t xml:space="preserve">- </w:t>
      </w:r>
      <w:r w:rsidRPr="00EA74D4">
        <w:rPr>
          <w:rFonts w:ascii="Arial" w:hAnsi="Arial" w:cs="Arial"/>
          <w:sz w:val="22"/>
          <w:szCs w:val="22"/>
          <w:lang w:val="ro-RO"/>
        </w:rPr>
        <w:tab/>
        <w:t xml:space="preserve">Dacă în cadrul reintegrării angajatului bolnav (în incapacitate de muncă) se face o ofertă de muncă adaptată, angajatorul va încerca în primă instanță să facă o ofertă în cadrul companiei, ținând cont de școlarizarea, experiența și competențele angajatului. </w:t>
      </w:r>
    </w:p>
    <w:p w14:paraId="6D3A3B81" w14:textId="77777777" w:rsidR="00EB5FBD" w:rsidRPr="00EA74D4" w:rsidRDefault="00EB5FBD" w:rsidP="00EB5FBD">
      <w:pPr>
        <w:pStyle w:val="Normaalweb"/>
        <w:spacing w:before="0" w:beforeAutospacing="0" w:after="0" w:afterAutospacing="0"/>
        <w:ind w:left="1410" w:hanging="690"/>
        <w:jc w:val="both"/>
        <w:rPr>
          <w:rFonts w:ascii="Arial" w:hAnsi="Arial" w:cs="Arial"/>
          <w:sz w:val="22"/>
          <w:szCs w:val="22"/>
          <w:lang w:val="ro-RO"/>
        </w:rPr>
      </w:pPr>
      <w:r w:rsidRPr="00EA74D4">
        <w:rPr>
          <w:rFonts w:ascii="Arial" w:hAnsi="Arial" w:cs="Arial"/>
          <w:sz w:val="22"/>
          <w:szCs w:val="22"/>
          <w:lang w:val="ro-RO"/>
        </w:rPr>
        <w:t xml:space="preserve">- </w:t>
      </w:r>
      <w:r w:rsidRPr="00EA74D4">
        <w:rPr>
          <w:rFonts w:ascii="Arial" w:hAnsi="Arial" w:cs="Arial"/>
          <w:sz w:val="22"/>
          <w:szCs w:val="22"/>
          <w:lang w:val="ro-RO"/>
        </w:rPr>
        <w:tab/>
        <w:t>Dacă nu este posibilă o ofertă de muncă adaptată în interiorul companiei, angajatorul va încerca să facă o ofertă de muncă adaptată în cadrul sectorului de activitate. Dacă nici acest lucru nu este posibil, se va face o ofertă de muncă adaptată afara sectorului de activitate.</w:t>
      </w:r>
    </w:p>
    <w:p w14:paraId="6E09C3B0" w14:textId="77777777" w:rsidR="00EB5FBD" w:rsidRPr="00EA74D4" w:rsidRDefault="00EB5FBD" w:rsidP="00EB5FBD">
      <w:pPr>
        <w:pStyle w:val="Normaalweb"/>
        <w:spacing w:before="0" w:beforeAutospacing="0" w:after="0" w:afterAutospacing="0"/>
        <w:ind w:left="1410" w:hanging="690"/>
        <w:jc w:val="both"/>
        <w:rPr>
          <w:rFonts w:ascii="Arial" w:hAnsi="Arial" w:cs="Arial"/>
          <w:sz w:val="22"/>
          <w:szCs w:val="22"/>
          <w:lang w:val="ro-RO"/>
        </w:rPr>
      </w:pPr>
      <w:r w:rsidRPr="00EA74D4">
        <w:rPr>
          <w:rFonts w:ascii="Arial" w:hAnsi="Arial" w:cs="Arial"/>
          <w:sz w:val="22"/>
          <w:szCs w:val="22"/>
          <w:lang w:val="ro-RO"/>
        </w:rPr>
        <w:t>- </w:t>
      </w:r>
      <w:r w:rsidRPr="00EA74D4">
        <w:rPr>
          <w:rFonts w:ascii="Arial" w:hAnsi="Arial" w:cs="Arial"/>
          <w:sz w:val="22"/>
          <w:szCs w:val="22"/>
          <w:lang w:val="ro-RO"/>
        </w:rPr>
        <w:tab/>
        <w:t>Angajatorul are obligația de a face o ofertă de muncă adaptată atât pentru o funcție internă cât și pentru una externă în scris și, dacă angajatul solicită acest lucru, să o însoțească de avizul societății de reîncadrare în muncă Gezond Transport*, a unei alte societăți de reintegrare sau al unui medic acreditat.</w:t>
      </w:r>
    </w:p>
    <w:p w14:paraId="07A532A6" w14:textId="77777777" w:rsidR="00EB5FBD" w:rsidRPr="00EA74D4" w:rsidRDefault="00EB5FBD" w:rsidP="00EB5FBD">
      <w:pPr>
        <w:pStyle w:val="Normaalweb"/>
        <w:spacing w:before="0" w:beforeAutospacing="0" w:after="0" w:afterAutospacing="0"/>
        <w:ind w:left="1410" w:hanging="690"/>
        <w:jc w:val="both"/>
        <w:rPr>
          <w:rFonts w:ascii="Arial" w:hAnsi="Arial" w:cs="Arial"/>
          <w:sz w:val="22"/>
          <w:szCs w:val="22"/>
          <w:lang w:val="ro-RO"/>
        </w:rPr>
      </w:pPr>
      <w:r w:rsidRPr="00EA74D4">
        <w:rPr>
          <w:rFonts w:ascii="Arial" w:hAnsi="Arial" w:cs="Arial"/>
          <w:sz w:val="22"/>
          <w:szCs w:val="22"/>
          <w:lang w:val="ro-RO"/>
        </w:rPr>
        <w:t>- </w:t>
      </w:r>
      <w:r w:rsidRPr="00EA74D4">
        <w:rPr>
          <w:rFonts w:ascii="Arial" w:hAnsi="Arial" w:cs="Arial"/>
          <w:sz w:val="22"/>
          <w:szCs w:val="22"/>
          <w:lang w:val="ro-RO"/>
        </w:rPr>
        <w:tab/>
        <w:t>Oferta specifică de asemenea drepturile legale ale angajatului de a cere o a doua opinie la UWV. Angajatul trebuie să ceară o a doua opinie în termen de 10 zile, dacă nu poate face dovada faptului că are nevoie de mai mult timp.</w:t>
      </w:r>
    </w:p>
    <w:p w14:paraId="6794B995" w14:textId="2429CE3B" w:rsidR="00EB5FBD" w:rsidRPr="00EA74D4" w:rsidRDefault="00EB5FBD" w:rsidP="00EB5FBD">
      <w:pPr>
        <w:ind w:left="1410" w:hanging="702"/>
        <w:jc w:val="both"/>
        <w:rPr>
          <w:rFonts w:ascii="Arial" w:hAnsi="Arial" w:cs="Arial"/>
          <w:szCs w:val="22"/>
          <w:lang w:val="ro-RO"/>
        </w:rPr>
      </w:pPr>
      <w:r w:rsidRPr="00EA74D4">
        <w:rPr>
          <w:rFonts w:ascii="Arial" w:hAnsi="Arial" w:cs="Arial"/>
          <w:szCs w:val="22"/>
          <w:lang w:val="ro-RO"/>
        </w:rPr>
        <w:t>- </w:t>
      </w:r>
      <w:r w:rsidRPr="00EA74D4">
        <w:rPr>
          <w:rFonts w:ascii="Arial" w:hAnsi="Arial" w:cs="Arial"/>
          <w:szCs w:val="22"/>
          <w:lang w:val="ro-RO"/>
        </w:rPr>
        <w:tab/>
        <w:t>Pe perioada în care nu s-a decis asupra cererii privind o a doua opinie, se va continua plata salariului integral, cu un maxim de 2 săptămâni. În cazul în care angajatul are câștig de cauză, i se va plăti salariul retroactiv pe întreaga perioadă. Costurile ocazionate cu cererea unei a doua opinii vor fi suportate de partea în defavoarea căreia se pronunță avizul.</w:t>
      </w:r>
    </w:p>
    <w:p w14:paraId="4FA07A92" w14:textId="77777777" w:rsidR="00EB5FBD" w:rsidRPr="00EA74D4" w:rsidRDefault="00EB5FBD" w:rsidP="00EB5FBD">
      <w:pPr>
        <w:ind w:left="1410" w:hanging="690"/>
        <w:jc w:val="both"/>
        <w:rPr>
          <w:rFonts w:ascii="Arial" w:hAnsi="Arial" w:cs="Arial"/>
          <w:szCs w:val="22"/>
          <w:lang w:val="ro-RO"/>
        </w:rPr>
      </w:pPr>
      <w:r w:rsidRPr="00EA74D4">
        <w:rPr>
          <w:rFonts w:ascii="Arial" w:hAnsi="Arial" w:cs="Arial"/>
          <w:szCs w:val="22"/>
          <w:lang w:val="ro-RO"/>
        </w:rPr>
        <w:t xml:space="preserve">- </w:t>
      </w:r>
      <w:r w:rsidRPr="00EA74D4">
        <w:rPr>
          <w:rFonts w:ascii="Arial" w:hAnsi="Arial" w:cs="Arial"/>
          <w:szCs w:val="22"/>
          <w:lang w:val="ro-RO"/>
        </w:rPr>
        <w:tab/>
        <w:t>Angajatorul informează angajatul în mod explicit privind aspectele legate de condiționarea muncii și efectele de condiționare a primirii prestațiilor sociale în cazul în care refuză locul de muncă (adaptat).</w:t>
      </w:r>
    </w:p>
    <w:p w14:paraId="5A8B0D07" w14:textId="77777777" w:rsidR="00EB5FBD" w:rsidRPr="00EA74D4" w:rsidRDefault="00EB5FBD" w:rsidP="00EB5FBD">
      <w:pPr>
        <w:pStyle w:val="Normaalweb"/>
        <w:spacing w:before="0" w:beforeAutospacing="0" w:after="0" w:afterAutospacing="0"/>
        <w:ind w:left="1410" w:hanging="690"/>
        <w:jc w:val="both"/>
        <w:rPr>
          <w:rFonts w:ascii="Arial" w:hAnsi="Arial" w:cs="Arial"/>
          <w:sz w:val="22"/>
          <w:szCs w:val="22"/>
          <w:lang w:val="ro-RO"/>
        </w:rPr>
      </w:pPr>
      <w:r w:rsidRPr="00EA74D4">
        <w:rPr>
          <w:rFonts w:ascii="Arial" w:hAnsi="Arial" w:cs="Arial"/>
          <w:sz w:val="22"/>
          <w:szCs w:val="22"/>
          <w:lang w:val="ro-RO"/>
        </w:rPr>
        <w:t>- </w:t>
      </w:r>
      <w:r w:rsidRPr="00EA74D4">
        <w:rPr>
          <w:rFonts w:ascii="Arial" w:hAnsi="Arial" w:cs="Arial"/>
          <w:sz w:val="22"/>
          <w:szCs w:val="22"/>
          <w:lang w:val="ro-RO"/>
        </w:rPr>
        <w:tab/>
        <w:t>Angajatul se poate asista de o persoană de încredere atunci când i se face o ofertă de muncă adecvată internă sau externă.</w:t>
      </w:r>
    </w:p>
    <w:p w14:paraId="402B019A" w14:textId="77777777" w:rsidR="00A22552" w:rsidRPr="00A22552" w:rsidRDefault="00A22552" w:rsidP="00A22552">
      <w:pPr>
        <w:pStyle w:val="Normaalweb"/>
        <w:spacing w:before="0" w:beforeAutospacing="0" w:after="0" w:afterAutospacing="0"/>
        <w:ind w:left="1410" w:hanging="690"/>
        <w:jc w:val="both"/>
        <w:rPr>
          <w:rFonts w:ascii="Arial" w:hAnsi="Arial" w:cs="Arial"/>
          <w:sz w:val="22"/>
          <w:szCs w:val="22"/>
          <w:lang w:val="ro-RO"/>
        </w:rPr>
      </w:pPr>
    </w:p>
    <w:p w14:paraId="4CE93ECC" w14:textId="77777777" w:rsidR="00A22552" w:rsidRPr="00A22552" w:rsidRDefault="00A22552" w:rsidP="00A22552">
      <w:pPr>
        <w:jc w:val="both"/>
        <w:rPr>
          <w:rFonts w:ascii="Arial" w:hAnsi="Arial" w:cs="Arial"/>
          <w:szCs w:val="22"/>
          <w:lang w:val="ro-RO"/>
        </w:rPr>
      </w:pPr>
    </w:p>
    <w:p w14:paraId="5BCB1220" w14:textId="77777777" w:rsidR="00056371" w:rsidRPr="00EA74D4" w:rsidRDefault="00056371" w:rsidP="00056371">
      <w:pPr>
        <w:pStyle w:val="Normaalweb"/>
        <w:spacing w:before="0" w:beforeAutospacing="0" w:after="0" w:afterAutospacing="0"/>
        <w:jc w:val="both"/>
        <w:rPr>
          <w:rFonts w:ascii="Arial" w:hAnsi="Arial" w:cs="Arial"/>
          <w:sz w:val="22"/>
          <w:szCs w:val="22"/>
          <w:lang w:val="ro-RO"/>
        </w:rPr>
      </w:pPr>
      <w:bookmarkStart w:id="3" w:name="_Hlk76461213"/>
      <w:r w:rsidRPr="00EA74D4">
        <w:rPr>
          <w:rFonts w:ascii="Arial" w:hAnsi="Arial" w:cs="Arial"/>
          <w:b/>
          <w:bCs/>
          <w:sz w:val="22"/>
          <w:szCs w:val="22"/>
          <w:lang w:val="ro-RO"/>
        </w:rPr>
        <w:t>Poziția juridică a angajatului</w:t>
      </w:r>
      <w:r w:rsidRPr="00EA74D4">
        <w:rPr>
          <w:rFonts w:ascii="Arial" w:hAnsi="Arial" w:cs="Arial"/>
          <w:sz w:val="22"/>
          <w:szCs w:val="22"/>
          <w:lang w:val="ro-RO"/>
        </w:rPr>
        <w:t> </w:t>
      </w:r>
    </w:p>
    <w:p w14:paraId="188336E2" w14:textId="77777777" w:rsidR="00056371" w:rsidRPr="00EA74D4" w:rsidRDefault="00056371" w:rsidP="00056371">
      <w:pPr>
        <w:pStyle w:val="Normaalweb"/>
        <w:spacing w:before="0" w:beforeAutospacing="0" w:after="0" w:afterAutospacing="0"/>
        <w:jc w:val="both"/>
        <w:rPr>
          <w:rFonts w:ascii="Arial" w:hAnsi="Arial" w:cs="Arial"/>
          <w:sz w:val="22"/>
          <w:szCs w:val="22"/>
          <w:lang w:val="ro-RO"/>
        </w:rPr>
      </w:pPr>
    </w:p>
    <w:p w14:paraId="7CDD4D18" w14:textId="77777777" w:rsidR="00056371" w:rsidRPr="00EA74D4" w:rsidRDefault="00056371" w:rsidP="00056371">
      <w:pPr>
        <w:pStyle w:val="Normaalweb"/>
        <w:spacing w:before="0" w:beforeAutospacing="0" w:after="0" w:afterAutospacing="0"/>
        <w:jc w:val="both"/>
        <w:rPr>
          <w:rFonts w:ascii="Arial" w:hAnsi="Arial" w:cs="Arial"/>
          <w:sz w:val="22"/>
          <w:szCs w:val="22"/>
          <w:u w:val="single"/>
          <w:lang w:val="ro-RO"/>
        </w:rPr>
      </w:pPr>
      <w:r w:rsidRPr="00EA74D4">
        <w:rPr>
          <w:rFonts w:ascii="Arial" w:hAnsi="Arial" w:cs="Arial"/>
          <w:sz w:val="22"/>
          <w:szCs w:val="22"/>
          <w:u w:val="single"/>
          <w:lang w:val="ro-RO"/>
        </w:rPr>
        <w:t>Efectele în caz de reintegrare internă</w:t>
      </w:r>
    </w:p>
    <w:p w14:paraId="50E39F7B" w14:textId="77777777" w:rsidR="00056371" w:rsidRPr="00EA74D4" w:rsidRDefault="00056371" w:rsidP="00056371">
      <w:pPr>
        <w:pStyle w:val="Normaalweb"/>
        <w:spacing w:before="0" w:beforeAutospacing="0" w:after="0" w:afterAutospacing="0"/>
        <w:jc w:val="both"/>
        <w:rPr>
          <w:rFonts w:ascii="Arial" w:hAnsi="Arial" w:cs="Arial"/>
          <w:sz w:val="22"/>
          <w:szCs w:val="22"/>
          <w:lang w:val="ro-RO"/>
        </w:rPr>
      </w:pPr>
    </w:p>
    <w:p w14:paraId="476A2500" w14:textId="77777777" w:rsidR="00056371" w:rsidRPr="00EA74D4" w:rsidRDefault="00056371" w:rsidP="00056371">
      <w:pPr>
        <w:pStyle w:val="Normaalweb"/>
        <w:spacing w:before="0" w:beforeAutospacing="0" w:after="0" w:afterAutospacing="0"/>
        <w:jc w:val="both"/>
        <w:rPr>
          <w:rFonts w:ascii="Arial" w:hAnsi="Arial" w:cs="Arial"/>
          <w:sz w:val="22"/>
          <w:szCs w:val="22"/>
          <w:lang w:val="ro-RO"/>
        </w:rPr>
      </w:pPr>
      <w:r w:rsidRPr="00EA74D4">
        <w:rPr>
          <w:rFonts w:ascii="Arial" w:hAnsi="Arial" w:cs="Arial"/>
          <w:sz w:val="22"/>
          <w:szCs w:val="22"/>
          <w:lang w:val="ro-RO"/>
        </w:rPr>
        <w:t>Este vorba despre reintegrare internă de succes atunci când angajatul s-a întors în procesul de muncă la propriul angajator și a funcționat șase luni, fie în funcția pe care o ocupa înainte fie într-o funcție adaptată sau într-una nouă.</w:t>
      </w:r>
    </w:p>
    <w:p w14:paraId="4E1A3961" w14:textId="77777777" w:rsidR="00056371" w:rsidRPr="00EA74D4" w:rsidRDefault="00056371" w:rsidP="00056371">
      <w:pPr>
        <w:pStyle w:val="Normaalweb"/>
        <w:spacing w:before="0" w:beforeAutospacing="0" w:after="0" w:afterAutospacing="0"/>
        <w:jc w:val="both"/>
        <w:rPr>
          <w:rFonts w:ascii="Arial" w:hAnsi="Arial" w:cs="Arial"/>
          <w:sz w:val="22"/>
          <w:szCs w:val="22"/>
          <w:lang w:val="ro-RO"/>
        </w:rPr>
      </w:pPr>
    </w:p>
    <w:p w14:paraId="5F1829E9" w14:textId="77777777" w:rsidR="00056371" w:rsidRPr="00EA74D4" w:rsidRDefault="00056371" w:rsidP="00056371">
      <w:pPr>
        <w:pStyle w:val="Normaalweb"/>
        <w:spacing w:before="0" w:beforeAutospacing="0" w:after="0" w:afterAutospacing="0"/>
        <w:jc w:val="both"/>
        <w:rPr>
          <w:rFonts w:ascii="Arial" w:hAnsi="Arial" w:cs="Arial"/>
          <w:sz w:val="22"/>
          <w:szCs w:val="22"/>
          <w:u w:val="single"/>
          <w:lang w:val="ro-RO"/>
        </w:rPr>
      </w:pPr>
      <w:r w:rsidRPr="00EA74D4">
        <w:rPr>
          <w:rFonts w:ascii="Arial" w:hAnsi="Arial" w:cs="Arial"/>
          <w:sz w:val="22"/>
          <w:szCs w:val="22"/>
          <w:u w:val="single"/>
          <w:lang w:val="ro-RO"/>
        </w:rPr>
        <w:t>Efectele plasamentului extern în cadrul sau în afara sectorului</w:t>
      </w:r>
    </w:p>
    <w:p w14:paraId="3D0CAA29" w14:textId="77777777" w:rsidR="00056371" w:rsidRPr="00EA74D4" w:rsidRDefault="00056371" w:rsidP="00056371">
      <w:pPr>
        <w:pStyle w:val="Normaalweb"/>
        <w:spacing w:before="0" w:beforeAutospacing="0" w:after="0" w:afterAutospacing="0"/>
        <w:jc w:val="both"/>
        <w:rPr>
          <w:rFonts w:ascii="Arial" w:hAnsi="Arial" w:cs="Arial"/>
          <w:sz w:val="22"/>
          <w:szCs w:val="22"/>
          <w:lang w:val="ro-RO"/>
        </w:rPr>
      </w:pPr>
    </w:p>
    <w:p w14:paraId="29E8AA8E" w14:textId="77777777" w:rsidR="00056371" w:rsidRPr="00EA74D4" w:rsidRDefault="00056371" w:rsidP="00056371">
      <w:pPr>
        <w:pStyle w:val="Normaalweb"/>
        <w:spacing w:before="0" w:beforeAutospacing="0" w:after="0" w:afterAutospacing="0"/>
        <w:jc w:val="both"/>
        <w:rPr>
          <w:rFonts w:ascii="Arial" w:hAnsi="Arial" w:cs="Arial"/>
          <w:sz w:val="22"/>
          <w:szCs w:val="22"/>
          <w:lang w:val="ro-RO"/>
        </w:rPr>
      </w:pPr>
      <w:r w:rsidRPr="00EA74D4">
        <w:rPr>
          <w:rFonts w:ascii="Arial" w:hAnsi="Arial" w:cs="Arial"/>
          <w:sz w:val="22"/>
          <w:szCs w:val="22"/>
          <w:lang w:val="ro-RO"/>
        </w:rPr>
        <w:t>Este vorba despre reintegrare externă de succes atunci când angajatul s-a întors în procesul de muncă la angajatorul extern și a funcționat șase luni.</w:t>
      </w:r>
    </w:p>
    <w:p w14:paraId="5DE3E43F" w14:textId="77777777" w:rsidR="00056371" w:rsidRPr="00EA74D4" w:rsidRDefault="00056371" w:rsidP="00056371">
      <w:pPr>
        <w:pStyle w:val="Normaalweb"/>
        <w:spacing w:before="0" w:beforeAutospacing="0" w:after="0" w:afterAutospacing="0"/>
        <w:jc w:val="both"/>
        <w:rPr>
          <w:rFonts w:ascii="Arial" w:hAnsi="Arial" w:cs="Arial"/>
          <w:sz w:val="22"/>
          <w:szCs w:val="22"/>
          <w:lang w:val="ro-RO"/>
        </w:rPr>
      </w:pPr>
    </w:p>
    <w:p w14:paraId="0AB83CDA" w14:textId="77777777" w:rsidR="00056371" w:rsidRPr="00EA74D4" w:rsidRDefault="00056371" w:rsidP="00056371">
      <w:pPr>
        <w:pStyle w:val="Normaalweb"/>
        <w:spacing w:before="0" w:beforeAutospacing="0" w:after="0" w:afterAutospacing="0"/>
        <w:jc w:val="both"/>
        <w:rPr>
          <w:rFonts w:ascii="Arial" w:hAnsi="Arial" w:cs="Arial"/>
          <w:sz w:val="22"/>
          <w:szCs w:val="22"/>
          <w:lang w:val="ro-RO"/>
        </w:rPr>
      </w:pPr>
      <w:r w:rsidRPr="00EA74D4">
        <w:rPr>
          <w:rFonts w:ascii="Arial" w:hAnsi="Arial" w:cs="Arial"/>
          <w:sz w:val="22"/>
          <w:szCs w:val="22"/>
          <w:lang w:val="ro-RO"/>
        </w:rPr>
        <w:t>Dacă detașarea are un caracter temporar întrucât întoarcerea în câmpul munci este posibilă în timp și la angajatorul propriu, atunci se va discuta, în cadrul planului de acțiune, cu privire la posibilitatea de a se relua activitatea la propriul angajator.</w:t>
      </w:r>
    </w:p>
    <w:p w14:paraId="59032340" w14:textId="77777777" w:rsidR="00056371" w:rsidRPr="00EA74D4" w:rsidRDefault="00056371" w:rsidP="00056371">
      <w:pPr>
        <w:pStyle w:val="Normaalweb"/>
        <w:spacing w:before="0" w:beforeAutospacing="0" w:after="0" w:afterAutospacing="0"/>
        <w:jc w:val="both"/>
        <w:rPr>
          <w:rFonts w:ascii="Arial" w:hAnsi="Arial" w:cs="Arial"/>
          <w:sz w:val="22"/>
          <w:szCs w:val="22"/>
          <w:lang w:val="ro-RO"/>
        </w:rPr>
      </w:pPr>
    </w:p>
    <w:p w14:paraId="686C46F5" w14:textId="77777777" w:rsidR="00056371" w:rsidRPr="00EA74D4" w:rsidRDefault="00056371" w:rsidP="00056371">
      <w:pPr>
        <w:pStyle w:val="Normaalweb"/>
        <w:spacing w:before="0" w:beforeAutospacing="0" w:after="0" w:afterAutospacing="0"/>
        <w:jc w:val="both"/>
        <w:rPr>
          <w:rFonts w:ascii="Arial" w:hAnsi="Arial" w:cs="Arial"/>
          <w:sz w:val="22"/>
          <w:szCs w:val="22"/>
          <w:u w:val="single"/>
          <w:lang w:val="ro-RO"/>
        </w:rPr>
      </w:pPr>
    </w:p>
    <w:p w14:paraId="1CEB16BF" w14:textId="77777777" w:rsidR="00056371" w:rsidRPr="00EA74D4" w:rsidRDefault="00056371" w:rsidP="00056371">
      <w:pPr>
        <w:pStyle w:val="Normaalweb"/>
        <w:spacing w:before="0" w:beforeAutospacing="0" w:after="0" w:afterAutospacing="0"/>
        <w:jc w:val="both"/>
        <w:rPr>
          <w:rFonts w:ascii="Arial" w:hAnsi="Arial" w:cs="Arial"/>
          <w:sz w:val="22"/>
          <w:szCs w:val="22"/>
          <w:u w:val="single"/>
          <w:lang w:val="ro-RO"/>
        </w:rPr>
      </w:pPr>
    </w:p>
    <w:p w14:paraId="01D46CE4" w14:textId="77777777" w:rsidR="00056371" w:rsidRPr="00EA74D4" w:rsidRDefault="00056371" w:rsidP="00056371">
      <w:pPr>
        <w:pStyle w:val="Normaalweb"/>
        <w:spacing w:before="0" w:beforeAutospacing="0" w:after="0" w:afterAutospacing="0"/>
        <w:jc w:val="both"/>
        <w:rPr>
          <w:rFonts w:ascii="Arial" w:hAnsi="Arial" w:cs="Arial"/>
          <w:sz w:val="22"/>
          <w:szCs w:val="22"/>
          <w:u w:val="single"/>
          <w:lang w:val="ro-RO"/>
        </w:rPr>
      </w:pPr>
      <w:r w:rsidRPr="00EA74D4">
        <w:rPr>
          <w:rFonts w:ascii="Arial" w:hAnsi="Arial" w:cs="Arial"/>
          <w:sz w:val="22"/>
          <w:szCs w:val="22"/>
          <w:u w:val="single"/>
          <w:lang w:val="ro-RO"/>
        </w:rPr>
        <w:t>Venitul în caz de amânare a cererii în baza Legii privind munca și venitul conform capacității de muncă (WIA) sau a unei prestații în baza acestei legii.</w:t>
      </w:r>
    </w:p>
    <w:p w14:paraId="4D620F97" w14:textId="77777777" w:rsidR="00056371" w:rsidRPr="00EA74D4" w:rsidRDefault="00056371" w:rsidP="00056371">
      <w:pPr>
        <w:jc w:val="both"/>
        <w:rPr>
          <w:rFonts w:ascii="Arial" w:hAnsi="Arial" w:cs="Arial"/>
          <w:szCs w:val="22"/>
          <w:lang w:val="ro-RO"/>
        </w:rPr>
      </w:pPr>
    </w:p>
    <w:p w14:paraId="45FCE681" w14:textId="77777777" w:rsidR="00056371" w:rsidRPr="00EA74D4" w:rsidRDefault="00056371" w:rsidP="00056371">
      <w:pPr>
        <w:jc w:val="both"/>
        <w:rPr>
          <w:rFonts w:ascii="Arial" w:hAnsi="Arial" w:cs="Arial"/>
          <w:szCs w:val="22"/>
          <w:lang w:val="ro-RO"/>
        </w:rPr>
      </w:pPr>
      <w:r w:rsidRPr="00EA74D4">
        <w:rPr>
          <w:rFonts w:ascii="Arial" w:hAnsi="Arial" w:cs="Arial"/>
          <w:szCs w:val="22"/>
          <w:lang w:val="ro-RO"/>
        </w:rPr>
        <w:t xml:space="preserve">Dacă, după încheierea celui de-al doilea an de boală, prestațiile în baza WGA nu se acordă </w:t>
      </w:r>
      <w:r w:rsidRPr="00EA74D4">
        <w:rPr>
          <w:rFonts w:ascii="Arial" w:hAnsi="Arial" w:cs="Arial"/>
          <w:szCs w:val="22"/>
          <w:lang w:val="ro-RO"/>
        </w:rPr>
        <w:lastRenderedPageBreak/>
        <w:t>sau se acordă mai târziu datorită unei sancțiuni aplicate angajatorului de către UWV, atunci plata salariului și suplimentele la acesta vor fi continuate pe o perioadă de maxim 12 luni. Regimul de mai sus se aplică, de asemenea, dacă angajatorul și angajatul hotărăsc de comun acord să amâne depunerea cererii pentru o prestație socială conform WGA (Legea reîncadrării în muncă). Prin plata salariului ne referim la veniturile încasate și în cel de-al doilea an de boală.</w:t>
      </w:r>
    </w:p>
    <w:p w14:paraId="0018F426" w14:textId="77777777" w:rsidR="00A22552" w:rsidRPr="00A22552" w:rsidRDefault="00A22552" w:rsidP="00A22552">
      <w:pPr>
        <w:pStyle w:val="Normaalweb"/>
        <w:spacing w:before="0" w:beforeAutospacing="0" w:after="0" w:afterAutospacing="0"/>
        <w:jc w:val="both"/>
        <w:rPr>
          <w:rFonts w:ascii="Arial" w:hAnsi="Arial" w:cs="Arial"/>
          <w:sz w:val="22"/>
          <w:szCs w:val="22"/>
          <w:lang w:val="ro-RO"/>
        </w:rPr>
      </w:pPr>
    </w:p>
    <w:p w14:paraId="585B02D6" w14:textId="77777777" w:rsidR="00A22552" w:rsidRPr="00A22552" w:rsidRDefault="00A22552" w:rsidP="00A22552">
      <w:pPr>
        <w:pStyle w:val="Normaalweb"/>
        <w:spacing w:before="0" w:beforeAutospacing="0" w:after="0" w:afterAutospacing="0"/>
        <w:jc w:val="both"/>
        <w:rPr>
          <w:rFonts w:ascii="Arial" w:hAnsi="Arial" w:cs="Arial"/>
          <w:sz w:val="22"/>
          <w:szCs w:val="22"/>
          <w:lang w:val="ro-RO"/>
        </w:rPr>
      </w:pPr>
    </w:p>
    <w:p w14:paraId="3688ABF4" w14:textId="77777777" w:rsidR="00A22552" w:rsidRPr="00A22552" w:rsidRDefault="00A22552" w:rsidP="00A22552">
      <w:pPr>
        <w:jc w:val="both"/>
        <w:rPr>
          <w:rFonts w:ascii="Arial" w:hAnsi="Arial" w:cs="Arial"/>
          <w:szCs w:val="22"/>
          <w:lang w:val="ro-RO"/>
        </w:rPr>
      </w:pPr>
    </w:p>
    <w:p w14:paraId="34397972" w14:textId="77777777" w:rsidR="00A22552" w:rsidRPr="00A22552" w:rsidRDefault="00A22552" w:rsidP="00A22552">
      <w:pPr>
        <w:jc w:val="both"/>
        <w:rPr>
          <w:rFonts w:ascii="Arial" w:hAnsi="Arial" w:cs="Arial"/>
          <w:szCs w:val="22"/>
          <w:lang w:val="ro-RO"/>
        </w:rPr>
      </w:pPr>
    </w:p>
    <w:p w14:paraId="1BF4E109" w14:textId="77777777" w:rsidR="00A22552" w:rsidRPr="00A22552" w:rsidRDefault="00A22552" w:rsidP="00A22552">
      <w:pPr>
        <w:jc w:val="both"/>
        <w:rPr>
          <w:szCs w:val="22"/>
          <w:u w:val="single"/>
          <w:lang w:val="ro-RO"/>
        </w:rPr>
      </w:pPr>
    </w:p>
    <w:p w14:paraId="1C69C8D9" w14:textId="77777777" w:rsidR="00A22552" w:rsidRPr="00A22552" w:rsidRDefault="00A22552" w:rsidP="00A22552">
      <w:pPr>
        <w:jc w:val="both"/>
        <w:rPr>
          <w:lang w:val="ro-RO"/>
        </w:rPr>
      </w:pPr>
    </w:p>
    <w:p w14:paraId="214AF79D" w14:textId="77777777" w:rsidR="00A22552" w:rsidRPr="00A22552" w:rsidRDefault="00A22552" w:rsidP="00A22552">
      <w:pPr>
        <w:pStyle w:val="Plattetekst"/>
        <w:rPr>
          <w:strike w:val="0"/>
          <w:lang w:val="ro-RO"/>
        </w:rPr>
      </w:pPr>
    </w:p>
    <w:p w14:paraId="540A0026" w14:textId="77777777" w:rsidR="00A22552" w:rsidRPr="00A22552" w:rsidRDefault="00A22552" w:rsidP="00A22552">
      <w:pPr>
        <w:pStyle w:val="Plattetekst"/>
        <w:rPr>
          <w:strike w:val="0"/>
          <w:lang w:val="ro-RO"/>
        </w:rPr>
      </w:pPr>
    </w:p>
    <w:p w14:paraId="1EB4A1E6" w14:textId="77777777" w:rsidR="00A22552" w:rsidRPr="00A22552" w:rsidRDefault="00A22552" w:rsidP="00A22552">
      <w:pPr>
        <w:pStyle w:val="Plattetekst"/>
        <w:rPr>
          <w:strike w:val="0"/>
          <w:lang w:val="ro-RO"/>
        </w:rPr>
      </w:pPr>
    </w:p>
    <w:p w14:paraId="12B3C435" w14:textId="77777777" w:rsidR="00A22552" w:rsidRPr="00A22552" w:rsidRDefault="00A22552" w:rsidP="00A22552">
      <w:pPr>
        <w:pStyle w:val="Plattetekst"/>
        <w:rPr>
          <w:strike w:val="0"/>
          <w:lang w:val="ro-RO"/>
        </w:rPr>
      </w:pPr>
    </w:p>
    <w:p w14:paraId="157ADBF4" w14:textId="77777777" w:rsidR="00A22552" w:rsidRPr="00A22552" w:rsidRDefault="00A22552" w:rsidP="00A22552">
      <w:pPr>
        <w:pStyle w:val="Plattetekst"/>
        <w:rPr>
          <w:strike w:val="0"/>
          <w:lang w:val="ro-RO"/>
        </w:rPr>
      </w:pPr>
    </w:p>
    <w:p w14:paraId="2554EA0C" w14:textId="77777777" w:rsidR="00A22552" w:rsidRPr="00A22552" w:rsidRDefault="00A22552" w:rsidP="00A22552">
      <w:pPr>
        <w:pStyle w:val="Plattetekst"/>
        <w:rPr>
          <w:strike w:val="0"/>
          <w:lang w:val="ro-RO"/>
        </w:rPr>
      </w:pPr>
    </w:p>
    <w:p w14:paraId="45A38FFF" w14:textId="77777777" w:rsidR="00A22552" w:rsidRPr="00A22552" w:rsidRDefault="00A22552" w:rsidP="00A22552">
      <w:pPr>
        <w:pStyle w:val="Plattetekst"/>
        <w:rPr>
          <w:strike w:val="0"/>
          <w:lang w:val="ro-RO"/>
        </w:rPr>
      </w:pPr>
    </w:p>
    <w:p w14:paraId="2ED807F9" w14:textId="77777777" w:rsidR="00A22552" w:rsidRPr="00A22552" w:rsidRDefault="00A22552" w:rsidP="00A22552">
      <w:pPr>
        <w:pStyle w:val="Plattetekst"/>
        <w:rPr>
          <w:strike w:val="0"/>
          <w:lang w:val="ro-RO"/>
        </w:rPr>
      </w:pPr>
    </w:p>
    <w:p w14:paraId="30B6A93C" w14:textId="77777777" w:rsidR="00A22552" w:rsidRPr="00A22552" w:rsidRDefault="00A22552" w:rsidP="00A22552">
      <w:pPr>
        <w:pStyle w:val="Plattetekst"/>
        <w:rPr>
          <w:strike w:val="0"/>
          <w:lang w:val="ro-RO"/>
        </w:rPr>
      </w:pPr>
    </w:p>
    <w:p w14:paraId="6A872B1A" w14:textId="77777777" w:rsidR="00A22552" w:rsidRPr="00A22552" w:rsidRDefault="00A22552" w:rsidP="00A22552">
      <w:pPr>
        <w:pStyle w:val="Plattetekst"/>
        <w:rPr>
          <w:strike w:val="0"/>
          <w:lang w:val="ro-RO"/>
        </w:rPr>
      </w:pPr>
    </w:p>
    <w:p w14:paraId="5E8D6926" w14:textId="77777777" w:rsidR="00A22552" w:rsidRPr="00A22552" w:rsidRDefault="00A22552" w:rsidP="00A22552">
      <w:pPr>
        <w:pStyle w:val="Plattetekst"/>
        <w:rPr>
          <w:strike w:val="0"/>
          <w:lang w:val="ro-RO"/>
        </w:rPr>
      </w:pPr>
    </w:p>
    <w:p w14:paraId="7207B570" w14:textId="77777777" w:rsidR="00A22552" w:rsidRPr="00A22552" w:rsidRDefault="00A22552" w:rsidP="00A22552">
      <w:pPr>
        <w:pStyle w:val="Plattetekst"/>
        <w:rPr>
          <w:strike w:val="0"/>
          <w:lang w:val="ro-RO"/>
        </w:rPr>
      </w:pPr>
    </w:p>
    <w:p w14:paraId="2CC87357" w14:textId="77777777" w:rsidR="00A22552" w:rsidRPr="00A22552" w:rsidRDefault="00A22552" w:rsidP="00A22552">
      <w:pPr>
        <w:pStyle w:val="Plattetekst"/>
        <w:rPr>
          <w:strike w:val="0"/>
          <w:lang w:val="ro-RO"/>
        </w:rPr>
      </w:pPr>
    </w:p>
    <w:p w14:paraId="20FD8894" w14:textId="77777777" w:rsidR="00A22552" w:rsidRPr="00A22552" w:rsidRDefault="00A22552" w:rsidP="00A22552">
      <w:pPr>
        <w:pStyle w:val="Plattetekst"/>
        <w:rPr>
          <w:strike w:val="0"/>
          <w:lang w:val="ro-RO"/>
        </w:rPr>
      </w:pPr>
    </w:p>
    <w:p w14:paraId="396D638B" w14:textId="77777777" w:rsidR="00A22552" w:rsidRPr="00A22552" w:rsidRDefault="00A22552" w:rsidP="00A22552">
      <w:pPr>
        <w:pStyle w:val="Plattetekst"/>
        <w:rPr>
          <w:strike w:val="0"/>
          <w:lang w:val="ro-RO"/>
        </w:rPr>
      </w:pPr>
    </w:p>
    <w:p w14:paraId="349093CE" w14:textId="77777777" w:rsidR="00A22552" w:rsidRPr="00A22552" w:rsidRDefault="00A22552" w:rsidP="00A22552">
      <w:pPr>
        <w:pStyle w:val="Plattetekst"/>
        <w:rPr>
          <w:strike w:val="0"/>
          <w:lang w:val="ro-RO"/>
        </w:rPr>
      </w:pPr>
    </w:p>
    <w:p w14:paraId="2983042E" w14:textId="77777777" w:rsidR="00A22552" w:rsidRPr="00A22552" w:rsidRDefault="00A22552" w:rsidP="00A22552">
      <w:pPr>
        <w:pStyle w:val="Plattetekst"/>
        <w:rPr>
          <w:strike w:val="0"/>
          <w:lang w:val="ro-RO"/>
        </w:rPr>
      </w:pPr>
    </w:p>
    <w:p w14:paraId="224410FC" w14:textId="77777777" w:rsidR="00A22552" w:rsidRPr="00A22552" w:rsidRDefault="00A22552" w:rsidP="00A22552">
      <w:pPr>
        <w:pStyle w:val="Plattetekst"/>
        <w:rPr>
          <w:strike w:val="0"/>
          <w:lang w:val="ro-RO"/>
        </w:rPr>
      </w:pPr>
    </w:p>
    <w:p w14:paraId="284C56D6" w14:textId="77777777" w:rsidR="00A22552" w:rsidRPr="00A22552" w:rsidRDefault="00A22552" w:rsidP="00A22552">
      <w:pPr>
        <w:pStyle w:val="Plattetekst"/>
        <w:rPr>
          <w:strike w:val="0"/>
          <w:lang w:val="ro-RO"/>
        </w:rPr>
      </w:pPr>
    </w:p>
    <w:p w14:paraId="13AC0791" w14:textId="77777777" w:rsidR="00A22552" w:rsidRPr="00A22552" w:rsidRDefault="00A22552" w:rsidP="00A22552">
      <w:pPr>
        <w:pStyle w:val="Plattetekst"/>
        <w:rPr>
          <w:strike w:val="0"/>
          <w:lang w:val="ro-RO"/>
        </w:rPr>
      </w:pPr>
    </w:p>
    <w:p w14:paraId="49AB0584" w14:textId="77777777" w:rsidR="00A22552" w:rsidRPr="00A22552" w:rsidRDefault="00A22552" w:rsidP="00A22552">
      <w:pPr>
        <w:pStyle w:val="Plattetekst"/>
        <w:rPr>
          <w:strike w:val="0"/>
          <w:lang w:val="ro-RO"/>
        </w:rPr>
      </w:pPr>
    </w:p>
    <w:p w14:paraId="40FF6980" w14:textId="77777777" w:rsidR="00A22552" w:rsidRPr="00A22552" w:rsidRDefault="00A22552" w:rsidP="00A22552">
      <w:pPr>
        <w:pStyle w:val="Plattetekst"/>
        <w:rPr>
          <w:strike w:val="0"/>
          <w:lang w:val="ro-RO"/>
        </w:rPr>
      </w:pPr>
    </w:p>
    <w:p w14:paraId="217F3775" w14:textId="77777777" w:rsidR="00A22552" w:rsidRPr="00A22552" w:rsidRDefault="00A22552" w:rsidP="00A22552">
      <w:pPr>
        <w:pStyle w:val="Plattetekst"/>
        <w:rPr>
          <w:strike w:val="0"/>
          <w:lang w:val="ro-RO"/>
        </w:rPr>
      </w:pPr>
    </w:p>
    <w:p w14:paraId="287F42D2" w14:textId="77777777" w:rsidR="00A22552" w:rsidRPr="00A22552" w:rsidRDefault="00A22552" w:rsidP="00A22552">
      <w:pPr>
        <w:pStyle w:val="Plattetekst"/>
        <w:rPr>
          <w:strike w:val="0"/>
          <w:lang w:val="ro-RO"/>
        </w:rPr>
      </w:pPr>
    </w:p>
    <w:p w14:paraId="3533386C" w14:textId="77777777" w:rsidR="00A22552" w:rsidRPr="00A22552" w:rsidRDefault="00A22552" w:rsidP="00A22552">
      <w:pPr>
        <w:pStyle w:val="Plattetekst"/>
        <w:rPr>
          <w:strike w:val="0"/>
          <w:lang w:val="ro-RO"/>
        </w:rPr>
      </w:pPr>
    </w:p>
    <w:p w14:paraId="090861AD" w14:textId="77777777" w:rsidR="00A22552" w:rsidRPr="00A22552" w:rsidRDefault="00A22552" w:rsidP="00A22552">
      <w:pPr>
        <w:pStyle w:val="Plattetekst"/>
        <w:rPr>
          <w:strike w:val="0"/>
          <w:lang w:val="ro-RO"/>
        </w:rPr>
      </w:pPr>
    </w:p>
    <w:p w14:paraId="2197E68B" w14:textId="77777777" w:rsidR="00A22552" w:rsidRPr="00A22552" w:rsidRDefault="00A22552" w:rsidP="00A22552">
      <w:pPr>
        <w:pStyle w:val="Plattetekst"/>
        <w:rPr>
          <w:strike w:val="0"/>
          <w:lang w:val="ro-RO"/>
        </w:rPr>
      </w:pPr>
    </w:p>
    <w:p w14:paraId="5B741AEA" w14:textId="77777777" w:rsidR="00A22552" w:rsidRPr="00A22552" w:rsidRDefault="00A22552" w:rsidP="00A22552">
      <w:pPr>
        <w:pStyle w:val="Plattetekst"/>
        <w:rPr>
          <w:strike w:val="0"/>
          <w:lang w:val="ro-RO"/>
        </w:rPr>
      </w:pPr>
    </w:p>
    <w:p w14:paraId="10397A99" w14:textId="77777777" w:rsidR="00A22552" w:rsidRPr="00A22552" w:rsidRDefault="00A22552" w:rsidP="00A22552">
      <w:pPr>
        <w:pStyle w:val="Plattetekst"/>
        <w:rPr>
          <w:strike w:val="0"/>
          <w:lang w:val="ro-RO"/>
        </w:rPr>
      </w:pPr>
    </w:p>
    <w:p w14:paraId="0820EF2A" w14:textId="77777777" w:rsidR="00A22552" w:rsidRPr="00A22552" w:rsidRDefault="00A22552" w:rsidP="00A22552">
      <w:pPr>
        <w:pStyle w:val="Plattetekst"/>
        <w:rPr>
          <w:strike w:val="0"/>
          <w:lang w:val="ro-RO"/>
        </w:rPr>
      </w:pPr>
    </w:p>
    <w:p w14:paraId="7283DED8" w14:textId="77777777" w:rsidR="00A22552" w:rsidRPr="00A22552" w:rsidRDefault="00A22552" w:rsidP="00A22552">
      <w:pPr>
        <w:pStyle w:val="Plattetekst"/>
        <w:rPr>
          <w:strike w:val="0"/>
          <w:lang w:val="ro-RO"/>
        </w:rPr>
      </w:pPr>
    </w:p>
    <w:p w14:paraId="4808F456" w14:textId="77777777" w:rsidR="00A22552" w:rsidRPr="00A22552" w:rsidRDefault="00A22552" w:rsidP="00A22552">
      <w:pPr>
        <w:pStyle w:val="Plattetekst"/>
        <w:rPr>
          <w:strike w:val="0"/>
          <w:lang w:val="ro-RO"/>
        </w:rPr>
      </w:pPr>
    </w:p>
    <w:p w14:paraId="1A92686D" w14:textId="77777777" w:rsidR="00A22552" w:rsidRPr="00A22552" w:rsidRDefault="00A22552" w:rsidP="00A22552">
      <w:pPr>
        <w:pStyle w:val="Plattetekst"/>
        <w:rPr>
          <w:strike w:val="0"/>
          <w:lang w:val="ro-RO"/>
        </w:rPr>
      </w:pPr>
    </w:p>
    <w:p w14:paraId="7DBCE7A0" w14:textId="77777777" w:rsidR="00A22552" w:rsidRPr="00A22552" w:rsidRDefault="00A22552" w:rsidP="00A22552">
      <w:pPr>
        <w:pStyle w:val="Plattetekst"/>
        <w:rPr>
          <w:strike w:val="0"/>
          <w:lang w:val="ro-RO"/>
        </w:rPr>
      </w:pPr>
    </w:p>
    <w:p w14:paraId="530ED0A5" w14:textId="77777777" w:rsidR="00A22552" w:rsidRPr="00A22552" w:rsidRDefault="00A22552" w:rsidP="00A22552">
      <w:pPr>
        <w:pStyle w:val="Plattetekst"/>
        <w:rPr>
          <w:strike w:val="0"/>
          <w:lang w:val="ro-RO"/>
        </w:rPr>
      </w:pPr>
    </w:p>
    <w:p w14:paraId="7A673CF4" w14:textId="77777777" w:rsidR="00A22552" w:rsidRPr="00A22552" w:rsidRDefault="00A22552" w:rsidP="00A22552">
      <w:pPr>
        <w:pStyle w:val="Plattetekst"/>
        <w:rPr>
          <w:strike w:val="0"/>
          <w:lang w:val="ro-RO"/>
        </w:rPr>
      </w:pPr>
    </w:p>
    <w:p w14:paraId="659A55DF" w14:textId="77777777" w:rsidR="00A22552" w:rsidRPr="00A22552" w:rsidRDefault="00A22552" w:rsidP="00A22552">
      <w:pPr>
        <w:pStyle w:val="Plattetekst"/>
        <w:rPr>
          <w:strike w:val="0"/>
          <w:lang w:val="ro-RO"/>
        </w:rPr>
      </w:pPr>
    </w:p>
    <w:p w14:paraId="6CDD4851" w14:textId="77777777" w:rsidR="00A22552" w:rsidRPr="00A22552" w:rsidRDefault="00A22552" w:rsidP="00A22552">
      <w:pPr>
        <w:pStyle w:val="Plattetekst"/>
        <w:rPr>
          <w:strike w:val="0"/>
          <w:lang w:val="ro-RO"/>
        </w:rPr>
      </w:pPr>
    </w:p>
    <w:p w14:paraId="002C3262" w14:textId="77777777" w:rsidR="00A22552" w:rsidRPr="00A22552" w:rsidRDefault="00A22552" w:rsidP="00A22552">
      <w:pPr>
        <w:pStyle w:val="Plattetekst"/>
        <w:rPr>
          <w:strike w:val="0"/>
          <w:lang w:val="ro-RO"/>
        </w:rPr>
      </w:pPr>
    </w:p>
    <w:p w14:paraId="3A957CE5" w14:textId="037C1AFE" w:rsidR="00A22552" w:rsidRPr="00A22552" w:rsidRDefault="00A22552" w:rsidP="00A22552">
      <w:pPr>
        <w:pStyle w:val="Plattetekst"/>
        <w:rPr>
          <w:strike w:val="0"/>
          <w:lang w:val="ro-RO"/>
        </w:rPr>
      </w:pPr>
      <w:r w:rsidRPr="00A22552">
        <w:rPr>
          <w:strike w:val="0"/>
          <w:lang w:val="ro-RO"/>
        </w:rPr>
        <w:t>*</w:t>
      </w:r>
      <w:r w:rsidR="00A609A9" w:rsidRPr="00A609A9">
        <w:rPr>
          <w:strike w:val="0"/>
          <w:lang w:val="ro-RO"/>
        </w:rPr>
        <w:t xml:space="preserve"> </w:t>
      </w:r>
      <w:r w:rsidR="00A609A9" w:rsidRPr="00EA74D4">
        <w:rPr>
          <w:strike w:val="0"/>
          <w:lang w:val="ro-RO"/>
        </w:rPr>
        <w:t>Gezond Transport a fost cuprinsă în Institutul Sectorinstituut Transport en Logistiek de la 1 iulie 2014</w:t>
      </w:r>
    </w:p>
    <w:p w14:paraId="13E525E0" w14:textId="77777777" w:rsidR="00A22552" w:rsidRPr="00A22552" w:rsidRDefault="00A22552" w:rsidP="00A22552">
      <w:pPr>
        <w:pStyle w:val="Plattetekst"/>
        <w:rPr>
          <w:rFonts w:cs="Arial"/>
          <w:strike w:val="0"/>
          <w:lang w:val="ro-RO"/>
        </w:rPr>
      </w:pPr>
    </w:p>
    <w:p w14:paraId="58EACB94" w14:textId="77777777" w:rsidR="00A22552" w:rsidRPr="00A22552" w:rsidRDefault="00A22552" w:rsidP="00A22552">
      <w:pPr>
        <w:pStyle w:val="Plattetekst"/>
        <w:rPr>
          <w:rFonts w:cs="Arial"/>
          <w:strike w:val="0"/>
          <w:lang w:val="ro-RO"/>
        </w:rPr>
      </w:pPr>
    </w:p>
    <w:p w14:paraId="47F5F3A9" w14:textId="5F8D5EC9" w:rsidR="00A22552" w:rsidRPr="00A22552" w:rsidRDefault="00BE1F52" w:rsidP="00A22552">
      <w:pPr>
        <w:pStyle w:val="Plattetekst"/>
        <w:rPr>
          <w:rFonts w:cs="Arial"/>
          <w:strike w:val="0"/>
          <w:lang w:val="ro-RO"/>
        </w:rPr>
      </w:pPr>
      <w:r>
        <w:rPr>
          <w:rFonts w:cs="Arial"/>
          <w:strike w:val="0"/>
          <w:lang w:val="ro-RO"/>
        </w:rPr>
        <w:lastRenderedPageBreak/>
        <w:t>Anexa</w:t>
      </w:r>
      <w:r w:rsidR="00A22552" w:rsidRPr="00A22552">
        <w:rPr>
          <w:rFonts w:cs="Arial"/>
          <w:strike w:val="0"/>
          <w:lang w:val="ro-RO"/>
        </w:rPr>
        <w:t xml:space="preserve"> VI</w:t>
      </w:r>
    </w:p>
    <w:p w14:paraId="419174AF" w14:textId="77777777" w:rsidR="00A22552" w:rsidRPr="00A22552" w:rsidRDefault="00A22552" w:rsidP="00A22552">
      <w:pPr>
        <w:pStyle w:val="Plattetekst"/>
        <w:rPr>
          <w:rFonts w:cs="Arial"/>
          <w:strike w:val="0"/>
          <w:lang w:val="ro-RO"/>
        </w:rPr>
      </w:pPr>
    </w:p>
    <w:p w14:paraId="043632B2" w14:textId="5E1DB03E" w:rsidR="00A22552" w:rsidRPr="00A22552" w:rsidRDefault="00BE1F52" w:rsidP="00A22552">
      <w:pPr>
        <w:autoSpaceDE w:val="0"/>
        <w:autoSpaceDN w:val="0"/>
        <w:adjustRightInd w:val="0"/>
        <w:rPr>
          <w:rFonts w:ascii="Arial" w:hAnsi="Arial" w:cs="Arial"/>
          <w:u w:val="single"/>
          <w:lang w:val="ro-RO"/>
        </w:rPr>
      </w:pPr>
      <w:r>
        <w:rPr>
          <w:rFonts w:ascii="Arial" w:hAnsi="Arial" w:cs="Arial"/>
          <w:u w:val="single"/>
          <w:lang w:val="ro-RO"/>
        </w:rPr>
        <w:t>Acordul privind Contractul Colectiv de Muncă</w:t>
      </w:r>
      <w:r w:rsidR="00A22552" w:rsidRPr="00A22552">
        <w:rPr>
          <w:rFonts w:ascii="Arial" w:hAnsi="Arial" w:cs="Arial"/>
          <w:u w:val="single"/>
          <w:lang w:val="ro-RO"/>
        </w:rPr>
        <w:t xml:space="preserve"> 2023</w:t>
      </w:r>
    </w:p>
    <w:p w14:paraId="2E439754" w14:textId="77777777" w:rsidR="00A22552" w:rsidRPr="00A22552" w:rsidRDefault="00A22552" w:rsidP="00A22552">
      <w:pPr>
        <w:autoSpaceDE w:val="0"/>
        <w:autoSpaceDN w:val="0"/>
        <w:adjustRightInd w:val="0"/>
        <w:rPr>
          <w:rFonts w:ascii="Arial" w:hAnsi="Arial" w:cs="Arial"/>
          <w:lang w:val="ro-RO"/>
        </w:rPr>
      </w:pPr>
    </w:p>
    <w:p w14:paraId="721141FC" w14:textId="77777777" w:rsidR="00A22552" w:rsidRPr="00A22552" w:rsidRDefault="00A22552" w:rsidP="00A22552">
      <w:pPr>
        <w:autoSpaceDE w:val="0"/>
        <w:autoSpaceDN w:val="0"/>
        <w:adjustRightInd w:val="0"/>
        <w:rPr>
          <w:rFonts w:ascii="Arial" w:hAnsi="Arial" w:cs="Arial"/>
          <w:lang w:val="ro-RO"/>
        </w:rPr>
      </w:pPr>
    </w:p>
    <w:p w14:paraId="1B1D63E6" w14:textId="77777777" w:rsidR="00A22552" w:rsidRPr="00A22552" w:rsidRDefault="00A22552" w:rsidP="00A22552">
      <w:pPr>
        <w:spacing w:line="259" w:lineRule="auto"/>
        <w:rPr>
          <w:lang w:val="ro-RO"/>
        </w:rPr>
      </w:pPr>
    </w:p>
    <w:p w14:paraId="518E3210" w14:textId="03B6086D" w:rsidR="00A22552" w:rsidRPr="00A22552" w:rsidRDefault="00A22552" w:rsidP="00A22552">
      <w:pPr>
        <w:tabs>
          <w:tab w:val="center" w:pos="1142"/>
        </w:tabs>
        <w:spacing w:after="3" w:line="254" w:lineRule="auto"/>
        <w:ind w:left="-15"/>
        <w:rPr>
          <w:rFonts w:ascii="Arial" w:hAnsi="Arial" w:cs="Arial"/>
          <w:szCs w:val="22"/>
          <w:lang w:val="ro-RO"/>
        </w:rPr>
      </w:pPr>
      <w:r w:rsidRPr="00A22552">
        <w:rPr>
          <w:rFonts w:ascii="Arial" w:hAnsi="Arial" w:cs="Arial"/>
          <w:b/>
          <w:szCs w:val="22"/>
          <w:lang w:val="ro-RO"/>
        </w:rPr>
        <w:t xml:space="preserve">1.   </w:t>
      </w:r>
      <w:r w:rsidRPr="00A22552">
        <w:rPr>
          <w:rFonts w:ascii="Arial" w:hAnsi="Arial" w:cs="Arial"/>
          <w:b/>
          <w:szCs w:val="22"/>
          <w:lang w:val="ro-RO"/>
        </w:rPr>
        <w:tab/>
      </w:r>
      <w:r w:rsidR="00BE1F52">
        <w:rPr>
          <w:rFonts w:ascii="Arial" w:hAnsi="Arial" w:cs="Arial"/>
          <w:b/>
          <w:szCs w:val="22"/>
          <w:lang w:val="ro-RO"/>
        </w:rPr>
        <w:t>Durata CCm</w:t>
      </w:r>
      <w:r w:rsidRPr="00A22552">
        <w:rPr>
          <w:rFonts w:ascii="Arial" w:hAnsi="Arial" w:cs="Arial"/>
          <w:b/>
          <w:szCs w:val="22"/>
          <w:lang w:val="ro-RO"/>
        </w:rPr>
        <w:t xml:space="preserve">  </w:t>
      </w:r>
    </w:p>
    <w:p w14:paraId="572382E7" w14:textId="77777777" w:rsidR="00A22552" w:rsidRPr="00A22552" w:rsidRDefault="00A22552" w:rsidP="00A22552">
      <w:pPr>
        <w:spacing w:line="259" w:lineRule="auto"/>
        <w:ind w:left="708"/>
        <w:rPr>
          <w:rFonts w:ascii="Arial" w:hAnsi="Arial" w:cs="Arial"/>
          <w:szCs w:val="22"/>
          <w:lang w:val="ro-RO"/>
        </w:rPr>
      </w:pPr>
      <w:r w:rsidRPr="00A22552">
        <w:rPr>
          <w:rFonts w:ascii="Arial" w:hAnsi="Arial" w:cs="Arial"/>
          <w:szCs w:val="22"/>
          <w:lang w:val="ro-RO"/>
        </w:rPr>
        <w:t xml:space="preserve"> </w:t>
      </w:r>
    </w:p>
    <w:p w14:paraId="0861B1C3" w14:textId="3E450F11" w:rsidR="00A22552" w:rsidRPr="00A22552" w:rsidRDefault="00BE1F52" w:rsidP="00A22552">
      <w:pPr>
        <w:ind w:left="725" w:right="131"/>
        <w:rPr>
          <w:rFonts w:ascii="Arial" w:hAnsi="Arial" w:cs="Arial"/>
          <w:szCs w:val="22"/>
          <w:lang w:val="ro-RO"/>
        </w:rPr>
      </w:pPr>
      <w:r>
        <w:rPr>
          <w:rFonts w:ascii="Arial" w:hAnsi="Arial" w:cs="Arial"/>
          <w:szCs w:val="22"/>
          <w:lang w:val="ro-RO"/>
        </w:rPr>
        <w:t xml:space="preserve">Contractul Colectiv de Muncă </w:t>
      </w:r>
      <w:r w:rsidRPr="00EA74D4">
        <w:rPr>
          <w:rFonts w:ascii="Arial" w:hAnsi="Arial"/>
          <w:lang w:val="ro-RO"/>
        </w:rPr>
        <w:t xml:space="preserve">își produce efectele de la 1 ianuarie </w:t>
      </w:r>
      <w:r>
        <w:rPr>
          <w:rFonts w:ascii="Arial" w:hAnsi="Arial"/>
          <w:lang w:val="ro-RO"/>
        </w:rPr>
        <w:t>2023</w:t>
      </w:r>
      <w:r w:rsidRPr="00EA74D4">
        <w:rPr>
          <w:rFonts w:ascii="Arial" w:hAnsi="Arial"/>
          <w:lang w:val="ro-RO"/>
        </w:rPr>
        <w:t xml:space="preserve"> </w:t>
      </w:r>
      <w:bookmarkStart w:id="4" w:name="_Hlk122946884"/>
      <w:r w:rsidRPr="00EA74D4">
        <w:rPr>
          <w:rFonts w:ascii="Arial" w:hAnsi="Arial"/>
          <w:lang w:val="ro-RO"/>
        </w:rPr>
        <w:t xml:space="preserve">și este valabil până </w:t>
      </w:r>
      <w:bookmarkEnd w:id="4"/>
      <w:r w:rsidR="00A22552" w:rsidRPr="00A22552">
        <w:rPr>
          <w:rFonts w:ascii="Arial" w:hAnsi="Arial" w:cs="Arial"/>
          <w:szCs w:val="22"/>
          <w:lang w:val="ro-RO"/>
        </w:rPr>
        <w:t xml:space="preserve">31 </w:t>
      </w:r>
      <w:r>
        <w:rPr>
          <w:rFonts w:ascii="Arial" w:hAnsi="Arial" w:cs="Arial"/>
          <w:szCs w:val="22"/>
          <w:lang w:val="ro-RO"/>
        </w:rPr>
        <w:t>decembrie</w:t>
      </w:r>
      <w:r w:rsidR="00A22552" w:rsidRPr="00A22552">
        <w:rPr>
          <w:rFonts w:ascii="Arial" w:hAnsi="Arial" w:cs="Arial"/>
          <w:szCs w:val="22"/>
          <w:lang w:val="ro-RO"/>
        </w:rPr>
        <w:t xml:space="preserve"> 2023. </w:t>
      </w:r>
    </w:p>
    <w:p w14:paraId="26ED3126" w14:textId="77777777" w:rsidR="00A22552" w:rsidRPr="00A22552" w:rsidRDefault="00A22552" w:rsidP="00A22552">
      <w:pPr>
        <w:spacing w:line="259" w:lineRule="auto"/>
        <w:ind w:left="720"/>
        <w:rPr>
          <w:rFonts w:ascii="Arial" w:hAnsi="Arial" w:cs="Arial"/>
          <w:szCs w:val="22"/>
          <w:lang w:val="ro-RO"/>
        </w:rPr>
      </w:pPr>
      <w:r w:rsidRPr="00A22552">
        <w:rPr>
          <w:rFonts w:ascii="Arial" w:hAnsi="Arial" w:cs="Arial"/>
          <w:b/>
          <w:szCs w:val="22"/>
          <w:lang w:val="ro-RO"/>
        </w:rPr>
        <w:t xml:space="preserve"> </w:t>
      </w:r>
      <w:r w:rsidRPr="00A22552">
        <w:rPr>
          <w:rFonts w:ascii="Arial" w:hAnsi="Arial" w:cs="Arial"/>
          <w:szCs w:val="22"/>
          <w:lang w:val="ro-RO"/>
        </w:rPr>
        <w:t xml:space="preserve"> </w:t>
      </w:r>
    </w:p>
    <w:p w14:paraId="74835831" w14:textId="63B1CEF4" w:rsidR="00A22552" w:rsidRPr="00A22552" w:rsidRDefault="00A22552" w:rsidP="00A22552">
      <w:pPr>
        <w:pStyle w:val="Kop1"/>
        <w:numPr>
          <w:ilvl w:val="0"/>
          <w:numId w:val="0"/>
        </w:numPr>
        <w:tabs>
          <w:tab w:val="center" w:pos="1391"/>
        </w:tabs>
        <w:ind w:left="-15"/>
        <w:jc w:val="left"/>
        <w:rPr>
          <w:rFonts w:cs="Arial"/>
          <w:sz w:val="22"/>
          <w:szCs w:val="22"/>
          <w:lang w:val="ro-RO"/>
        </w:rPr>
      </w:pPr>
      <w:r w:rsidRPr="00A22552">
        <w:rPr>
          <w:rFonts w:cs="Arial"/>
          <w:sz w:val="22"/>
          <w:szCs w:val="22"/>
          <w:lang w:val="ro-RO"/>
        </w:rPr>
        <w:t xml:space="preserve">2.          </w:t>
      </w:r>
      <w:r w:rsidR="00BE1F52">
        <w:rPr>
          <w:rFonts w:cs="Arial"/>
          <w:sz w:val="22"/>
          <w:szCs w:val="22"/>
          <w:lang w:val="ro-RO"/>
        </w:rPr>
        <w:t>Salariile</w:t>
      </w:r>
      <w:r w:rsidRPr="00A22552">
        <w:rPr>
          <w:rFonts w:cs="Arial"/>
          <w:sz w:val="22"/>
          <w:szCs w:val="22"/>
          <w:lang w:val="ro-RO"/>
        </w:rPr>
        <w:t xml:space="preserve">  </w:t>
      </w:r>
    </w:p>
    <w:p w14:paraId="3E1D2B56" w14:textId="63A83446" w:rsidR="00BE1F52" w:rsidRPr="00BE1F52" w:rsidRDefault="00BE1F52" w:rsidP="00BE1F52">
      <w:pPr>
        <w:ind w:left="708" w:right="131"/>
        <w:rPr>
          <w:rFonts w:ascii="Arial" w:hAnsi="Arial" w:cs="Arial"/>
          <w:szCs w:val="22"/>
          <w:lang w:val="ro-RO"/>
        </w:rPr>
      </w:pPr>
      <w:r>
        <w:rPr>
          <w:rFonts w:ascii="Arial" w:hAnsi="Arial" w:cs="Arial"/>
          <w:szCs w:val="22"/>
          <w:lang w:val="ro-RO"/>
        </w:rPr>
        <w:t>Î</w:t>
      </w:r>
      <w:r w:rsidRPr="00BE1F52">
        <w:rPr>
          <w:rFonts w:ascii="Arial" w:hAnsi="Arial" w:cs="Arial"/>
          <w:szCs w:val="22"/>
          <w:lang w:val="ro-RO"/>
        </w:rPr>
        <w:t>ncepând cu 1 ianuarie 2023</w:t>
      </w:r>
      <w:r>
        <w:rPr>
          <w:rFonts w:ascii="Arial" w:hAnsi="Arial" w:cs="Arial"/>
          <w:szCs w:val="22"/>
          <w:lang w:val="ro-RO"/>
        </w:rPr>
        <w:t>, s</w:t>
      </w:r>
      <w:r w:rsidRPr="00BE1F52">
        <w:rPr>
          <w:rFonts w:ascii="Arial" w:hAnsi="Arial" w:cs="Arial"/>
          <w:szCs w:val="22"/>
          <w:lang w:val="ro-RO"/>
        </w:rPr>
        <w:t>alariile aparținând grilelor de salarizare de la A’ la H și indemnizațiile brute vor fi majorate cu 7,5%.</w:t>
      </w:r>
    </w:p>
    <w:p w14:paraId="001458F0" w14:textId="4CF50ECA" w:rsidR="00BE1F52" w:rsidRPr="00BE1F52" w:rsidRDefault="00BE1F52" w:rsidP="00BE1F52">
      <w:pPr>
        <w:ind w:left="708" w:right="131"/>
        <w:rPr>
          <w:rFonts w:ascii="Arial" w:hAnsi="Arial" w:cs="Arial"/>
          <w:szCs w:val="22"/>
          <w:lang w:val="ro-RO"/>
        </w:rPr>
      </w:pPr>
      <w:r>
        <w:rPr>
          <w:rFonts w:ascii="Arial" w:hAnsi="Arial" w:cs="Arial"/>
          <w:szCs w:val="22"/>
          <w:lang w:val="ro-RO"/>
        </w:rPr>
        <w:t>Cheltuielile</w:t>
      </w:r>
      <w:r w:rsidRPr="00BE1F52">
        <w:rPr>
          <w:rFonts w:ascii="Arial" w:hAnsi="Arial" w:cs="Arial"/>
          <w:szCs w:val="22"/>
          <w:lang w:val="ro-RO"/>
        </w:rPr>
        <w:t xml:space="preserve"> de cazare vor fi majorate de la 1 ianuarie 2023, în conformitate cu </w:t>
      </w:r>
      <w:r>
        <w:rPr>
          <w:rFonts w:ascii="Arial" w:hAnsi="Arial" w:cs="Arial"/>
          <w:szCs w:val="22"/>
          <w:lang w:val="ro-RO"/>
        </w:rPr>
        <w:t>acordul</w:t>
      </w:r>
      <w:r w:rsidRPr="00BE1F52">
        <w:rPr>
          <w:rFonts w:ascii="Arial" w:hAnsi="Arial" w:cs="Arial"/>
          <w:szCs w:val="22"/>
          <w:lang w:val="ro-RO"/>
        </w:rPr>
        <w:t xml:space="preserve"> cu Administrația Fiscal</w:t>
      </w:r>
      <w:r w:rsidRPr="00BE1F52">
        <w:rPr>
          <w:rFonts w:ascii="Arial" w:hAnsi="Arial" w:cs="Arial" w:hint="eastAsia"/>
          <w:szCs w:val="22"/>
          <w:lang w:val="ro-RO"/>
        </w:rPr>
        <w:t>ă</w:t>
      </w:r>
      <w:r w:rsidRPr="00BE1F52">
        <w:rPr>
          <w:rFonts w:ascii="Arial" w:hAnsi="Arial" w:cs="Arial"/>
          <w:szCs w:val="22"/>
          <w:lang w:val="ro-RO"/>
        </w:rPr>
        <w:t xml:space="preserve">, cu </w:t>
      </w:r>
      <w:r>
        <w:rPr>
          <w:rFonts w:ascii="Arial" w:hAnsi="Arial" w:cs="Arial"/>
          <w:szCs w:val="22"/>
          <w:lang w:val="ro-RO"/>
        </w:rPr>
        <w:t xml:space="preserve">un </w:t>
      </w:r>
      <w:r w:rsidRPr="00BE1F52">
        <w:rPr>
          <w:rFonts w:ascii="Arial" w:hAnsi="Arial" w:cs="Arial"/>
          <w:szCs w:val="22"/>
          <w:lang w:val="ro-RO"/>
        </w:rPr>
        <w:t xml:space="preserve">maximum </w:t>
      </w:r>
      <w:r>
        <w:rPr>
          <w:rFonts w:ascii="Arial" w:hAnsi="Arial" w:cs="Arial"/>
          <w:szCs w:val="22"/>
          <w:lang w:val="ro-RO"/>
        </w:rPr>
        <w:t xml:space="preserve">de </w:t>
      </w:r>
      <w:r w:rsidRPr="00BE1F52">
        <w:rPr>
          <w:rFonts w:ascii="Arial" w:hAnsi="Arial" w:cs="Arial"/>
          <w:szCs w:val="22"/>
          <w:lang w:val="ro-RO"/>
        </w:rPr>
        <w:t>7,5%.</w:t>
      </w:r>
    </w:p>
    <w:p w14:paraId="7233FDAE" w14:textId="37FE0575" w:rsidR="00A22552" w:rsidRDefault="00BE1F52" w:rsidP="00BE1F52">
      <w:pPr>
        <w:ind w:left="708" w:right="131"/>
        <w:rPr>
          <w:rFonts w:ascii="Arial" w:hAnsi="Arial" w:cs="Arial"/>
          <w:szCs w:val="22"/>
          <w:lang w:val="ro-RO"/>
        </w:rPr>
      </w:pPr>
      <w:r w:rsidRPr="00BE1F52">
        <w:rPr>
          <w:rFonts w:ascii="Arial" w:hAnsi="Arial" w:cs="Arial" w:hint="eastAsia"/>
          <w:szCs w:val="22"/>
          <w:lang w:val="ro-RO"/>
        </w:rPr>
        <w:t>Î</w:t>
      </w:r>
      <w:r w:rsidRPr="00BE1F52">
        <w:rPr>
          <w:rFonts w:ascii="Arial" w:hAnsi="Arial" w:cs="Arial"/>
          <w:szCs w:val="22"/>
          <w:lang w:val="ro-RO"/>
        </w:rPr>
        <w:t>n ianuarie 2023, angajații vor primi o plat</w:t>
      </w:r>
      <w:r w:rsidRPr="00BE1F52">
        <w:rPr>
          <w:rFonts w:ascii="Arial" w:hAnsi="Arial" w:cs="Arial" w:hint="eastAsia"/>
          <w:szCs w:val="22"/>
          <w:lang w:val="ro-RO"/>
        </w:rPr>
        <w:t>ă</w:t>
      </w:r>
      <w:r w:rsidRPr="00BE1F52">
        <w:rPr>
          <w:rFonts w:ascii="Arial" w:hAnsi="Arial" w:cs="Arial"/>
          <w:szCs w:val="22"/>
          <w:lang w:val="ro-RO"/>
        </w:rPr>
        <w:t xml:space="preserve"> unic</w:t>
      </w:r>
      <w:r w:rsidRPr="00BE1F52">
        <w:rPr>
          <w:rFonts w:ascii="Arial" w:hAnsi="Arial" w:cs="Arial" w:hint="eastAsia"/>
          <w:szCs w:val="22"/>
          <w:lang w:val="ro-RO"/>
        </w:rPr>
        <w:t>ă</w:t>
      </w:r>
      <w:r w:rsidRPr="00BE1F52">
        <w:rPr>
          <w:rFonts w:ascii="Arial" w:hAnsi="Arial" w:cs="Arial"/>
          <w:szCs w:val="22"/>
          <w:lang w:val="ro-RO"/>
        </w:rPr>
        <w:t xml:space="preserve"> de 250,00 </w:t>
      </w:r>
      <w:r>
        <w:rPr>
          <w:rFonts w:ascii="Arial" w:hAnsi="Arial" w:cs="Arial"/>
          <w:szCs w:val="22"/>
          <w:lang w:val="ro-RO"/>
        </w:rPr>
        <w:t>€</w:t>
      </w:r>
      <w:r w:rsidRPr="00BE1F52">
        <w:rPr>
          <w:rFonts w:ascii="Arial" w:hAnsi="Arial" w:cs="Arial"/>
          <w:szCs w:val="22"/>
          <w:lang w:val="ro-RO"/>
        </w:rPr>
        <w:t xml:space="preserve"> brut.</w:t>
      </w:r>
    </w:p>
    <w:p w14:paraId="2AAFF687" w14:textId="77777777" w:rsidR="00BE1F52" w:rsidRPr="00A22552" w:rsidRDefault="00BE1F52" w:rsidP="00BE1F52">
      <w:pPr>
        <w:ind w:left="708" w:right="131"/>
        <w:rPr>
          <w:rFonts w:ascii="Arial" w:hAnsi="Arial" w:cs="Arial"/>
          <w:szCs w:val="22"/>
          <w:lang w:val="ro-RO"/>
        </w:rPr>
      </w:pPr>
    </w:p>
    <w:p w14:paraId="4F97E410" w14:textId="75BE5C9A" w:rsidR="00A22552" w:rsidRPr="00A22552" w:rsidRDefault="00A22552" w:rsidP="00A22552">
      <w:pPr>
        <w:rPr>
          <w:rFonts w:ascii="Arial" w:hAnsi="Arial" w:cs="Arial"/>
          <w:b/>
          <w:bCs/>
          <w:szCs w:val="22"/>
          <w:lang w:val="ro-RO"/>
        </w:rPr>
      </w:pPr>
      <w:r w:rsidRPr="00A22552">
        <w:rPr>
          <w:rFonts w:ascii="Arial" w:hAnsi="Arial" w:cs="Arial"/>
          <w:b/>
          <w:szCs w:val="22"/>
          <w:lang w:val="ro-RO"/>
        </w:rPr>
        <w:t>3.</w:t>
      </w:r>
      <w:r w:rsidRPr="00A22552">
        <w:rPr>
          <w:rFonts w:ascii="Arial" w:hAnsi="Arial" w:cs="Arial"/>
          <w:b/>
          <w:szCs w:val="22"/>
          <w:lang w:val="ro-RO"/>
        </w:rPr>
        <w:tab/>
      </w:r>
      <w:r w:rsidRPr="00A22552">
        <w:rPr>
          <w:rFonts w:ascii="Arial" w:hAnsi="Arial" w:cs="Arial"/>
          <w:szCs w:val="22"/>
          <w:lang w:val="ro-RO"/>
        </w:rPr>
        <w:t xml:space="preserve"> </w:t>
      </w:r>
      <w:r w:rsidR="00BE1F52">
        <w:rPr>
          <w:rFonts w:ascii="Arial" w:hAnsi="Arial" w:cs="Arial"/>
          <w:b/>
          <w:bCs/>
          <w:szCs w:val="22"/>
          <w:lang w:val="ro-RO"/>
        </w:rPr>
        <w:t>Decontarea cheltuielilor de transport și cazare</w:t>
      </w:r>
      <w:r w:rsidRPr="00A22552">
        <w:rPr>
          <w:rFonts w:ascii="Arial" w:hAnsi="Arial" w:cs="Arial"/>
          <w:b/>
          <w:bCs/>
          <w:szCs w:val="22"/>
          <w:lang w:val="ro-RO"/>
        </w:rPr>
        <w:t xml:space="preserve"> </w:t>
      </w:r>
    </w:p>
    <w:p w14:paraId="11150A5D" w14:textId="77777777" w:rsidR="00A22552" w:rsidRPr="00A22552" w:rsidRDefault="00A22552" w:rsidP="00A22552">
      <w:pPr>
        <w:rPr>
          <w:rFonts w:ascii="Arial" w:hAnsi="Arial" w:cs="Arial"/>
          <w:b/>
          <w:bCs/>
          <w:szCs w:val="22"/>
          <w:u w:val="single"/>
          <w:lang w:val="ro-RO"/>
        </w:rPr>
      </w:pPr>
    </w:p>
    <w:p w14:paraId="33A79C33" w14:textId="77777777" w:rsidR="00402356" w:rsidRPr="00A22552" w:rsidRDefault="00A22552" w:rsidP="00402356">
      <w:pPr>
        <w:ind w:left="705" w:hanging="75"/>
        <w:rPr>
          <w:lang w:val="ro-RO"/>
        </w:rPr>
      </w:pPr>
      <w:r w:rsidRPr="00A22552">
        <w:rPr>
          <w:rFonts w:ascii="Arial" w:hAnsi="Arial" w:cs="Arial"/>
          <w:szCs w:val="22"/>
          <w:lang w:val="ro-RO"/>
        </w:rPr>
        <w:t xml:space="preserve">a) </w:t>
      </w:r>
      <w:r w:rsidR="00402356" w:rsidRPr="00A71435">
        <w:rPr>
          <w:lang w:val="ro-RO"/>
        </w:rPr>
        <w:t xml:space="preserve">Angajații au dreptul la </w:t>
      </w:r>
      <w:r w:rsidR="00402356">
        <w:rPr>
          <w:lang w:val="ro-RO"/>
        </w:rPr>
        <w:t>decontarea</w:t>
      </w:r>
      <w:r w:rsidR="00402356" w:rsidRPr="00A71435">
        <w:rPr>
          <w:lang w:val="ro-RO"/>
        </w:rPr>
        <w:t xml:space="preserve"> fiscal</w:t>
      </w:r>
      <w:r w:rsidR="00402356" w:rsidRPr="00A71435">
        <w:rPr>
          <w:rFonts w:hint="eastAsia"/>
          <w:lang w:val="ro-RO"/>
        </w:rPr>
        <w:t>ă</w:t>
      </w:r>
      <w:r w:rsidR="00402356" w:rsidRPr="00A71435">
        <w:rPr>
          <w:lang w:val="ro-RO"/>
        </w:rPr>
        <w:t xml:space="preserve"> maxim</w:t>
      </w:r>
      <w:r w:rsidR="00402356" w:rsidRPr="00A71435">
        <w:rPr>
          <w:rFonts w:hint="eastAsia"/>
          <w:lang w:val="ro-RO"/>
        </w:rPr>
        <w:t>ă</w:t>
      </w:r>
      <w:r w:rsidR="00402356" w:rsidRPr="00A71435">
        <w:rPr>
          <w:lang w:val="ro-RO"/>
        </w:rPr>
        <w:t xml:space="preserve"> net</w:t>
      </w:r>
      <w:r w:rsidR="00402356">
        <w:rPr>
          <w:lang w:val="ro-RO"/>
        </w:rPr>
        <w:t>ă</w:t>
      </w:r>
      <w:r w:rsidR="00402356" w:rsidRPr="00A71435">
        <w:rPr>
          <w:lang w:val="ro-RO"/>
        </w:rPr>
        <w:t xml:space="preserve"> pentru kilometri </w:t>
      </w:r>
      <w:r w:rsidR="00402356">
        <w:rPr>
          <w:lang w:val="ro-RO"/>
        </w:rPr>
        <w:t>parcurși</w:t>
      </w:r>
      <w:r w:rsidR="00402356" w:rsidRPr="00A71435">
        <w:rPr>
          <w:lang w:val="ro-RO"/>
        </w:rPr>
        <w:t>, cu un maxim de 35 km (distanț</w:t>
      </w:r>
      <w:r w:rsidR="00402356" w:rsidRPr="00A71435">
        <w:rPr>
          <w:rFonts w:hint="eastAsia"/>
          <w:lang w:val="ro-RO"/>
        </w:rPr>
        <w:t>ă</w:t>
      </w:r>
      <w:r w:rsidR="00402356" w:rsidRPr="00A71435">
        <w:rPr>
          <w:lang w:val="ro-RO"/>
        </w:rPr>
        <w:t xml:space="preserve"> de c</w:t>
      </w:r>
      <w:r w:rsidR="00402356" w:rsidRPr="00A71435">
        <w:rPr>
          <w:rFonts w:hint="eastAsia"/>
          <w:lang w:val="ro-RO"/>
        </w:rPr>
        <w:t>ă</w:t>
      </w:r>
      <w:r w:rsidR="00402356" w:rsidRPr="00A71435">
        <w:rPr>
          <w:lang w:val="ro-RO"/>
        </w:rPr>
        <w:t>l</w:t>
      </w:r>
      <w:r w:rsidR="00402356" w:rsidRPr="00A71435">
        <w:rPr>
          <w:rFonts w:hint="eastAsia"/>
          <w:lang w:val="ro-RO"/>
        </w:rPr>
        <w:t>ă</w:t>
      </w:r>
      <w:r w:rsidR="00402356" w:rsidRPr="00A71435">
        <w:rPr>
          <w:lang w:val="ro-RO"/>
        </w:rPr>
        <w:t>torie unic</w:t>
      </w:r>
      <w:r w:rsidR="00402356" w:rsidRPr="00A71435">
        <w:rPr>
          <w:rFonts w:hint="eastAsia"/>
          <w:lang w:val="ro-RO"/>
        </w:rPr>
        <w:t>ă</w:t>
      </w:r>
      <w:r w:rsidR="00402356" w:rsidRPr="00A71435">
        <w:rPr>
          <w:lang w:val="ro-RO"/>
        </w:rPr>
        <w:t xml:space="preserve">) </w:t>
      </w:r>
      <w:r w:rsidR="00402356">
        <w:rPr>
          <w:lang w:val="ro-RO"/>
        </w:rPr>
        <w:t>din care se deduc</w:t>
      </w:r>
      <w:r w:rsidR="00402356" w:rsidRPr="00A71435">
        <w:rPr>
          <w:lang w:val="ro-RO"/>
        </w:rPr>
        <w:t xml:space="preserve"> primii 10 km.</w:t>
      </w:r>
      <w:r w:rsidR="00402356" w:rsidRPr="00A22552">
        <w:rPr>
          <w:lang w:val="ro-RO"/>
        </w:rPr>
        <w:t xml:space="preserve"> </w:t>
      </w:r>
    </w:p>
    <w:p w14:paraId="402019CF" w14:textId="77777777" w:rsidR="00402356" w:rsidRPr="00A71435" w:rsidRDefault="00402356" w:rsidP="00402356">
      <w:pPr>
        <w:ind w:left="705"/>
        <w:rPr>
          <w:lang w:val="ro-RO"/>
        </w:rPr>
      </w:pPr>
      <w:r>
        <w:rPr>
          <w:lang w:val="ro-RO"/>
        </w:rPr>
        <w:t xml:space="preserve">Pentru anul 2023, această </w:t>
      </w:r>
      <w:r w:rsidRPr="00A71435">
        <w:rPr>
          <w:lang w:val="ro-RO"/>
        </w:rPr>
        <w:t>indemnizație de c</w:t>
      </w:r>
      <w:r w:rsidRPr="00A71435">
        <w:rPr>
          <w:rFonts w:hint="eastAsia"/>
          <w:lang w:val="ro-RO"/>
        </w:rPr>
        <w:t>ă</w:t>
      </w:r>
      <w:r w:rsidRPr="00A71435">
        <w:rPr>
          <w:lang w:val="ro-RO"/>
        </w:rPr>
        <w:t>l</w:t>
      </w:r>
      <w:r w:rsidRPr="00A71435">
        <w:rPr>
          <w:rFonts w:hint="eastAsia"/>
          <w:lang w:val="ro-RO"/>
        </w:rPr>
        <w:t>ă</w:t>
      </w:r>
      <w:r w:rsidRPr="00A71435">
        <w:rPr>
          <w:lang w:val="ro-RO"/>
        </w:rPr>
        <w:t xml:space="preserve">torie </w:t>
      </w:r>
      <w:r>
        <w:rPr>
          <w:lang w:val="ro-RO"/>
        </w:rPr>
        <w:t xml:space="preserve">va fi </w:t>
      </w:r>
      <w:r w:rsidRPr="00A71435">
        <w:rPr>
          <w:lang w:val="ro-RO"/>
        </w:rPr>
        <w:t xml:space="preserve">de 0,21 </w:t>
      </w:r>
      <w:r>
        <w:rPr>
          <w:lang w:val="ro-RO"/>
        </w:rPr>
        <w:t>€</w:t>
      </w:r>
      <w:r w:rsidRPr="00A71435">
        <w:rPr>
          <w:lang w:val="ro-RO"/>
        </w:rPr>
        <w:t xml:space="preserve"> pe kilometru.</w:t>
      </w:r>
    </w:p>
    <w:p w14:paraId="2A8AE667" w14:textId="2E06210E" w:rsidR="00402356" w:rsidRDefault="00402356" w:rsidP="00402356">
      <w:pPr>
        <w:ind w:left="705"/>
        <w:rPr>
          <w:lang w:val="ro-RO"/>
        </w:rPr>
      </w:pPr>
      <w:r>
        <w:rPr>
          <w:lang w:val="ro-RO"/>
        </w:rPr>
        <w:t>Decontarea</w:t>
      </w:r>
      <w:r w:rsidRPr="00A71435">
        <w:rPr>
          <w:lang w:val="ro-RO"/>
        </w:rPr>
        <w:t xml:space="preserve"> maxim</w:t>
      </w:r>
      <w:r w:rsidRPr="00A71435">
        <w:rPr>
          <w:rFonts w:hint="eastAsia"/>
          <w:lang w:val="ro-RO"/>
        </w:rPr>
        <w:t>ă</w:t>
      </w:r>
      <w:r w:rsidRPr="00A71435">
        <w:rPr>
          <w:lang w:val="ro-RO"/>
        </w:rPr>
        <w:t xml:space="preserve"> pe distanț</w:t>
      </w:r>
      <w:r w:rsidRPr="00A71435">
        <w:rPr>
          <w:rFonts w:hint="eastAsia"/>
          <w:lang w:val="ro-RO"/>
        </w:rPr>
        <w:t>ă</w:t>
      </w:r>
      <w:r w:rsidRPr="00A71435">
        <w:rPr>
          <w:lang w:val="ro-RO"/>
        </w:rPr>
        <w:t xml:space="preserve"> de c</w:t>
      </w:r>
      <w:r w:rsidRPr="00A71435">
        <w:rPr>
          <w:rFonts w:hint="eastAsia"/>
          <w:lang w:val="ro-RO"/>
        </w:rPr>
        <w:t>ă</w:t>
      </w:r>
      <w:r w:rsidRPr="00A71435">
        <w:rPr>
          <w:lang w:val="ro-RO"/>
        </w:rPr>
        <w:t>l</w:t>
      </w:r>
      <w:r w:rsidRPr="00A71435">
        <w:rPr>
          <w:rFonts w:hint="eastAsia"/>
          <w:lang w:val="ro-RO"/>
        </w:rPr>
        <w:t>ă</w:t>
      </w:r>
      <w:r w:rsidRPr="00A71435">
        <w:rPr>
          <w:lang w:val="ro-RO"/>
        </w:rPr>
        <w:t xml:space="preserve">torie </w:t>
      </w:r>
      <w:r>
        <w:rPr>
          <w:lang w:val="ro-RO"/>
        </w:rPr>
        <w:t>va fi</w:t>
      </w:r>
      <w:r w:rsidRPr="00A71435">
        <w:rPr>
          <w:lang w:val="ro-RO"/>
        </w:rPr>
        <w:t xml:space="preserve"> 25 x 0,21 EUR = 5,25 </w:t>
      </w:r>
      <w:r>
        <w:rPr>
          <w:lang w:val="ro-RO"/>
        </w:rPr>
        <w:t>€.</w:t>
      </w:r>
    </w:p>
    <w:p w14:paraId="3C2EEAAE" w14:textId="77777777" w:rsidR="00402356" w:rsidRPr="00A22552" w:rsidRDefault="00402356" w:rsidP="00402356">
      <w:pPr>
        <w:ind w:left="705"/>
        <w:rPr>
          <w:lang w:val="ro-RO"/>
        </w:rPr>
      </w:pPr>
    </w:p>
    <w:p w14:paraId="478DCC1A" w14:textId="22C6570C" w:rsidR="00A22552" w:rsidRPr="00A22552" w:rsidRDefault="00A22552" w:rsidP="00A22552">
      <w:pPr>
        <w:ind w:left="708"/>
        <w:rPr>
          <w:rFonts w:ascii="Arial" w:hAnsi="Arial" w:cs="Arial"/>
          <w:szCs w:val="22"/>
          <w:lang w:val="ro-RO"/>
        </w:rPr>
      </w:pPr>
      <w:r w:rsidRPr="00A22552">
        <w:rPr>
          <w:rFonts w:ascii="Arial" w:hAnsi="Arial" w:cs="Arial"/>
          <w:szCs w:val="22"/>
          <w:lang w:val="ro-RO"/>
        </w:rPr>
        <w:t xml:space="preserve">b) </w:t>
      </w:r>
      <w:r w:rsidR="00402356">
        <w:rPr>
          <w:rFonts w:ascii="Arial" w:hAnsi="Arial" w:cs="Arial"/>
          <w:szCs w:val="22"/>
          <w:lang w:val="ro-RO"/>
        </w:rPr>
        <w:t xml:space="preserve">Distanța </w:t>
      </w:r>
      <w:r w:rsidR="00402356" w:rsidRPr="00A71435">
        <w:rPr>
          <w:lang w:val="ro-RO"/>
        </w:rPr>
        <w:t xml:space="preserve">de </w:t>
      </w:r>
      <w:r w:rsidR="00402356">
        <w:rPr>
          <w:lang w:val="ro-RO"/>
        </w:rPr>
        <w:t>călătorie</w:t>
      </w:r>
      <w:r w:rsidR="00402356" w:rsidRPr="00A71435">
        <w:rPr>
          <w:lang w:val="ro-RO"/>
        </w:rPr>
        <w:t xml:space="preserve"> se stabilește pe baza planificatorului de rut</w:t>
      </w:r>
      <w:r w:rsidR="00402356" w:rsidRPr="00A71435">
        <w:rPr>
          <w:rFonts w:hint="eastAsia"/>
          <w:lang w:val="ro-RO"/>
        </w:rPr>
        <w:t>ă</w:t>
      </w:r>
      <w:r w:rsidR="00402356" w:rsidRPr="00A71435">
        <w:rPr>
          <w:lang w:val="ro-RO"/>
        </w:rPr>
        <w:t xml:space="preserve"> al ANWB, de la adresa de domiciliu la locul de munc</w:t>
      </w:r>
      <w:r w:rsidR="00402356" w:rsidRPr="00A71435">
        <w:rPr>
          <w:rFonts w:hint="eastAsia"/>
          <w:lang w:val="ro-RO"/>
        </w:rPr>
        <w:t>ă</w:t>
      </w:r>
      <w:r w:rsidR="00402356" w:rsidRPr="00A71435">
        <w:rPr>
          <w:lang w:val="ro-RO"/>
        </w:rPr>
        <w:t xml:space="preserve"> </w:t>
      </w:r>
      <w:r w:rsidR="00402356">
        <w:rPr>
          <w:lang w:val="ro-RO"/>
        </w:rPr>
        <w:t>utilizând</w:t>
      </w:r>
      <w:r w:rsidR="00402356" w:rsidRPr="00A71435">
        <w:rPr>
          <w:lang w:val="ro-RO"/>
        </w:rPr>
        <w:t xml:space="preserve"> opțiunii „cel mai scurt traseu”. Distanța </w:t>
      </w:r>
      <w:r w:rsidR="00402356">
        <w:rPr>
          <w:lang w:val="ro-RO"/>
        </w:rPr>
        <w:t>pe</w:t>
      </w:r>
      <w:r w:rsidR="00402356" w:rsidRPr="00A71435">
        <w:rPr>
          <w:lang w:val="ro-RO"/>
        </w:rPr>
        <w:t xml:space="preserve"> sens este rotunjit</w:t>
      </w:r>
      <w:r w:rsidR="00402356" w:rsidRPr="00A71435">
        <w:rPr>
          <w:rFonts w:hint="eastAsia"/>
          <w:lang w:val="ro-RO"/>
        </w:rPr>
        <w:t>ă</w:t>
      </w:r>
      <w:r w:rsidR="00402356" w:rsidRPr="00A71435">
        <w:rPr>
          <w:lang w:val="ro-RO"/>
        </w:rPr>
        <w:t xml:space="preserve"> la kilometri întregi (0,5 și mai mult în sus, mai mic</w:t>
      </w:r>
      <w:r w:rsidR="00402356" w:rsidRPr="00A71435">
        <w:rPr>
          <w:rFonts w:hint="eastAsia"/>
          <w:lang w:val="ro-RO"/>
        </w:rPr>
        <w:t>ă</w:t>
      </w:r>
      <w:r w:rsidR="00402356" w:rsidRPr="00A71435">
        <w:rPr>
          <w:lang w:val="ro-RO"/>
        </w:rPr>
        <w:t xml:space="preserve"> de 0,5 în jos).</w:t>
      </w:r>
    </w:p>
    <w:p w14:paraId="25DBE09B" w14:textId="77777777" w:rsidR="00A22552" w:rsidRPr="00A22552" w:rsidRDefault="00A22552" w:rsidP="00A22552">
      <w:pPr>
        <w:rPr>
          <w:rFonts w:ascii="Arial" w:hAnsi="Arial" w:cs="Arial"/>
          <w:szCs w:val="22"/>
          <w:lang w:val="ro-RO"/>
        </w:rPr>
      </w:pPr>
    </w:p>
    <w:p w14:paraId="7F446801" w14:textId="5C9CA6AA" w:rsidR="00A22552" w:rsidRPr="00A22552" w:rsidRDefault="00A22552" w:rsidP="00A22552">
      <w:pPr>
        <w:ind w:left="708"/>
        <w:rPr>
          <w:rFonts w:ascii="Arial" w:hAnsi="Arial" w:cs="Arial"/>
          <w:szCs w:val="22"/>
          <w:lang w:val="ro-RO"/>
        </w:rPr>
      </w:pPr>
      <w:r w:rsidRPr="00A22552">
        <w:rPr>
          <w:rFonts w:ascii="Arial" w:hAnsi="Arial" w:cs="Arial"/>
          <w:szCs w:val="22"/>
          <w:lang w:val="ro-RO"/>
        </w:rPr>
        <w:t xml:space="preserve">c) </w:t>
      </w:r>
      <w:r w:rsidR="00402356" w:rsidRPr="00402356">
        <w:rPr>
          <w:rFonts w:ascii="Arial" w:hAnsi="Arial" w:cs="Arial"/>
          <w:szCs w:val="22"/>
          <w:lang w:val="ro-RO"/>
        </w:rPr>
        <w:t>În cazul în care angajatorul asigur</w:t>
      </w:r>
      <w:r w:rsidR="00402356" w:rsidRPr="00402356">
        <w:rPr>
          <w:rFonts w:ascii="Arial" w:hAnsi="Arial" w:cs="Arial" w:hint="eastAsia"/>
          <w:szCs w:val="22"/>
          <w:lang w:val="ro-RO"/>
        </w:rPr>
        <w:t>ă</w:t>
      </w:r>
      <w:r w:rsidR="00402356" w:rsidRPr="00402356">
        <w:rPr>
          <w:rFonts w:ascii="Arial" w:hAnsi="Arial" w:cs="Arial"/>
          <w:szCs w:val="22"/>
          <w:lang w:val="ro-RO"/>
        </w:rPr>
        <w:t xml:space="preserve"> transportul, angajatul nu are dreptul la o indemnizație de c</w:t>
      </w:r>
      <w:r w:rsidR="00402356" w:rsidRPr="00402356">
        <w:rPr>
          <w:rFonts w:ascii="Arial" w:hAnsi="Arial" w:cs="Arial" w:hint="eastAsia"/>
          <w:szCs w:val="22"/>
          <w:lang w:val="ro-RO"/>
        </w:rPr>
        <w:t>ă</w:t>
      </w:r>
      <w:r w:rsidR="00402356" w:rsidRPr="00402356">
        <w:rPr>
          <w:rFonts w:ascii="Arial" w:hAnsi="Arial" w:cs="Arial"/>
          <w:szCs w:val="22"/>
          <w:lang w:val="ro-RO"/>
        </w:rPr>
        <w:t>l</w:t>
      </w:r>
      <w:r w:rsidR="00402356" w:rsidRPr="00402356">
        <w:rPr>
          <w:rFonts w:ascii="Arial" w:hAnsi="Arial" w:cs="Arial" w:hint="eastAsia"/>
          <w:szCs w:val="22"/>
          <w:lang w:val="ro-RO"/>
        </w:rPr>
        <w:t>ă</w:t>
      </w:r>
      <w:r w:rsidR="00402356" w:rsidRPr="00402356">
        <w:rPr>
          <w:rFonts w:ascii="Arial" w:hAnsi="Arial" w:cs="Arial"/>
          <w:szCs w:val="22"/>
          <w:lang w:val="ro-RO"/>
        </w:rPr>
        <w:t>torie.</w:t>
      </w:r>
      <w:r w:rsidRPr="00A22552">
        <w:rPr>
          <w:rFonts w:ascii="Arial" w:hAnsi="Arial" w:cs="Arial"/>
          <w:szCs w:val="22"/>
          <w:lang w:val="ro-RO"/>
        </w:rPr>
        <w:t xml:space="preserve">  </w:t>
      </w:r>
    </w:p>
    <w:p w14:paraId="7E56FC6D" w14:textId="77777777" w:rsidR="00A22552" w:rsidRPr="00A22552" w:rsidRDefault="00A22552" w:rsidP="00A22552">
      <w:pPr>
        <w:rPr>
          <w:rFonts w:ascii="Arial" w:hAnsi="Arial" w:cs="Arial"/>
          <w:szCs w:val="22"/>
          <w:lang w:val="ro-RO"/>
        </w:rPr>
      </w:pPr>
    </w:p>
    <w:p w14:paraId="6A1ECA6C" w14:textId="377DFEB9" w:rsidR="00A22552" w:rsidRPr="00A22552" w:rsidRDefault="00A22552" w:rsidP="00A22552">
      <w:pPr>
        <w:ind w:left="708"/>
        <w:rPr>
          <w:rFonts w:ascii="Arial" w:hAnsi="Arial" w:cs="Arial"/>
          <w:szCs w:val="22"/>
          <w:lang w:val="ro-RO"/>
        </w:rPr>
      </w:pPr>
      <w:r w:rsidRPr="00A22552">
        <w:rPr>
          <w:rFonts w:ascii="Arial" w:hAnsi="Arial" w:cs="Arial"/>
          <w:szCs w:val="22"/>
          <w:lang w:val="ro-RO"/>
        </w:rPr>
        <w:t xml:space="preserve">d) </w:t>
      </w:r>
      <w:r w:rsidR="00402356" w:rsidRPr="00402356">
        <w:rPr>
          <w:rFonts w:ascii="Arial" w:hAnsi="Arial" w:cs="Arial"/>
          <w:szCs w:val="22"/>
          <w:lang w:val="ro-RO"/>
        </w:rPr>
        <w:t>Indemnizația de c</w:t>
      </w:r>
      <w:r w:rsidR="00402356" w:rsidRPr="00402356">
        <w:rPr>
          <w:rFonts w:ascii="Arial" w:hAnsi="Arial" w:cs="Arial" w:hint="eastAsia"/>
          <w:szCs w:val="22"/>
          <w:lang w:val="ro-RO"/>
        </w:rPr>
        <w:t>ă</w:t>
      </w:r>
      <w:r w:rsidR="00402356" w:rsidRPr="00402356">
        <w:rPr>
          <w:rFonts w:ascii="Arial" w:hAnsi="Arial" w:cs="Arial"/>
          <w:szCs w:val="22"/>
          <w:lang w:val="ro-RO"/>
        </w:rPr>
        <w:t>l</w:t>
      </w:r>
      <w:r w:rsidR="00402356" w:rsidRPr="00402356">
        <w:rPr>
          <w:rFonts w:ascii="Arial" w:hAnsi="Arial" w:cs="Arial" w:hint="eastAsia"/>
          <w:szCs w:val="22"/>
          <w:lang w:val="ro-RO"/>
        </w:rPr>
        <w:t>ă</w:t>
      </w:r>
      <w:r w:rsidR="00402356" w:rsidRPr="00402356">
        <w:rPr>
          <w:rFonts w:ascii="Arial" w:hAnsi="Arial" w:cs="Arial"/>
          <w:szCs w:val="22"/>
          <w:lang w:val="ro-RO"/>
        </w:rPr>
        <w:t>torie se pl</w:t>
      </w:r>
      <w:r w:rsidR="00402356" w:rsidRPr="00402356">
        <w:rPr>
          <w:rFonts w:ascii="Arial" w:hAnsi="Arial" w:cs="Arial" w:hint="eastAsia"/>
          <w:szCs w:val="22"/>
          <w:lang w:val="ro-RO"/>
        </w:rPr>
        <w:t>ă</w:t>
      </w:r>
      <w:r w:rsidR="00402356" w:rsidRPr="00402356">
        <w:rPr>
          <w:rFonts w:ascii="Arial" w:hAnsi="Arial" w:cs="Arial"/>
          <w:szCs w:val="22"/>
          <w:lang w:val="ro-RO"/>
        </w:rPr>
        <w:t>tește numai pentru zilele în care a avut loc c</w:t>
      </w:r>
      <w:r w:rsidR="00402356" w:rsidRPr="00402356">
        <w:rPr>
          <w:rFonts w:ascii="Arial" w:hAnsi="Arial" w:cs="Arial" w:hint="eastAsia"/>
          <w:szCs w:val="22"/>
          <w:lang w:val="ro-RO"/>
        </w:rPr>
        <w:t>ă</w:t>
      </w:r>
      <w:r w:rsidR="00402356" w:rsidRPr="00402356">
        <w:rPr>
          <w:rFonts w:ascii="Arial" w:hAnsi="Arial" w:cs="Arial"/>
          <w:szCs w:val="22"/>
          <w:lang w:val="ro-RO"/>
        </w:rPr>
        <w:t>l</w:t>
      </w:r>
      <w:r w:rsidR="00402356" w:rsidRPr="00402356">
        <w:rPr>
          <w:rFonts w:ascii="Arial" w:hAnsi="Arial" w:cs="Arial" w:hint="eastAsia"/>
          <w:szCs w:val="22"/>
          <w:lang w:val="ro-RO"/>
        </w:rPr>
        <w:t>ă</w:t>
      </w:r>
      <w:r w:rsidR="00402356" w:rsidRPr="00402356">
        <w:rPr>
          <w:rFonts w:ascii="Arial" w:hAnsi="Arial" w:cs="Arial"/>
          <w:szCs w:val="22"/>
          <w:lang w:val="ro-RO"/>
        </w:rPr>
        <w:t>toria efectiv</w:t>
      </w:r>
      <w:r w:rsidR="00402356" w:rsidRPr="00402356">
        <w:rPr>
          <w:rFonts w:ascii="Arial" w:hAnsi="Arial" w:cs="Arial" w:hint="eastAsia"/>
          <w:szCs w:val="22"/>
          <w:lang w:val="ro-RO"/>
        </w:rPr>
        <w:t>ă</w:t>
      </w:r>
      <w:r w:rsidR="00402356" w:rsidRPr="00402356">
        <w:rPr>
          <w:rFonts w:ascii="Arial" w:hAnsi="Arial" w:cs="Arial"/>
          <w:szCs w:val="22"/>
          <w:lang w:val="ro-RO"/>
        </w:rPr>
        <w:t>.</w:t>
      </w:r>
      <w:r w:rsidRPr="00A22552">
        <w:rPr>
          <w:rFonts w:ascii="Arial" w:hAnsi="Arial" w:cs="Arial"/>
          <w:szCs w:val="22"/>
          <w:lang w:val="ro-RO"/>
        </w:rPr>
        <w:t xml:space="preserve"> </w:t>
      </w:r>
    </w:p>
    <w:p w14:paraId="3A486F92" w14:textId="77777777" w:rsidR="00A22552" w:rsidRPr="00A22552" w:rsidRDefault="00A22552" w:rsidP="00A22552">
      <w:pPr>
        <w:rPr>
          <w:rFonts w:ascii="Arial" w:hAnsi="Arial" w:cs="Arial"/>
          <w:szCs w:val="22"/>
          <w:lang w:val="ro-RO"/>
        </w:rPr>
      </w:pPr>
    </w:p>
    <w:p w14:paraId="07ED01D2" w14:textId="3029D4A0" w:rsidR="00A22552" w:rsidRPr="00A22552" w:rsidRDefault="00A22552" w:rsidP="00A22552">
      <w:pPr>
        <w:ind w:left="708"/>
        <w:rPr>
          <w:rFonts w:ascii="Arial" w:hAnsi="Arial" w:cs="Arial"/>
          <w:szCs w:val="22"/>
          <w:lang w:val="ro-RO"/>
        </w:rPr>
      </w:pPr>
      <w:r w:rsidRPr="00A22552">
        <w:rPr>
          <w:rFonts w:ascii="Arial" w:hAnsi="Arial" w:cs="Arial"/>
          <w:szCs w:val="22"/>
          <w:lang w:val="ro-RO"/>
        </w:rPr>
        <w:t xml:space="preserve">e) </w:t>
      </w:r>
      <w:r w:rsidR="00402356" w:rsidRPr="00402356">
        <w:rPr>
          <w:rFonts w:ascii="Arial" w:hAnsi="Arial" w:cs="Arial"/>
          <w:szCs w:val="22"/>
          <w:lang w:val="ro-RO"/>
        </w:rPr>
        <w:t>În cazul în care distanța de c</w:t>
      </w:r>
      <w:r w:rsidR="00402356" w:rsidRPr="00402356">
        <w:rPr>
          <w:rFonts w:ascii="Arial" w:hAnsi="Arial" w:cs="Arial" w:hint="eastAsia"/>
          <w:szCs w:val="22"/>
          <w:lang w:val="ro-RO"/>
        </w:rPr>
        <w:t>ă</w:t>
      </w:r>
      <w:r w:rsidR="00402356" w:rsidRPr="00402356">
        <w:rPr>
          <w:rFonts w:ascii="Arial" w:hAnsi="Arial" w:cs="Arial"/>
          <w:szCs w:val="22"/>
          <w:lang w:val="ro-RO"/>
        </w:rPr>
        <w:t>l</w:t>
      </w:r>
      <w:r w:rsidR="00402356" w:rsidRPr="00402356">
        <w:rPr>
          <w:rFonts w:ascii="Arial" w:hAnsi="Arial" w:cs="Arial" w:hint="eastAsia"/>
          <w:szCs w:val="22"/>
          <w:lang w:val="ro-RO"/>
        </w:rPr>
        <w:t>ă</w:t>
      </w:r>
      <w:r w:rsidR="00402356" w:rsidRPr="00402356">
        <w:rPr>
          <w:rFonts w:ascii="Arial" w:hAnsi="Arial" w:cs="Arial"/>
          <w:szCs w:val="22"/>
          <w:lang w:val="ro-RO"/>
        </w:rPr>
        <w:t>torie crește ca urmare a reloc</w:t>
      </w:r>
      <w:r w:rsidR="00402356" w:rsidRPr="00402356">
        <w:rPr>
          <w:rFonts w:ascii="Arial" w:hAnsi="Arial" w:cs="Arial" w:hint="eastAsia"/>
          <w:szCs w:val="22"/>
          <w:lang w:val="ro-RO"/>
        </w:rPr>
        <w:t>ă</w:t>
      </w:r>
      <w:r w:rsidR="00402356" w:rsidRPr="00402356">
        <w:rPr>
          <w:rFonts w:ascii="Arial" w:hAnsi="Arial" w:cs="Arial"/>
          <w:szCs w:val="22"/>
          <w:lang w:val="ro-RO"/>
        </w:rPr>
        <w:t>rii angajatului, angajatorul nu este obligat s</w:t>
      </w:r>
      <w:r w:rsidR="00402356" w:rsidRPr="00402356">
        <w:rPr>
          <w:rFonts w:ascii="Arial" w:hAnsi="Arial" w:cs="Arial" w:hint="eastAsia"/>
          <w:szCs w:val="22"/>
          <w:lang w:val="ro-RO"/>
        </w:rPr>
        <w:t>ă</w:t>
      </w:r>
      <w:r w:rsidR="00402356" w:rsidRPr="00402356">
        <w:rPr>
          <w:rFonts w:ascii="Arial" w:hAnsi="Arial" w:cs="Arial"/>
          <w:szCs w:val="22"/>
          <w:lang w:val="ro-RO"/>
        </w:rPr>
        <w:t xml:space="preserve"> ramburseze excedentul din cheltuielile de deplasare.</w:t>
      </w:r>
      <w:r w:rsidRPr="00A22552">
        <w:rPr>
          <w:rFonts w:ascii="Arial" w:hAnsi="Arial" w:cs="Arial"/>
          <w:szCs w:val="22"/>
          <w:lang w:val="ro-RO"/>
        </w:rPr>
        <w:t xml:space="preserve"> </w:t>
      </w:r>
    </w:p>
    <w:p w14:paraId="2A6B773C" w14:textId="77777777" w:rsidR="00A22552" w:rsidRPr="00A22552" w:rsidRDefault="00A22552" w:rsidP="00A22552">
      <w:pPr>
        <w:rPr>
          <w:rFonts w:ascii="Arial" w:hAnsi="Arial" w:cs="Arial"/>
          <w:szCs w:val="22"/>
          <w:lang w:val="ro-RO"/>
        </w:rPr>
      </w:pPr>
    </w:p>
    <w:p w14:paraId="77C9F722" w14:textId="232E351B" w:rsidR="00A22552" w:rsidRPr="00A22552" w:rsidRDefault="00A22552" w:rsidP="00A22552">
      <w:pPr>
        <w:ind w:left="705"/>
        <w:rPr>
          <w:rFonts w:ascii="Arial" w:hAnsi="Arial" w:cs="Arial"/>
          <w:szCs w:val="22"/>
          <w:lang w:val="ro-RO"/>
        </w:rPr>
      </w:pPr>
      <w:r w:rsidRPr="00A22552">
        <w:rPr>
          <w:rFonts w:ascii="Arial" w:hAnsi="Arial" w:cs="Arial"/>
          <w:szCs w:val="22"/>
          <w:lang w:val="ro-RO"/>
        </w:rPr>
        <w:t xml:space="preserve">f) </w:t>
      </w:r>
      <w:r w:rsidR="00402356" w:rsidRPr="00402356">
        <w:rPr>
          <w:rFonts w:ascii="Arial" w:hAnsi="Arial" w:cs="Arial"/>
          <w:szCs w:val="22"/>
          <w:lang w:val="ro-RO"/>
        </w:rPr>
        <w:t>Se poate deroga acestui regulament în favoarea angajatului</w:t>
      </w:r>
      <w:r w:rsidRPr="00A22552">
        <w:rPr>
          <w:rFonts w:ascii="Arial" w:hAnsi="Arial" w:cs="Arial"/>
          <w:szCs w:val="22"/>
          <w:lang w:val="ro-RO"/>
        </w:rPr>
        <w:t xml:space="preserve">. </w:t>
      </w:r>
    </w:p>
    <w:p w14:paraId="1A1AD85A" w14:textId="77777777" w:rsidR="00A22552" w:rsidRPr="00A22552" w:rsidRDefault="00A22552" w:rsidP="00A22552">
      <w:pPr>
        <w:rPr>
          <w:rFonts w:ascii="Arial" w:hAnsi="Arial" w:cs="Arial"/>
          <w:szCs w:val="22"/>
          <w:lang w:val="ro-RO"/>
        </w:rPr>
      </w:pPr>
    </w:p>
    <w:p w14:paraId="12EAB80F" w14:textId="153EF981" w:rsidR="00A22552" w:rsidRPr="00A22552" w:rsidRDefault="00A22552" w:rsidP="00A22552">
      <w:pPr>
        <w:spacing w:line="259" w:lineRule="auto"/>
        <w:ind w:left="705" w:hanging="705"/>
        <w:rPr>
          <w:rFonts w:ascii="Arial" w:hAnsi="Arial" w:cs="Arial"/>
          <w:b/>
          <w:bCs/>
          <w:szCs w:val="22"/>
          <w:lang w:val="ro-RO"/>
        </w:rPr>
      </w:pPr>
      <w:r w:rsidRPr="00A22552">
        <w:rPr>
          <w:rFonts w:ascii="Arial" w:hAnsi="Arial" w:cs="Arial"/>
          <w:szCs w:val="22"/>
          <w:lang w:val="ro-RO"/>
        </w:rPr>
        <w:t xml:space="preserve"> </w:t>
      </w:r>
      <w:r w:rsidRPr="00A22552">
        <w:rPr>
          <w:rFonts w:ascii="Arial" w:hAnsi="Arial" w:cs="Arial"/>
          <w:b/>
          <w:bCs/>
          <w:szCs w:val="22"/>
          <w:lang w:val="ro-RO"/>
        </w:rPr>
        <w:t>4</w:t>
      </w:r>
      <w:r w:rsidRPr="00A22552">
        <w:rPr>
          <w:rFonts w:ascii="Arial" w:hAnsi="Arial" w:cs="Arial"/>
          <w:szCs w:val="22"/>
          <w:lang w:val="ro-RO"/>
        </w:rPr>
        <w:t>.</w:t>
      </w:r>
      <w:r w:rsidRPr="00A22552">
        <w:rPr>
          <w:rFonts w:ascii="Arial" w:hAnsi="Arial" w:cs="Arial"/>
          <w:szCs w:val="22"/>
          <w:lang w:val="ro-RO"/>
        </w:rPr>
        <w:tab/>
      </w:r>
      <w:r w:rsidR="00687D82">
        <w:rPr>
          <w:rFonts w:ascii="Arial" w:hAnsi="Arial" w:cs="Arial"/>
          <w:b/>
          <w:bCs/>
          <w:szCs w:val="22"/>
          <w:lang w:val="ro-RO"/>
        </w:rPr>
        <w:t>Rambursare orelor de școlarizare</w:t>
      </w:r>
      <w:r w:rsidRPr="00A22552">
        <w:rPr>
          <w:rFonts w:ascii="Arial" w:hAnsi="Arial" w:cs="Arial"/>
          <w:b/>
          <w:bCs/>
          <w:szCs w:val="22"/>
          <w:lang w:val="ro-RO"/>
        </w:rPr>
        <w:t xml:space="preserve"> </w:t>
      </w:r>
    </w:p>
    <w:p w14:paraId="51A3D63D" w14:textId="77777777" w:rsidR="00A22552" w:rsidRPr="00A22552" w:rsidRDefault="00A22552" w:rsidP="00A22552">
      <w:pPr>
        <w:spacing w:line="259" w:lineRule="auto"/>
        <w:rPr>
          <w:rFonts w:ascii="Arial" w:hAnsi="Arial" w:cs="Arial"/>
          <w:b/>
          <w:bCs/>
          <w:szCs w:val="22"/>
          <w:lang w:val="ro-RO"/>
        </w:rPr>
      </w:pPr>
    </w:p>
    <w:p w14:paraId="1978BB7E" w14:textId="77777777" w:rsidR="00687D82" w:rsidRDefault="00687D82" w:rsidP="00687D82">
      <w:pPr>
        <w:tabs>
          <w:tab w:val="left" w:pos="288"/>
          <w:tab w:val="left" w:pos="450"/>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630"/>
        <w:rPr>
          <w:rFonts w:ascii="Arial" w:hAnsi="Arial" w:cs="Arial"/>
          <w:lang w:val="ro-RO"/>
        </w:rPr>
      </w:pPr>
      <w:r w:rsidRPr="00EA74D4">
        <w:rPr>
          <w:rFonts w:ascii="Arial" w:hAnsi="Arial" w:cs="Arial"/>
          <w:lang w:val="ro-RO"/>
        </w:rPr>
        <w:t>În cazul în care se urmează alte tipuri de școlarizare decât cele de la articolul 44 la solicitarea angajatorului și/sau în temeiul unei obligații legale ce ține de</w:t>
      </w:r>
      <w:r>
        <w:rPr>
          <w:rFonts w:ascii="Arial" w:hAnsi="Arial" w:cs="Arial"/>
          <w:lang w:val="ro-RO"/>
        </w:rPr>
        <w:t xml:space="preserve"> păstrarea codului 95 sau a certificatului </w:t>
      </w:r>
      <w:r w:rsidRPr="00270973">
        <w:rPr>
          <w:rFonts w:ascii="Arial" w:hAnsi="Arial" w:cs="Arial"/>
          <w:lang w:val="ro-RO"/>
        </w:rPr>
        <w:t>TCVT și/sau în baza unei obligații legale asociate postului, cursul costurile trebuie pl</w:t>
      </w:r>
      <w:r w:rsidRPr="00270973">
        <w:rPr>
          <w:rFonts w:ascii="Arial" w:hAnsi="Arial" w:cs="Arial" w:hint="eastAsia"/>
          <w:lang w:val="ro-RO"/>
        </w:rPr>
        <w:t>ă</w:t>
      </w:r>
      <w:r w:rsidRPr="00270973">
        <w:rPr>
          <w:rFonts w:ascii="Arial" w:hAnsi="Arial" w:cs="Arial"/>
          <w:lang w:val="ro-RO"/>
        </w:rPr>
        <w:t>tite salariatului</w:t>
      </w:r>
      <w:r w:rsidRPr="00EA74D4">
        <w:rPr>
          <w:rFonts w:ascii="Arial" w:hAnsi="Arial" w:cs="Arial"/>
          <w:lang w:val="ro-RO"/>
        </w:rPr>
        <w:t xml:space="preserve">, angajatului trebuie să i se deconteze cheltuielile cursului, taxa de examen și cheltuielile de călătorie (în conformitate cu taxa de kilometraj maximă netă valabilă în anul respectiv). Angajatorul va compensa </w:t>
      </w:r>
      <w:r>
        <w:rPr>
          <w:rFonts w:ascii="Arial" w:hAnsi="Arial" w:cs="Arial"/>
          <w:lang w:val="ro-RO"/>
        </w:rPr>
        <w:t xml:space="preserve">100% </w:t>
      </w:r>
      <w:r w:rsidRPr="00EA74D4">
        <w:rPr>
          <w:rFonts w:ascii="Arial" w:hAnsi="Arial" w:cs="Arial"/>
          <w:lang w:val="ro-RO"/>
        </w:rPr>
        <w:t>orele de curs. Aceste ore nu vor fi luate în considerare la calculul orelor suplimentare</w:t>
      </w:r>
      <w:r>
        <w:rPr>
          <w:rFonts w:ascii="Arial" w:hAnsi="Arial" w:cs="Arial"/>
          <w:lang w:val="ro-RO"/>
        </w:rPr>
        <w:t xml:space="preserve"> și nu vor fi plătite zilele de sâmbătă sau duminică.</w:t>
      </w:r>
    </w:p>
    <w:p w14:paraId="6F9B4F72" w14:textId="77777777" w:rsidR="00A22552" w:rsidRPr="00A22552" w:rsidRDefault="00A22552" w:rsidP="00A22552">
      <w:pPr>
        <w:spacing w:line="259" w:lineRule="auto"/>
        <w:ind w:left="705"/>
        <w:rPr>
          <w:rFonts w:ascii="Arial" w:hAnsi="Arial" w:cs="Arial"/>
          <w:szCs w:val="22"/>
          <w:lang w:val="ro-RO"/>
        </w:rPr>
      </w:pPr>
    </w:p>
    <w:p w14:paraId="3443A8D9" w14:textId="77777777" w:rsidR="00A22552" w:rsidRPr="00A22552" w:rsidRDefault="00A22552" w:rsidP="00A22552">
      <w:pPr>
        <w:spacing w:line="259" w:lineRule="auto"/>
        <w:ind w:left="705"/>
        <w:rPr>
          <w:rFonts w:ascii="Arial" w:hAnsi="Arial" w:cs="Arial"/>
          <w:szCs w:val="22"/>
          <w:lang w:val="ro-RO"/>
        </w:rPr>
      </w:pPr>
    </w:p>
    <w:p w14:paraId="22B15DFB" w14:textId="20B5A8FF" w:rsidR="00A22552" w:rsidRPr="00A22552" w:rsidRDefault="00A22552" w:rsidP="00A22552">
      <w:pPr>
        <w:spacing w:line="259" w:lineRule="auto"/>
        <w:rPr>
          <w:rFonts w:ascii="Arial" w:hAnsi="Arial" w:cs="Arial"/>
          <w:b/>
          <w:szCs w:val="22"/>
          <w:lang w:val="ro-RO"/>
        </w:rPr>
      </w:pPr>
      <w:r w:rsidRPr="00A22552">
        <w:rPr>
          <w:rFonts w:ascii="Arial" w:hAnsi="Arial" w:cs="Arial"/>
          <w:b/>
          <w:szCs w:val="22"/>
          <w:lang w:val="ro-RO"/>
        </w:rPr>
        <w:t xml:space="preserve"> 5. </w:t>
      </w:r>
      <w:r w:rsidRPr="00A22552">
        <w:rPr>
          <w:rFonts w:ascii="Arial" w:hAnsi="Arial" w:cs="Arial"/>
          <w:b/>
          <w:szCs w:val="22"/>
          <w:lang w:val="ro-RO"/>
        </w:rPr>
        <w:tab/>
      </w:r>
      <w:r w:rsidR="002D7466">
        <w:rPr>
          <w:rFonts w:ascii="Arial" w:hAnsi="Arial" w:cs="Arial"/>
          <w:b/>
          <w:szCs w:val="22"/>
          <w:lang w:val="ro-RO"/>
        </w:rPr>
        <w:t>Reducere pentru fostele societăți KNV</w:t>
      </w:r>
    </w:p>
    <w:p w14:paraId="096F3529" w14:textId="77777777" w:rsidR="00A22552" w:rsidRPr="00A22552" w:rsidRDefault="00A22552" w:rsidP="00A22552">
      <w:pPr>
        <w:spacing w:line="259" w:lineRule="auto"/>
        <w:rPr>
          <w:lang w:val="ro-RO"/>
        </w:rPr>
      </w:pPr>
    </w:p>
    <w:p w14:paraId="0A572A9B" w14:textId="60A37A40" w:rsidR="00A22552" w:rsidRPr="00A22552" w:rsidRDefault="002D7466" w:rsidP="00A22552">
      <w:pPr>
        <w:spacing w:line="259" w:lineRule="auto"/>
        <w:ind w:left="705"/>
        <w:rPr>
          <w:lang w:val="ro-RO"/>
        </w:rPr>
      </w:pPr>
      <w:r>
        <w:rPr>
          <w:lang w:val="ro-RO"/>
        </w:rPr>
        <w:t>Începând cu 1 ianuarie 2023, r</w:t>
      </w:r>
      <w:r w:rsidRPr="002D7466">
        <w:rPr>
          <w:lang w:val="ro-RO"/>
        </w:rPr>
        <w:t xml:space="preserve">educerea </w:t>
      </w:r>
      <w:r>
        <w:rPr>
          <w:lang w:val="ro-RO"/>
        </w:rPr>
        <w:t>aferentă</w:t>
      </w:r>
      <w:r w:rsidRPr="002D7466">
        <w:rPr>
          <w:lang w:val="ro-RO"/>
        </w:rPr>
        <w:t xml:space="preserve"> salari</w:t>
      </w:r>
      <w:r>
        <w:rPr>
          <w:lang w:val="ro-RO"/>
        </w:rPr>
        <w:t>ilor</w:t>
      </w:r>
      <w:r w:rsidRPr="002D7466">
        <w:rPr>
          <w:lang w:val="ro-RO"/>
        </w:rPr>
        <w:t xml:space="preserve"> va fi redus</w:t>
      </w:r>
      <w:r w:rsidRPr="002D7466">
        <w:rPr>
          <w:rFonts w:hint="eastAsia"/>
          <w:lang w:val="ro-RO"/>
        </w:rPr>
        <w:t>ă</w:t>
      </w:r>
      <w:r w:rsidRPr="002D7466">
        <w:rPr>
          <w:lang w:val="ro-RO"/>
        </w:rPr>
        <w:t xml:space="preserve"> de la 0,34% la 0,32%. În iulie 2023, p</w:t>
      </w:r>
      <w:r w:rsidRPr="002D7466">
        <w:rPr>
          <w:rFonts w:hint="eastAsia"/>
          <w:lang w:val="ro-RO"/>
        </w:rPr>
        <w:t>ă</w:t>
      </w:r>
      <w:r w:rsidRPr="002D7466">
        <w:rPr>
          <w:lang w:val="ro-RO"/>
        </w:rPr>
        <w:t xml:space="preserve">rțile </w:t>
      </w:r>
      <w:r>
        <w:rPr>
          <w:lang w:val="ro-RO"/>
        </w:rPr>
        <w:t xml:space="preserve">vor analiza </w:t>
      </w:r>
      <w:r w:rsidRPr="002D7466">
        <w:rPr>
          <w:lang w:val="ro-RO"/>
        </w:rPr>
        <w:t>dac</w:t>
      </w:r>
      <w:r w:rsidRPr="002D7466">
        <w:rPr>
          <w:rFonts w:hint="eastAsia"/>
          <w:lang w:val="ro-RO"/>
        </w:rPr>
        <w:t>ă</w:t>
      </w:r>
      <w:r w:rsidRPr="002D7466">
        <w:rPr>
          <w:lang w:val="ro-RO"/>
        </w:rPr>
        <w:t xml:space="preserve"> num</w:t>
      </w:r>
      <w:r w:rsidRPr="002D7466">
        <w:rPr>
          <w:rFonts w:hint="eastAsia"/>
          <w:lang w:val="ro-RO"/>
        </w:rPr>
        <w:t>ă</w:t>
      </w:r>
      <w:r w:rsidRPr="002D7466">
        <w:rPr>
          <w:lang w:val="ro-RO"/>
        </w:rPr>
        <w:t>rul de angajați cu dreptul la cele 18 zile atv mai justific</w:t>
      </w:r>
      <w:r w:rsidRPr="002D7466">
        <w:rPr>
          <w:rFonts w:hint="eastAsia"/>
          <w:lang w:val="ro-RO"/>
        </w:rPr>
        <w:t>ă</w:t>
      </w:r>
      <w:r w:rsidRPr="002D7466">
        <w:rPr>
          <w:lang w:val="ro-RO"/>
        </w:rPr>
        <w:t xml:space="preserve"> o reducere la salariile vechilor companii KNV.</w:t>
      </w:r>
    </w:p>
    <w:p w14:paraId="4D0A4570" w14:textId="77777777" w:rsidR="00A22552" w:rsidRPr="00A22552" w:rsidRDefault="00A22552" w:rsidP="00A22552">
      <w:pPr>
        <w:spacing w:line="259" w:lineRule="auto"/>
        <w:rPr>
          <w:lang w:val="ro-RO"/>
        </w:rPr>
      </w:pPr>
    </w:p>
    <w:p w14:paraId="1E16BE52" w14:textId="77777777" w:rsidR="00A22552" w:rsidRPr="00A22552" w:rsidRDefault="00A22552" w:rsidP="00A22552">
      <w:pPr>
        <w:spacing w:line="259" w:lineRule="auto"/>
        <w:rPr>
          <w:lang w:val="ro-RO"/>
        </w:rPr>
      </w:pPr>
    </w:p>
    <w:p w14:paraId="69900117" w14:textId="77886BD1" w:rsidR="00A22552" w:rsidRPr="00A22552" w:rsidRDefault="00A22552" w:rsidP="00A22552">
      <w:pPr>
        <w:spacing w:line="259" w:lineRule="auto"/>
        <w:rPr>
          <w:b/>
          <w:bCs/>
          <w:lang w:val="ro-RO"/>
        </w:rPr>
      </w:pPr>
      <w:r w:rsidRPr="00A22552">
        <w:rPr>
          <w:b/>
          <w:bCs/>
          <w:lang w:val="ro-RO"/>
        </w:rPr>
        <w:t xml:space="preserve">6. </w:t>
      </w:r>
      <w:r w:rsidRPr="00A22552">
        <w:rPr>
          <w:b/>
          <w:bCs/>
          <w:lang w:val="ro-RO"/>
        </w:rPr>
        <w:tab/>
      </w:r>
      <w:r w:rsidR="002D7466">
        <w:rPr>
          <w:b/>
          <w:bCs/>
          <w:lang w:val="ro-RO"/>
        </w:rPr>
        <w:t>Agenda comună viitoare</w:t>
      </w:r>
    </w:p>
    <w:p w14:paraId="5486BD20" w14:textId="77777777" w:rsidR="00A22552" w:rsidRPr="00A22552" w:rsidRDefault="00A22552" w:rsidP="00A22552">
      <w:pPr>
        <w:spacing w:line="259" w:lineRule="auto"/>
        <w:rPr>
          <w:b/>
          <w:bCs/>
          <w:lang w:val="ro-RO"/>
        </w:rPr>
      </w:pPr>
      <w:r w:rsidRPr="00A22552">
        <w:rPr>
          <w:b/>
          <w:bCs/>
          <w:lang w:val="ro-RO"/>
        </w:rPr>
        <w:tab/>
      </w:r>
    </w:p>
    <w:p w14:paraId="5012526F" w14:textId="1E00FA1D" w:rsidR="00A22552" w:rsidRPr="00A22552" w:rsidRDefault="00A22552" w:rsidP="00A22552">
      <w:pPr>
        <w:rPr>
          <w:lang w:val="ro-RO"/>
        </w:rPr>
      </w:pPr>
      <w:r w:rsidRPr="00A22552">
        <w:rPr>
          <w:lang w:val="ro-RO"/>
        </w:rPr>
        <w:tab/>
      </w:r>
      <w:r w:rsidR="002D7466">
        <w:rPr>
          <w:lang w:val="ro-RO"/>
        </w:rPr>
        <w:t>D</w:t>
      </w:r>
      <w:r w:rsidR="002D7466" w:rsidRPr="002D7466">
        <w:rPr>
          <w:lang w:val="ro-RO"/>
        </w:rPr>
        <w:t>up</w:t>
      </w:r>
      <w:r w:rsidR="002D7466" w:rsidRPr="002D7466">
        <w:rPr>
          <w:rFonts w:hint="eastAsia"/>
          <w:lang w:val="ro-RO"/>
        </w:rPr>
        <w:t>ă</w:t>
      </w:r>
      <w:r w:rsidR="002D7466" w:rsidRPr="002D7466">
        <w:rPr>
          <w:lang w:val="ro-RO"/>
        </w:rPr>
        <w:t xml:space="preserve"> încheierea contractului colectiv de munc</w:t>
      </w:r>
      <w:r w:rsidR="002D7466" w:rsidRPr="002D7466">
        <w:rPr>
          <w:rFonts w:hint="eastAsia"/>
          <w:lang w:val="ro-RO"/>
        </w:rPr>
        <w:t>ă</w:t>
      </w:r>
      <w:r w:rsidR="002D7466" w:rsidRPr="002D7466">
        <w:rPr>
          <w:lang w:val="ro-RO"/>
        </w:rPr>
        <w:t xml:space="preserve"> pentru anul 2023, dar nu mai târziu de ianuarie a acelui an</w:t>
      </w:r>
      <w:r w:rsidR="002D7466">
        <w:rPr>
          <w:lang w:val="ro-RO"/>
        </w:rPr>
        <w:t>, p</w:t>
      </w:r>
      <w:r w:rsidR="002D7466" w:rsidRPr="002D7466">
        <w:rPr>
          <w:rFonts w:hint="eastAsia"/>
          <w:lang w:val="ro-RO"/>
        </w:rPr>
        <w:t>ă</w:t>
      </w:r>
      <w:r w:rsidR="002D7466" w:rsidRPr="002D7466">
        <w:rPr>
          <w:lang w:val="ro-RO"/>
        </w:rPr>
        <w:t>rțile la contractul colectiv de munc</w:t>
      </w:r>
      <w:r w:rsidR="002D7466" w:rsidRPr="002D7466">
        <w:rPr>
          <w:rFonts w:hint="eastAsia"/>
          <w:lang w:val="ro-RO"/>
        </w:rPr>
        <w:t>ă</w:t>
      </w:r>
      <w:r w:rsidR="002D7466" w:rsidRPr="002D7466">
        <w:rPr>
          <w:lang w:val="ro-RO"/>
        </w:rPr>
        <w:t xml:space="preserve"> vor începe consult</w:t>
      </w:r>
      <w:r w:rsidR="002D7466" w:rsidRPr="002D7466">
        <w:rPr>
          <w:rFonts w:hint="eastAsia"/>
          <w:lang w:val="ro-RO"/>
        </w:rPr>
        <w:t>ă</w:t>
      </w:r>
      <w:r w:rsidR="002D7466" w:rsidRPr="002D7466">
        <w:rPr>
          <w:lang w:val="ro-RO"/>
        </w:rPr>
        <w:t>rile privind Agenda comun</w:t>
      </w:r>
      <w:r w:rsidR="002D7466" w:rsidRPr="002D7466">
        <w:rPr>
          <w:rFonts w:hint="eastAsia"/>
          <w:lang w:val="ro-RO"/>
        </w:rPr>
        <w:t>ă</w:t>
      </w:r>
      <w:r w:rsidR="002D7466" w:rsidRPr="002D7466">
        <w:rPr>
          <w:lang w:val="ro-RO"/>
        </w:rPr>
        <w:t xml:space="preserve"> viitoare cât mai curând posibil. Scopul acestor consult</w:t>
      </w:r>
      <w:r w:rsidR="002D7466" w:rsidRPr="002D7466">
        <w:rPr>
          <w:rFonts w:hint="eastAsia"/>
          <w:lang w:val="ro-RO"/>
        </w:rPr>
        <w:t>ă</w:t>
      </w:r>
      <w:r w:rsidR="002D7466" w:rsidRPr="002D7466">
        <w:rPr>
          <w:lang w:val="ro-RO"/>
        </w:rPr>
        <w:t>ri este de a încheia acorduri obligatorii cu privire la m</w:t>
      </w:r>
      <w:r w:rsidR="002D7466" w:rsidRPr="002D7466">
        <w:rPr>
          <w:rFonts w:hint="eastAsia"/>
          <w:lang w:val="ro-RO"/>
        </w:rPr>
        <w:t>ă</w:t>
      </w:r>
      <w:r w:rsidR="002D7466" w:rsidRPr="002D7466">
        <w:rPr>
          <w:lang w:val="ro-RO"/>
        </w:rPr>
        <w:t xml:space="preserve">surile necesare </w:t>
      </w:r>
      <w:r w:rsidR="002D7466">
        <w:rPr>
          <w:lang w:val="ro-RO"/>
        </w:rPr>
        <w:t>în vederea</w:t>
      </w:r>
      <w:r w:rsidR="002D7466" w:rsidRPr="002D7466">
        <w:rPr>
          <w:lang w:val="ro-RO"/>
        </w:rPr>
        <w:t xml:space="preserve"> realiz</w:t>
      </w:r>
      <w:r w:rsidR="002D7466">
        <w:rPr>
          <w:lang w:val="ro-RO"/>
        </w:rPr>
        <w:t>ării</w:t>
      </w:r>
      <w:r w:rsidR="002D7466" w:rsidRPr="002D7466">
        <w:rPr>
          <w:lang w:val="ro-RO"/>
        </w:rPr>
        <w:t xml:space="preserve"> unui sector pe viitor. Discuțiile asupra Agendei Viitoare trebuie finalizate în septembrie 2023. </w:t>
      </w:r>
      <w:r w:rsidR="002D7466">
        <w:rPr>
          <w:lang w:val="ro-RO"/>
        </w:rPr>
        <w:t>T</w:t>
      </w:r>
      <w:r w:rsidR="002D7466" w:rsidRPr="002D7466">
        <w:rPr>
          <w:lang w:val="ro-RO"/>
        </w:rPr>
        <w:t>rebui discutate, printre altele, urm</w:t>
      </w:r>
      <w:r w:rsidR="002D7466" w:rsidRPr="002D7466">
        <w:rPr>
          <w:rFonts w:hint="eastAsia"/>
          <w:lang w:val="ro-RO"/>
        </w:rPr>
        <w:t>ă</w:t>
      </w:r>
      <w:r w:rsidR="002D7466" w:rsidRPr="002D7466">
        <w:rPr>
          <w:lang w:val="ro-RO"/>
        </w:rPr>
        <w:t>toarele subiecte:</w:t>
      </w:r>
    </w:p>
    <w:p w14:paraId="69F1560C" w14:textId="77777777" w:rsidR="00A22552" w:rsidRPr="00A22552" w:rsidRDefault="00A22552" w:rsidP="00A22552">
      <w:pPr>
        <w:rPr>
          <w:lang w:val="ro-RO"/>
        </w:rPr>
      </w:pPr>
    </w:p>
    <w:p w14:paraId="0D211FE1" w14:textId="77777777" w:rsidR="002D7466" w:rsidRDefault="002D7466" w:rsidP="00A22552">
      <w:pPr>
        <w:pStyle w:val="Lijstalinea"/>
        <w:widowControl/>
        <w:numPr>
          <w:ilvl w:val="0"/>
          <w:numId w:val="48"/>
        </w:numPr>
        <w:spacing w:after="160" w:line="256" w:lineRule="auto"/>
        <w:contextualSpacing/>
        <w:rPr>
          <w:lang w:val="ro-RO"/>
        </w:rPr>
      </w:pPr>
      <w:r w:rsidRPr="002D7466">
        <w:rPr>
          <w:lang w:val="ro-RO"/>
        </w:rPr>
        <w:t>Domeniul de aplicare/sfera de aplicare a contractului colectiv de munc</w:t>
      </w:r>
      <w:r w:rsidRPr="002D7466">
        <w:rPr>
          <w:rFonts w:hint="eastAsia"/>
          <w:lang w:val="ro-RO"/>
        </w:rPr>
        <w:t>ă</w:t>
      </w:r>
    </w:p>
    <w:p w14:paraId="1A6DE1ED" w14:textId="372BB196" w:rsidR="002D7466" w:rsidRDefault="002D7466" w:rsidP="00A22552">
      <w:pPr>
        <w:pStyle w:val="Lijstalinea"/>
        <w:widowControl/>
        <w:numPr>
          <w:ilvl w:val="0"/>
          <w:numId w:val="48"/>
        </w:numPr>
        <w:spacing w:after="160" w:line="256" w:lineRule="auto"/>
        <w:contextualSpacing/>
        <w:rPr>
          <w:lang w:val="ro-RO"/>
        </w:rPr>
      </w:pPr>
      <w:r w:rsidRPr="002D7466">
        <w:rPr>
          <w:lang w:val="ro-RO"/>
        </w:rPr>
        <w:t>Recrutarea și p</w:t>
      </w:r>
      <w:r w:rsidRPr="002D7466">
        <w:rPr>
          <w:rFonts w:hint="eastAsia"/>
          <w:lang w:val="ro-RO"/>
        </w:rPr>
        <w:t>ă</w:t>
      </w:r>
      <w:r w:rsidRPr="002D7466">
        <w:rPr>
          <w:lang w:val="ro-RO"/>
        </w:rPr>
        <w:t xml:space="preserve">strarea </w:t>
      </w:r>
      <w:r>
        <w:rPr>
          <w:lang w:val="ro-RO"/>
        </w:rPr>
        <w:t>angajaților</w:t>
      </w:r>
    </w:p>
    <w:p w14:paraId="6D6AD0C1" w14:textId="77777777" w:rsidR="002D7466" w:rsidRDefault="002D7466" w:rsidP="002D7466">
      <w:pPr>
        <w:pStyle w:val="Lijstalinea"/>
        <w:widowControl/>
        <w:numPr>
          <w:ilvl w:val="0"/>
          <w:numId w:val="48"/>
        </w:numPr>
        <w:spacing w:after="160" w:line="256" w:lineRule="auto"/>
        <w:contextualSpacing/>
        <w:rPr>
          <w:lang w:val="ro-RO"/>
        </w:rPr>
      </w:pPr>
      <w:r w:rsidRPr="002D7466">
        <w:rPr>
          <w:lang w:val="ro-RO"/>
        </w:rPr>
        <w:t>Capacitatea de angajare durabil</w:t>
      </w:r>
      <w:r w:rsidRPr="002D7466">
        <w:rPr>
          <w:rFonts w:hint="eastAsia"/>
          <w:lang w:val="ro-RO"/>
        </w:rPr>
        <w:t>ă</w:t>
      </w:r>
    </w:p>
    <w:p w14:paraId="505D2898" w14:textId="77777777" w:rsidR="002D7466" w:rsidRDefault="002D7466" w:rsidP="002D7466">
      <w:pPr>
        <w:pStyle w:val="Lijstalinea"/>
        <w:widowControl/>
        <w:numPr>
          <w:ilvl w:val="0"/>
          <w:numId w:val="48"/>
        </w:numPr>
        <w:spacing w:after="160" w:line="256" w:lineRule="auto"/>
        <w:contextualSpacing/>
        <w:rPr>
          <w:lang w:val="ro-RO"/>
        </w:rPr>
      </w:pPr>
      <w:r w:rsidRPr="002D7466">
        <w:rPr>
          <w:lang w:val="ro-RO"/>
        </w:rPr>
        <w:t>Îmbun</w:t>
      </w:r>
      <w:r w:rsidRPr="002D7466">
        <w:rPr>
          <w:rFonts w:hint="eastAsia"/>
          <w:lang w:val="ro-RO"/>
        </w:rPr>
        <w:t>ă</w:t>
      </w:r>
      <w:r w:rsidRPr="002D7466">
        <w:rPr>
          <w:lang w:val="ro-RO"/>
        </w:rPr>
        <w:t>t</w:t>
      </w:r>
      <w:r w:rsidRPr="002D7466">
        <w:rPr>
          <w:rFonts w:hint="eastAsia"/>
          <w:lang w:val="ro-RO"/>
        </w:rPr>
        <w:t>ă</w:t>
      </w:r>
      <w:r w:rsidRPr="002D7466">
        <w:rPr>
          <w:lang w:val="ro-RO"/>
        </w:rPr>
        <w:t>țirea imaginii și vizibilit</w:t>
      </w:r>
      <w:r w:rsidRPr="002D7466">
        <w:rPr>
          <w:rFonts w:hint="eastAsia"/>
          <w:lang w:val="ro-RO"/>
        </w:rPr>
        <w:t>ă</w:t>
      </w:r>
      <w:r w:rsidRPr="002D7466">
        <w:rPr>
          <w:lang w:val="ro-RO"/>
        </w:rPr>
        <w:t>ții sectorului</w:t>
      </w:r>
    </w:p>
    <w:p w14:paraId="72C349DF" w14:textId="18762FAD" w:rsidR="002D7466" w:rsidRDefault="002D7466" w:rsidP="002D7466">
      <w:pPr>
        <w:pStyle w:val="Lijstalinea"/>
        <w:widowControl/>
        <w:numPr>
          <w:ilvl w:val="0"/>
          <w:numId w:val="48"/>
        </w:numPr>
        <w:spacing w:after="160" w:line="256" w:lineRule="auto"/>
        <w:contextualSpacing/>
        <w:rPr>
          <w:lang w:val="ro-RO"/>
        </w:rPr>
      </w:pPr>
      <w:r w:rsidRPr="002D7466">
        <w:rPr>
          <w:lang w:val="ro-RO"/>
        </w:rPr>
        <w:t xml:space="preserve">Aplicarea legilor și </w:t>
      </w:r>
      <w:r>
        <w:rPr>
          <w:lang w:val="ro-RO"/>
        </w:rPr>
        <w:t xml:space="preserve">a </w:t>
      </w:r>
      <w:r w:rsidRPr="002D7466">
        <w:rPr>
          <w:lang w:val="ro-RO"/>
        </w:rPr>
        <w:t>reglement</w:t>
      </w:r>
      <w:r w:rsidRPr="002D7466">
        <w:rPr>
          <w:rFonts w:hint="eastAsia"/>
          <w:lang w:val="ro-RO"/>
        </w:rPr>
        <w:t>ă</w:t>
      </w:r>
      <w:r w:rsidRPr="002D7466">
        <w:rPr>
          <w:lang w:val="ro-RO"/>
        </w:rPr>
        <w:t>rilor</w:t>
      </w:r>
    </w:p>
    <w:p w14:paraId="413DFED4" w14:textId="77777777" w:rsidR="002D7466" w:rsidRDefault="002D7466" w:rsidP="002D7466">
      <w:pPr>
        <w:pStyle w:val="Lijstalinea"/>
        <w:widowControl/>
        <w:numPr>
          <w:ilvl w:val="0"/>
          <w:numId w:val="48"/>
        </w:numPr>
        <w:spacing w:after="160" w:line="256" w:lineRule="auto"/>
        <w:contextualSpacing/>
        <w:rPr>
          <w:lang w:val="ro-RO"/>
        </w:rPr>
      </w:pPr>
      <w:r w:rsidRPr="002D7466">
        <w:rPr>
          <w:lang w:val="ro-RO"/>
        </w:rPr>
        <w:t>Condiții de joc echitabile</w:t>
      </w:r>
    </w:p>
    <w:p w14:paraId="46834C38" w14:textId="12CD8EBC" w:rsidR="002D7466" w:rsidRDefault="002D7466" w:rsidP="002D7466">
      <w:pPr>
        <w:pStyle w:val="Lijstalinea"/>
        <w:widowControl/>
        <w:numPr>
          <w:ilvl w:val="0"/>
          <w:numId w:val="48"/>
        </w:numPr>
        <w:spacing w:after="160" w:line="256" w:lineRule="auto"/>
        <w:contextualSpacing/>
        <w:rPr>
          <w:lang w:val="ro-RO"/>
        </w:rPr>
      </w:pPr>
      <w:r>
        <w:rPr>
          <w:lang w:val="ro-RO"/>
        </w:rPr>
        <w:t xml:space="preserve">CCM </w:t>
      </w:r>
      <w:r w:rsidRPr="002D7466">
        <w:rPr>
          <w:lang w:val="ro-RO"/>
        </w:rPr>
        <w:t xml:space="preserve">Standard versus </w:t>
      </w:r>
      <w:r>
        <w:rPr>
          <w:lang w:val="ro-RO"/>
        </w:rPr>
        <w:t>CCM</w:t>
      </w:r>
      <w:r w:rsidRPr="002D7466">
        <w:rPr>
          <w:lang w:val="ro-RO"/>
        </w:rPr>
        <w:t xml:space="preserve"> minim</w:t>
      </w:r>
    </w:p>
    <w:p w14:paraId="742C8C5E" w14:textId="77777777" w:rsidR="002D7466" w:rsidRDefault="002D7466" w:rsidP="002D7466">
      <w:pPr>
        <w:pStyle w:val="Lijstalinea"/>
        <w:widowControl/>
        <w:numPr>
          <w:ilvl w:val="0"/>
          <w:numId w:val="48"/>
        </w:numPr>
        <w:spacing w:after="160" w:line="256" w:lineRule="auto"/>
        <w:contextualSpacing/>
        <w:rPr>
          <w:lang w:val="ro-RO"/>
        </w:rPr>
      </w:pPr>
      <w:r w:rsidRPr="002D7466">
        <w:rPr>
          <w:lang w:val="ro-RO"/>
        </w:rPr>
        <w:t>Simplificarea contractului colectiv de munc</w:t>
      </w:r>
      <w:r w:rsidRPr="002D7466">
        <w:rPr>
          <w:rFonts w:hint="eastAsia"/>
          <w:lang w:val="ro-RO"/>
        </w:rPr>
        <w:t>ă</w:t>
      </w:r>
    </w:p>
    <w:p w14:paraId="07CD558C" w14:textId="16652B13" w:rsidR="002D7466" w:rsidRDefault="002D7466" w:rsidP="002D7466">
      <w:pPr>
        <w:pStyle w:val="Lijstalinea"/>
        <w:widowControl/>
        <w:numPr>
          <w:ilvl w:val="0"/>
          <w:numId w:val="48"/>
        </w:numPr>
        <w:spacing w:after="160" w:line="256" w:lineRule="auto"/>
        <w:contextualSpacing/>
        <w:rPr>
          <w:lang w:val="ro-RO"/>
        </w:rPr>
      </w:pPr>
      <w:r w:rsidRPr="002D7466">
        <w:rPr>
          <w:lang w:val="ro-RO"/>
        </w:rPr>
        <w:t xml:space="preserve">Structura </w:t>
      </w:r>
      <w:r>
        <w:rPr>
          <w:lang w:val="ro-RO"/>
        </w:rPr>
        <w:t>casieriei</w:t>
      </w:r>
      <w:r w:rsidRPr="002D7466">
        <w:rPr>
          <w:lang w:val="ro-RO"/>
        </w:rPr>
        <w:t xml:space="preserve"> salariale / salariul de baz</w:t>
      </w:r>
      <w:r w:rsidRPr="002D7466">
        <w:rPr>
          <w:rFonts w:hint="eastAsia"/>
          <w:lang w:val="ro-RO"/>
        </w:rPr>
        <w:t>ă</w:t>
      </w:r>
      <w:r w:rsidRPr="002D7466">
        <w:rPr>
          <w:lang w:val="ro-RO"/>
        </w:rPr>
        <w:t xml:space="preserve"> vs. suprataxe și </w:t>
      </w:r>
      <w:r>
        <w:rPr>
          <w:lang w:val="ro-RO"/>
        </w:rPr>
        <w:t>comisioane</w:t>
      </w:r>
    </w:p>
    <w:p w14:paraId="59F8A71C" w14:textId="6C11F412" w:rsidR="00A22552" w:rsidRPr="002D7466" w:rsidRDefault="002D7466" w:rsidP="002D7466">
      <w:pPr>
        <w:pStyle w:val="Lijstalinea"/>
        <w:widowControl/>
        <w:numPr>
          <w:ilvl w:val="0"/>
          <w:numId w:val="48"/>
        </w:numPr>
        <w:spacing w:after="160" w:line="256" w:lineRule="auto"/>
        <w:contextualSpacing/>
        <w:rPr>
          <w:lang w:val="ro-RO"/>
        </w:rPr>
      </w:pPr>
      <w:r w:rsidRPr="002D7466">
        <w:rPr>
          <w:lang w:val="ro-RO"/>
        </w:rPr>
        <w:t>Contribuții din partea sindicatelor</w:t>
      </w:r>
    </w:p>
    <w:p w14:paraId="332FCE9D" w14:textId="7CD947E1" w:rsidR="00A22552" w:rsidRPr="00A22552" w:rsidRDefault="00A22552" w:rsidP="00A22552">
      <w:pPr>
        <w:spacing w:after="160" w:line="256" w:lineRule="auto"/>
        <w:rPr>
          <w:b/>
          <w:bCs/>
          <w:lang w:val="ro-RO"/>
        </w:rPr>
      </w:pPr>
      <w:r w:rsidRPr="00A22552">
        <w:rPr>
          <w:b/>
          <w:bCs/>
          <w:lang w:val="ro-RO"/>
        </w:rPr>
        <w:t xml:space="preserve">7. </w:t>
      </w:r>
      <w:r w:rsidRPr="00A22552">
        <w:rPr>
          <w:b/>
          <w:bCs/>
          <w:lang w:val="ro-RO"/>
        </w:rPr>
        <w:tab/>
      </w:r>
      <w:r w:rsidR="002D7466">
        <w:rPr>
          <w:b/>
          <w:bCs/>
          <w:lang w:val="ro-RO"/>
        </w:rPr>
        <w:t>Implementarea Legii de Participare</w:t>
      </w:r>
    </w:p>
    <w:p w14:paraId="0B49C0CB" w14:textId="3C7EBD51" w:rsidR="00A22552" w:rsidRPr="00A22552" w:rsidRDefault="002D7466" w:rsidP="002D7466">
      <w:pPr>
        <w:spacing w:after="160" w:line="256" w:lineRule="auto"/>
        <w:ind w:left="705"/>
        <w:rPr>
          <w:lang w:val="ro-RO"/>
        </w:rPr>
      </w:pPr>
      <w:r w:rsidRPr="002D7466">
        <w:rPr>
          <w:lang w:val="ro-RO"/>
        </w:rPr>
        <w:t xml:space="preserve">Ca sector, </w:t>
      </w:r>
      <w:r>
        <w:rPr>
          <w:lang w:val="ro-RO"/>
        </w:rPr>
        <w:t>dorim</w:t>
      </w:r>
      <w:r w:rsidRPr="002D7466">
        <w:rPr>
          <w:lang w:val="ro-RO"/>
        </w:rPr>
        <w:t xml:space="preserve"> s</w:t>
      </w:r>
      <w:r w:rsidRPr="002D7466">
        <w:rPr>
          <w:rFonts w:hint="eastAsia"/>
          <w:lang w:val="ro-RO"/>
        </w:rPr>
        <w:t>ă</w:t>
      </w:r>
      <w:r w:rsidRPr="002D7466">
        <w:rPr>
          <w:lang w:val="ro-RO"/>
        </w:rPr>
        <w:t xml:space="preserve"> angaj</w:t>
      </w:r>
      <w:r w:rsidRPr="002D7466">
        <w:rPr>
          <w:rFonts w:hint="eastAsia"/>
          <w:lang w:val="ro-RO"/>
        </w:rPr>
        <w:t>ă</w:t>
      </w:r>
      <w:r w:rsidRPr="002D7466">
        <w:rPr>
          <w:lang w:val="ro-RO"/>
        </w:rPr>
        <w:t>m mai multe persoane cu dizabilit</w:t>
      </w:r>
      <w:r w:rsidRPr="002D7466">
        <w:rPr>
          <w:rFonts w:hint="eastAsia"/>
          <w:lang w:val="ro-RO"/>
        </w:rPr>
        <w:t>ă</w:t>
      </w:r>
      <w:r w:rsidRPr="002D7466">
        <w:rPr>
          <w:lang w:val="ro-RO"/>
        </w:rPr>
        <w:t>ți profesionale. Se vor depune eforturi pentru a da substanț</w:t>
      </w:r>
      <w:r w:rsidRPr="002D7466">
        <w:rPr>
          <w:rFonts w:hint="eastAsia"/>
          <w:lang w:val="ro-RO"/>
        </w:rPr>
        <w:t>ă</w:t>
      </w:r>
      <w:r w:rsidRPr="002D7466">
        <w:rPr>
          <w:lang w:val="ro-RO"/>
        </w:rPr>
        <w:t xml:space="preserve"> acestui lucru prin intermediul institutului sectorial.</w:t>
      </w:r>
    </w:p>
    <w:p w14:paraId="2775D688" w14:textId="597BC3C5" w:rsidR="00A22552" w:rsidRPr="00A22552" w:rsidRDefault="00A22552" w:rsidP="00A22552">
      <w:pPr>
        <w:spacing w:after="160" w:line="256" w:lineRule="auto"/>
        <w:rPr>
          <w:b/>
          <w:bCs/>
          <w:lang w:val="ro-RO"/>
        </w:rPr>
      </w:pPr>
      <w:r w:rsidRPr="00A22552">
        <w:rPr>
          <w:b/>
          <w:bCs/>
          <w:lang w:val="ro-RO"/>
        </w:rPr>
        <w:t xml:space="preserve">8. </w:t>
      </w:r>
      <w:r w:rsidRPr="00A22552">
        <w:rPr>
          <w:b/>
          <w:bCs/>
          <w:lang w:val="ro-RO"/>
        </w:rPr>
        <w:tab/>
      </w:r>
      <w:r w:rsidR="003871FD" w:rsidRPr="003871FD">
        <w:rPr>
          <w:b/>
          <w:bCs/>
          <w:lang w:val="ro-RO"/>
        </w:rPr>
        <w:t>Decontarea fiscal</w:t>
      </w:r>
      <w:r w:rsidR="003871FD" w:rsidRPr="003871FD">
        <w:rPr>
          <w:rFonts w:hint="eastAsia"/>
          <w:b/>
          <w:bCs/>
          <w:lang w:val="ro-RO"/>
        </w:rPr>
        <w:t>ă</w:t>
      </w:r>
      <w:r w:rsidR="003871FD" w:rsidRPr="003871FD">
        <w:rPr>
          <w:b/>
          <w:bCs/>
          <w:lang w:val="ro-RO"/>
        </w:rPr>
        <w:t xml:space="preserve"> a cotizațiilor sindicale</w:t>
      </w:r>
    </w:p>
    <w:p w14:paraId="15E496CE" w14:textId="4BAE324A" w:rsidR="005E3627" w:rsidRPr="005E3627" w:rsidRDefault="005E3627" w:rsidP="005E3627">
      <w:pPr>
        <w:autoSpaceDE w:val="0"/>
        <w:autoSpaceDN w:val="0"/>
        <w:adjustRightInd w:val="0"/>
        <w:rPr>
          <w:lang w:val="ro-RO"/>
        </w:rPr>
      </w:pPr>
      <w:r w:rsidRPr="005E3627">
        <w:rPr>
          <w:lang w:val="ro-RO"/>
        </w:rPr>
        <w:t>Contractul colectiv de munc</w:t>
      </w:r>
      <w:r w:rsidRPr="005E3627">
        <w:rPr>
          <w:rFonts w:hint="eastAsia"/>
          <w:lang w:val="ro-RO"/>
        </w:rPr>
        <w:t>ă</w:t>
      </w:r>
      <w:r w:rsidRPr="005E3627">
        <w:rPr>
          <w:lang w:val="ro-RO"/>
        </w:rPr>
        <w:t xml:space="preserve"> 2023 va include o </w:t>
      </w:r>
      <w:r>
        <w:rPr>
          <w:lang w:val="ro-RO"/>
        </w:rPr>
        <w:t>propunere</w:t>
      </w:r>
      <w:r w:rsidRPr="005E3627">
        <w:rPr>
          <w:lang w:val="ro-RO"/>
        </w:rPr>
        <w:t xml:space="preserve"> urgent</w:t>
      </w:r>
      <w:r w:rsidRPr="005E3627">
        <w:rPr>
          <w:rFonts w:hint="eastAsia"/>
          <w:lang w:val="ro-RO"/>
        </w:rPr>
        <w:t>ă</w:t>
      </w:r>
      <w:r w:rsidRPr="005E3627">
        <w:rPr>
          <w:lang w:val="ro-RO"/>
        </w:rPr>
        <w:t xml:space="preserve"> de utilizare a domeniului de aplicare din cadrul WKR pentru decontarea fiscal</w:t>
      </w:r>
      <w:r w:rsidRPr="005E3627">
        <w:rPr>
          <w:rFonts w:hint="eastAsia"/>
          <w:lang w:val="ro-RO"/>
        </w:rPr>
        <w:t>ă</w:t>
      </w:r>
      <w:r w:rsidRPr="005E3627">
        <w:rPr>
          <w:lang w:val="ro-RO"/>
        </w:rPr>
        <w:t xml:space="preserve"> a contribuției sindicale.</w:t>
      </w:r>
    </w:p>
    <w:p w14:paraId="07CCEA51" w14:textId="74CC1FE4" w:rsidR="00A22552" w:rsidRPr="00A22552" w:rsidRDefault="005E3627" w:rsidP="005E3627">
      <w:pPr>
        <w:autoSpaceDE w:val="0"/>
        <w:autoSpaceDN w:val="0"/>
        <w:adjustRightInd w:val="0"/>
        <w:rPr>
          <w:rFonts w:ascii="Arial" w:hAnsi="Arial" w:cs="Arial"/>
          <w:lang w:val="ro-RO"/>
        </w:rPr>
      </w:pPr>
      <w:r w:rsidRPr="005E3627">
        <w:rPr>
          <w:lang w:val="ro-RO"/>
        </w:rPr>
        <w:t>Contractul Colectiv de Munc</w:t>
      </w:r>
      <w:r w:rsidRPr="005E3627">
        <w:rPr>
          <w:rFonts w:hint="eastAsia"/>
          <w:lang w:val="ro-RO"/>
        </w:rPr>
        <w:t>ă</w:t>
      </w:r>
      <w:r w:rsidRPr="005E3627">
        <w:rPr>
          <w:lang w:val="ro-RO"/>
        </w:rPr>
        <w:t xml:space="preserve"> din 2024 va include o prevedere conform c</w:t>
      </w:r>
      <w:r w:rsidRPr="005E3627">
        <w:rPr>
          <w:rFonts w:hint="eastAsia"/>
          <w:lang w:val="ro-RO"/>
        </w:rPr>
        <w:t>ă</w:t>
      </w:r>
      <w:r w:rsidRPr="005E3627">
        <w:rPr>
          <w:lang w:val="ro-RO"/>
        </w:rPr>
        <w:t>reia angajatorul va fi obligat s</w:t>
      </w:r>
      <w:r w:rsidRPr="005E3627">
        <w:rPr>
          <w:rFonts w:hint="eastAsia"/>
          <w:lang w:val="ro-RO"/>
        </w:rPr>
        <w:t>ă</w:t>
      </w:r>
      <w:r w:rsidRPr="005E3627">
        <w:rPr>
          <w:lang w:val="ro-RO"/>
        </w:rPr>
        <w:t xml:space="preserve"> coopereze cu aceasta</w:t>
      </w:r>
      <w:r>
        <w:rPr>
          <w:lang w:val="ro-RO"/>
        </w:rPr>
        <w:t>,</w:t>
      </w:r>
      <w:r w:rsidRPr="005E3627">
        <w:rPr>
          <w:lang w:val="ro-RO"/>
        </w:rPr>
        <w:t xml:space="preserve"> la cererea salariatului, cu condiția ca acesta s</w:t>
      </w:r>
      <w:r w:rsidRPr="005E3627">
        <w:rPr>
          <w:rFonts w:hint="eastAsia"/>
          <w:lang w:val="ro-RO"/>
        </w:rPr>
        <w:t>ă</w:t>
      </w:r>
      <w:r w:rsidRPr="005E3627">
        <w:rPr>
          <w:lang w:val="ro-RO"/>
        </w:rPr>
        <w:t xml:space="preserve"> fi f</w:t>
      </w:r>
      <w:r w:rsidRPr="005E3627">
        <w:rPr>
          <w:rFonts w:hint="eastAsia"/>
          <w:lang w:val="ro-RO"/>
        </w:rPr>
        <w:t>ă</w:t>
      </w:r>
      <w:r w:rsidRPr="005E3627">
        <w:rPr>
          <w:lang w:val="ro-RO"/>
        </w:rPr>
        <w:t>cut cunoscut angajatorului acest lucru pân</w:t>
      </w:r>
      <w:r w:rsidRPr="005E3627">
        <w:rPr>
          <w:rFonts w:hint="eastAsia"/>
          <w:lang w:val="ro-RO"/>
        </w:rPr>
        <w:t>ă</w:t>
      </w:r>
      <w:r w:rsidRPr="005E3627">
        <w:rPr>
          <w:lang w:val="ro-RO"/>
        </w:rPr>
        <w:t xml:space="preserve"> la 1 septembrie 2023. Se va c</w:t>
      </w:r>
      <w:r w:rsidRPr="005E3627">
        <w:rPr>
          <w:rFonts w:hint="eastAsia"/>
          <w:lang w:val="ro-RO"/>
        </w:rPr>
        <w:t>ă</w:t>
      </w:r>
      <w:r w:rsidRPr="005E3627">
        <w:rPr>
          <w:lang w:val="ro-RO"/>
        </w:rPr>
        <w:t>uta o soluție adecvat</w:t>
      </w:r>
      <w:r w:rsidRPr="005E3627">
        <w:rPr>
          <w:rFonts w:hint="eastAsia"/>
          <w:lang w:val="ro-RO"/>
        </w:rPr>
        <w:t>ă</w:t>
      </w:r>
      <w:r w:rsidRPr="005E3627">
        <w:rPr>
          <w:lang w:val="ro-RO"/>
        </w:rPr>
        <w:t xml:space="preserve"> pentru angajații care se al</w:t>
      </w:r>
      <w:r w:rsidRPr="005E3627">
        <w:rPr>
          <w:rFonts w:hint="eastAsia"/>
          <w:lang w:val="ro-RO"/>
        </w:rPr>
        <w:t>ă</w:t>
      </w:r>
      <w:r w:rsidRPr="005E3627">
        <w:rPr>
          <w:lang w:val="ro-RO"/>
        </w:rPr>
        <w:t>tur</w:t>
      </w:r>
      <w:r w:rsidRPr="005E3627">
        <w:rPr>
          <w:rFonts w:hint="eastAsia"/>
          <w:lang w:val="ro-RO"/>
        </w:rPr>
        <w:t>ă</w:t>
      </w:r>
      <w:r w:rsidRPr="005E3627">
        <w:rPr>
          <w:lang w:val="ro-RO"/>
        </w:rPr>
        <w:t xml:space="preserve"> dup</w:t>
      </w:r>
      <w:r w:rsidRPr="005E3627">
        <w:rPr>
          <w:rFonts w:hint="eastAsia"/>
          <w:lang w:val="ro-RO"/>
        </w:rPr>
        <w:t>ă</w:t>
      </w:r>
      <w:r w:rsidRPr="005E3627">
        <w:rPr>
          <w:lang w:val="ro-RO"/>
        </w:rPr>
        <w:t xml:space="preserve"> 1 septembrie 2023.</w:t>
      </w:r>
    </w:p>
    <w:p w14:paraId="5B45C844" w14:textId="77777777" w:rsidR="00A22552" w:rsidRPr="00A22552" w:rsidRDefault="00A22552" w:rsidP="00A22552">
      <w:pPr>
        <w:autoSpaceDE w:val="0"/>
        <w:autoSpaceDN w:val="0"/>
        <w:adjustRightInd w:val="0"/>
        <w:rPr>
          <w:rFonts w:ascii="Arial" w:hAnsi="Arial" w:cs="Arial"/>
          <w:lang w:val="ro-RO"/>
        </w:rPr>
      </w:pPr>
    </w:p>
    <w:p w14:paraId="1F20C44D" w14:textId="77777777" w:rsidR="00A22552" w:rsidRPr="00A22552" w:rsidRDefault="00A22552" w:rsidP="00A22552">
      <w:pPr>
        <w:autoSpaceDE w:val="0"/>
        <w:autoSpaceDN w:val="0"/>
        <w:adjustRightInd w:val="0"/>
        <w:rPr>
          <w:rFonts w:ascii="Arial" w:hAnsi="Arial" w:cs="Arial"/>
          <w:lang w:val="ro-RO"/>
        </w:rPr>
      </w:pPr>
    </w:p>
    <w:p w14:paraId="47179185" w14:textId="77777777" w:rsidR="00A22552" w:rsidRPr="00A22552" w:rsidRDefault="00A22552" w:rsidP="00A22552">
      <w:pPr>
        <w:autoSpaceDE w:val="0"/>
        <w:autoSpaceDN w:val="0"/>
        <w:adjustRightInd w:val="0"/>
        <w:rPr>
          <w:rFonts w:ascii="Arial" w:hAnsi="Arial" w:cs="Arial"/>
          <w:lang w:val="ro-RO"/>
        </w:rPr>
      </w:pPr>
    </w:p>
    <w:p w14:paraId="6E366318" w14:textId="77777777" w:rsidR="00A22552" w:rsidRPr="00A22552" w:rsidRDefault="00A22552" w:rsidP="00A22552">
      <w:pPr>
        <w:autoSpaceDE w:val="0"/>
        <w:autoSpaceDN w:val="0"/>
        <w:adjustRightInd w:val="0"/>
        <w:rPr>
          <w:rFonts w:ascii="Arial" w:hAnsi="Arial" w:cs="Arial"/>
          <w:lang w:val="ro-RO"/>
        </w:rPr>
      </w:pPr>
    </w:p>
    <w:p w14:paraId="3784905F" w14:textId="55F053F4" w:rsidR="00A22552" w:rsidRDefault="00A22552" w:rsidP="00A22552">
      <w:pPr>
        <w:autoSpaceDE w:val="0"/>
        <w:autoSpaceDN w:val="0"/>
        <w:adjustRightInd w:val="0"/>
        <w:rPr>
          <w:rFonts w:ascii="Arial" w:hAnsi="Arial" w:cs="Arial"/>
          <w:lang w:val="ro-RO"/>
        </w:rPr>
      </w:pPr>
    </w:p>
    <w:p w14:paraId="7FD1A7A8" w14:textId="2919C714" w:rsidR="005E3627" w:rsidRDefault="005E3627" w:rsidP="00A22552">
      <w:pPr>
        <w:autoSpaceDE w:val="0"/>
        <w:autoSpaceDN w:val="0"/>
        <w:adjustRightInd w:val="0"/>
        <w:rPr>
          <w:rFonts w:ascii="Arial" w:hAnsi="Arial" w:cs="Arial"/>
          <w:lang w:val="ro-RO"/>
        </w:rPr>
      </w:pPr>
    </w:p>
    <w:p w14:paraId="5CF7053C" w14:textId="0B90A6C4" w:rsidR="005E3627" w:rsidRDefault="005E3627" w:rsidP="00A22552">
      <w:pPr>
        <w:autoSpaceDE w:val="0"/>
        <w:autoSpaceDN w:val="0"/>
        <w:adjustRightInd w:val="0"/>
        <w:rPr>
          <w:rFonts w:ascii="Arial" w:hAnsi="Arial" w:cs="Arial"/>
          <w:lang w:val="ro-RO"/>
        </w:rPr>
      </w:pPr>
    </w:p>
    <w:p w14:paraId="475A6A1F" w14:textId="72A5F496" w:rsidR="005E3627" w:rsidRDefault="005E3627" w:rsidP="00A22552">
      <w:pPr>
        <w:autoSpaceDE w:val="0"/>
        <w:autoSpaceDN w:val="0"/>
        <w:adjustRightInd w:val="0"/>
        <w:rPr>
          <w:rFonts w:ascii="Arial" w:hAnsi="Arial" w:cs="Arial"/>
          <w:lang w:val="ro-RO"/>
        </w:rPr>
      </w:pPr>
    </w:p>
    <w:p w14:paraId="63A509B6" w14:textId="4D72889F" w:rsidR="005E3627" w:rsidRDefault="005E3627" w:rsidP="00A22552">
      <w:pPr>
        <w:autoSpaceDE w:val="0"/>
        <w:autoSpaceDN w:val="0"/>
        <w:adjustRightInd w:val="0"/>
        <w:rPr>
          <w:rFonts w:ascii="Arial" w:hAnsi="Arial" w:cs="Arial"/>
          <w:lang w:val="ro-RO"/>
        </w:rPr>
      </w:pPr>
    </w:p>
    <w:p w14:paraId="3DF01F1E" w14:textId="3FE69631" w:rsidR="005E3627" w:rsidRDefault="005E3627" w:rsidP="00A22552">
      <w:pPr>
        <w:autoSpaceDE w:val="0"/>
        <w:autoSpaceDN w:val="0"/>
        <w:adjustRightInd w:val="0"/>
        <w:rPr>
          <w:rFonts w:ascii="Arial" w:hAnsi="Arial" w:cs="Arial"/>
          <w:lang w:val="ro-RO"/>
        </w:rPr>
      </w:pPr>
    </w:p>
    <w:p w14:paraId="0C1CBCE8" w14:textId="4587C15C" w:rsidR="005E3627" w:rsidRDefault="005E3627" w:rsidP="00A22552">
      <w:pPr>
        <w:autoSpaceDE w:val="0"/>
        <w:autoSpaceDN w:val="0"/>
        <w:adjustRightInd w:val="0"/>
        <w:rPr>
          <w:rFonts w:ascii="Arial" w:hAnsi="Arial" w:cs="Arial"/>
          <w:lang w:val="ro-RO"/>
        </w:rPr>
      </w:pPr>
    </w:p>
    <w:p w14:paraId="0411BF4A" w14:textId="77777777" w:rsidR="005E3627" w:rsidRPr="00A22552" w:rsidRDefault="005E3627" w:rsidP="00A22552">
      <w:pPr>
        <w:autoSpaceDE w:val="0"/>
        <w:autoSpaceDN w:val="0"/>
        <w:adjustRightInd w:val="0"/>
        <w:rPr>
          <w:rFonts w:ascii="Arial" w:hAnsi="Arial" w:cs="Arial"/>
          <w:lang w:val="ro-RO"/>
        </w:rPr>
      </w:pPr>
    </w:p>
    <w:p w14:paraId="73A361B4" w14:textId="77777777" w:rsidR="00A22552" w:rsidRPr="00A22552" w:rsidRDefault="00A22552" w:rsidP="00A22552">
      <w:pPr>
        <w:autoSpaceDE w:val="0"/>
        <w:autoSpaceDN w:val="0"/>
        <w:adjustRightInd w:val="0"/>
        <w:rPr>
          <w:rFonts w:ascii="Arial" w:hAnsi="Arial" w:cs="Arial"/>
          <w:lang w:val="ro-RO"/>
        </w:rPr>
      </w:pPr>
    </w:p>
    <w:p w14:paraId="5DE82462" w14:textId="77777777" w:rsidR="00A22552" w:rsidRPr="00A22552" w:rsidRDefault="00A22552" w:rsidP="00A22552">
      <w:pPr>
        <w:autoSpaceDE w:val="0"/>
        <w:autoSpaceDN w:val="0"/>
        <w:adjustRightInd w:val="0"/>
        <w:rPr>
          <w:rFonts w:ascii="Arial" w:hAnsi="Arial" w:cs="Arial"/>
          <w:lang w:val="ro-RO"/>
        </w:rPr>
      </w:pPr>
    </w:p>
    <w:p w14:paraId="2C5FA24D" w14:textId="77777777" w:rsidR="00A609A9" w:rsidRPr="00EA74D4" w:rsidRDefault="00A609A9" w:rsidP="00A609A9">
      <w:pPr>
        <w:pStyle w:val="Plattetekst"/>
        <w:rPr>
          <w:strike w:val="0"/>
          <w:lang w:val="ro-RO"/>
        </w:rPr>
      </w:pPr>
      <w:r w:rsidRPr="00EA74D4">
        <w:rPr>
          <w:strike w:val="0"/>
          <w:lang w:val="ro-RO"/>
        </w:rPr>
        <w:lastRenderedPageBreak/>
        <w:t xml:space="preserve">Anexa VII </w:t>
      </w:r>
    </w:p>
    <w:p w14:paraId="5C5400D1" w14:textId="77777777" w:rsidR="00A609A9" w:rsidRPr="00EA74D4" w:rsidRDefault="00A609A9" w:rsidP="00A609A9">
      <w:pPr>
        <w:pStyle w:val="Plattetekst"/>
        <w:rPr>
          <w:strike w:val="0"/>
          <w:lang w:val="ro-RO"/>
        </w:rPr>
      </w:pPr>
    </w:p>
    <w:p w14:paraId="1DB044CB" w14:textId="77777777" w:rsidR="00A609A9" w:rsidRPr="00EA74D4" w:rsidRDefault="00A609A9" w:rsidP="00A609A9">
      <w:pPr>
        <w:pStyle w:val="Plattetekst"/>
        <w:rPr>
          <w:b/>
          <w:strike w:val="0"/>
          <w:lang w:val="ro-RO"/>
        </w:rPr>
      </w:pPr>
      <w:r w:rsidRPr="00EA74D4">
        <w:rPr>
          <w:b/>
          <w:strike w:val="0"/>
          <w:lang w:val="ro-RO"/>
        </w:rPr>
        <w:t>Plan pe pași de calcul al salariului în caz de incapacitate de muncă</w:t>
      </w:r>
    </w:p>
    <w:p w14:paraId="4FAC9D75" w14:textId="77777777" w:rsidR="00A22552" w:rsidRPr="00A22552" w:rsidRDefault="00A22552" w:rsidP="00A22552">
      <w:pPr>
        <w:pStyle w:val="Plattetekst"/>
        <w:rPr>
          <w:strike w:val="0"/>
          <w:lang w:val="ro-RO"/>
        </w:rPr>
      </w:pPr>
    </w:p>
    <w:tbl>
      <w:tblPr>
        <w:tblW w:w="9735" w:type="dxa"/>
        <w:tblInd w:w="-23" w:type="dxa"/>
        <w:tblCellMar>
          <w:left w:w="0" w:type="dxa"/>
          <w:right w:w="0" w:type="dxa"/>
        </w:tblCellMar>
        <w:tblLook w:val="04A0" w:firstRow="1" w:lastRow="0" w:firstColumn="1" w:lastColumn="0" w:noHBand="0" w:noVBand="1"/>
      </w:tblPr>
      <w:tblGrid>
        <w:gridCol w:w="1086"/>
        <w:gridCol w:w="1526"/>
        <w:gridCol w:w="1432"/>
        <w:gridCol w:w="1264"/>
        <w:gridCol w:w="4427"/>
      </w:tblGrid>
      <w:tr w:rsidR="00A22552" w:rsidRPr="00A22552" w14:paraId="29367AB1" w14:textId="77777777" w:rsidTr="006216C7">
        <w:trPr>
          <w:trHeight w:val="270"/>
        </w:trPr>
        <w:tc>
          <w:tcPr>
            <w:tcW w:w="1086" w:type="dxa"/>
            <w:noWrap/>
            <w:tcMar>
              <w:top w:w="0" w:type="dxa"/>
              <w:left w:w="70" w:type="dxa"/>
              <w:bottom w:w="0" w:type="dxa"/>
              <w:right w:w="70" w:type="dxa"/>
            </w:tcMar>
            <w:vAlign w:val="bottom"/>
          </w:tcPr>
          <w:p w14:paraId="2C21778F" w14:textId="77777777" w:rsidR="00A22552" w:rsidRPr="00A22552" w:rsidRDefault="00A22552" w:rsidP="006216C7">
            <w:pPr>
              <w:rPr>
                <w:rFonts w:ascii="Arial" w:eastAsia="Calibri" w:hAnsi="Arial" w:cs="Arial"/>
                <w:szCs w:val="22"/>
                <w:lang w:val="ro-RO"/>
              </w:rPr>
            </w:pPr>
          </w:p>
        </w:tc>
        <w:tc>
          <w:tcPr>
            <w:tcW w:w="1526" w:type="dxa"/>
            <w:noWrap/>
            <w:tcMar>
              <w:top w:w="0" w:type="dxa"/>
              <w:left w:w="70" w:type="dxa"/>
              <w:bottom w:w="0" w:type="dxa"/>
              <w:right w:w="70" w:type="dxa"/>
            </w:tcMar>
            <w:vAlign w:val="bottom"/>
          </w:tcPr>
          <w:p w14:paraId="1AF46B90" w14:textId="77777777" w:rsidR="00A22552" w:rsidRPr="00A22552" w:rsidRDefault="00A22552" w:rsidP="006216C7">
            <w:pPr>
              <w:rPr>
                <w:rFonts w:ascii="Arial" w:eastAsia="Calibri" w:hAnsi="Arial" w:cs="Arial"/>
                <w:szCs w:val="22"/>
                <w:lang w:val="ro-RO"/>
              </w:rPr>
            </w:pPr>
          </w:p>
        </w:tc>
        <w:tc>
          <w:tcPr>
            <w:tcW w:w="2696" w:type="dxa"/>
            <w:gridSpan w:val="2"/>
            <w:noWrap/>
            <w:tcMar>
              <w:top w:w="0" w:type="dxa"/>
              <w:left w:w="70" w:type="dxa"/>
              <w:bottom w:w="0" w:type="dxa"/>
              <w:right w:w="70" w:type="dxa"/>
            </w:tcMar>
            <w:vAlign w:val="bottom"/>
          </w:tcPr>
          <w:p w14:paraId="2DCF3926" w14:textId="77777777" w:rsidR="00A22552" w:rsidRPr="00A22552" w:rsidRDefault="00A22552" w:rsidP="006216C7">
            <w:pPr>
              <w:rPr>
                <w:rFonts w:ascii="Arial" w:eastAsia="Calibri" w:hAnsi="Arial" w:cs="Arial"/>
                <w:szCs w:val="22"/>
                <w:lang w:val="ro-RO"/>
              </w:rPr>
            </w:pPr>
          </w:p>
        </w:tc>
        <w:tc>
          <w:tcPr>
            <w:tcW w:w="4427" w:type="dxa"/>
            <w:noWrap/>
            <w:tcMar>
              <w:top w:w="0" w:type="dxa"/>
              <w:left w:w="70" w:type="dxa"/>
              <w:bottom w:w="0" w:type="dxa"/>
              <w:right w:w="70" w:type="dxa"/>
            </w:tcMar>
            <w:vAlign w:val="bottom"/>
          </w:tcPr>
          <w:p w14:paraId="01D02560" w14:textId="77777777" w:rsidR="00A22552" w:rsidRPr="00A22552" w:rsidRDefault="00A22552" w:rsidP="006216C7">
            <w:pPr>
              <w:rPr>
                <w:rFonts w:ascii="Arial" w:eastAsia="Calibri" w:hAnsi="Arial" w:cs="Arial"/>
                <w:szCs w:val="22"/>
                <w:lang w:val="ro-RO"/>
              </w:rPr>
            </w:pPr>
          </w:p>
        </w:tc>
      </w:tr>
      <w:tr w:rsidR="00A22552" w:rsidRPr="00A22552" w14:paraId="5B3BB663" w14:textId="77777777" w:rsidTr="006216C7">
        <w:trPr>
          <w:trHeight w:val="375"/>
        </w:trPr>
        <w:tc>
          <w:tcPr>
            <w:tcW w:w="4044" w:type="dxa"/>
            <w:gridSpan w:val="3"/>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A0D8F3A" w14:textId="3F228CC8" w:rsidR="00A22552" w:rsidRPr="00A22552" w:rsidRDefault="00A609A9" w:rsidP="006216C7">
            <w:pPr>
              <w:rPr>
                <w:rFonts w:ascii="Arial" w:eastAsia="Calibri" w:hAnsi="Arial" w:cs="Arial"/>
                <w:szCs w:val="22"/>
                <w:lang w:val="ro-RO"/>
              </w:rPr>
            </w:pPr>
            <w:r w:rsidRPr="00EA74D4">
              <w:rPr>
                <w:rFonts w:ascii="Arial" w:hAnsi="Arial" w:cs="Arial"/>
                <w:szCs w:val="22"/>
                <w:lang w:val="ro-RO"/>
              </w:rPr>
              <w:t>fără accidente de muncă</w:t>
            </w:r>
          </w:p>
        </w:tc>
        <w:tc>
          <w:tcPr>
            <w:tcW w:w="5691" w:type="dxa"/>
            <w:gridSpan w:val="2"/>
            <w:vAlign w:val="center"/>
            <w:hideMark/>
          </w:tcPr>
          <w:p w14:paraId="653C7404" w14:textId="77777777" w:rsidR="00A22552" w:rsidRPr="00A22552" w:rsidRDefault="00A22552" w:rsidP="006216C7">
            <w:pPr>
              <w:rPr>
                <w:rFonts w:ascii="Arial" w:hAnsi="Arial" w:cs="Arial"/>
                <w:szCs w:val="22"/>
                <w:lang w:val="ro-RO"/>
              </w:rPr>
            </w:pPr>
            <w:r w:rsidRPr="00A22552">
              <w:rPr>
                <w:rFonts w:ascii="Arial" w:hAnsi="Arial" w:cs="Arial"/>
                <w:szCs w:val="22"/>
                <w:lang w:val="ro-RO"/>
              </w:rPr>
              <w:t> </w:t>
            </w:r>
          </w:p>
        </w:tc>
      </w:tr>
      <w:tr w:rsidR="00A22552" w:rsidRPr="00A22552" w14:paraId="54628F9C" w14:textId="77777777" w:rsidTr="006216C7">
        <w:trPr>
          <w:trHeight w:val="270"/>
        </w:trPr>
        <w:tc>
          <w:tcPr>
            <w:tcW w:w="1086" w:type="dxa"/>
            <w:noWrap/>
            <w:tcMar>
              <w:top w:w="0" w:type="dxa"/>
              <w:left w:w="70" w:type="dxa"/>
              <w:bottom w:w="0" w:type="dxa"/>
              <w:right w:w="70" w:type="dxa"/>
            </w:tcMar>
            <w:vAlign w:val="bottom"/>
          </w:tcPr>
          <w:p w14:paraId="1CD0D440" w14:textId="77777777" w:rsidR="00A22552" w:rsidRPr="00A22552" w:rsidRDefault="00A22552" w:rsidP="006216C7">
            <w:pPr>
              <w:rPr>
                <w:rFonts w:ascii="Arial" w:eastAsia="Calibri" w:hAnsi="Arial" w:cs="Arial"/>
                <w:szCs w:val="22"/>
                <w:lang w:val="ro-RO"/>
              </w:rPr>
            </w:pPr>
          </w:p>
        </w:tc>
        <w:tc>
          <w:tcPr>
            <w:tcW w:w="1526" w:type="dxa"/>
            <w:noWrap/>
            <w:tcMar>
              <w:top w:w="0" w:type="dxa"/>
              <w:left w:w="70" w:type="dxa"/>
              <w:bottom w:w="0" w:type="dxa"/>
              <w:right w:w="70" w:type="dxa"/>
            </w:tcMar>
            <w:vAlign w:val="bottom"/>
          </w:tcPr>
          <w:p w14:paraId="126B5E64" w14:textId="77777777" w:rsidR="00A22552" w:rsidRPr="00A22552" w:rsidRDefault="00A22552" w:rsidP="006216C7">
            <w:pPr>
              <w:rPr>
                <w:rFonts w:ascii="Arial" w:eastAsia="Calibri" w:hAnsi="Arial" w:cs="Arial"/>
                <w:szCs w:val="22"/>
                <w:lang w:val="ro-RO"/>
              </w:rPr>
            </w:pPr>
          </w:p>
        </w:tc>
        <w:tc>
          <w:tcPr>
            <w:tcW w:w="2696" w:type="dxa"/>
            <w:gridSpan w:val="2"/>
            <w:noWrap/>
            <w:tcMar>
              <w:top w:w="0" w:type="dxa"/>
              <w:left w:w="70" w:type="dxa"/>
              <w:bottom w:w="0" w:type="dxa"/>
              <w:right w:w="70" w:type="dxa"/>
            </w:tcMar>
            <w:vAlign w:val="bottom"/>
          </w:tcPr>
          <w:p w14:paraId="3C10CC37" w14:textId="77777777" w:rsidR="00A22552" w:rsidRPr="00A22552" w:rsidRDefault="00A22552" w:rsidP="006216C7">
            <w:pPr>
              <w:rPr>
                <w:rFonts w:ascii="Arial" w:eastAsia="Calibri" w:hAnsi="Arial" w:cs="Arial"/>
                <w:szCs w:val="22"/>
                <w:lang w:val="ro-RO"/>
              </w:rPr>
            </w:pPr>
          </w:p>
        </w:tc>
        <w:tc>
          <w:tcPr>
            <w:tcW w:w="4427" w:type="dxa"/>
            <w:noWrap/>
            <w:tcMar>
              <w:top w:w="0" w:type="dxa"/>
              <w:left w:w="70" w:type="dxa"/>
              <w:bottom w:w="0" w:type="dxa"/>
              <w:right w:w="70" w:type="dxa"/>
            </w:tcMar>
            <w:vAlign w:val="bottom"/>
          </w:tcPr>
          <w:p w14:paraId="6B77220F" w14:textId="77777777" w:rsidR="00A22552" w:rsidRPr="00A22552" w:rsidRDefault="00A22552" w:rsidP="006216C7">
            <w:pPr>
              <w:rPr>
                <w:rFonts w:ascii="Arial" w:eastAsia="Calibri" w:hAnsi="Arial" w:cs="Arial"/>
                <w:szCs w:val="22"/>
                <w:lang w:val="ro-RO"/>
              </w:rPr>
            </w:pPr>
          </w:p>
        </w:tc>
      </w:tr>
      <w:tr w:rsidR="00A22552" w:rsidRPr="00A22552" w14:paraId="5D16AA84" w14:textId="77777777" w:rsidTr="006216C7">
        <w:trPr>
          <w:trHeight w:val="270"/>
        </w:trPr>
        <w:tc>
          <w:tcPr>
            <w:tcW w:w="108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642C3EBE" w14:textId="4217291A" w:rsidR="00A22552" w:rsidRPr="00A22552" w:rsidRDefault="00A609A9" w:rsidP="006216C7">
            <w:pPr>
              <w:rPr>
                <w:rFonts w:ascii="Arial" w:eastAsia="Calibri" w:hAnsi="Arial" w:cs="Arial"/>
                <w:szCs w:val="22"/>
                <w:lang w:val="ro-RO"/>
              </w:rPr>
            </w:pPr>
            <w:r>
              <w:rPr>
                <w:rFonts w:ascii="Arial" w:hAnsi="Arial" w:cs="Arial"/>
                <w:szCs w:val="22"/>
                <w:lang w:val="ro-RO"/>
              </w:rPr>
              <w:t>pasul</w:t>
            </w:r>
            <w:r w:rsidR="00A22552" w:rsidRPr="00A22552">
              <w:rPr>
                <w:rFonts w:ascii="Arial" w:hAnsi="Arial" w:cs="Arial"/>
                <w:szCs w:val="22"/>
                <w:lang w:val="ro-RO"/>
              </w:rPr>
              <w:t xml:space="preserve"> 1</w:t>
            </w:r>
          </w:p>
        </w:tc>
        <w:tc>
          <w:tcPr>
            <w:tcW w:w="1526"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106FEE85" w14:textId="77777777" w:rsidR="00A22552" w:rsidRPr="00A22552" w:rsidRDefault="00A22552" w:rsidP="006216C7">
            <w:pPr>
              <w:rPr>
                <w:rFonts w:ascii="Arial" w:eastAsia="Calibri" w:hAnsi="Arial" w:cs="Arial"/>
                <w:szCs w:val="22"/>
                <w:lang w:val="ro-RO"/>
              </w:rPr>
            </w:pPr>
            <w:r w:rsidRPr="00A22552">
              <w:rPr>
                <w:rFonts w:ascii="Arial" w:hAnsi="Arial" w:cs="Arial"/>
                <w:szCs w:val="22"/>
                <w:lang w:val="ro-RO"/>
              </w:rPr>
              <w:t>A</w:t>
            </w:r>
          </w:p>
        </w:tc>
        <w:tc>
          <w:tcPr>
            <w:tcW w:w="2696" w:type="dxa"/>
            <w:gridSpan w:val="2"/>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311E2295" w14:textId="65CA330A" w:rsidR="00A22552" w:rsidRPr="00A22552" w:rsidRDefault="00A22552" w:rsidP="006216C7">
            <w:pPr>
              <w:rPr>
                <w:rFonts w:ascii="Arial" w:eastAsia="Calibri" w:hAnsi="Arial" w:cs="Arial"/>
                <w:szCs w:val="22"/>
                <w:lang w:val="ro-RO"/>
              </w:rPr>
            </w:pPr>
            <w:r w:rsidRPr="00A22552">
              <w:rPr>
                <w:rFonts w:ascii="Arial" w:hAnsi="Arial" w:cs="Arial"/>
                <w:szCs w:val="22"/>
                <w:lang w:val="ro-RO"/>
              </w:rPr>
              <w:t>f</w:t>
            </w:r>
            <w:r w:rsidR="00A609A9" w:rsidRPr="00EA74D4">
              <w:rPr>
                <w:rFonts w:ascii="Arial" w:hAnsi="Arial" w:cs="Arial"/>
                <w:szCs w:val="22"/>
                <w:lang w:val="ro-RO"/>
              </w:rPr>
              <w:t xml:space="preserve"> salariul de încadrare</w:t>
            </w:r>
          </w:p>
        </w:tc>
        <w:tc>
          <w:tcPr>
            <w:tcW w:w="442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C2185CB" w14:textId="77777777" w:rsidR="00A22552" w:rsidRPr="00A22552" w:rsidRDefault="00A22552" w:rsidP="006216C7">
            <w:pPr>
              <w:rPr>
                <w:rFonts w:ascii="Arial" w:eastAsia="Calibri" w:hAnsi="Arial" w:cs="Arial"/>
                <w:szCs w:val="22"/>
                <w:lang w:val="ro-RO"/>
              </w:rPr>
            </w:pPr>
            <w:r w:rsidRPr="00A22552">
              <w:rPr>
                <w:rFonts w:ascii="Arial" w:hAnsi="Arial" w:cs="Arial"/>
                <w:szCs w:val="22"/>
                <w:lang w:val="ro-RO"/>
              </w:rPr>
              <w:t>100%</w:t>
            </w:r>
          </w:p>
        </w:tc>
      </w:tr>
      <w:tr w:rsidR="00A22552" w:rsidRPr="00A22552" w14:paraId="52B4C239" w14:textId="77777777" w:rsidTr="006216C7">
        <w:trPr>
          <w:trHeight w:val="270"/>
        </w:trPr>
        <w:tc>
          <w:tcPr>
            <w:tcW w:w="1086" w:type="dxa"/>
            <w:noWrap/>
            <w:tcMar>
              <w:top w:w="0" w:type="dxa"/>
              <w:left w:w="70" w:type="dxa"/>
              <w:bottom w:w="0" w:type="dxa"/>
              <w:right w:w="70" w:type="dxa"/>
            </w:tcMar>
            <w:vAlign w:val="bottom"/>
          </w:tcPr>
          <w:p w14:paraId="499867D7" w14:textId="77777777" w:rsidR="00A22552" w:rsidRPr="00A22552" w:rsidRDefault="00A22552" w:rsidP="006216C7">
            <w:pPr>
              <w:rPr>
                <w:rFonts w:ascii="Arial" w:eastAsia="Calibri" w:hAnsi="Arial" w:cs="Arial"/>
                <w:szCs w:val="22"/>
                <w:lang w:val="ro-RO"/>
              </w:rPr>
            </w:pPr>
          </w:p>
        </w:tc>
        <w:tc>
          <w:tcPr>
            <w:tcW w:w="1526" w:type="dxa"/>
            <w:noWrap/>
            <w:tcMar>
              <w:top w:w="0" w:type="dxa"/>
              <w:left w:w="70" w:type="dxa"/>
              <w:bottom w:w="0" w:type="dxa"/>
              <w:right w:w="70" w:type="dxa"/>
            </w:tcMar>
            <w:vAlign w:val="bottom"/>
          </w:tcPr>
          <w:p w14:paraId="76D46D6E" w14:textId="77777777" w:rsidR="00A22552" w:rsidRPr="00A22552" w:rsidRDefault="00A22552" w:rsidP="006216C7">
            <w:pPr>
              <w:rPr>
                <w:rFonts w:ascii="Arial" w:eastAsia="Calibri" w:hAnsi="Arial" w:cs="Arial"/>
                <w:szCs w:val="22"/>
                <w:lang w:val="ro-RO"/>
              </w:rPr>
            </w:pPr>
          </w:p>
        </w:tc>
        <w:tc>
          <w:tcPr>
            <w:tcW w:w="2696" w:type="dxa"/>
            <w:gridSpan w:val="2"/>
            <w:noWrap/>
            <w:tcMar>
              <w:top w:w="0" w:type="dxa"/>
              <w:left w:w="70" w:type="dxa"/>
              <w:bottom w:w="0" w:type="dxa"/>
              <w:right w:w="70" w:type="dxa"/>
            </w:tcMar>
            <w:vAlign w:val="bottom"/>
          </w:tcPr>
          <w:p w14:paraId="4E771C5B" w14:textId="77777777" w:rsidR="00A22552" w:rsidRPr="00A22552" w:rsidRDefault="00A22552" w:rsidP="006216C7">
            <w:pPr>
              <w:rPr>
                <w:rFonts w:ascii="Arial" w:eastAsia="Calibri" w:hAnsi="Arial" w:cs="Arial"/>
                <w:szCs w:val="22"/>
                <w:lang w:val="ro-RO"/>
              </w:rPr>
            </w:pPr>
          </w:p>
        </w:tc>
        <w:tc>
          <w:tcPr>
            <w:tcW w:w="4427" w:type="dxa"/>
            <w:noWrap/>
            <w:tcMar>
              <w:top w:w="0" w:type="dxa"/>
              <w:left w:w="70" w:type="dxa"/>
              <w:bottom w:w="0" w:type="dxa"/>
              <w:right w:w="70" w:type="dxa"/>
            </w:tcMar>
            <w:vAlign w:val="bottom"/>
          </w:tcPr>
          <w:p w14:paraId="4A87B197" w14:textId="77777777" w:rsidR="00A22552" w:rsidRPr="00A22552" w:rsidRDefault="00A22552" w:rsidP="006216C7">
            <w:pPr>
              <w:rPr>
                <w:rFonts w:ascii="Arial" w:eastAsia="Calibri" w:hAnsi="Arial" w:cs="Arial"/>
                <w:szCs w:val="22"/>
                <w:lang w:val="ro-RO"/>
              </w:rPr>
            </w:pPr>
          </w:p>
        </w:tc>
      </w:tr>
      <w:tr w:rsidR="00A609A9" w:rsidRPr="00A22552" w14:paraId="7932789F" w14:textId="77777777" w:rsidTr="006216C7">
        <w:trPr>
          <w:trHeight w:val="255"/>
        </w:trPr>
        <w:tc>
          <w:tcPr>
            <w:tcW w:w="1086" w:type="dxa"/>
            <w:tcBorders>
              <w:top w:val="single" w:sz="8" w:space="0" w:color="auto"/>
              <w:left w:val="single" w:sz="8" w:space="0" w:color="auto"/>
              <w:bottom w:val="nil"/>
              <w:right w:val="nil"/>
            </w:tcBorders>
            <w:noWrap/>
            <w:tcMar>
              <w:top w:w="0" w:type="dxa"/>
              <w:left w:w="70" w:type="dxa"/>
              <w:bottom w:w="0" w:type="dxa"/>
              <w:right w:w="70" w:type="dxa"/>
            </w:tcMar>
            <w:vAlign w:val="bottom"/>
            <w:hideMark/>
          </w:tcPr>
          <w:p w14:paraId="7B8BF2C6" w14:textId="5955CFC4" w:rsidR="00A609A9" w:rsidRPr="00A22552" w:rsidRDefault="00A609A9" w:rsidP="00A609A9">
            <w:pPr>
              <w:rPr>
                <w:rFonts w:ascii="Arial" w:eastAsia="Calibri" w:hAnsi="Arial" w:cs="Arial"/>
                <w:szCs w:val="22"/>
                <w:lang w:val="ro-RO"/>
              </w:rPr>
            </w:pPr>
            <w:r>
              <w:rPr>
                <w:rFonts w:ascii="Arial" w:hAnsi="Arial" w:cs="Arial"/>
                <w:szCs w:val="22"/>
                <w:lang w:val="ro-RO"/>
              </w:rPr>
              <w:t>pasul</w:t>
            </w:r>
            <w:r w:rsidRPr="00A22552">
              <w:rPr>
                <w:rFonts w:ascii="Arial" w:hAnsi="Arial" w:cs="Arial"/>
                <w:szCs w:val="22"/>
                <w:lang w:val="ro-RO"/>
              </w:rPr>
              <w:t xml:space="preserve"> 2 </w:t>
            </w:r>
          </w:p>
        </w:tc>
        <w:tc>
          <w:tcPr>
            <w:tcW w:w="1526" w:type="dxa"/>
            <w:tcBorders>
              <w:top w:val="single" w:sz="8" w:space="0" w:color="auto"/>
              <w:left w:val="nil"/>
              <w:bottom w:val="nil"/>
              <w:right w:val="nil"/>
            </w:tcBorders>
            <w:noWrap/>
            <w:tcMar>
              <w:top w:w="0" w:type="dxa"/>
              <w:left w:w="70" w:type="dxa"/>
              <w:bottom w:w="0" w:type="dxa"/>
              <w:right w:w="70" w:type="dxa"/>
            </w:tcMar>
            <w:vAlign w:val="bottom"/>
            <w:hideMark/>
          </w:tcPr>
          <w:p w14:paraId="42ED8F9D" w14:textId="77777777" w:rsidR="00A609A9" w:rsidRPr="00A22552" w:rsidRDefault="00A609A9" w:rsidP="00A609A9">
            <w:pPr>
              <w:rPr>
                <w:rFonts w:ascii="Arial" w:eastAsia="Calibri" w:hAnsi="Arial" w:cs="Arial"/>
                <w:szCs w:val="22"/>
                <w:lang w:val="ro-RO"/>
              </w:rPr>
            </w:pPr>
            <w:r w:rsidRPr="00A22552">
              <w:rPr>
                <w:rFonts w:ascii="Arial" w:hAnsi="Arial" w:cs="Arial"/>
                <w:szCs w:val="22"/>
                <w:lang w:val="ro-RO"/>
              </w:rPr>
              <w:t>+</w:t>
            </w:r>
          </w:p>
        </w:tc>
        <w:tc>
          <w:tcPr>
            <w:tcW w:w="2696" w:type="dxa"/>
            <w:gridSpan w:val="2"/>
            <w:tcBorders>
              <w:top w:val="single" w:sz="8" w:space="0" w:color="auto"/>
              <w:left w:val="nil"/>
              <w:bottom w:val="nil"/>
              <w:right w:val="nil"/>
            </w:tcBorders>
            <w:noWrap/>
            <w:tcMar>
              <w:top w:w="0" w:type="dxa"/>
              <w:left w:w="70" w:type="dxa"/>
              <w:bottom w:w="0" w:type="dxa"/>
              <w:right w:w="70" w:type="dxa"/>
            </w:tcMar>
            <w:vAlign w:val="bottom"/>
            <w:hideMark/>
          </w:tcPr>
          <w:p w14:paraId="2EAB5347" w14:textId="6B070E79" w:rsidR="00A609A9" w:rsidRPr="00A22552" w:rsidRDefault="00A609A9" w:rsidP="00A609A9">
            <w:pPr>
              <w:rPr>
                <w:rFonts w:ascii="Arial" w:eastAsia="Calibri" w:hAnsi="Arial" w:cs="Arial"/>
                <w:szCs w:val="22"/>
                <w:lang w:val="ro-RO"/>
              </w:rPr>
            </w:pPr>
            <w:r w:rsidRPr="00EA74D4">
              <w:rPr>
                <w:rFonts w:ascii="Arial" w:hAnsi="Arial" w:cs="Arial"/>
                <w:szCs w:val="22"/>
                <w:lang w:val="ro-RO"/>
              </w:rPr>
              <w:t>Sporuri personale</w:t>
            </w:r>
          </w:p>
        </w:tc>
        <w:tc>
          <w:tcPr>
            <w:tcW w:w="4427"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14:paraId="7DA68B14" w14:textId="77777777" w:rsidR="00A609A9" w:rsidRPr="00A22552" w:rsidRDefault="00A609A9" w:rsidP="00A609A9">
            <w:pPr>
              <w:rPr>
                <w:rFonts w:ascii="Arial" w:eastAsia="Calibri" w:hAnsi="Arial" w:cs="Arial"/>
                <w:szCs w:val="22"/>
                <w:lang w:val="ro-RO"/>
              </w:rPr>
            </w:pPr>
            <w:r w:rsidRPr="00A22552">
              <w:rPr>
                <w:rFonts w:ascii="Arial" w:hAnsi="Arial" w:cs="Arial"/>
                <w:szCs w:val="22"/>
                <w:lang w:val="ro-RO"/>
              </w:rPr>
              <w:t>100%</w:t>
            </w:r>
          </w:p>
        </w:tc>
      </w:tr>
      <w:tr w:rsidR="00A609A9" w:rsidRPr="00A22552" w14:paraId="0E4FEF0C" w14:textId="77777777" w:rsidTr="006216C7">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204A5D6E" w14:textId="77777777" w:rsidR="00A609A9" w:rsidRPr="00A22552" w:rsidRDefault="00A609A9" w:rsidP="00A609A9">
            <w:pPr>
              <w:rPr>
                <w:rFonts w:ascii="Arial" w:eastAsia="Calibri" w:hAnsi="Arial" w:cs="Arial"/>
                <w:szCs w:val="22"/>
                <w:lang w:val="ro-RO"/>
              </w:rPr>
            </w:pPr>
            <w:r w:rsidRPr="00A22552">
              <w:rPr>
                <w:rFonts w:ascii="Arial" w:hAnsi="Arial" w:cs="Arial"/>
                <w:szCs w:val="22"/>
                <w:lang w:val="ro-RO"/>
              </w:rPr>
              <w:t> </w:t>
            </w:r>
          </w:p>
        </w:tc>
        <w:tc>
          <w:tcPr>
            <w:tcW w:w="1526" w:type="dxa"/>
            <w:noWrap/>
            <w:tcMar>
              <w:top w:w="0" w:type="dxa"/>
              <w:left w:w="70" w:type="dxa"/>
              <w:bottom w:w="0" w:type="dxa"/>
              <w:right w:w="70" w:type="dxa"/>
            </w:tcMar>
            <w:vAlign w:val="bottom"/>
            <w:hideMark/>
          </w:tcPr>
          <w:p w14:paraId="5FEF0D91" w14:textId="77777777" w:rsidR="00A609A9" w:rsidRPr="00A22552" w:rsidRDefault="00A609A9" w:rsidP="00A609A9">
            <w:pPr>
              <w:rPr>
                <w:rFonts w:ascii="Arial" w:eastAsia="Calibri" w:hAnsi="Arial" w:cs="Arial"/>
                <w:szCs w:val="22"/>
                <w:lang w:val="ro-RO"/>
              </w:rPr>
            </w:pPr>
            <w:r w:rsidRPr="00A22552">
              <w:rPr>
                <w:rFonts w:ascii="Arial" w:hAnsi="Arial" w:cs="Arial"/>
                <w:szCs w:val="22"/>
                <w:lang w:val="ro-RO"/>
              </w:rPr>
              <w:t>+</w:t>
            </w:r>
          </w:p>
        </w:tc>
        <w:tc>
          <w:tcPr>
            <w:tcW w:w="2696" w:type="dxa"/>
            <w:gridSpan w:val="2"/>
            <w:noWrap/>
            <w:tcMar>
              <w:top w:w="0" w:type="dxa"/>
              <w:left w:w="70" w:type="dxa"/>
              <w:bottom w:w="0" w:type="dxa"/>
              <w:right w:w="70" w:type="dxa"/>
            </w:tcMar>
            <w:vAlign w:val="bottom"/>
            <w:hideMark/>
          </w:tcPr>
          <w:p w14:paraId="70E84DE3" w14:textId="441D70EA" w:rsidR="00A609A9" w:rsidRPr="00A22552" w:rsidRDefault="00A609A9" w:rsidP="00A609A9">
            <w:pPr>
              <w:rPr>
                <w:rFonts w:ascii="Arial" w:eastAsia="Calibri" w:hAnsi="Arial" w:cs="Arial"/>
                <w:szCs w:val="22"/>
                <w:lang w:val="ro-RO"/>
              </w:rPr>
            </w:pPr>
            <w:r w:rsidRPr="00EA74D4">
              <w:rPr>
                <w:rFonts w:ascii="Arial" w:hAnsi="Arial" w:cs="Arial"/>
                <w:szCs w:val="22"/>
                <w:lang w:val="ro-RO"/>
              </w:rPr>
              <w:t xml:space="preserve">Sporuri pentru munca în schimburi </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1B00F1FB" w14:textId="313A1BEA" w:rsidR="00A609A9" w:rsidRPr="00A22552" w:rsidRDefault="00A609A9" w:rsidP="00A609A9">
            <w:pPr>
              <w:rPr>
                <w:rFonts w:ascii="Arial" w:eastAsia="Calibri" w:hAnsi="Arial" w:cs="Arial"/>
                <w:szCs w:val="22"/>
                <w:lang w:val="ro-RO"/>
              </w:rPr>
            </w:pPr>
            <w:r w:rsidRPr="00EA74D4">
              <w:rPr>
                <w:rFonts w:ascii="Arial" w:hAnsi="Arial" w:cs="Arial"/>
                <w:szCs w:val="22"/>
                <w:lang w:val="ro-RO"/>
              </w:rPr>
              <w:t>media în ultimele 52 de săptămâni</w:t>
            </w:r>
          </w:p>
        </w:tc>
      </w:tr>
      <w:tr w:rsidR="00A609A9" w:rsidRPr="00A22552" w14:paraId="729EE8C1" w14:textId="77777777" w:rsidTr="006216C7">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2B925010" w14:textId="77777777" w:rsidR="00A609A9" w:rsidRPr="00A22552" w:rsidRDefault="00A609A9" w:rsidP="00A609A9">
            <w:pPr>
              <w:rPr>
                <w:rFonts w:ascii="Arial" w:eastAsia="Calibri" w:hAnsi="Arial" w:cs="Arial"/>
                <w:szCs w:val="22"/>
                <w:lang w:val="ro-RO"/>
              </w:rPr>
            </w:pPr>
            <w:r w:rsidRPr="00A22552">
              <w:rPr>
                <w:rFonts w:ascii="Arial" w:hAnsi="Arial" w:cs="Arial"/>
                <w:szCs w:val="22"/>
                <w:lang w:val="ro-RO"/>
              </w:rPr>
              <w:t> </w:t>
            </w:r>
          </w:p>
        </w:tc>
        <w:tc>
          <w:tcPr>
            <w:tcW w:w="1526" w:type="dxa"/>
            <w:noWrap/>
            <w:tcMar>
              <w:top w:w="0" w:type="dxa"/>
              <w:left w:w="70" w:type="dxa"/>
              <w:bottom w:w="0" w:type="dxa"/>
              <w:right w:w="70" w:type="dxa"/>
            </w:tcMar>
            <w:vAlign w:val="bottom"/>
            <w:hideMark/>
          </w:tcPr>
          <w:p w14:paraId="27165233" w14:textId="77777777" w:rsidR="00A609A9" w:rsidRPr="00A22552" w:rsidRDefault="00A609A9" w:rsidP="00A609A9">
            <w:pPr>
              <w:rPr>
                <w:rFonts w:ascii="Arial" w:eastAsia="Calibri" w:hAnsi="Arial" w:cs="Arial"/>
                <w:szCs w:val="22"/>
                <w:lang w:val="ro-RO"/>
              </w:rPr>
            </w:pPr>
            <w:r w:rsidRPr="00A22552">
              <w:rPr>
                <w:rFonts w:ascii="Arial" w:hAnsi="Arial" w:cs="Arial"/>
                <w:szCs w:val="22"/>
                <w:lang w:val="ro-RO"/>
              </w:rPr>
              <w:t>+</w:t>
            </w:r>
          </w:p>
        </w:tc>
        <w:tc>
          <w:tcPr>
            <w:tcW w:w="2696" w:type="dxa"/>
            <w:gridSpan w:val="2"/>
            <w:noWrap/>
            <w:tcMar>
              <w:top w:w="0" w:type="dxa"/>
              <w:left w:w="70" w:type="dxa"/>
              <w:bottom w:w="0" w:type="dxa"/>
              <w:right w:w="70" w:type="dxa"/>
            </w:tcMar>
            <w:vAlign w:val="bottom"/>
            <w:hideMark/>
          </w:tcPr>
          <w:p w14:paraId="1E5C46F2" w14:textId="6023DCBC" w:rsidR="00A609A9" w:rsidRPr="00A22552" w:rsidRDefault="00A609A9" w:rsidP="00A609A9">
            <w:pPr>
              <w:rPr>
                <w:rFonts w:ascii="Arial" w:eastAsia="Calibri" w:hAnsi="Arial" w:cs="Arial"/>
                <w:szCs w:val="22"/>
                <w:lang w:val="ro-RO"/>
              </w:rPr>
            </w:pPr>
            <w:r w:rsidRPr="00EA74D4">
              <w:rPr>
                <w:rFonts w:ascii="Arial" w:hAnsi="Arial" w:cs="Arial"/>
                <w:szCs w:val="22"/>
                <w:lang w:val="ro-RO"/>
              </w:rPr>
              <w:t xml:space="preserve">Spor de muncă în condiții insalubre </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551A7247" w14:textId="5DED3C2C" w:rsidR="00A609A9" w:rsidRPr="00A22552" w:rsidRDefault="00A609A9" w:rsidP="00A609A9">
            <w:pPr>
              <w:rPr>
                <w:rFonts w:ascii="Arial" w:eastAsia="Calibri" w:hAnsi="Arial" w:cs="Arial"/>
                <w:szCs w:val="22"/>
                <w:lang w:val="ro-RO"/>
              </w:rPr>
            </w:pPr>
            <w:r w:rsidRPr="00EA74D4">
              <w:rPr>
                <w:rFonts w:ascii="Arial" w:hAnsi="Arial" w:cs="Arial"/>
                <w:szCs w:val="22"/>
                <w:lang w:val="ro-RO"/>
              </w:rPr>
              <w:t>media în ultimele 52 de săptămâni</w:t>
            </w:r>
          </w:p>
        </w:tc>
      </w:tr>
      <w:tr w:rsidR="00A609A9" w:rsidRPr="00A22552" w14:paraId="7FF999DA" w14:textId="77777777" w:rsidTr="006216C7">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55542195" w14:textId="77777777" w:rsidR="00A609A9" w:rsidRPr="00A22552" w:rsidRDefault="00A609A9" w:rsidP="00A609A9">
            <w:pPr>
              <w:rPr>
                <w:rFonts w:ascii="Arial" w:hAnsi="Arial" w:cs="Arial"/>
                <w:szCs w:val="22"/>
                <w:lang w:val="ro-RO"/>
              </w:rPr>
            </w:pPr>
          </w:p>
        </w:tc>
        <w:tc>
          <w:tcPr>
            <w:tcW w:w="1526" w:type="dxa"/>
            <w:noWrap/>
            <w:tcMar>
              <w:top w:w="0" w:type="dxa"/>
              <w:left w:w="70" w:type="dxa"/>
              <w:bottom w:w="0" w:type="dxa"/>
              <w:right w:w="70" w:type="dxa"/>
            </w:tcMar>
            <w:vAlign w:val="bottom"/>
            <w:hideMark/>
          </w:tcPr>
          <w:p w14:paraId="17993982" w14:textId="77777777" w:rsidR="00A609A9" w:rsidRPr="00A22552" w:rsidRDefault="00A609A9" w:rsidP="00A609A9">
            <w:pPr>
              <w:rPr>
                <w:rFonts w:ascii="Arial" w:hAnsi="Arial" w:cs="Arial"/>
                <w:szCs w:val="22"/>
                <w:lang w:val="ro-RO"/>
              </w:rPr>
            </w:pPr>
            <w:r w:rsidRPr="00A22552">
              <w:rPr>
                <w:rFonts w:ascii="Arial" w:hAnsi="Arial" w:cs="Arial"/>
                <w:szCs w:val="22"/>
                <w:lang w:val="ro-RO"/>
              </w:rPr>
              <w:t>+</w:t>
            </w:r>
          </w:p>
        </w:tc>
        <w:tc>
          <w:tcPr>
            <w:tcW w:w="2696" w:type="dxa"/>
            <w:gridSpan w:val="2"/>
            <w:noWrap/>
            <w:tcMar>
              <w:top w:w="0" w:type="dxa"/>
              <w:left w:w="70" w:type="dxa"/>
              <w:bottom w:w="0" w:type="dxa"/>
              <w:right w:w="70" w:type="dxa"/>
            </w:tcMar>
            <w:vAlign w:val="bottom"/>
            <w:hideMark/>
          </w:tcPr>
          <w:p w14:paraId="6C3FE4AD" w14:textId="2AAA4C4B" w:rsidR="00A609A9" w:rsidRPr="00A22552" w:rsidRDefault="00A609A9" w:rsidP="00A609A9">
            <w:pPr>
              <w:rPr>
                <w:rFonts w:ascii="Arial" w:hAnsi="Arial" w:cs="Arial"/>
                <w:szCs w:val="22"/>
                <w:lang w:val="ro-RO"/>
              </w:rPr>
            </w:pPr>
            <w:r w:rsidRPr="00EA74D4">
              <w:rPr>
                <w:rFonts w:ascii="Arial" w:hAnsi="Arial" w:cs="Arial"/>
                <w:szCs w:val="22"/>
                <w:lang w:val="ro-RO"/>
              </w:rPr>
              <w:t>Curse de noapte de o zi</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6A34A061" w14:textId="6C126E1B" w:rsidR="00A609A9" w:rsidRPr="00A22552" w:rsidRDefault="00A609A9" w:rsidP="00A609A9">
            <w:pPr>
              <w:rPr>
                <w:rFonts w:ascii="Arial" w:hAnsi="Arial" w:cs="Arial"/>
                <w:szCs w:val="22"/>
                <w:lang w:val="ro-RO"/>
              </w:rPr>
            </w:pPr>
            <w:r w:rsidRPr="00EA74D4">
              <w:rPr>
                <w:rFonts w:ascii="Arial" w:hAnsi="Arial" w:cs="Arial"/>
                <w:szCs w:val="22"/>
                <w:lang w:val="ro-RO"/>
              </w:rPr>
              <w:t>media în ultimele 52 de săptămâni</w:t>
            </w:r>
          </w:p>
        </w:tc>
      </w:tr>
      <w:tr w:rsidR="00A609A9" w:rsidRPr="00A22552" w14:paraId="3F3D127C" w14:textId="77777777" w:rsidTr="006216C7">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259040A0" w14:textId="77777777" w:rsidR="00A609A9" w:rsidRPr="00A22552" w:rsidRDefault="00A609A9" w:rsidP="00A609A9">
            <w:pPr>
              <w:rPr>
                <w:rFonts w:ascii="Arial" w:eastAsia="Calibri" w:hAnsi="Arial" w:cs="Arial"/>
                <w:szCs w:val="22"/>
                <w:lang w:val="ro-RO"/>
              </w:rPr>
            </w:pPr>
            <w:r w:rsidRPr="00A22552">
              <w:rPr>
                <w:rFonts w:ascii="Arial" w:hAnsi="Arial" w:cs="Arial"/>
                <w:szCs w:val="22"/>
                <w:lang w:val="ro-RO"/>
              </w:rPr>
              <w:t> </w:t>
            </w:r>
          </w:p>
        </w:tc>
        <w:tc>
          <w:tcPr>
            <w:tcW w:w="1526" w:type="dxa"/>
            <w:noWrap/>
            <w:tcMar>
              <w:top w:w="0" w:type="dxa"/>
              <w:left w:w="70" w:type="dxa"/>
              <w:bottom w:w="0" w:type="dxa"/>
              <w:right w:w="70" w:type="dxa"/>
            </w:tcMar>
            <w:vAlign w:val="bottom"/>
            <w:hideMark/>
          </w:tcPr>
          <w:p w14:paraId="2A0BFA7D" w14:textId="77777777" w:rsidR="00A609A9" w:rsidRPr="00A22552" w:rsidRDefault="00A609A9" w:rsidP="00A609A9">
            <w:pPr>
              <w:rPr>
                <w:rFonts w:ascii="Arial" w:eastAsia="Calibri" w:hAnsi="Arial" w:cs="Arial"/>
                <w:szCs w:val="22"/>
                <w:lang w:val="ro-RO"/>
              </w:rPr>
            </w:pPr>
            <w:r w:rsidRPr="00A22552">
              <w:rPr>
                <w:rFonts w:ascii="Arial" w:hAnsi="Arial" w:cs="Arial"/>
                <w:szCs w:val="22"/>
                <w:lang w:val="ro-RO"/>
              </w:rPr>
              <w:t>+</w:t>
            </w:r>
          </w:p>
        </w:tc>
        <w:tc>
          <w:tcPr>
            <w:tcW w:w="2696" w:type="dxa"/>
            <w:gridSpan w:val="2"/>
            <w:noWrap/>
            <w:tcMar>
              <w:top w:w="0" w:type="dxa"/>
              <w:left w:w="70" w:type="dxa"/>
              <w:bottom w:w="0" w:type="dxa"/>
              <w:right w:w="70" w:type="dxa"/>
            </w:tcMar>
            <w:vAlign w:val="bottom"/>
            <w:hideMark/>
          </w:tcPr>
          <w:p w14:paraId="28956860" w14:textId="6FE77462" w:rsidR="00A609A9" w:rsidRPr="00A22552" w:rsidRDefault="00A609A9" w:rsidP="00A609A9">
            <w:pPr>
              <w:rPr>
                <w:rFonts w:ascii="Arial" w:eastAsia="Calibri" w:hAnsi="Arial" w:cs="Arial"/>
                <w:szCs w:val="22"/>
                <w:lang w:val="ro-RO"/>
              </w:rPr>
            </w:pPr>
            <w:r w:rsidRPr="00EA74D4">
              <w:rPr>
                <w:rFonts w:ascii="Arial" w:hAnsi="Arial" w:cs="Arial"/>
                <w:szCs w:val="22"/>
                <w:lang w:val="ro-RO"/>
              </w:rPr>
              <w:t>Sporuri de program neregulat</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06D1F1FC" w14:textId="4FF1D84D" w:rsidR="00A609A9" w:rsidRPr="00A22552" w:rsidRDefault="00A609A9" w:rsidP="00A609A9">
            <w:pPr>
              <w:rPr>
                <w:rFonts w:ascii="Arial" w:eastAsia="Calibri" w:hAnsi="Arial" w:cs="Arial"/>
                <w:szCs w:val="22"/>
                <w:lang w:val="ro-RO"/>
              </w:rPr>
            </w:pPr>
            <w:r w:rsidRPr="00EA74D4">
              <w:rPr>
                <w:rFonts w:ascii="Arial" w:hAnsi="Arial" w:cs="Arial"/>
                <w:szCs w:val="22"/>
                <w:lang w:val="ro-RO"/>
              </w:rPr>
              <w:t>media în ultimele 52 de săptămâni</w:t>
            </w:r>
          </w:p>
        </w:tc>
      </w:tr>
      <w:tr w:rsidR="00A609A9" w:rsidRPr="00A22552" w14:paraId="0EF98781" w14:textId="77777777" w:rsidTr="006216C7">
        <w:trPr>
          <w:trHeight w:val="270"/>
        </w:trPr>
        <w:tc>
          <w:tcPr>
            <w:tcW w:w="108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24FAF2E5" w14:textId="77777777" w:rsidR="00A609A9" w:rsidRPr="00A22552" w:rsidRDefault="00A609A9" w:rsidP="00A609A9">
            <w:pPr>
              <w:rPr>
                <w:rFonts w:ascii="Arial" w:eastAsia="Calibri" w:hAnsi="Arial" w:cs="Arial"/>
                <w:szCs w:val="22"/>
                <w:lang w:val="ro-RO"/>
              </w:rPr>
            </w:pPr>
            <w:r w:rsidRPr="00A22552">
              <w:rPr>
                <w:rFonts w:ascii="Arial" w:hAnsi="Arial" w:cs="Arial"/>
                <w:szCs w:val="22"/>
                <w:lang w:val="ro-RO"/>
              </w:rPr>
              <w:t> </w:t>
            </w:r>
          </w:p>
        </w:tc>
        <w:tc>
          <w:tcPr>
            <w:tcW w:w="1526" w:type="dxa"/>
            <w:tcBorders>
              <w:top w:val="nil"/>
              <w:left w:val="nil"/>
              <w:bottom w:val="single" w:sz="8" w:space="0" w:color="auto"/>
              <w:right w:val="nil"/>
            </w:tcBorders>
            <w:noWrap/>
            <w:tcMar>
              <w:top w:w="0" w:type="dxa"/>
              <w:left w:w="70" w:type="dxa"/>
              <w:bottom w:w="0" w:type="dxa"/>
              <w:right w:w="70" w:type="dxa"/>
            </w:tcMar>
            <w:vAlign w:val="bottom"/>
            <w:hideMark/>
          </w:tcPr>
          <w:p w14:paraId="4A44F87C" w14:textId="77777777" w:rsidR="00A609A9" w:rsidRPr="00A22552" w:rsidRDefault="00A609A9" w:rsidP="00A609A9">
            <w:pPr>
              <w:rPr>
                <w:rFonts w:ascii="Arial" w:eastAsia="Calibri" w:hAnsi="Arial" w:cs="Arial"/>
                <w:szCs w:val="22"/>
                <w:lang w:val="ro-RO"/>
              </w:rPr>
            </w:pPr>
            <w:r w:rsidRPr="00A22552">
              <w:rPr>
                <w:rFonts w:ascii="Arial" w:hAnsi="Arial" w:cs="Arial"/>
                <w:szCs w:val="22"/>
                <w:lang w:val="ro-RO"/>
              </w:rPr>
              <w:t>B</w:t>
            </w:r>
          </w:p>
        </w:tc>
        <w:tc>
          <w:tcPr>
            <w:tcW w:w="2696"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52FD76DA" w14:textId="576D5035" w:rsidR="00A609A9" w:rsidRPr="00A22552" w:rsidRDefault="00A609A9" w:rsidP="00A609A9">
            <w:pPr>
              <w:rPr>
                <w:rFonts w:ascii="Arial" w:eastAsia="Calibri" w:hAnsi="Arial" w:cs="Arial"/>
                <w:szCs w:val="22"/>
                <w:lang w:val="ro-RO"/>
              </w:rPr>
            </w:pPr>
            <w:r w:rsidRPr="00EA74D4">
              <w:rPr>
                <w:rFonts w:ascii="Arial" w:hAnsi="Arial" w:cs="Arial"/>
                <w:szCs w:val="22"/>
                <w:lang w:val="ro-RO"/>
              </w:rPr>
              <w:t>total sporuri</w:t>
            </w:r>
          </w:p>
        </w:tc>
        <w:tc>
          <w:tcPr>
            <w:tcW w:w="44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C55FD0" w14:textId="77777777" w:rsidR="00A609A9" w:rsidRPr="00A22552" w:rsidRDefault="00A609A9" w:rsidP="00A609A9">
            <w:pPr>
              <w:rPr>
                <w:rFonts w:ascii="Arial" w:eastAsia="Calibri" w:hAnsi="Arial" w:cs="Arial"/>
                <w:szCs w:val="22"/>
                <w:lang w:val="ro-RO"/>
              </w:rPr>
            </w:pPr>
            <w:r w:rsidRPr="00A22552">
              <w:rPr>
                <w:rFonts w:ascii="Arial" w:hAnsi="Arial" w:cs="Arial"/>
                <w:szCs w:val="22"/>
                <w:lang w:val="ro-RO"/>
              </w:rPr>
              <w:t> </w:t>
            </w:r>
          </w:p>
        </w:tc>
      </w:tr>
      <w:tr w:rsidR="00A22552" w:rsidRPr="00A22552" w14:paraId="72C1BD7B" w14:textId="77777777" w:rsidTr="006216C7">
        <w:trPr>
          <w:trHeight w:val="270"/>
        </w:trPr>
        <w:tc>
          <w:tcPr>
            <w:tcW w:w="1086" w:type="dxa"/>
            <w:noWrap/>
            <w:tcMar>
              <w:top w:w="0" w:type="dxa"/>
              <w:left w:w="70" w:type="dxa"/>
              <w:bottom w:w="0" w:type="dxa"/>
              <w:right w:w="70" w:type="dxa"/>
            </w:tcMar>
            <w:vAlign w:val="bottom"/>
          </w:tcPr>
          <w:p w14:paraId="15D02AA5" w14:textId="77777777" w:rsidR="00A22552" w:rsidRPr="00A22552" w:rsidRDefault="00A22552" w:rsidP="006216C7">
            <w:pPr>
              <w:rPr>
                <w:rFonts w:ascii="Arial" w:eastAsia="Calibri" w:hAnsi="Arial" w:cs="Arial"/>
                <w:szCs w:val="22"/>
                <w:lang w:val="ro-RO"/>
              </w:rPr>
            </w:pPr>
          </w:p>
        </w:tc>
        <w:tc>
          <w:tcPr>
            <w:tcW w:w="1526" w:type="dxa"/>
            <w:noWrap/>
            <w:tcMar>
              <w:top w:w="0" w:type="dxa"/>
              <w:left w:w="70" w:type="dxa"/>
              <w:bottom w:w="0" w:type="dxa"/>
              <w:right w:w="70" w:type="dxa"/>
            </w:tcMar>
            <w:vAlign w:val="bottom"/>
          </w:tcPr>
          <w:p w14:paraId="6E00BA0E" w14:textId="77777777" w:rsidR="00A22552" w:rsidRPr="00A22552" w:rsidRDefault="00A22552" w:rsidP="006216C7">
            <w:pPr>
              <w:rPr>
                <w:rFonts w:ascii="Arial" w:eastAsia="Calibri" w:hAnsi="Arial" w:cs="Arial"/>
                <w:szCs w:val="22"/>
                <w:lang w:val="ro-RO"/>
              </w:rPr>
            </w:pPr>
          </w:p>
        </w:tc>
        <w:tc>
          <w:tcPr>
            <w:tcW w:w="2696" w:type="dxa"/>
            <w:gridSpan w:val="2"/>
            <w:noWrap/>
            <w:tcMar>
              <w:top w:w="0" w:type="dxa"/>
              <w:left w:w="70" w:type="dxa"/>
              <w:bottom w:w="0" w:type="dxa"/>
              <w:right w:w="70" w:type="dxa"/>
            </w:tcMar>
            <w:vAlign w:val="bottom"/>
          </w:tcPr>
          <w:p w14:paraId="2CEE9B2E" w14:textId="77777777" w:rsidR="00A22552" w:rsidRPr="00A22552" w:rsidRDefault="00A22552" w:rsidP="006216C7">
            <w:pPr>
              <w:rPr>
                <w:rFonts w:ascii="Arial" w:eastAsia="Calibri" w:hAnsi="Arial" w:cs="Arial"/>
                <w:szCs w:val="22"/>
                <w:lang w:val="ro-RO"/>
              </w:rPr>
            </w:pPr>
          </w:p>
        </w:tc>
        <w:tc>
          <w:tcPr>
            <w:tcW w:w="4427" w:type="dxa"/>
            <w:noWrap/>
            <w:tcMar>
              <w:top w:w="0" w:type="dxa"/>
              <w:left w:w="70" w:type="dxa"/>
              <w:bottom w:w="0" w:type="dxa"/>
              <w:right w:w="70" w:type="dxa"/>
            </w:tcMar>
            <w:vAlign w:val="bottom"/>
          </w:tcPr>
          <w:p w14:paraId="58C4035C" w14:textId="77777777" w:rsidR="00A22552" w:rsidRPr="00A22552" w:rsidRDefault="00A22552" w:rsidP="006216C7">
            <w:pPr>
              <w:rPr>
                <w:rFonts w:ascii="Arial" w:eastAsia="Calibri" w:hAnsi="Arial" w:cs="Arial"/>
                <w:szCs w:val="22"/>
                <w:lang w:val="ro-RO"/>
              </w:rPr>
            </w:pPr>
          </w:p>
        </w:tc>
      </w:tr>
      <w:tr w:rsidR="00236BF6" w:rsidRPr="00A22552" w14:paraId="28822637" w14:textId="77777777" w:rsidTr="006216C7">
        <w:trPr>
          <w:trHeight w:val="255"/>
        </w:trPr>
        <w:tc>
          <w:tcPr>
            <w:tcW w:w="1086" w:type="dxa"/>
            <w:tcBorders>
              <w:top w:val="single" w:sz="8" w:space="0" w:color="auto"/>
              <w:left w:val="single" w:sz="8" w:space="0" w:color="auto"/>
              <w:bottom w:val="nil"/>
              <w:right w:val="nil"/>
            </w:tcBorders>
            <w:noWrap/>
            <w:tcMar>
              <w:top w:w="0" w:type="dxa"/>
              <w:left w:w="70" w:type="dxa"/>
              <w:bottom w:w="0" w:type="dxa"/>
              <w:right w:w="70" w:type="dxa"/>
            </w:tcMar>
            <w:vAlign w:val="bottom"/>
            <w:hideMark/>
          </w:tcPr>
          <w:p w14:paraId="0D8F0874" w14:textId="59E01192" w:rsidR="00236BF6" w:rsidRPr="00A22552" w:rsidRDefault="00236BF6" w:rsidP="00236BF6">
            <w:pPr>
              <w:rPr>
                <w:rFonts w:ascii="Arial" w:eastAsia="Calibri" w:hAnsi="Arial" w:cs="Arial"/>
                <w:szCs w:val="22"/>
                <w:lang w:val="ro-RO"/>
              </w:rPr>
            </w:pPr>
            <w:r>
              <w:rPr>
                <w:rFonts w:ascii="Arial" w:hAnsi="Arial" w:cs="Arial"/>
                <w:szCs w:val="22"/>
                <w:lang w:val="ro-RO"/>
              </w:rPr>
              <w:t>pasul</w:t>
            </w:r>
            <w:r w:rsidRPr="00A22552">
              <w:rPr>
                <w:rFonts w:ascii="Arial" w:hAnsi="Arial" w:cs="Arial"/>
                <w:szCs w:val="22"/>
                <w:lang w:val="ro-RO"/>
              </w:rPr>
              <w:t xml:space="preserve"> 3 </w:t>
            </w:r>
          </w:p>
        </w:tc>
        <w:tc>
          <w:tcPr>
            <w:tcW w:w="1526" w:type="dxa"/>
            <w:tcBorders>
              <w:top w:val="single" w:sz="8" w:space="0" w:color="auto"/>
              <w:left w:val="nil"/>
              <w:bottom w:val="nil"/>
              <w:right w:val="nil"/>
            </w:tcBorders>
            <w:noWrap/>
            <w:tcMar>
              <w:top w:w="0" w:type="dxa"/>
              <w:left w:w="70" w:type="dxa"/>
              <w:bottom w:w="0" w:type="dxa"/>
              <w:right w:w="70" w:type="dxa"/>
            </w:tcMar>
            <w:vAlign w:val="bottom"/>
            <w:hideMark/>
          </w:tcPr>
          <w:p w14:paraId="43440BDA" w14:textId="77777777" w:rsidR="00236BF6" w:rsidRPr="00A22552" w:rsidRDefault="00236BF6" w:rsidP="00236BF6">
            <w:pPr>
              <w:rPr>
                <w:rFonts w:ascii="Arial" w:eastAsia="Calibri" w:hAnsi="Arial" w:cs="Arial"/>
                <w:szCs w:val="22"/>
                <w:lang w:val="ro-RO"/>
              </w:rPr>
            </w:pPr>
            <w:r w:rsidRPr="00A22552">
              <w:rPr>
                <w:rFonts w:ascii="Arial" w:hAnsi="Arial" w:cs="Arial"/>
                <w:szCs w:val="22"/>
                <w:lang w:val="ro-RO"/>
              </w:rPr>
              <w:t>+</w:t>
            </w:r>
          </w:p>
        </w:tc>
        <w:tc>
          <w:tcPr>
            <w:tcW w:w="2696" w:type="dxa"/>
            <w:gridSpan w:val="2"/>
            <w:tcBorders>
              <w:top w:val="single" w:sz="8" w:space="0" w:color="auto"/>
              <w:left w:val="nil"/>
              <w:bottom w:val="nil"/>
              <w:right w:val="nil"/>
            </w:tcBorders>
            <w:noWrap/>
            <w:tcMar>
              <w:top w:w="0" w:type="dxa"/>
              <w:left w:w="70" w:type="dxa"/>
              <w:bottom w:w="0" w:type="dxa"/>
              <w:right w:w="70" w:type="dxa"/>
            </w:tcMar>
            <w:vAlign w:val="bottom"/>
            <w:hideMark/>
          </w:tcPr>
          <w:p w14:paraId="24878F80" w14:textId="08F0A474" w:rsidR="00236BF6" w:rsidRPr="00A22552" w:rsidRDefault="00236BF6" w:rsidP="00236BF6">
            <w:pPr>
              <w:rPr>
                <w:rFonts w:ascii="Arial" w:eastAsia="Calibri" w:hAnsi="Arial" w:cs="Arial"/>
                <w:szCs w:val="22"/>
                <w:lang w:val="ro-RO"/>
              </w:rPr>
            </w:pPr>
            <w:r w:rsidRPr="00EA74D4">
              <w:rPr>
                <w:rFonts w:ascii="Arial" w:hAnsi="Arial" w:cs="Arial"/>
                <w:szCs w:val="22"/>
                <w:lang w:val="ro-RO"/>
              </w:rPr>
              <w:t>Ore suplimentare</w:t>
            </w:r>
          </w:p>
        </w:tc>
        <w:tc>
          <w:tcPr>
            <w:tcW w:w="4427"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14:paraId="7F98EB27" w14:textId="26C7EF7C" w:rsidR="00236BF6" w:rsidRPr="00A22552" w:rsidRDefault="00236BF6" w:rsidP="00236BF6">
            <w:pPr>
              <w:rPr>
                <w:rFonts w:ascii="Arial" w:eastAsia="Calibri" w:hAnsi="Arial" w:cs="Arial"/>
                <w:szCs w:val="22"/>
                <w:lang w:val="ro-RO"/>
              </w:rPr>
            </w:pPr>
            <w:r w:rsidRPr="00EA74D4">
              <w:rPr>
                <w:rFonts w:ascii="Arial" w:hAnsi="Arial" w:cs="Arial"/>
                <w:szCs w:val="22"/>
                <w:lang w:val="ro-RO"/>
              </w:rPr>
              <w:t>media în ultimele 52 de săptămâni</w:t>
            </w:r>
          </w:p>
        </w:tc>
      </w:tr>
      <w:tr w:rsidR="00236BF6" w:rsidRPr="00A22552" w14:paraId="09ECD11F" w14:textId="77777777" w:rsidTr="006216C7">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2400C6F3" w14:textId="77777777" w:rsidR="00236BF6" w:rsidRPr="00A22552" w:rsidRDefault="00236BF6" w:rsidP="00236BF6">
            <w:pPr>
              <w:rPr>
                <w:rFonts w:ascii="Arial" w:eastAsia="Calibri" w:hAnsi="Arial" w:cs="Arial"/>
                <w:szCs w:val="22"/>
                <w:lang w:val="ro-RO"/>
              </w:rPr>
            </w:pPr>
            <w:r w:rsidRPr="00A22552">
              <w:rPr>
                <w:rFonts w:ascii="Arial" w:hAnsi="Arial" w:cs="Arial"/>
                <w:szCs w:val="22"/>
                <w:lang w:val="ro-RO"/>
              </w:rPr>
              <w:t> </w:t>
            </w:r>
          </w:p>
        </w:tc>
        <w:tc>
          <w:tcPr>
            <w:tcW w:w="1526" w:type="dxa"/>
            <w:noWrap/>
            <w:tcMar>
              <w:top w:w="0" w:type="dxa"/>
              <w:left w:w="70" w:type="dxa"/>
              <w:bottom w:w="0" w:type="dxa"/>
              <w:right w:w="70" w:type="dxa"/>
            </w:tcMar>
            <w:vAlign w:val="bottom"/>
            <w:hideMark/>
          </w:tcPr>
          <w:p w14:paraId="4CDD303E" w14:textId="77777777" w:rsidR="00236BF6" w:rsidRPr="00A22552" w:rsidRDefault="00236BF6" w:rsidP="00236BF6">
            <w:pPr>
              <w:rPr>
                <w:rFonts w:ascii="Arial" w:eastAsia="Calibri" w:hAnsi="Arial" w:cs="Arial"/>
                <w:szCs w:val="22"/>
                <w:lang w:val="ro-RO"/>
              </w:rPr>
            </w:pPr>
            <w:r w:rsidRPr="00A22552">
              <w:rPr>
                <w:rFonts w:ascii="Arial" w:hAnsi="Arial" w:cs="Arial"/>
                <w:szCs w:val="22"/>
                <w:lang w:val="ro-RO"/>
              </w:rPr>
              <w:t>+</w:t>
            </w:r>
          </w:p>
        </w:tc>
        <w:tc>
          <w:tcPr>
            <w:tcW w:w="2696" w:type="dxa"/>
            <w:gridSpan w:val="2"/>
            <w:noWrap/>
            <w:tcMar>
              <w:top w:w="0" w:type="dxa"/>
              <w:left w:w="70" w:type="dxa"/>
              <w:bottom w:w="0" w:type="dxa"/>
              <w:right w:w="70" w:type="dxa"/>
            </w:tcMar>
            <w:vAlign w:val="bottom"/>
            <w:hideMark/>
          </w:tcPr>
          <w:p w14:paraId="5C909DCD" w14:textId="741E3C1F" w:rsidR="00236BF6" w:rsidRPr="00A22552" w:rsidRDefault="00236BF6" w:rsidP="00236BF6">
            <w:pPr>
              <w:rPr>
                <w:rFonts w:ascii="Arial" w:eastAsia="Calibri" w:hAnsi="Arial" w:cs="Arial"/>
                <w:szCs w:val="22"/>
                <w:lang w:val="ro-RO"/>
              </w:rPr>
            </w:pPr>
            <w:r w:rsidRPr="00EA74D4">
              <w:rPr>
                <w:rFonts w:ascii="Arial" w:hAnsi="Arial" w:cs="Arial"/>
                <w:szCs w:val="22"/>
                <w:lang w:val="ro-RO"/>
              </w:rPr>
              <w:t>Ore sâmbăta (40+)</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3302B52A" w14:textId="178F37CD" w:rsidR="00236BF6" w:rsidRPr="00A22552" w:rsidRDefault="00236BF6" w:rsidP="00236BF6">
            <w:pPr>
              <w:rPr>
                <w:rFonts w:ascii="Arial" w:eastAsia="Calibri" w:hAnsi="Arial" w:cs="Arial"/>
                <w:szCs w:val="22"/>
                <w:lang w:val="ro-RO"/>
              </w:rPr>
            </w:pPr>
            <w:r w:rsidRPr="00EA74D4">
              <w:rPr>
                <w:rFonts w:ascii="Arial" w:hAnsi="Arial" w:cs="Arial"/>
                <w:szCs w:val="22"/>
                <w:lang w:val="ro-RO"/>
              </w:rPr>
              <w:t>media în ultimele 52 de săptămâni</w:t>
            </w:r>
          </w:p>
        </w:tc>
      </w:tr>
      <w:tr w:rsidR="00236BF6" w:rsidRPr="00A22552" w14:paraId="14CC2859" w14:textId="77777777" w:rsidTr="006216C7">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5D1F42F7" w14:textId="77777777" w:rsidR="00236BF6" w:rsidRPr="00A22552" w:rsidRDefault="00236BF6" w:rsidP="00236BF6">
            <w:pPr>
              <w:rPr>
                <w:rFonts w:ascii="Arial" w:eastAsia="Calibri" w:hAnsi="Arial" w:cs="Arial"/>
                <w:szCs w:val="22"/>
                <w:lang w:val="ro-RO"/>
              </w:rPr>
            </w:pPr>
            <w:r w:rsidRPr="00A22552">
              <w:rPr>
                <w:rFonts w:ascii="Arial" w:hAnsi="Arial" w:cs="Arial"/>
                <w:szCs w:val="22"/>
                <w:lang w:val="ro-RO"/>
              </w:rPr>
              <w:t> </w:t>
            </w:r>
          </w:p>
        </w:tc>
        <w:tc>
          <w:tcPr>
            <w:tcW w:w="1526" w:type="dxa"/>
            <w:noWrap/>
            <w:tcMar>
              <w:top w:w="0" w:type="dxa"/>
              <w:left w:w="70" w:type="dxa"/>
              <w:bottom w:w="0" w:type="dxa"/>
              <w:right w:w="70" w:type="dxa"/>
            </w:tcMar>
            <w:vAlign w:val="bottom"/>
            <w:hideMark/>
          </w:tcPr>
          <w:p w14:paraId="1358DA1F" w14:textId="77777777" w:rsidR="00236BF6" w:rsidRPr="00A22552" w:rsidRDefault="00236BF6" w:rsidP="00236BF6">
            <w:pPr>
              <w:rPr>
                <w:rFonts w:ascii="Arial" w:eastAsia="Calibri" w:hAnsi="Arial" w:cs="Arial"/>
                <w:szCs w:val="22"/>
                <w:lang w:val="ro-RO"/>
              </w:rPr>
            </w:pPr>
            <w:r w:rsidRPr="00A22552">
              <w:rPr>
                <w:rFonts w:ascii="Arial" w:hAnsi="Arial" w:cs="Arial"/>
                <w:szCs w:val="22"/>
                <w:lang w:val="ro-RO"/>
              </w:rPr>
              <w:t>+</w:t>
            </w:r>
          </w:p>
        </w:tc>
        <w:tc>
          <w:tcPr>
            <w:tcW w:w="2696" w:type="dxa"/>
            <w:gridSpan w:val="2"/>
            <w:noWrap/>
            <w:tcMar>
              <w:top w:w="0" w:type="dxa"/>
              <w:left w:w="70" w:type="dxa"/>
              <w:bottom w:w="0" w:type="dxa"/>
              <w:right w:w="70" w:type="dxa"/>
            </w:tcMar>
            <w:vAlign w:val="bottom"/>
            <w:hideMark/>
          </w:tcPr>
          <w:p w14:paraId="52B48950" w14:textId="50E0B60C" w:rsidR="00236BF6" w:rsidRPr="00A22552" w:rsidRDefault="00236BF6" w:rsidP="00236BF6">
            <w:pPr>
              <w:rPr>
                <w:rFonts w:ascii="Arial" w:eastAsia="Calibri" w:hAnsi="Arial" w:cs="Arial"/>
                <w:szCs w:val="22"/>
                <w:lang w:val="ro-RO"/>
              </w:rPr>
            </w:pPr>
            <w:r w:rsidRPr="00EA74D4">
              <w:rPr>
                <w:rFonts w:ascii="Arial" w:hAnsi="Arial" w:cs="Arial"/>
                <w:szCs w:val="22"/>
                <w:lang w:val="ro-RO"/>
              </w:rPr>
              <w:t>Ore duminica (40+)</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7304A8C9" w14:textId="7BD4A683" w:rsidR="00236BF6" w:rsidRPr="00A22552" w:rsidRDefault="00236BF6" w:rsidP="00236BF6">
            <w:pPr>
              <w:rPr>
                <w:rFonts w:ascii="Arial" w:eastAsia="Calibri" w:hAnsi="Arial" w:cs="Arial"/>
                <w:szCs w:val="22"/>
                <w:lang w:val="ro-RO"/>
              </w:rPr>
            </w:pPr>
            <w:r w:rsidRPr="00EA74D4">
              <w:rPr>
                <w:rFonts w:ascii="Arial" w:hAnsi="Arial" w:cs="Arial"/>
                <w:szCs w:val="22"/>
                <w:lang w:val="ro-RO"/>
              </w:rPr>
              <w:t>media în ultimele 52 de săptămâni</w:t>
            </w:r>
          </w:p>
        </w:tc>
      </w:tr>
      <w:tr w:rsidR="00236BF6" w:rsidRPr="00A22552" w14:paraId="54B48EE4" w14:textId="77777777" w:rsidTr="006216C7">
        <w:trPr>
          <w:trHeight w:val="270"/>
        </w:trPr>
        <w:tc>
          <w:tcPr>
            <w:tcW w:w="108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7734A596" w14:textId="77777777" w:rsidR="00236BF6" w:rsidRPr="00A22552" w:rsidRDefault="00236BF6" w:rsidP="00236BF6">
            <w:pPr>
              <w:rPr>
                <w:rFonts w:ascii="Arial" w:hAnsi="Arial" w:cs="Arial"/>
                <w:szCs w:val="22"/>
                <w:lang w:val="ro-RO"/>
              </w:rPr>
            </w:pPr>
          </w:p>
        </w:tc>
        <w:tc>
          <w:tcPr>
            <w:tcW w:w="1526" w:type="dxa"/>
            <w:tcBorders>
              <w:top w:val="nil"/>
              <w:left w:val="nil"/>
              <w:bottom w:val="single" w:sz="8" w:space="0" w:color="auto"/>
              <w:right w:val="nil"/>
            </w:tcBorders>
            <w:noWrap/>
            <w:tcMar>
              <w:top w:w="0" w:type="dxa"/>
              <w:left w:w="70" w:type="dxa"/>
              <w:bottom w:w="0" w:type="dxa"/>
              <w:right w:w="70" w:type="dxa"/>
            </w:tcMar>
            <w:vAlign w:val="bottom"/>
            <w:hideMark/>
          </w:tcPr>
          <w:p w14:paraId="39C161BB" w14:textId="77777777" w:rsidR="00236BF6" w:rsidRPr="00A22552" w:rsidRDefault="00236BF6" w:rsidP="00236BF6">
            <w:pPr>
              <w:rPr>
                <w:rFonts w:ascii="Arial" w:hAnsi="Arial" w:cs="Arial"/>
                <w:szCs w:val="22"/>
                <w:lang w:val="ro-RO"/>
              </w:rPr>
            </w:pPr>
            <w:r w:rsidRPr="00A22552">
              <w:rPr>
                <w:rFonts w:ascii="Arial" w:hAnsi="Arial" w:cs="Arial"/>
                <w:szCs w:val="22"/>
                <w:lang w:val="ro-RO"/>
              </w:rPr>
              <w:t>+</w:t>
            </w:r>
          </w:p>
        </w:tc>
        <w:tc>
          <w:tcPr>
            <w:tcW w:w="2696"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4ACF0EB0" w14:textId="4C33D192" w:rsidR="00236BF6" w:rsidRPr="00A22552" w:rsidRDefault="00236BF6" w:rsidP="00236BF6">
            <w:pPr>
              <w:rPr>
                <w:rFonts w:ascii="Arial" w:hAnsi="Arial" w:cs="Arial"/>
                <w:szCs w:val="22"/>
                <w:lang w:val="ro-RO"/>
              </w:rPr>
            </w:pPr>
            <w:r w:rsidRPr="00EA74D4">
              <w:rPr>
                <w:rFonts w:ascii="Arial" w:hAnsi="Arial" w:cs="Arial"/>
                <w:szCs w:val="22"/>
                <w:lang w:val="ro-RO"/>
              </w:rPr>
              <w:t>Sporuri ore prestare sâmbăta/duminica</w:t>
            </w:r>
          </w:p>
        </w:tc>
        <w:tc>
          <w:tcPr>
            <w:tcW w:w="44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47341EB" w14:textId="47239395" w:rsidR="00236BF6" w:rsidRPr="00A22552" w:rsidRDefault="00236BF6" w:rsidP="00236BF6">
            <w:pPr>
              <w:rPr>
                <w:rFonts w:ascii="Arial" w:hAnsi="Arial" w:cs="Arial"/>
                <w:szCs w:val="22"/>
                <w:lang w:val="ro-RO"/>
              </w:rPr>
            </w:pPr>
            <w:r w:rsidRPr="00EA74D4">
              <w:rPr>
                <w:rFonts w:ascii="Arial" w:hAnsi="Arial" w:cs="Arial"/>
                <w:szCs w:val="22"/>
                <w:lang w:val="ro-RO"/>
              </w:rPr>
              <w:t>media în ultimele 52 de săptămâni</w:t>
            </w:r>
          </w:p>
        </w:tc>
      </w:tr>
      <w:tr w:rsidR="00A22552" w:rsidRPr="00A22552" w14:paraId="604BA61A" w14:textId="77777777" w:rsidTr="006216C7">
        <w:trPr>
          <w:trHeight w:val="270"/>
        </w:trPr>
        <w:tc>
          <w:tcPr>
            <w:tcW w:w="108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2DDA9559" w14:textId="77777777" w:rsidR="00A22552" w:rsidRPr="00A22552" w:rsidRDefault="00A22552" w:rsidP="006216C7">
            <w:pPr>
              <w:rPr>
                <w:rFonts w:ascii="Arial" w:eastAsia="Calibri" w:hAnsi="Arial" w:cs="Arial"/>
                <w:szCs w:val="22"/>
                <w:lang w:val="ro-RO"/>
              </w:rPr>
            </w:pPr>
            <w:r w:rsidRPr="00A22552">
              <w:rPr>
                <w:rFonts w:ascii="Arial" w:hAnsi="Arial" w:cs="Arial"/>
                <w:szCs w:val="22"/>
                <w:lang w:val="ro-RO"/>
              </w:rPr>
              <w:t> </w:t>
            </w:r>
          </w:p>
        </w:tc>
        <w:tc>
          <w:tcPr>
            <w:tcW w:w="1526" w:type="dxa"/>
            <w:tcBorders>
              <w:top w:val="nil"/>
              <w:left w:val="nil"/>
              <w:bottom w:val="single" w:sz="8" w:space="0" w:color="auto"/>
              <w:right w:val="nil"/>
            </w:tcBorders>
            <w:noWrap/>
            <w:tcMar>
              <w:top w:w="0" w:type="dxa"/>
              <w:left w:w="70" w:type="dxa"/>
              <w:bottom w:w="0" w:type="dxa"/>
              <w:right w:w="70" w:type="dxa"/>
            </w:tcMar>
            <w:vAlign w:val="bottom"/>
            <w:hideMark/>
          </w:tcPr>
          <w:p w14:paraId="35A04CFA" w14:textId="77777777" w:rsidR="00A22552" w:rsidRPr="00A22552" w:rsidRDefault="00A22552" w:rsidP="006216C7">
            <w:pPr>
              <w:rPr>
                <w:rFonts w:ascii="Arial" w:eastAsia="Calibri" w:hAnsi="Arial" w:cs="Arial"/>
                <w:szCs w:val="22"/>
                <w:lang w:val="ro-RO"/>
              </w:rPr>
            </w:pPr>
            <w:r w:rsidRPr="00A22552">
              <w:rPr>
                <w:rFonts w:ascii="Arial" w:hAnsi="Arial" w:cs="Arial"/>
                <w:szCs w:val="22"/>
                <w:lang w:val="ro-RO"/>
              </w:rPr>
              <w:t>C</w:t>
            </w:r>
          </w:p>
        </w:tc>
        <w:tc>
          <w:tcPr>
            <w:tcW w:w="2696"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61B5DDE6" w14:textId="63E90D60" w:rsidR="00A22552" w:rsidRPr="00A22552" w:rsidRDefault="00236BF6" w:rsidP="006216C7">
            <w:pPr>
              <w:rPr>
                <w:rFonts w:ascii="Arial" w:eastAsia="Calibri" w:hAnsi="Arial" w:cs="Arial"/>
                <w:szCs w:val="22"/>
                <w:lang w:val="ro-RO"/>
              </w:rPr>
            </w:pPr>
            <w:r w:rsidRPr="00EA74D4">
              <w:rPr>
                <w:rFonts w:ascii="Arial" w:hAnsi="Arial" w:cs="Arial"/>
                <w:szCs w:val="22"/>
                <w:lang w:val="ro-RO"/>
              </w:rPr>
              <w:t>total ore suplimentare, sâmbăta, duminica</w:t>
            </w:r>
          </w:p>
        </w:tc>
        <w:tc>
          <w:tcPr>
            <w:tcW w:w="44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0E9A8C" w14:textId="5878AC5A" w:rsidR="00A22552" w:rsidRPr="00A22552" w:rsidRDefault="00236BF6" w:rsidP="006216C7">
            <w:pPr>
              <w:rPr>
                <w:rFonts w:ascii="Arial" w:eastAsia="Calibri" w:hAnsi="Arial" w:cs="Arial"/>
                <w:szCs w:val="22"/>
                <w:lang w:val="ro-RO"/>
              </w:rPr>
            </w:pPr>
            <w:r w:rsidRPr="00EA74D4">
              <w:rPr>
                <w:rFonts w:ascii="Arial" w:hAnsi="Arial" w:cs="Arial"/>
                <w:szCs w:val="22"/>
                <w:lang w:val="ro-RO"/>
              </w:rPr>
              <w:t>max. 48,75% din valoarea a 15 ore suplimentare pe săptămână</w:t>
            </w:r>
          </w:p>
        </w:tc>
      </w:tr>
      <w:tr w:rsidR="00A22552" w:rsidRPr="00A22552" w14:paraId="2454AC6B" w14:textId="77777777" w:rsidTr="006216C7">
        <w:trPr>
          <w:trHeight w:val="270"/>
        </w:trPr>
        <w:tc>
          <w:tcPr>
            <w:tcW w:w="1086" w:type="dxa"/>
            <w:noWrap/>
            <w:tcMar>
              <w:top w:w="0" w:type="dxa"/>
              <w:left w:w="70" w:type="dxa"/>
              <w:bottom w:w="0" w:type="dxa"/>
              <w:right w:w="70" w:type="dxa"/>
            </w:tcMar>
            <w:vAlign w:val="bottom"/>
          </w:tcPr>
          <w:p w14:paraId="51302AF5" w14:textId="77777777" w:rsidR="00A22552" w:rsidRPr="00A22552" w:rsidRDefault="00A22552" w:rsidP="006216C7">
            <w:pPr>
              <w:rPr>
                <w:rFonts w:ascii="Arial" w:eastAsia="Calibri" w:hAnsi="Arial" w:cs="Arial"/>
                <w:szCs w:val="22"/>
                <w:lang w:val="ro-RO"/>
              </w:rPr>
            </w:pPr>
          </w:p>
        </w:tc>
        <w:tc>
          <w:tcPr>
            <w:tcW w:w="1526" w:type="dxa"/>
            <w:noWrap/>
            <w:tcMar>
              <w:top w:w="0" w:type="dxa"/>
              <w:left w:w="70" w:type="dxa"/>
              <w:bottom w:w="0" w:type="dxa"/>
              <w:right w:w="70" w:type="dxa"/>
            </w:tcMar>
            <w:vAlign w:val="bottom"/>
          </w:tcPr>
          <w:p w14:paraId="3FECC7FB" w14:textId="77777777" w:rsidR="00A22552" w:rsidRPr="00A22552" w:rsidRDefault="00A22552" w:rsidP="006216C7">
            <w:pPr>
              <w:rPr>
                <w:rFonts w:ascii="Arial" w:eastAsia="Calibri" w:hAnsi="Arial" w:cs="Arial"/>
                <w:szCs w:val="22"/>
                <w:lang w:val="ro-RO"/>
              </w:rPr>
            </w:pPr>
          </w:p>
        </w:tc>
        <w:tc>
          <w:tcPr>
            <w:tcW w:w="2696" w:type="dxa"/>
            <w:gridSpan w:val="2"/>
            <w:noWrap/>
            <w:tcMar>
              <w:top w:w="0" w:type="dxa"/>
              <w:left w:w="70" w:type="dxa"/>
              <w:bottom w:w="0" w:type="dxa"/>
              <w:right w:w="70" w:type="dxa"/>
            </w:tcMar>
            <w:vAlign w:val="bottom"/>
          </w:tcPr>
          <w:p w14:paraId="79C0ACE4" w14:textId="77777777" w:rsidR="00A22552" w:rsidRPr="00A22552" w:rsidRDefault="00A22552" w:rsidP="006216C7">
            <w:pPr>
              <w:rPr>
                <w:rFonts w:ascii="Arial" w:eastAsia="Calibri" w:hAnsi="Arial" w:cs="Arial"/>
                <w:szCs w:val="22"/>
                <w:lang w:val="ro-RO"/>
              </w:rPr>
            </w:pPr>
          </w:p>
        </w:tc>
        <w:tc>
          <w:tcPr>
            <w:tcW w:w="4427" w:type="dxa"/>
            <w:noWrap/>
            <w:tcMar>
              <w:top w:w="0" w:type="dxa"/>
              <w:left w:w="70" w:type="dxa"/>
              <w:bottom w:w="0" w:type="dxa"/>
              <w:right w:w="70" w:type="dxa"/>
            </w:tcMar>
            <w:vAlign w:val="bottom"/>
          </w:tcPr>
          <w:p w14:paraId="6FB59652" w14:textId="77777777" w:rsidR="00A22552" w:rsidRPr="00A22552" w:rsidRDefault="00A22552" w:rsidP="006216C7">
            <w:pPr>
              <w:rPr>
                <w:rFonts w:ascii="Arial" w:eastAsia="Calibri" w:hAnsi="Arial" w:cs="Arial"/>
                <w:szCs w:val="22"/>
                <w:lang w:val="ro-RO"/>
              </w:rPr>
            </w:pPr>
          </w:p>
        </w:tc>
      </w:tr>
      <w:tr w:rsidR="00A22552" w:rsidRPr="00A22552" w14:paraId="22FC4CF4" w14:textId="77777777" w:rsidTr="006216C7">
        <w:trPr>
          <w:trHeight w:val="270"/>
        </w:trPr>
        <w:tc>
          <w:tcPr>
            <w:tcW w:w="108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5F675C9C" w14:textId="610367F2" w:rsidR="00A22552" w:rsidRPr="00A22552" w:rsidRDefault="00A609A9" w:rsidP="006216C7">
            <w:pPr>
              <w:rPr>
                <w:rFonts w:ascii="Arial" w:eastAsia="Calibri" w:hAnsi="Arial" w:cs="Arial"/>
                <w:szCs w:val="22"/>
                <w:lang w:val="ro-RO"/>
              </w:rPr>
            </w:pPr>
            <w:r>
              <w:rPr>
                <w:rFonts w:ascii="Arial" w:hAnsi="Arial" w:cs="Arial"/>
                <w:szCs w:val="22"/>
                <w:lang w:val="ro-RO"/>
              </w:rPr>
              <w:t>pasul</w:t>
            </w:r>
            <w:r w:rsidR="00A22552" w:rsidRPr="00A22552">
              <w:rPr>
                <w:rFonts w:ascii="Arial" w:hAnsi="Arial" w:cs="Arial"/>
                <w:szCs w:val="22"/>
                <w:lang w:val="ro-RO"/>
              </w:rPr>
              <w:t xml:space="preserve"> 4</w:t>
            </w:r>
          </w:p>
        </w:tc>
        <w:tc>
          <w:tcPr>
            <w:tcW w:w="1526"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1B58C16A" w14:textId="77777777" w:rsidR="00A22552" w:rsidRPr="00A22552" w:rsidRDefault="00A22552" w:rsidP="006216C7">
            <w:pPr>
              <w:rPr>
                <w:rFonts w:ascii="Arial" w:eastAsia="Calibri" w:hAnsi="Arial" w:cs="Arial"/>
                <w:szCs w:val="22"/>
                <w:lang w:val="ro-RO"/>
              </w:rPr>
            </w:pPr>
            <w:r w:rsidRPr="00A22552">
              <w:rPr>
                <w:rFonts w:ascii="Arial" w:hAnsi="Arial" w:cs="Arial"/>
                <w:szCs w:val="22"/>
                <w:lang w:val="ro-RO"/>
              </w:rPr>
              <w:t>D</w:t>
            </w:r>
          </w:p>
        </w:tc>
        <w:tc>
          <w:tcPr>
            <w:tcW w:w="2696" w:type="dxa"/>
            <w:gridSpan w:val="2"/>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3700B2D6" w14:textId="77777777" w:rsidR="00A22552" w:rsidRPr="00A22552" w:rsidRDefault="00A22552" w:rsidP="006216C7">
            <w:pPr>
              <w:rPr>
                <w:rFonts w:ascii="Arial" w:eastAsia="Calibri" w:hAnsi="Arial" w:cs="Arial"/>
                <w:szCs w:val="22"/>
                <w:lang w:val="ro-RO"/>
              </w:rPr>
            </w:pPr>
            <w:r w:rsidRPr="00A22552">
              <w:rPr>
                <w:rFonts w:ascii="Arial" w:hAnsi="Arial" w:cs="Arial"/>
                <w:szCs w:val="22"/>
                <w:lang w:val="ro-RO"/>
              </w:rPr>
              <w:t> C x 0,75</w:t>
            </w:r>
          </w:p>
        </w:tc>
        <w:tc>
          <w:tcPr>
            <w:tcW w:w="442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0D97F7B" w14:textId="364FA679" w:rsidR="00A22552" w:rsidRPr="00A22552" w:rsidRDefault="00236BF6" w:rsidP="006216C7">
            <w:pPr>
              <w:rPr>
                <w:rFonts w:ascii="Arial" w:eastAsia="Calibri" w:hAnsi="Arial" w:cs="Arial"/>
                <w:szCs w:val="22"/>
                <w:lang w:val="ro-RO"/>
              </w:rPr>
            </w:pPr>
            <w:r w:rsidRPr="00EA74D4">
              <w:rPr>
                <w:rFonts w:ascii="Arial" w:hAnsi="Arial" w:cs="Arial"/>
                <w:szCs w:val="22"/>
                <w:lang w:val="ro-RO"/>
              </w:rPr>
              <w:t>max.22,75% sau valoarea a 7 ore suplimentare pe săptămână</w:t>
            </w:r>
          </w:p>
        </w:tc>
      </w:tr>
      <w:tr w:rsidR="00A22552" w:rsidRPr="00A22552" w14:paraId="581B463B" w14:textId="77777777" w:rsidTr="006216C7">
        <w:trPr>
          <w:trHeight w:val="270"/>
        </w:trPr>
        <w:tc>
          <w:tcPr>
            <w:tcW w:w="1086" w:type="dxa"/>
            <w:noWrap/>
            <w:tcMar>
              <w:top w:w="0" w:type="dxa"/>
              <w:left w:w="70" w:type="dxa"/>
              <w:bottom w:w="0" w:type="dxa"/>
              <w:right w:w="70" w:type="dxa"/>
            </w:tcMar>
            <w:vAlign w:val="bottom"/>
          </w:tcPr>
          <w:p w14:paraId="4420FA1E" w14:textId="77777777" w:rsidR="00A22552" w:rsidRPr="00A22552" w:rsidRDefault="00A22552" w:rsidP="006216C7">
            <w:pPr>
              <w:rPr>
                <w:rFonts w:ascii="Arial" w:eastAsia="Calibri" w:hAnsi="Arial" w:cs="Arial"/>
                <w:szCs w:val="22"/>
                <w:lang w:val="ro-RO"/>
              </w:rPr>
            </w:pPr>
          </w:p>
        </w:tc>
        <w:tc>
          <w:tcPr>
            <w:tcW w:w="1526" w:type="dxa"/>
            <w:noWrap/>
            <w:tcMar>
              <w:top w:w="0" w:type="dxa"/>
              <w:left w:w="70" w:type="dxa"/>
              <w:bottom w:w="0" w:type="dxa"/>
              <w:right w:w="70" w:type="dxa"/>
            </w:tcMar>
            <w:vAlign w:val="bottom"/>
          </w:tcPr>
          <w:p w14:paraId="402823B2" w14:textId="77777777" w:rsidR="00A22552" w:rsidRPr="00A22552" w:rsidRDefault="00A22552" w:rsidP="006216C7">
            <w:pPr>
              <w:rPr>
                <w:rFonts w:ascii="Arial" w:eastAsia="Calibri" w:hAnsi="Arial" w:cs="Arial"/>
                <w:szCs w:val="22"/>
                <w:lang w:val="ro-RO"/>
              </w:rPr>
            </w:pPr>
          </w:p>
        </w:tc>
        <w:tc>
          <w:tcPr>
            <w:tcW w:w="2696" w:type="dxa"/>
            <w:gridSpan w:val="2"/>
            <w:noWrap/>
            <w:tcMar>
              <w:top w:w="0" w:type="dxa"/>
              <w:left w:w="70" w:type="dxa"/>
              <w:bottom w:w="0" w:type="dxa"/>
              <w:right w:w="70" w:type="dxa"/>
            </w:tcMar>
            <w:vAlign w:val="bottom"/>
          </w:tcPr>
          <w:p w14:paraId="5EEE327D" w14:textId="77777777" w:rsidR="00A22552" w:rsidRPr="00A22552" w:rsidRDefault="00A22552" w:rsidP="006216C7">
            <w:pPr>
              <w:rPr>
                <w:rFonts w:ascii="Arial" w:eastAsia="Calibri" w:hAnsi="Arial" w:cs="Arial"/>
                <w:szCs w:val="22"/>
                <w:lang w:val="ro-RO"/>
              </w:rPr>
            </w:pPr>
          </w:p>
        </w:tc>
        <w:tc>
          <w:tcPr>
            <w:tcW w:w="4427" w:type="dxa"/>
            <w:noWrap/>
            <w:tcMar>
              <w:top w:w="0" w:type="dxa"/>
              <w:left w:w="70" w:type="dxa"/>
              <w:bottom w:w="0" w:type="dxa"/>
              <w:right w:w="70" w:type="dxa"/>
            </w:tcMar>
            <w:vAlign w:val="bottom"/>
          </w:tcPr>
          <w:p w14:paraId="7313C28B" w14:textId="77777777" w:rsidR="00A22552" w:rsidRPr="00A22552" w:rsidRDefault="00A22552" w:rsidP="006216C7">
            <w:pPr>
              <w:rPr>
                <w:rFonts w:ascii="Arial" w:eastAsia="Calibri" w:hAnsi="Arial" w:cs="Arial"/>
                <w:szCs w:val="22"/>
                <w:lang w:val="ro-RO"/>
              </w:rPr>
            </w:pPr>
          </w:p>
        </w:tc>
      </w:tr>
      <w:tr w:rsidR="00A22552" w:rsidRPr="00A22552" w14:paraId="05376B09" w14:textId="77777777" w:rsidTr="006216C7">
        <w:trPr>
          <w:trHeight w:val="270"/>
        </w:trPr>
        <w:tc>
          <w:tcPr>
            <w:tcW w:w="108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29622977" w14:textId="6DB7B39C" w:rsidR="00A22552" w:rsidRPr="00A22552" w:rsidRDefault="00A609A9" w:rsidP="006216C7">
            <w:pPr>
              <w:rPr>
                <w:rFonts w:ascii="Arial" w:eastAsia="Calibri" w:hAnsi="Arial" w:cs="Arial"/>
                <w:szCs w:val="22"/>
                <w:lang w:val="ro-RO"/>
              </w:rPr>
            </w:pPr>
            <w:r>
              <w:rPr>
                <w:rFonts w:ascii="Arial" w:hAnsi="Arial" w:cs="Arial"/>
                <w:szCs w:val="22"/>
                <w:lang w:val="ro-RO"/>
              </w:rPr>
              <w:t>pasul</w:t>
            </w:r>
            <w:r w:rsidR="00A22552" w:rsidRPr="00A22552">
              <w:rPr>
                <w:rFonts w:ascii="Arial" w:hAnsi="Arial" w:cs="Arial"/>
                <w:szCs w:val="22"/>
                <w:lang w:val="ro-RO"/>
              </w:rPr>
              <w:t xml:space="preserve"> 5 </w:t>
            </w:r>
          </w:p>
        </w:tc>
        <w:tc>
          <w:tcPr>
            <w:tcW w:w="1526"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35DD8084" w14:textId="77777777" w:rsidR="00A22552" w:rsidRPr="00A22552" w:rsidRDefault="00A22552" w:rsidP="006216C7">
            <w:pPr>
              <w:rPr>
                <w:rFonts w:ascii="Arial" w:eastAsia="Calibri" w:hAnsi="Arial" w:cs="Arial"/>
                <w:szCs w:val="22"/>
                <w:lang w:val="ro-RO"/>
              </w:rPr>
            </w:pPr>
            <w:r w:rsidRPr="00A22552">
              <w:rPr>
                <w:rFonts w:ascii="Arial" w:hAnsi="Arial" w:cs="Arial"/>
                <w:szCs w:val="22"/>
                <w:lang w:val="ro-RO"/>
              </w:rPr>
              <w:t>TOTAAL</w:t>
            </w:r>
          </w:p>
        </w:tc>
        <w:tc>
          <w:tcPr>
            <w:tcW w:w="2696"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D9809F8" w14:textId="77777777" w:rsidR="00A22552" w:rsidRPr="00A22552" w:rsidRDefault="00A22552" w:rsidP="006216C7">
            <w:pPr>
              <w:rPr>
                <w:rFonts w:ascii="Arial" w:eastAsia="Calibri" w:hAnsi="Arial" w:cs="Arial"/>
                <w:szCs w:val="22"/>
                <w:lang w:val="ro-RO"/>
              </w:rPr>
            </w:pPr>
            <w:r w:rsidRPr="00A22552">
              <w:rPr>
                <w:rFonts w:ascii="Arial" w:hAnsi="Arial" w:cs="Arial"/>
                <w:szCs w:val="22"/>
                <w:lang w:val="ro-RO"/>
              </w:rPr>
              <w:t>A+B+D</w:t>
            </w:r>
          </w:p>
        </w:tc>
        <w:tc>
          <w:tcPr>
            <w:tcW w:w="4427" w:type="dxa"/>
            <w:noWrap/>
            <w:tcMar>
              <w:top w:w="0" w:type="dxa"/>
              <w:left w:w="70" w:type="dxa"/>
              <w:bottom w:w="0" w:type="dxa"/>
              <w:right w:w="70" w:type="dxa"/>
            </w:tcMar>
            <w:vAlign w:val="bottom"/>
          </w:tcPr>
          <w:p w14:paraId="1CC3238C" w14:textId="77777777" w:rsidR="00A22552" w:rsidRPr="00A22552" w:rsidRDefault="00A22552" w:rsidP="006216C7">
            <w:pPr>
              <w:rPr>
                <w:rFonts w:ascii="Arial" w:eastAsia="Calibri" w:hAnsi="Arial" w:cs="Arial"/>
                <w:szCs w:val="22"/>
                <w:lang w:val="ro-RO"/>
              </w:rPr>
            </w:pPr>
          </w:p>
        </w:tc>
      </w:tr>
      <w:tr w:rsidR="00A22552" w:rsidRPr="00A22552" w14:paraId="14DFCA84" w14:textId="77777777" w:rsidTr="006216C7">
        <w:trPr>
          <w:trHeight w:val="270"/>
        </w:trPr>
        <w:tc>
          <w:tcPr>
            <w:tcW w:w="1086" w:type="dxa"/>
            <w:noWrap/>
            <w:tcMar>
              <w:top w:w="0" w:type="dxa"/>
              <w:left w:w="70" w:type="dxa"/>
              <w:bottom w:w="0" w:type="dxa"/>
              <w:right w:w="70" w:type="dxa"/>
            </w:tcMar>
            <w:vAlign w:val="bottom"/>
          </w:tcPr>
          <w:p w14:paraId="3A11DC16" w14:textId="77777777" w:rsidR="00A22552" w:rsidRPr="00A22552" w:rsidRDefault="00A22552" w:rsidP="006216C7">
            <w:pPr>
              <w:rPr>
                <w:rFonts w:ascii="Arial" w:eastAsia="Calibri" w:hAnsi="Arial" w:cs="Arial"/>
                <w:szCs w:val="22"/>
                <w:lang w:val="ro-RO"/>
              </w:rPr>
            </w:pPr>
          </w:p>
        </w:tc>
        <w:tc>
          <w:tcPr>
            <w:tcW w:w="1526" w:type="dxa"/>
            <w:noWrap/>
            <w:tcMar>
              <w:top w:w="0" w:type="dxa"/>
              <w:left w:w="70" w:type="dxa"/>
              <w:bottom w:w="0" w:type="dxa"/>
              <w:right w:w="70" w:type="dxa"/>
            </w:tcMar>
            <w:vAlign w:val="bottom"/>
          </w:tcPr>
          <w:p w14:paraId="5A350B16" w14:textId="77777777" w:rsidR="00A22552" w:rsidRPr="00A22552" w:rsidRDefault="00A22552" w:rsidP="006216C7">
            <w:pPr>
              <w:rPr>
                <w:rFonts w:ascii="Arial" w:eastAsia="Calibri" w:hAnsi="Arial" w:cs="Arial"/>
                <w:szCs w:val="22"/>
                <w:lang w:val="ro-RO"/>
              </w:rPr>
            </w:pPr>
          </w:p>
        </w:tc>
        <w:tc>
          <w:tcPr>
            <w:tcW w:w="2696" w:type="dxa"/>
            <w:gridSpan w:val="2"/>
            <w:noWrap/>
            <w:tcMar>
              <w:top w:w="0" w:type="dxa"/>
              <w:left w:w="70" w:type="dxa"/>
              <w:bottom w:w="0" w:type="dxa"/>
              <w:right w:w="70" w:type="dxa"/>
            </w:tcMar>
            <w:vAlign w:val="bottom"/>
          </w:tcPr>
          <w:p w14:paraId="3FF735B1" w14:textId="77777777" w:rsidR="00A22552" w:rsidRPr="00A22552" w:rsidRDefault="00A22552" w:rsidP="006216C7">
            <w:pPr>
              <w:rPr>
                <w:rFonts w:ascii="Arial" w:eastAsia="Calibri" w:hAnsi="Arial" w:cs="Arial"/>
                <w:szCs w:val="22"/>
                <w:lang w:val="ro-RO"/>
              </w:rPr>
            </w:pPr>
          </w:p>
        </w:tc>
        <w:tc>
          <w:tcPr>
            <w:tcW w:w="4427" w:type="dxa"/>
            <w:noWrap/>
            <w:tcMar>
              <w:top w:w="0" w:type="dxa"/>
              <w:left w:w="70" w:type="dxa"/>
              <w:bottom w:w="0" w:type="dxa"/>
              <w:right w:w="70" w:type="dxa"/>
            </w:tcMar>
            <w:vAlign w:val="bottom"/>
          </w:tcPr>
          <w:p w14:paraId="09D393F5" w14:textId="77777777" w:rsidR="00A22552" w:rsidRPr="00A22552" w:rsidRDefault="00A22552" w:rsidP="006216C7">
            <w:pPr>
              <w:rPr>
                <w:rFonts w:ascii="Arial" w:eastAsia="Calibri" w:hAnsi="Arial" w:cs="Arial"/>
                <w:szCs w:val="22"/>
                <w:lang w:val="ro-RO"/>
              </w:rPr>
            </w:pPr>
          </w:p>
        </w:tc>
      </w:tr>
      <w:tr w:rsidR="00A22552" w:rsidRPr="00A22552" w14:paraId="44C893CD" w14:textId="77777777" w:rsidTr="006216C7">
        <w:trPr>
          <w:trHeight w:val="375"/>
        </w:trPr>
        <w:tc>
          <w:tcPr>
            <w:tcW w:w="2612" w:type="dxa"/>
            <w:gridSpan w:val="2"/>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14:paraId="6868D961" w14:textId="6392929A" w:rsidR="00A22552" w:rsidRPr="00A22552" w:rsidRDefault="00236BF6" w:rsidP="006216C7">
            <w:pPr>
              <w:rPr>
                <w:rFonts w:ascii="Arial" w:eastAsia="Calibri" w:hAnsi="Arial" w:cs="Arial"/>
                <w:szCs w:val="22"/>
                <w:lang w:val="ro-RO"/>
              </w:rPr>
            </w:pPr>
            <w:r w:rsidRPr="00EA74D4">
              <w:rPr>
                <w:rFonts w:ascii="Arial" w:hAnsi="Arial" w:cs="Arial"/>
                <w:szCs w:val="22"/>
                <w:lang w:val="ro-RO"/>
              </w:rPr>
              <w:t>accidente de muncă</w:t>
            </w:r>
          </w:p>
        </w:tc>
        <w:tc>
          <w:tcPr>
            <w:tcW w:w="2696" w:type="dxa"/>
            <w:gridSpan w:val="2"/>
            <w:noWrap/>
            <w:tcMar>
              <w:top w:w="0" w:type="dxa"/>
              <w:left w:w="70" w:type="dxa"/>
              <w:bottom w:w="0" w:type="dxa"/>
              <w:right w:w="70" w:type="dxa"/>
            </w:tcMar>
            <w:vAlign w:val="bottom"/>
          </w:tcPr>
          <w:p w14:paraId="19685D9E" w14:textId="77777777" w:rsidR="00A22552" w:rsidRPr="00A22552" w:rsidRDefault="00A22552" w:rsidP="006216C7">
            <w:pPr>
              <w:rPr>
                <w:rFonts w:ascii="Arial" w:eastAsia="Calibri" w:hAnsi="Arial" w:cs="Arial"/>
                <w:szCs w:val="22"/>
                <w:lang w:val="ro-RO"/>
              </w:rPr>
            </w:pPr>
          </w:p>
        </w:tc>
        <w:tc>
          <w:tcPr>
            <w:tcW w:w="4427" w:type="dxa"/>
            <w:noWrap/>
            <w:tcMar>
              <w:top w:w="0" w:type="dxa"/>
              <w:left w:w="70" w:type="dxa"/>
              <w:bottom w:w="0" w:type="dxa"/>
              <w:right w:w="70" w:type="dxa"/>
            </w:tcMar>
            <w:vAlign w:val="bottom"/>
          </w:tcPr>
          <w:p w14:paraId="53DC4825" w14:textId="77777777" w:rsidR="00A22552" w:rsidRPr="00A22552" w:rsidRDefault="00A22552" w:rsidP="006216C7">
            <w:pPr>
              <w:rPr>
                <w:rFonts w:ascii="Arial" w:eastAsia="Calibri" w:hAnsi="Arial" w:cs="Arial"/>
                <w:szCs w:val="22"/>
                <w:lang w:val="ro-RO"/>
              </w:rPr>
            </w:pPr>
          </w:p>
        </w:tc>
      </w:tr>
      <w:tr w:rsidR="00A22552" w:rsidRPr="00A22552" w14:paraId="3C785D86" w14:textId="77777777" w:rsidTr="006216C7">
        <w:trPr>
          <w:trHeight w:val="270"/>
        </w:trPr>
        <w:tc>
          <w:tcPr>
            <w:tcW w:w="108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5DDAE993" w14:textId="34EB06C1" w:rsidR="00A22552" w:rsidRPr="00A22552" w:rsidRDefault="00236BF6" w:rsidP="006216C7">
            <w:pPr>
              <w:rPr>
                <w:rFonts w:ascii="Arial" w:eastAsia="Calibri" w:hAnsi="Arial" w:cs="Arial"/>
                <w:szCs w:val="22"/>
                <w:lang w:val="ro-RO"/>
              </w:rPr>
            </w:pPr>
            <w:r>
              <w:rPr>
                <w:rFonts w:ascii="Arial" w:hAnsi="Arial" w:cs="Arial"/>
                <w:szCs w:val="22"/>
                <w:lang w:val="ro-RO"/>
              </w:rPr>
              <w:t>pasul</w:t>
            </w:r>
            <w:r w:rsidR="00A22552" w:rsidRPr="00A22552">
              <w:rPr>
                <w:rFonts w:ascii="Arial" w:hAnsi="Arial" w:cs="Arial"/>
                <w:szCs w:val="22"/>
                <w:lang w:val="ro-RO"/>
              </w:rPr>
              <w:t xml:space="preserve"> 1</w:t>
            </w:r>
          </w:p>
        </w:tc>
        <w:tc>
          <w:tcPr>
            <w:tcW w:w="1526" w:type="dxa"/>
            <w:tcBorders>
              <w:top w:val="nil"/>
              <w:left w:val="nil"/>
              <w:bottom w:val="single" w:sz="8" w:space="0" w:color="auto"/>
              <w:right w:val="nil"/>
            </w:tcBorders>
            <w:noWrap/>
            <w:tcMar>
              <w:top w:w="0" w:type="dxa"/>
              <w:left w:w="70" w:type="dxa"/>
              <w:bottom w:w="0" w:type="dxa"/>
              <w:right w:w="70" w:type="dxa"/>
            </w:tcMar>
            <w:vAlign w:val="bottom"/>
            <w:hideMark/>
          </w:tcPr>
          <w:p w14:paraId="323F9EE5" w14:textId="77777777" w:rsidR="00A22552" w:rsidRPr="00A22552" w:rsidRDefault="00A22552" w:rsidP="006216C7">
            <w:pPr>
              <w:rPr>
                <w:rFonts w:ascii="Arial" w:eastAsia="Calibri" w:hAnsi="Arial" w:cs="Arial"/>
                <w:szCs w:val="22"/>
                <w:lang w:val="ro-RO"/>
              </w:rPr>
            </w:pPr>
            <w:r w:rsidRPr="00A22552">
              <w:rPr>
                <w:rFonts w:ascii="Arial" w:hAnsi="Arial" w:cs="Arial"/>
                <w:szCs w:val="22"/>
                <w:lang w:val="ro-RO"/>
              </w:rPr>
              <w:t>A</w:t>
            </w:r>
          </w:p>
        </w:tc>
        <w:tc>
          <w:tcPr>
            <w:tcW w:w="2696" w:type="dxa"/>
            <w:gridSpan w:val="2"/>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4DBF7FA6" w14:textId="4E8D2522" w:rsidR="00A22552" w:rsidRPr="00A22552" w:rsidRDefault="00A609A9" w:rsidP="006216C7">
            <w:pPr>
              <w:rPr>
                <w:rFonts w:ascii="Arial" w:eastAsia="Calibri" w:hAnsi="Arial" w:cs="Arial"/>
                <w:szCs w:val="22"/>
                <w:lang w:val="ro-RO"/>
              </w:rPr>
            </w:pPr>
            <w:r w:rsidRPr="00EA74D4">
              <w:rPr>
                <w:rFonts w:ascii="Arial" w:hAnsi="Arial" w:cs="Arial"/>
                <w:szCs w:val="22"/>
                <w:lang w:val="ro-RO"/>
              </w:rPr>
              <w:t>salariul de încadrare</w:t>
            </w:r>
          </w:p>
        </w:tc>
        <w:tc>
          <w:tcPr>
            <w:tcW w:w="442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690CF95" w14:textId="77777777" w:rsidR="00A22552" w:rsidRPr="00A22552" w:rsidRDefault="00A22552" w:rsidP="006216C7">
            <w:pPr>
              <w:rPr>
                <w:rFonts w:ascii="Arial" w:eastAsia="Calibri" w:hAnsi="Arial" w:cs="Arial"/>
                <w:szCs w:val="22"/>
                <w:lang w:val="ro-RO"/>
              </w:rPr>
            </w:pPr>
            <w:r w:rsidRPr="00A22552">
              <w:rPr>
                <w:rFonts w:ascii="Arial" w:hAnsi="Arial" w:cs="Arial"/>
                <w:szCs w:val="22"/>
                <w:lang w:val="ro-RO"/>
              </w:rPr>
              <w:t>100%</w:t>
            </w:r>
          </w:p>
        </w:tc>
      </w:tr>
      <w:tr w:rsidR="00A22552" w:rsidRPr="00A22552" w14:paraId="0C7A3ECC" w14:textId="77777777" w:rsidTr="006216C7">
        <w:trPr>
          <w:trHeight w:val="270"/>
        </w:trPr>
        <w:tc>
          <w:tcPr>
            <w:tcW w:w="1086" w:type="dxa"/>
            <w:noWrap/>
            <w:tcMar>
              <w:top w:w="0" w:type="dxa"/>
              <w:left w:w="70" w:type="dxa"/>
              <w:bottom w:w="0" w:type="dxa"/>
              <w:right w:w="70" w:type="dxa"/>
            </w:tcMar>
            <w:vAlign w:val="bottom"/>
          </w:tcPr>
          <w:p w14:paraId="70A8A1B6" w14:textId="77777777" w:rsidR="00A22552" w:rsidRPr="00A22552" w:rsidRDefault="00A22552" w:rsidP="006216C7">
            <w:pPr>
              <w:rPr>
                <w:rFonts w:ascii="Arial" w:eastAsia="Calibri" w:hAnsi="Arial" w:cs="Arial"/>
                <w:szCs w:val="22"/>
                <w:lang w:val="ro-RO"/>
              </w:rPr>
            </w:pPr>
          </w:p>
        </w:tc>
        <w:tc>
          <w:tcPr>
            <w:tcW w:w="1526" w:type="dxa"/>
            <w:noWrap/>
            <w:tcMar>
              <w:top w:w="0" w:type="dxa"/>
              <w:left w:w="70" w:type="dxa"/>
              <w:bottom w:w="0" w:type="dxa"/>
              <w:right w:w="70" w:type="dxa"/>
            </w:tcMar>
            <w:vAlign w:val="bottom"/>
          </w:tcPr>
          <w:p w14:paraId="1050C0A0" w14:textId="77777777" w:rsidR="00A22552" w:rsidRPr="00A22552" w:rsidRDefault="00A22552" w:rsidP="006216C7">
            <w:pPr>
              <w:rPr>
                <w:rFonts w:ascii="Arial" w:eastAsia="Calibri" w:hAnsi="Arial" w:cs="Arial"/>
                <w:szCs w:val="22"/>
                <w:lang w:val="ro-RO"/>
              </w:rPr>
            </w:pPr>
          </w:p>
        </w:tc>
        <w:tc>
          <w:tcPr>
            <w:tcW w:w="2696" w:type="dxa"/>
            <w:gridSpan w:val="2"/>
            <w:noWrap/>
            <w:tcMar>
              <w:top w:w="0" w:type="dxa"/>
              <w:left w:w="70" w:type="dxa"/>
              <w:bottom w:w="0" w:type="dxa"/>
              <w:right w:w="70" w:type="dxa"/>
            </w:tcMar>
            <w:vAlign w:val="bottom"/>
          </w:tcPr>
          <w:p w14:paraId="04FA7732" w14:textId="77777777" w:rsidR="00A22552" w:rsidRPr="00A22552" w:rsidRDefault="00A22552" w:rsidP="006216C7">
            <w:pPr>
              <w:rPr>
                <w:rFonts w:ascii="Arial" w:eastAsia="Calibri" w:hAnsi="Arial" w:cs="Arial"/>
                <w:szCs w:val="22"/>
                <w:lang w:val="ro-RO"/>
              </w:rPr>
            </w:pPr>
          </w:p>
        </w:tc>
        <w:tc>
          <w:tcPr>
            <w:tcW w:w="4427" w:type="dxa"/>
            <w:noWrap/>
            <w:tcMar>
              <w:top w:w="0" w:type="dxa"/>
              <w:left w:w="70" w:type="dxa"/>
              <w:bottom w:w="0" w:type="dxa"/>
              <w:right w:w="70" w:type="dxa"/>
            </w:tcMar>
            <w:vAlign w:val="bottom"/>
          </w:tcPr>
          <w:p w14:paraId="17BB6E11" w14:textId="77777777" w:rsidR="00A22552" w:rsidRPr="00A22552" w:rsidRDefault="00A22552" w:rsidP="006216C7">
            <w:pPr>
              <w:rPr>
                <w:rFonts w:ascii="Arial" w:eastAsia="Calibri" w:hAnsi="Arial" w:cs="Arial"/>
                <w:szCs w:val="22"/>
                <w:lang w:val="ro-RO"/>
              </w:rPr>
            </w:pPr>
          </w:p>
        </w:tc>
      </w:tr>
      <w:tr w:rsidR="00236BF6" w:rsidRPr="00A22552" w14:paraId="09242733" w14:textId="77777777" w:rsidTr="006216C7">
        <w:trPr>
          <w:trHeight w:val="255"/>
        </w:trPr>
        <w:tc>
          <w:tcPr>
            <w:tcW w:w="1086" w:type="dxa"/>
            <w:tcBorders>
              <w:top w:val="single" w:sz="8" w:space="0" w:color="auto"/>
              <w:left w:val="single" w:sz="8" w:space="0" w:color="auto"/>
              <w:bottom w:val="nil"/>
              <w:right w:val="nil"/>
            </w:tcBorders>
            <w:noWrap/>
            <w:tcMar>
              <w:top w:w="0" w:type="dxa"/>
              <w:left w:w="70" w:type="dxa"/>
              <w:bottom w:w="0" w:type="dxa"/>
              <w:right w:w="70" w:type="dxa"/>
            </w:tcMar>
            <w:vAlign w:val="bottom"/>
            <w:hideMark/>
          </w:tcPr>
          <w:p w14:paraId="48C7C990" w14:textId="1A888119" w:rsidR="00236BF6" w:rsidRPr="00A22552" w:rsidRDefault="00236BF6" w:rsidP="00236BF6">
            <w:pPr>
              <w:rPr>
                <w:rFonts w:ascii="Arial" w:eastAsia="Calibri" w:hAnsi="Arial" w:cs="Arial"/>
                <w:szCs w:val="22"/>
                <w:lang w:val="ro-RO"/>
              </w:rPr>
            </w:pPr>
            <w:r>
              <w:rPr>
                <w:rFonts w:ascii="Arial" w:hAnsi="Arial" w:cs="Arial"/>
                <w:szCs w:val="22"/>
                <w:lang w:val="ro-RO"/>
              </w:rPr>
              <w:t>pasul</w:t>
            </w:r>
            <w:r w:rsidRPr="00A22552">
              <w:rPr>
                <w:rFonts w:ascii="Arial" w:hAnsi="Arial" w:cs="Arial"/>
                <w:szCs w:val="22"/>
                <w:lang w:val="ro-RO"/>
              </w:rPr>
              <w:t xml:space="preserve"> 2 </w:t>
            </w:r>
          </w:p>
        </w:tc>
        <w:tc>
          <w:tcPr>
            <w:tcW w:w="1526" w:type="dxa"/>
            <w:tcBorders>
              <w:top w:val="single" w:sz="8" w:space="0" w:color="auto"/>
              <w:left w:val="nil"/>
              <w:bottom w:val="nil"/>
              <w:right w:val="nil"/>
            </w:tcBorders>
            <w:noWrap/>
            <w:tcMar>
              <w:top w:w="0" w:type="dxa"/>
              <w:left w:w="70" w:type="dxa"/>
              <w:bottom w:w="0" w:type="dxa"/>
              <w:right w:w="70" w:type="dxa"/>
            </w:tcMar>
            <w:vAlign w:val="bottom"/>
            <w:hideMark/>
          </w:tcPr>
          <w:p w14:paraId="338C6EA8" w14:textId="77777777" w:rsidR="00236BF6" w:rsidRPr="00A22552" w:rsidRDefault="00236BF6" w:rsidP="00236BF6">
            <w:pPr>
              <w:rPr>
                <w:rFonts w:ascii="Arial" w:eastAsia="Calibri" w:hAnsi="Arial" w:cs="Arial"/>
                <w:szCs w:val="22"/>
                <w:lang w:val="ro-RO"/>
              </w:rPr>
            </w:pPr>
            <w:r w:rsidRPr="00A22552">
              <w:rPr>
                <w:rFonts w:ascii="Arial" w:hAnsi="Arial" w:cs="Arial"/>
                <w:szCs w:val="22"/>
                <w:lang w:val="ro-RO"/>
              </w:rPr>
              <w:t>+</w:t>
            </w:r>
          </w:p>
        </w:tc>
        <w:tc>
          <w:tcPr>
            <w:tcW w:w="2696" w:type="dxa"/>
            <w:gridSpan w:val="2"/>
            <w:tcBorders>
              <w:top w:val="single" w:sz="8" w:space="0" w:color="auto"/>
              <w:left w:val="nil"/>
              <w:bottom w:val="nil"/>
              <w:right w:val="nil"/>
            </w:tcBorders>
            <w:noWrap/>
            <w:tcMar>
              <w:top w:w="0" w:type="dxa"/>
              <w:left w:w="70" w:type="dxa"/>
              <w:bottom w:w="0" w:type="dxa"/>
              <w:right w:w="70" w:type="dxa"/>
            </w:tcMar>
            <w:vAlign w:val="bottom"/>
            <w:hideMark/>
          </w:tcPr>
          <w:p w14:paraId="2D7DF89A" w14:textId="2F7BD57C" w:rsidR="00236BF6" w:rsidRPr="00A22552" w:rsidRDefault="00236BF6" w:rsidP="00236BF6">
            <w:pPr>
              <w:rPr>
                <w:rFonts w:ascii="Arial" w:eastAsia="Calibri" w:hAnsi="Arial" w:cs="Arial"/>
                <w:szCs w:val="22"/>
                <w:lang w:val="ro-RO"/>
              </w:rPr>
            </w:pPr>
            <w:r w:rsidRPr="00EA74D4">
              <w:rPr>
                <w:rFonts w:ascii="Arial" w:hAnsi="Arial" w:cs="Arial"/>
                <w:szCs w:val="22"/>
                <w:lang w:val="ro-RO"/>
              </w:rPr>
              <w:t>Sporuri personale</w:t>
            </w:r>
          </w:p>
        </w:tc>
        <w:tc>
          <w:tcPr>
            <w:tcW w:w="4427"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14:paraId="54B6F00E" w14:textId="77777777" w:rsidR="00236BF6" w:rsidRPr="00A22552" w:rsidRDefault="00236BF6" w:rsidP="00236BF6">
            <w:pPr>
              <w:rPr>
                <w:rFonts w:ascii="Arial" w:eastAsia="Calibri" w:hAnsi="Arial" w:cs="Arial"/>
                <w:szCs w:val="22"/>
                <w:lang w:val="ro-RO"/>
              </w:rPr>
            </w:pPr>
            <w:r w:rsidRPr="00A22552">
              <w:rPr>
                <w:rFonts w:ascii="Arial" w:hAnsi="Arial" w:cs="Arial"/>
                <w:szCs w:val="22"/>
                <w:lang w:val="ro-RO"/>
              </w:rPr>
              <w:t>100%</w:t>
            </w:r>
          </w:p>
        </w:tc>
      </w:tr>
      <w:tr w:rsidR="00236BF6" w:rsidRPr="00A22552" w14:paraId="66541BF3" w14:textId="77777777" w:rsidTr="006216C7">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4B008866" w14:textId="77777777" w:rsidR="00236BF6" w:rsidRPr="00A22552" w:rsidRDefault="00236BF6" w:rsidP="00236BF6">
            <w:pPr>
              <w:rPr>
                <w:rFonts w:ascii="Arial" w:eastAsia="Calibri" w:hAnsi="Arial" w:cs="Arial"/>
                <w:szCs w:val="22"/>
                <w:lang w:val="ro-RO"/>
              </w:rPr>
            </w:pPr>
            <w:r w:rsidRPr="00A22552">
              <w:rPr>
                <w:rFonts w:ascii="Arial" w:hAnsi="Arial" w:cs="Arial"/>
                <w:szCs w:val="22"/>
                <w:lang w:val="ro-RO"/>
              </w:rPr>
              <w:t> </w:t>
            </w:r>
          </w:p>
        </w:tc>
        <w:tc>
          <w:tcPr>
            <w:tcW w:w="1526" w:type="dxa"/>
            <w:noWrap/>
            <w:tcMar>
              <w:top w:w="0" w:type="dxa"/>
              <w:left w:w="70" w:type="dxa"/>
              <w:bottom w:w="0" w:type="dxa"/>
              <w:right w:w="70" w:type="dxa"/>
            </w:tcMar>
            <w:vAlign w:val="bottom"/>
            <w:hideMark/>
          </w:tcPr>
          <w:p w14:paraId="6E7D85B9" w14:textId="77777777" w:rsidR="00236BF6" w:rsidRPr="00A22552" w:rsidRDefault="00236BF6" w:rsidP="00236BF6">
            <w:pPr>
              <w:rPr>
                <w:rFonts w:ascii="Arial" w:eastAsia="Calibri" w:hAnsi="Arial" w:cs="Arial"/>
                <w:szCs w:val="22"/>
                <w:lang w:val="ro-RO"/>
              </w:rPr>
            </w:pPr>
            <w:r w:rsidRPr="00A22552">
              <w:rPr>
                <w:rFonts w:ascii="Arial" w:hAnsi="Arial" w:cs="Arial"/>
                <w:szCs w:val="22"/>
                <w:lang w:val="ro-RO"/>
              </w:rPr>
              <w:t>+</w:t>
            </w:r>
          </w:p>
        </w:tc>
        <w:tc>
          <w:tcPr>
            <w:tcW w:w="2696" w:type="dxa"/>
            <w:gridSpan w:val="2"/>
            <w:noWrap/>
            <w:tcMar>
              <w:top w:w="0" w:type="dxa"/>
              <w:left w:w="70" w:type="dxa"/>
              <w:bottom w:w="0" w:type="dxa"/>
              <w:right w:w="70" w:type="dxa"/>
            </w:tcMar>
            <w:vAlign w:val="bottom"/>
            <w:hideMark/>
          </w:tcPr>
          <w:p w14:paraId="607FEDC9" w14:textId="3DCDFBA1" w:rsidR="00236BF6" w:rsidRPr="00A22552" w:rsidRDefault="00236BF6" w:rsidP="00236BF6">
            <w:pPr>
              <w:rPr>
                <w:rFonts w:ascii="Arial" w:eastAsia="Calibri" w:hAnsi="Arial" w:cs="Arial"/>
                <w:szCs w:val="22"/>
                <w:lang w:val="ro-RO"/>
              </w:rPr>
            </w:pPr>
            <w:r w:rsidRPr="00EA74D4">
              <w:rPr>
                <w:rFonts w:ascii="Arial" w:hAnsi="Arial" w:cs="Arial"/>
                <w:szCs w:val="22"/>
                <w:lang w:val="ro-RO"/>
              </w:rPr>
              <w:t xml:space="preserve">Sporuri pentru munca în schimburi </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26D2214C" w14:textId="4FE7037E" w:rsidR="00236BF6" w:rsidRPr="00A22552" w:rsidRDefault="00236BF6" w:rsidP="00236BF6">
            <w:pPr>
              <w:rPr>
                <w:rFonts w:ascii="Arial" w:eastAsia="Calibri" w:hAnsi="Arial" w:cs="Arial"/>
                <w:szCs w:val="22"/>
                <w:lang w:val="ro-RO"/>
              </w:rPr>
            </w:pPr>
            <w:r w:rsidRPr="00EA74D4">
              <w:rPr>
                <w:rFonts w:ascii="Arial" w:hAnsi="Arial" w:cs="Arial"/>
                <w:szCs w:val="22"/>
                <w:lang w:val="ro-RO"/>
              </w:rPr>
              <w:t>media în ultimele 52 de săptămâni</w:t>
            </w:r>
          </w:p>
        </w:tc>
      </w:tr>
      <w:tr w:rsidR="00236BF6" w:rsidRPr="00A22552" w14:paraId="46D8268C" w14:textId="77777777" w:rsidTr="006216C7">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43C13416" w14:textId="77777777" w:rsidR="00236BF6" w:rsidRPr="00A22552" w:rsidRDefault="00236BF6" w:rsidP="00236BF6">
            <w:pPr>
              <w:rPr>
                <w:rFonts w:ascii="Arial" w:eastAsia="Calibri" w:hAnsi="Arial" w:cs="Arial"/>
                <w:szCs w:val="22"/>
                <w:lang w:val="ro-RO"/>
              </w:rPr>
            </w:pPr>
            <w:r w:rsidRPr="00A22552">
              <w:rPr>
                <w:rFonts w:ascii="Arial" w:hAnsi="Arial" w:cs="Arial"/>
                <w:szCs w:val="22"/>
                <w:lang w:val="ro-RO"/>
              </w:rPr>
              <w:t> </w:t>
            </w:r>
          </w:p>
        </w:tc>
        <w:tc>
          <w:tcPr>
            <w:tcW w:w="1526" w:type="dxa"/>
            <w:noWrap/>
            <w:tcMar>
              <w:top w:w="0" w:type="dxa"/>
              <w:left w:w="70" w:type="dxa"/>
              <w:bottom w:w="0" w:type="dxa"/>
              <w:right w:w="70" w:type="dxa"/>
            </w:tcMar>
            <w:vAlign w:val="bottom"/>
            <w:hideMark/>
          </w:tcPr>
          <w:p w14:paraId="65F7FEAA" w14:textId="77777777" w:rsidR="00236BF6" w:rsidRPr="00A22552" w:rsidRDefault="00236BF6" w:rsidP="00236BF6">
            <w:pPr>
              <w:rPr>
                <w:rFonts w:ascii="Arial" w:eastAsia="Calibri" w:hAnsi="Arial" w:cs="Arial"/>
                <w:szCs w:val="22"/>
                <w:lang w:val="ro-RO"/>
              </w:rPr>
            </w:pPr>
            <w:r w:rsidRPr="00A22552">
              <w:rPr>
                <w:rFonts w:ascii="Arial" w:hAnsi="Arial" w:cs="Arial"/>
                <w:szCs w:val="22"/>
                <w:lang w:val="ro-RO"/>
              </w:rPr>
              <w:t>+</w:t>
            </w:r>
          </w:p>
        </w:tc>
        <w:tc>
          <w:tcPr>
            <w:tcW w:w="2696" w:type="dxa"/>
            <w:gridSpan w:val="2"/>
            <w:noWrap/>
            <w:tcMar>
              <w:top w:w="0" w:type="dxa"/>
              <w:left w:w="70" w:type="dxa"/>
              <w:bottom w:w="0" w:type="dxa"/>
              <w:right w:w="70" w:type="dxa"/>
            </w:tcMar>
            <w:vAlign w:val="bottom"/>
            <w:hideMark/>
          </w:tcPr>
          <w:p w14:paraId="75F1B551" w14:textId="54AFD60A" w:rsidR="00236BF6" w:rsidRPr="00A22552" w:rsidRDefault="00236BF6" w:rsidP="00236BF6">
            <w:pPr>
              <w:rPr>
                <w:rFonts w:ascii="Arial" w:eastAsia="Calibri" w:hAnsi="Arial" w:cs="Arial"/>
                <w:szCs w:val="22"/>
                <w:lang w:val="ro-RO"/>
              </w:rPr>
            </w:pPr>
            <w:r w:rsidRPr="00EA74D4">
              <w:rPr>
                <w:rFonts w:ascii="Arial" w:hAnsi="Arial" w:cs="Arial"/>
                <w:szCs w:val="22"/>
                <w:lang w:val="ro-RO"/>
              </w:rPr>
              <w:t xml:space="preserve">Spor de muncă în condiții insalubre </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54C5E467" w14:textId="40036072" w:rsidR="00236BF6" w:rsidRPr="00A22552" w:rsidRDefault="00236BF6" w:rsidP="00236BF6">
            <w:pPr>
              <w:rPr>
                <w:rFonts w:ascii="Arial" w:eastAsia="Calibri" w:hAnsi="Arial" w:cs="Arial"/>
                <w:szCs w:val="22"/>
                <w:lang w:val="ro-RO"/>
              </w:rPr>
            </w:pPr>
            <w:r w:rsidRPr="00EA74D4">
              <w:rPr>
                <w:rFonts w:ascii="Arial" w:hAnsi="Arial" w:cs="Arial"/>
                <w:szCs w:val="22"/>
                <w:lang w:val="ro-RO"/>
              </w:rPr>
              <w:t>media în ultimele 52 de săptămâni</w:t>
            </w:r>
          </w:p>
        </w:tc>
      </w:tr>
      <w:tr w:rsidR="00236BF6" w:rsidRPr="00A22552" w14:paraId="4D965565" w14:textId="77777777" w:rsidTr="006216C7">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6D4BAE9C" w14:textId="77777777" w:rsidR="00236BF6" w:rsidRPr="00A22552" w:rsidRDefault="00236BF6" w:rsidP="00236BF6">
            <w:pPr>
              <w:rPr>
                <w:rFonts w:ascii="Arial" w:hAnsi="Arial" w:cs="Arial"/>
                <w:szCs w:val="22"/>
                <w:lang w:val="ro-RO"/>
              </w:rPr>
            </w:pPr>
          </w:p>
        </w:tc>
        <w:tc>
          <w:tcPr>
            <w:tcW w:w="1526" w:type="dxa"/>
            <w:noWrap/>
            <w:tcMar>
              <w:top w:w="0" w:type="dxa"/>
              <w:left w:w="70" w:type="dxa"/>
              <w:bottom w:w="0" w:type="dxa"/>
              <w:right w:w="70" w:type="dxa"/>
            </w:tcMar>
            <w:vAlign w:val="bottom"/>
            <w:hideMark/>
          </w:tcPr>
          <w:p w14:paraId="0B768A24" w14:textId="77777777" w:rsidR="00236BF6" w:rsidRPr="00A22552" w:rsidRDefault="00236BF6" w:rsidP="00236BF6">
            <w:pPr>
              <w:rPr>
                <w:rFonts w:ascii="Arial" w:hAnsi="Arial" w:cs="Arial"/>
                <w:szCs w:val="22"/>
                <w:lang w:val="ro-RO"/>
              </w:rPr>
            </w:pPr>
            <w:r w:rsidRPr="00A22552">
              <w:rPr>
                <w:rFonts w:ascii="Arial" w:hAnsi="Arial" w:cs="Arial"/>
                <w:szCs w:val="22"/>
                <w:lang w:val="ro-RO"/>
              </w:rPr>
              <w:t xml:space="preserve">+ </w:t>
            </w:r>
          </w:p>
        </w:tc>
        <w:tc>
          <w:tcPr>
            <w:tcW w:w="2696" w:type="dxa"/>
            <w:gridSpan w:val="2"/>
            <w:noWrap/>
            <w:tcMar>
              <w:top w:w="0" w:type="dxa"/>
              <w:left w:w="70" w:type="dxa"/>
              <w:bottom w:w="0" w:type="dxa"/>
              <w:right w:w="70" w:type="dxa"/>
            </w:tcMar>
            <w:vAlign w:val="bottom"/>
            <w:hideMark/>
          </w:tcPr>
          <w:p w14:paraId="5D9E371B" w14:textId="0836BE8A" w:rsidR="00236BF6" w:rsidRPr="00A22552" w:rsidRDefault="00236BF6" w:rsidP="00236BF6">
            <w:pPr>
              <w:rPr>
                <w:rFonts w:ascii="Arial" w:hAnsi="Arial" w:cs="Arial"/>
                <w:szCs w:val="22"/>
                <w:lang w:val="ro-RO"/>
              </w:rPr>
            </w:pPr>
            <w:r w:rsidRPr="00EA74D4">
              <w:rPr>
                <w:rFonts w:ascii="Arial" w:hAnsi="Arial" w:cs="Arial"/>
                <w:szCs w:val="22"/>
                <w:lang w:val="ro-RO"/>
              </w:rPr>
              <w:t>Curse de noapte de o zi</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19B4F136" w14:textId="237DA321" w:rsidR="00236BF6" w:rsidRPr="00A22552" w:rsidRDefault="00236BF6" w:rsidP="00236BF6">
            <w:pPr>
              <w:rPr>
                <w:rFonts w:ascii="Arial" w:hAnsi="Arial" w:cs="Arial"/>
                <w:szCs w:val="22"/>
                <w:lang w:val="ro-RO"/>
              </w:rPr>
            </w:pPr>
            <w:r w:rsidRPr="00EA74D4">
              <w:rPr>
                <w:rFonts w:ascii="Arial" w:hAnsi="Arial" w:cs="Arial"/>
                <w:szCs w:val="22"/>
                <w:lang w:val="ro-RO"/>
              </w:rPr>
              <w:t>media în ultimele 52 de săptămâni</w:t>
            </w:r>
          </w:p>
        </w:tc>
      </w:tr>
      <w:tr w:rsidR="00236BF6" w:rsidRPr="00A22552" w14:paraId="642BBA97" w14:textId="77777777" w:rsidTr="006216C7">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1B56E70D" w14:textId="77777777" w:rsidR="00236BF6" w:rsidRPr="00A22552" w:rsidRDefault="00236BF6" w:rsidP="00236BF6">
            <w:pPr>
              <w:rPr>
                <w:rFonts w:ascii="Arial" w:eastAsia="Calibri" w:hAnsi="Arial" w:cs="Arial"/>
                <w:szCs w:val="22"/>
                <w:lang w:val="ro-RO"/>
              </w:rPr>
            </w:pPr>
            <w:r w:rsidRPr="00A22552">
              <w:rPr>
                <w:rFonts w:ascii="Arial" w:hAnsi="Arial" w:cs="Arial"/>
                <w:szCs w:val="22"/>
                <w:lang w:val="ro-RO"/>
              </w:rPr>
              <w:t> </w:t>
            </w:r>
          </w:p>
        </w:tc>
        <w:tc>
          <w:tcPr>
            <w:tcW w:w="1526" w:type="dxa"/>
            <w:noWrap/>
            <w:tcMar>
              <w:top w:w="0" w:type="dxa"/>
              <w:left w:w="70" w:type="dxa"/>
              <w:bottom w:w="0" w:type="dxa"/>
              <w:right w:w="70" w:type="dxa"/>
            </w:tcMar>
            <w:vAlign w:val="bottom"/>
            <w:hideMark/>
          </w:tcPr>
          <w:p w14:paraId="6FEA8BA7" w14:textId="77777777" w:rsidR="00236BF6" w:rsidRPr="00A22552" w:rsidRDefault="00236BF6" w:rsidP="00236BF6">
            <w:pPr>
              <w:rPr>
                <w:rFonts w:ascii="Arial" w:eastAsia="Calibri" w:hAnsi="Arial" w:cs="Arial"/>
                <w:szCs w:val="22"/>
                <w:lang w:val="ro-RO"/>
              </w:rPr>
            </w:pPr>
            <w:r w:rsidRPr="00A22552">
              <w:rPr>
                <w:rFonts w:ascii="Arial" w:hAnsi="Arial" w:cs="Arial"/>
                <w:szCs w:val="22"/>
                <w:lang w:val="ro-RO"/>
              </w:rPr>
              <w:t>+</w:t>
            </w:r>
          </w:p>
        </w:tc>
        <w:tc>
          <w:tcPr>
            <w:tcW w:w="2696" w:type="dxa"/>
            <w:gridSpan w:val="2"/>
            <w:noWrap/>
            <w:tcMar>
              <w:top w:w="0" w:type="dxa"/>
              <w:left w:w="70" w:type="dxa"/>
              <w:bottom w:w="0" w:type="dxa"/>
              <w:right w:w="70" w:type="dxa"/>
            </w:tcMar>
            <w:vAlign w:val="bottom"/>
            <w:hideMark/>
          </w:tcPr>
          <w:p w14:paraId="13FC6CC6" w14:textId="0B168FE6" w:rsidR="00236BF6" w:rsidRPr="00A22552" w:rsidRDefault="00236BF6" w:rsidP="00236BF6">
            <w:pPr>
              <w:rPr>
                <w:rFonts w:ascii="Arial" w:eastAsia="Calibri" w:hAnsi="Arial" w:cs="Arial"/>
                <w:szCs w:val="22"/>
                <w:lang w:val="ro-RO"/>
              </w:rPr>
            </w:pPr>
            <w:r w:rsidRPr="00EA74D4">
              <w:rPr>
                <w:rFonts w:ascii="Arial" w:hAnsi="Arial" w:cs="Arial"/>
                <w:szCs w:val="22"/>
                <w:lang w:val="ro-RO"/>
              </w:rPr>
              <w:t>Sporuri de program neregulat</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55E59902" w14:textId="566B9734" w:rsidR="00236BF6" w:rsidRPr="00A22552" w:rsidRDefault="00236BF6" w:rsidP="00236BF6">
            <w:pPr>
              <w:rPr>
                <w:rFonts w:ascii="Arial" w:eastAsia="Calibri" w:hAnsi="Arial" w:cs="Arial"/>
                <w:szCs w:val="22"/>
                <w:lang w:val="ro-RO"/>
              </w:rPr>
            </w:pPr>
            <w:r w:rsidRPr="00EA74D4">
              <w:rPr>
                <w:rFonts w:ascii="Arial" w:hAnsi="Arial" w:cs="Arial"/>
                <w:szCs w:val="22"/>
                <w:lang w:val="ro-RO"/>
              </w:rPr>
              <w:t>media în ultimele 52 de săptămâni</w:t>
            </w:r>
          </w:p>
        </w:tc>
      </w:tr>
      <w:tr w:rsidR="00236BF6" w:rsidRPr="00A22552" w14:paraId="57F69054" w14:textId="77777777" w:rsidTr="006216C7">
        <w:trPr>
          <w:trHeight w:val="270"/>
        </w:trPr>
        <w:tc>
          <w:tcPr>
            <w:tcW w:w="108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7CA21D07" w14:textId="77777777" w:rsidR="00236BF6" w:rsidRPr="00A22552" w:rsidRDefault="00236BF6" w:rsidP="00236BF6">
            <w:pPr>
              <w:rPr>
                <w:rFonts w:ascii="Arial" w:eastAsia="Calibri" w:hAnsi="Arial" w:cs="Arial"/>
                <w:szCs w:val="22"/>
                <w:lang w:val="ro-RO"/>
              </w:rPr>
            </w:pPr>
            <w:r w:rsidRPr="00A22552">
              <w:rPr>
                <w:rFonts w:ascii="Arial" w:hAnsi="Arial" w:cs="Arial"/>
                <w:szCs w:val="22"/>
                <w:lang w:val="ro-RO"/>
              </w:rPr>
              <w:t> </w:t>
            </w:r>
          </w:p>
        </w:tc>
        <w:tc>
          <w:tcPr>
            <w:tcW w:w="1526" w:type="dxa"/>
            <w:tcBorders>
              <w:top w:val="nil"/>
              <w:left w:val="nil"/>
              <w:bottom w:val="single" w:sz="8" w:space="0" w:color="auto"/>
              <w:right w:val="nil"/>
            </w:tcBorders>
            <w:noWrap/>
            <w:tcMar>
              <w:top w:w="0" w:type="dxa"/>
              <w:left w:w="70" w:type="dxa"/>
              <w:bottom w:w="0" w:type="dxa"/>
              <w:right w:w="70" w:type="dxa"/>
            </w:tcMar>
            <w:vAlign w:val="bottom"/>
            <w:hideMark/>
          </w:tcPr>
          <w:p w14:paraId="72407E24" w14:textId="77777777" w:rsidR="00236BF6" w:rsidRPr="00A22552" w:rsidRDefault="00236BF6" w:rsidP="00236BF6">
            <w:pPr>
              <w:rPr>
                <w:rFonts w:ascii="Arial" w:eastAsia="Calibri" w:hAnsi="Arial" w:cs="Arial"/>
                <w:szCs w:val="22"/>
                <w:lang w:val="ro-RO"/>
              </w:rPr>
            </w:pPr>
            <w:r w:rsidRPr="00A22552">
              <w:rPr>
                <w:rFonts w:ascii="Arial" w:hAnsi="Arial" w:cs="Arial"/>
                <w:szCs w:val="22"/>
                <w:lang w:val="ro-RO"/>
              </w:rPr>
              <w:t>B</w:t>
            </w:r>
          </w:p>
        </w:tc>
        <w:tc>
          <w:tcPr>
            <w:tcW w:w="2696"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2F341ACC" w14:textId="07CDB6BD" w:rsidR="00236BF6" w:rsidRPr="00A22552" w:rsidRDefault="00236BF6" w:rsidP="00236BF6">
            <w:pPr>
              <w:rPr>
                <w:rFonts w:ascii="Arial" w:eastAsia="Calibri" w:hAnsi="Arial" w:cs="Arial"/>
                <w:szCs w:val="22"/>
                <w:lang w:val="ro-RO"/>
              </w:rPr>
            </w:pPr>
            <w:r w:rsidRPr="00EA74D4">
              <w:rPr>
                <w:rFonts w:ascii="Arial" w:hAnsi="Arial" w:cs="Arial"/>
                <w:szCs w:val="22"/>
                <w:lang w:val="ro-RO"/>
              </w:rPr>
              <w:t>total sporuri</w:t>
            </w:r>
          </w:p>
        </w:tc>
        <w:tc>
          <w:tcPr>
            <w:tcW w:w="44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F4D75A" w14:textId="77777777" w:rsidR="00236BF6" w:rsidRPr="00A22552" w:rsidRDefault="00236BF6" w:rsidP="00236BF6">
            <w:pPr>
              <w:rPr>
                <w:rFonts w:ascii="Arial" w:eastAsia="Calibri" w:hAnsi="Arial" w:cs="Arial"/>
                <w:szCs w:val="22"/>
                <w:lang w:val="ro-RO"/>
              </w:rPr>
            </w:pPr>
            <w:r w:rsidRPr="00A22552">
              <w:rPr>
                <w:rFonts w:ascii="Arial" w:hAnsi="Arial" w:cs="Arial"/>
                <w:szCs w:val="22"/>
                <w:lang w:val="ro-RO"/>
              </w:rPr>
              <w:t> </w:t>
            </w:r>
          </w:p>
        </w:tc>
      </w:tr>
      <w:tr w:rsidR="00A22552" w:rsidRPr="00A22552" w14:paraId="0570C620" w14:textId="77777777" w:rsidTr="006216C7">
        <w:trPr>
          <w:trHeight w:val="270"/>
        </w:trPr>
        <w:tc>
          <w:tcPr>
            <w:tcW w:w="1086" w:type="dxa"/>
            <w:noWrap/>
            <w:tcMar>
              <w:top w:w="0" w:type="dxa"/>
              <w:left w:w="70" w:type="dxa"/>
              <w:bottom w:w="0" w:type="dxa"/>
              <w:right w:w="70" w:type="dxa"/>
            </w:tcMar>
            <w:vAlign w:val="bottom"/>
          </w:tcPr>
          <w:p w14:paraId="290BD171" w14:textId="77777777" w:rsidR="00A22552" w:rsidRPr="00A22552" w:rsidRDefault="00A22552" w:rsidP="006216C7">
            <w:pPr>
              <w:rPr>
                <w:rFonts w:ascii="Arial" w:eastAsia="Calibri" w:hAnsi="Arial" w:cs="Arial"/>
                <w:szCs w:val="22"/>
                <w:lang w:val="ro-RO"/>
              </w:rPr>
            </w:pPr>
          </w:p>
        </w:tc>
        <w:tc>
          <w:tcPr>
            <w:tcW w:w="1526" w:type="dxa"/>
            <w:noWrap/>
            <w:tcMar>
              <w:top w:w="0" w:type="dxa"/>
              <w:left w:w="70" w:type="dxa"/>
              <w:bottom w:w="0" w:type="dxa"/>
              <w:right w:w="70" w:type="dxa"/>
            </w:tcMar>
            <w:vAlign w:val="bottom"/>
          </w:tcPr>
          <w:p w14:paraId="456E973E" w14:textId="77777777" w:rsidR="00A22552" w:rsidRPr="00A22552" w:rsidRDefault="00A22552" w:rsidP="006216C7">
            <w:pPr>
              <w:rPr>
                <w:rFonts w:ascii="Arial" w:eastAsia="Calibri" w:hAnsi="Arial" w:cs="Arial"/>
                <w:szCs w:val="22"/>
                <w:lang w:val="ro-RO"/>
              </w:rPr>
            </w:pPr>
          </w:p>
        </w:tc>
        <w:tc>
          <w:tcPr>
            <w:tcW w:w="2696" w:type="dxa"/>
            <w:gridSpan w:val="2"/>
            <w:noWrap/>
            <w:tcMar>
              <w:top w:w="0" w:type="dxa"/>
              <w:left w:w="70" w:type="dxa"/>
              <w:bottom w:w="0" w:type="dxa"/>
              <w:right w:w="70" w:type="dxa"/>
            </w:tcMar>
            <w:vAlign w:val="bottom"/>
          </w:tcPr>
          <w:p w14:paraId="3EAD1265" w14:textId="77777777" w:rsidR="00A22552" w:rsidRPr="00A22552" w:rsidRDefault="00A22552" w:rsidP="006216C7">
            <w:pPr>
              <w:rPr>
                <w:rFonts w:ascii="Arial" w:eastAsia="Calibri" w:hAnsi="Arial" w:cs="Arial"/>
                <w:szCs w:val="22"/>
                <w:lang w:val="ro-RO"/>
              </w:rPr>
            </w:pPr>
          </w:p>
        </w:tc>
        <w:tc>
          <w:tcPr>
            <w:tcW w:w="4427" w:type="dxa"/>
            <w:noWrap/>
            <w:tcMar>
              <w:top w:w="0" w:type="dxa"/>
              <w:left w:w="70" w:type="dxa"/>
              <w:bottom w:w="0" w:type="dxa"/>
              <w:right w:w="70" w:type="dxa"/>
            </w:tcMar>
            <w:vAlign w:val="bottom"/>
          </w:tcPr>
          <w:p w14:paraId="10A7839D" w14:textId="77777777" w:rsidR="00A22552" w:rsidRPr="00A22552" w:rsidRDefault="00A22552" w:rsidP="006216C7">
            <w:pPr>
              <w:rPr>
                <w:rFonts w:ascii="Arial" w:eastAsia="Calibri" w:hAnsi="Arial" w:cs="Arial"/>
                <w:szCs w:val="22"/>
                <w:lang w:val="ro-RO"/>
              </w:rPr>
            </w:pPr>
          </w:p>
        </w:tc>
      </w:tr>
      <w:tr w:rsidR="00236BF6" w:rsidRPr="00A22552" w14:paraId="6DFC6593" w14:textId="77777777" w:rsidTr="006216C7">
        <w:trPr>
          <w:trHeight w:val="255"/>
        </w:trPr>
        <w:tc>
          <w:tcPr>
            <w:tcW w:w="1086" w:type="dxa"/>
            <w:tcBorders>
              <w:top w:val="single" w:sz="8" w:space="0" w:color="auto"/>
              <w:left w:val="single" w:sz="8" w:space="0" w:color="auto"/>
              <w:bottom w:val="nil"/>
              <w:right w:val="nil"/>
            </w:tcBorders>
            <w:noWrap/>
            <w:tcMar>
              <w:top w:w="0" w:type="dxa"/>
              <w:left w:w="70" w:type="dxa"/>
              <w:bottom w:w="0" w:type="dxa"/>
              <w:right w:w="70" w:type="dxa"/>
            </w:tcMar>
            <w:vAlign w:val="bottom"/>
            <w:hideMark/>
          </w:tcPr>
          <w:p w14:paraId="526D73EB" w14:textId="5B220E77" w:rsidR="00236BF6" w:rsidRPr="00A22552" w:rsidRDefault="00236BF6" w:rsidP="00236BF6">
            <w:pPr>
              <w:rPr>
                <w:rFonts w:ascii="Arial" w:eastAsia="Calibri" w:hAnsi="Arial" w:cs="Arial"/>
                <w:szCs w:val="22"/>
                <w:lang w:val="ro-RO"/>
              </w:rPr>
            </w:pPr>
            <w:r>
              <w:rPr>
                <w:rFonts w:ascii="Arial" w:hAnsi="Arial" w:cs="Arial"/>
                <w:szCs w:val="22"/>
                <w:lang w:val="ro-RO"/>
              </w:rPr>
              <w:t>pasul</w:t>
            </w:r>
            <w:r w:rsidRPr="00A22552">
              <w:rPr>
                <w:rFonts w:ascii="Arial" w:hAnsi="Arial" w:cs="Arial"/>
                <w:szCs w:val="22"/>
                <w:lang w:val="ro-RO"/>
              </w:rPr>
              <w:t xml:space="preserve"> 3 </w:t>
            </w:r>
          </w:p>
        </w:tc>
        <w:tc>
          <w:tcPr>
            <w:tcW w:w="1526" w:type="dxa"/>
            <w:tcBorders>
              <w:top w:val="single" w:sz="8" w:space="0" w:color="auto"/>
              <w:left w:val="nil"/>
              <w:bottom w:val="nil"/>
              <w:right w:val="nil"/>
            </w:tcBorders>
            <w:noWrap/>
            <w:tcMar>
              <w:top w:w="0" w:type="dxa"/>
              <w:left w:w="70" w:type="dxa"/>
              <w:bottom w:w="0" w:type="dxa"/>
              <w:right w:w="70" w:type="dxa"/>
            </w:tcMar>
            <w:vAlign w:val="bottom"/>
            <w:hideMark/>
          </w:tcPr>
          <w:p w14:paraId="4C04E459" w14:textId="77777777" w:rsidR="00236BF6" w:rsidRPr="00A22552" w:rsidRDefault="00236BF6" w:rsidP="00236BF6">
            <w:pPr>
              <w:rPr>
                <w:rFonts w:ascii="Arial" w:eastAsia="Calibri" w:hAnsi="Arial" w:cs="Arial"/>
                <w:szCs w:val="22"/>
                <w:lang w:val="ro-RO"/>
              </w:rPr>
            </w:pPr>
            <w:r w:rsidRPr="00A22552">
              <w:rPr>
                <w:rFonts w:ascii="Arial" w:hAnsi="Arial" w:cs="Arial"/>
                <w:szCs w:val="22"/>
                <w:lang w:val="ro-RO"/>
              </w:rPr>
              <w:t>+</w:t>
            </w:r>
          </w:p>
        </w:tc>
        <w:tc>
          <w:tcPr>
            <w:tcW w:w="2696" w:type="dxa"/>
            <w:gridSpan w:val="2"/>
            <w:tcBorders>
              <w:top w:val="single" w:sz="8" w:space="0" w:color="auto"/>
              <w:left w:val="nil"/>
              <w:bottom w:val="nil"/>
              <w:right w:val="nil"/>
            </w:tcBorders>
            <w:noWrap/>
            <w:tcMar>
              <w:top w:w="0" w:type="dxa"/>
              <w:left w:w="70" w:type="dxa"/>
              <w:bottom w:w="0" w:type="dxa"/>
              <w:right w:w="70" w:type="dxa"/>
            </w:tcMar>
            <w:vAlign w:val="bottom"/>
            <w:hideMark/>
          </w:tcPr>
          <w:p w14:paraId="72B90C56" w14:textId="7A4A0525" w:rsidR="00236BF6" w:rsidRPr="00A22552" w:rsidRDefault="00236BF6" w:rsidP="00236BF6">
            <w:pPr>
              <w:rPr>
                <w:rFonts w:ascii="Arial" w:eastAsia="Calibri" w:hAnsi="Arial" w:cs="Arial"/>
                <w:szCs w:val="22"/>
                <w:lang w:val="ro-RO"/>
              </w:rPr>
            </w:pPr>
            <w:r w:rsidRPr="00EA74D4">
              <w:rPr>
                <w:rFonts w:ascii="Arial" w:hAnsi="Arial" w:cs="Arial"/>
                <w:szCs w:val="22"/>
                <w:lang w:val="ro-RO"/>
              </w:rPr>
              <w:t>Ore suplimentare</w:t>
            </w:r>
          </w:p>
        </w:tc>
        <w:tc>
          <w:tcPr>
            <w:tcW w:w="4427"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14:paraId="401B2F8F" w14:textId="31F28056" w:rsidR="00236BF6" w:rsidRPr="00A22552" w:rsidRDefault="00236BF6" w:rsidP="00236BF6">
            <w:pPr>
              <w:rPr>
                <w:rFonts w:ascii="Arial" w:eastAsia="Calibri" w:hAnsi="Arial" w:cs="Arial"/>
                <w:szCs w:val="22"/>
                <w:lang w:val="ro-RO"/>
              </w:rPr>
            </w:pPr>
            <w:r w:rsidRPr="00EA74D4">
              <w:rPr>
                <w:rFonts w:ascii="Arial" w:hAnsi="Arial" w:cs="Arial"/>
                <w:szCs w:val="22"/>
                <w:lang w:val="ro-RO"/>
              </w:rPr>
              <w:t>media în ultimele 52 de săptămâni</w:t>
            </w:r>
          </w:p>
        </w:tc>
      </w:tr>
      <w:tr w:rsidR="00236BF6" w:rsidRPr="00A22552" w14:paraId="42129CF2" w14:textId="77777777" w:rsidTr="006216C7">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06D1B670" w14:textId="77777777" w:rsidR="00236BF6" w:rsidRPr="00A22552" w:rsidRDefault="00236BF6" w:rsidP="00236BF6">
            <w:pPr>
              <w:rPr>
                <w:rFonts w:ascii="Arial" w:eastAsia="Calibri" w:hAnsi="Arial" w:cs="Arial"/>
                <w:szCs w:val="22"/>
                <w:lang w:val="ro-RO"/>
              </w:rPr>
            </w:pPr>
            <w:r w:rsidRPr="00A22552">
              <w:rPr>
                <w:rFonts w:ascii="Arial" w:hAnsi="Arial" w:cs="Arial"/>
                <w:szCs w:val="22"/>
                <w:lang w:val="ro-RO"/>
              </w:rPr>
              <w:t> </w:t>
            </w:r>
          </w:p>
        </w:tc>
        <w:tc>
          <w:tcPr>
            <w:tcW w:w="1526" w:type="dxa"/>
            <w:noWrap/>
            <w:tcMar>
              <w:top w:w="0" w:type="dxa"/>
              <w:left w:w="70" w:type="dxa"/>
              <w:bottom w:w="0" w:type="dxa"/>
              <w:right w:w="70" w:type="dxa"/>
            </w:tcMar>
            <w:vAlign w:val="bottom"/>
            <w:hideMark/>
          </w:tcPr>
          <w:p w14:paraId="365087E2" w14:textId="77777777" w:rsidR="00236BF6" w:rsidRPr="00A22552" w:rsidRDefault="00236BF6" w:rsidP="00236BF6">
            <w:pPr>
              <w:rPr>
                <w:rFonts w:ascii="Arial" w:eastAsia="Calibri" w:hAnsi="Arial" w:cs="Arial"/>
                <w:szCs w:val="22"/>
                <w:lang w:val="ro-RO"/>
              </w:rPr>
            </w:pPr>
            <w:r w:rsidRPr="00A22552">
              <w:rPr>
                <w:rFonts w:ascii="Arial" w:hAnsi="Arial" w:cs="Arial"/>
                <w:szCs w:val="22"/>
                <w:lang w:val="ro-RO"/>
              </w:rPr>
              <w:t>+</w:t>
            </w:r>
          </w:p>
        </w:tc>
        <w:tc>
          <w:tcPr>
            <w:tcW w:w="2696" w:type="dxa"/>
            <w:gridSpan w:val="2"/>
            <w:noWrap/>
            <w:tcMar>
              <w:top w:w="0" w:type="dxa"/>
              <w:left w:w="70" w:type="dxa"/>
              <w:bottom w:w="0" w:type="dxa"/>
              <w:right w:w="70" w:type="dxa"/>
            </w:tcMar>
            <w:vAlign w:val="bottom"/>
            <w:hideMark/>
          </w:tcPr>
          <w:p w14:paraId="4A79AE7C" w14:textId="14648DEF" w:rsidR="00236BF6" w:rsidRPr="00A22552" w:rsidRDefault="00236BF6" w:rsidP="00236BF6">
            <w:pPr>
              <w:rPr>
                <w:rFonts w:ascii="Arial" w:eastAsia="Calibri" w:hAnsi="Arial" w:cs="Arial"/>
                <w:szCs w:val="22"/>
                <w:lang w:val="ro-RO"/>
              </w:rPr>
            </w:pPr>
            <w:r w:rsidRPr="00EA74D4">
              <w:rPr>
                <w:rFonts w:ascii="Arial" w:hAnsi="Arial" w:cs="Arial"/>
                <w:szCs w:val="22"/>
                <w:lang w:val="ro-RO"/>
              </w:rPr>
              <w:t>Ore sâmbăta (40+)</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3927AC88" w14:textId="49995AAC" w:rsidR="00236BF6" w:rsidRPr="00A22552" w:rsidRDefault="00236BF6" w:rsidP="00236BF6">
            <w:pPr>
              <w:rPr>
                <w:rFonts w:ascii="Arial" w:eastAsia="Calibri" w:hAnsi="Arial" w:cs="Arial"/>
                <w:szCs w:val="22"/>
                <w:lang w:val="ro-RO"/>
              </w:rPr>
            </w:pPr>
            <w:r w:rsidRPr="00EA74D4">
              <w:rPr>
                <w:rFonts w:ascii="Arial" w:hAnsi="Arial" w:cs="Arial"/>
                <w:szCs w:val="22"/>
                <w:lang w:val="ro-RO"/>
              </w:rPr>
              <w:t>media în ultimele 52 de săptămâni</w:t>
            </w:r>
          </w:p>
        </w:tc>
      </w:tr>
      <w:tr w:rsidR="00236BF6" w:rsidRPr="00A22552" w14:paraId="0EDE222C" w14:textId="77777777" w:rsidTr="006216C7">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5F1BCAF3" w14:textId="77777777" w:rsidR="00236BF6" w:rsidRPr="00A22552" w:rsidRDefault="00236BF6" w:rsidP="00236BF6">
            <w:pPr>
              <w:rPr>
                <w:rFonts w:ascii="Arial" w:eastAsia="Calibri" w:hAnsi="Arial" w:cs="Arial"/>
                <w:szCs w:val="22"/>
                <w:lang w:val="ro-RO"/>
              </w:rPr>
            </w:pPr>
            <w:r w:rsidRPr="00A22552">
              <w:rPr>
                <w:rFonts w:ascii="Arial" w:hAnsi="Arial" w:cs="Arial"/>
                <w:szCs w:val="22"/>
                <w:lang w:val="ro-RO"/>
              </w:rPr>
              <w:t> </w:t>
            </w:r>
          </w:p>
        </w:tc>
        <w:tc>
          <w:tcPr>
            <w:tcW w:w="1526" w:type="dxa"/>
            <w:noWrap/>
            <w:tcMar>
              <w:top w:w="0" w:type="dxa"/>
              <w:left w:w="70" w:type="dxa"/>
              <w:bottom w:w="0" w:type="dxa"/>
              <w:right w:w="70" w:type="dxa"/>
            </w:tcMar>
            <w:vAlign w:val="bottom"/>
            <w:hideMark/>
          </w:tcPr>
          <w:p w14:paraId="4845C0B7" w14:textId="77777777" w:rsidR="00236BF6" w:rsidRPr="00A22552" w:rsidRDefault="00236BF6" w:rsidP="00236BF6">
            <w:pPr>
              <w:rPr>
                <w:rFonts w:ascii="Arial" w:eastAsia="Calibri" w:hAnsi="Arial" w:cs="Arial"/>
                <w:szCs w:val="22"/>
                <w:lang w:val="ro-RO"/>
              </w:rPr>
            </w:pPr>
            <w:r w:rsidRPr="00A22552">
              <w:rPr>
                <w:rFonts w:ascii="Arial" w:hAnsi="Arial" w:cs="Arial"/>
                <w:szCs w:val="22"/>
                <w:lang w:val="ro-RO"/>
              </w:rPr>
              <w:t>+</w:t>
            </w:r>
          </w:p>
        </w:tc>
        <w:tc>
          <w:tcPr>
            <w:tcW w:w="2696" w:type="dxa"/>
            <w:gridSpan w:val="2"/>
            <w:noWrap/>
            <w:tcMar>
              <w:top w:w="0" w:type="dxa"/>
              <w:left w:w="70" w:type="dxa"/>
              <w:bottom w:w="0" w:type="dxa"/>
              <w:right w:w="70" w:type="dxa"/>
            </w:tcMar>
            <w:vAlign w:val="bottom"/>
            <w:hideMark/>
          </w:tcPr>
          <w:p w14:paraId="36FF10A9" w14:textId="251379D7" w:rsidR="00236BF6" w:rsidRPr="00A22552" w:rsidRDefault="00236BF6" w:rsidP="00236BF6">
            <w:pPr>
              <w:rPr>
                <w:rFonts w:ascii="Arial" w:eastAsia="Calibri" w:hAnsi="Arial" w:cs="Arial"/>
                <w:szCs w:val="22"/>
                <w:lang w:val="ro-RO"/>
              </w:rPr>
            </w:pPr>
            <w:r w:rsidRPr="00EA74D4">
              <w:rPr>
                <w:rFonts w:ascii="Arial" w:hAnsi="Arial" w:cs="Arial"/>
                <w:szCs w:val="22"/>
                <w:lang w:val="ro-RO"/>
              </w:rPr>
              <w:t>Ore duminica (40+)</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722EF79C" w14:textId="6846A78A" w:rsidR="00236BF6" w:rsidRPr="00A22552" w:rsidRDefault="00236BF6" w:rsidP="00236BF6">
            <w:pPr>
              <w:rPr>
                <w:rFonts w:ascii="Arial" w:eastAsia="Calibri" w:hAnsi="Arial" w:cs="Arial"/>
                <w:szCs w:val="22"/>
                <w:lang w:val="ro-RO"/>
              </w:rPr>
            </w:pPr>
            <w:r w:rsidRPr="00EA74D4">
              <w:rPr>
                <w:rFonts w:ascii="Arial" w:hAnsi="Arial" w:cs="Arial"/>
                <w:szCs w:val="22"/>
                <w:lang w:val="ro-RO"/>
              </w:rPr>
              <w:t>media în ultimele 52 de săptămâni</w:t>
            </w:r>
          </w:p>
        </w:tc>
      </w:tr>
      <w:tr w:rsidR="00236BF6" w:rsidRPr="00A22552" w14:paraId="346FE2AC" w14:textId="77777777" w:rsidTr="006216C7">
        <w:trPr>
          <w:trHeight w:val="270"/>
        </w:trPr>
        <w:tc>
          <w:tcPr>
            <w:tcW w:w="108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7AD1A741" w14:textId="77777777" w:rsidR="00236BF6" w:rsidRPr="00A22552" w:rsidRDefault="00236BF6" w:rsidP="00236BF6">
            <w:pPr>
              <w:rPr>
                <w:rFonts w:ascii="Arial" w:hAnsi="Arial" w:cs="Arial"/>
                <w:szCs w:val="22"/>
                <w:lang w:val="ro-RO"/>
              </w:rPr>
            </w:pPr>
          </w:p>
        </w:tc>
        <w:tc>
          <w:tcPr>
            <w:tcW w:w="1526" w:type="dxa"/>
            <w:tcBorders>
              <w:top w:val="nil"/>
              <w:left w:val="nil"/>
              <w:bottom w:val="single" w:sz="8" w:space="0" w:color="auto"/>
              <w:right w:val="nil"/>
            </w:tcBorders>
            <w:noWrap/>
            <w:tcMar>
              <w:top w:w="0" w:type="dxa"/>
              <w:left w:w="70" w:type="dxa"/>
              <w:bottom w:w="0" w:type="dxa"/>
              <w:right w:w="70" w:type="dxa"/>
            </w:tcMar>
            <w:vAlign w:val="bottom"/>
            <w:hideMark/>
          </w:tcPr>
          <w:p w14:paraId="580A6E6F" w14:textId="77777777" w:rsidR="00236BF6" w:rsidRPr="00A22552" w:rsidRDefault="00236BF6" w:rsidP="00236BF6">
            <w:pPr>
              <w:rPr>
                <w:rFonts w:ascii="Arial" w:hAnsi="Arial" w:cs="Arial"/>
                <w:szCs w:val="22"/>
                <w:lang w:val="ro-RO"/>
              </w:rPr>
            </w:pPr>
            <w:r w:rsidRPr="00A22552">
              <w:rPr>
                <w:rFonts w:ascii="Arial" w:hAnsi="Arial" w:cs="Arial"/>
                <w:szCs w:val="22"/>
                <w:lang w:val="ro-RO"/>
              </w:rPr>
              <w:t>+</w:t>
            </w:r>
          </w:p>
        </w:tc>
        <w:tc>
          <w:tcPr>
            <w:tcW w:w="2696"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233B820D" w14:textId="6B73A917" w:rsidR="00236BF6" w:rsidRPr="00A22552" w:rsidRDefault="00236BF6" w:rsidP="00236BF6">
            <w:pPr>
              <w:rPr>
                <w:rFonts w:ascii="Arial" w:hAnsi="Arial" w:cs="Arial"/>
                <w:szCs w:val="22"/>
                <w:lang w:val="ro-RO"/>
              </w:rPr>
            </w:pPr>
            <w:r w:rsidRPr="00EA74D4">
              <w:rPr>
                <w:rFonts w:ascii="Arial" w:hAnsi="Arial" w:cs="Arial"/>
                <w:szCs w:val="22"/>
                <w:lang w:val="ro-RO"/>
              </w:rPr>
              <w:t>Sporuri ore prestate sâmbăta/duminica</w:t>
            </w:r>
          </w:p>
        </w:tc>
        <w:tc>
          <w:tcPr>
            <w:tcW w:w="44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CF8EB83" w14:textId="20EE4009" w:rsidR="00236BF6" w:rsidRPr="00A22552" w:rsidRDefault="00236BF6" w:rsidP="00236BF6">
            <w:pPr>
              <w:rPr>
                <w:rFonts w:ascii="Arial" w:hAnsi="Arial" w:cs="Arial"/>
                <w:szCs w:val="22"/>
                <w:lang w:val="ro-RO"/>
              </w:rPr>
            </w:pPr>
            <w:r w:rsidRPr="00EA74D4">
              <w:rPr>
                <w:rFonts w:ascii="Arial" w:hAnsi="Arial" w:cs="Arial"/>
                <w:szCs w:val="22"/>
                <w:lang w:val="ro-RO"/>
              </w:rPr>
              <w:t>media în ultimele 52 de săptămâni</w:t>
            </w:r>
          </w:p>
        </w:tc>
      </w:tr>
      <w:tr w:rsidR="00A22552" w:rsidRPr="00A22552" w14:paraId="0E06B48D" w14:textId="77777777" w:rsidTr="006216C7">
        <w:trPr>
          <w:trHeight w:val="270"/>
        </w:trPr>
        <w:tc>
          <w:tcPr>
            <w:tcW w:w="108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4357B168" w14:textId="77777777" w:rsidR="00A22552" w:rsidRPr="00A22552" w:rsidRDefault="00A22552" w:rsidP="006216C7">
            <w:pPr>
              <w:rPr>
                <w:rFonts w:ascii="Arial" w:eastAsia="Calibri" w:hAnsi="Arial" w:cs="Arial"/>
                <w:szCs w:val="22"/>
                <w:lang w:val="ro-RO"/>
              </w:rPr>
            </w:pPr>
            <w:r w:rsidRPr="00A22552">
              <w:rPr>
                <w:rFonts w:ascii="Arial" w:hAnsi="Arial" w:cs="Arial"/>
                <w:szCs w:val="22"/>
                <w:lang w:val="ro-RO"/>
              </w:rPr>
              <w:t> </w:t>
            </w:r>
          </w:p>
        </w:tc>
        <w:tc>
          <w:tcPr>
            <w:tcW w:w="1526" w:type="dxa"/>
            <w:tcBorders>
              <w:top w:val="nil"/>
              <w:left w:val="nil"/>
              <w:bottom w:val="single" w:sz="8" w:space="0" w:color="auto"/>
              <w:right w:val="nil"/>
            </w:tcBorders>
            <w:noWrap/>
            <w:tcMar>
              <w:top w:w="0" w:type="dxa"/>
              <w:left w:w="70" w:type="dxa"/>
              <w:bottom w:w="0" w:type="dxa"/>
              <w:right w:w="70" w:type="dxa"/>
            </w:tcMar>
            <w:vAlign w:val="bottom"/>
            <w:hideMark/>
          </w:tcPr>
          <w:p w14:paraId="163DC338" w14:textId="77777777" w:rsidR="00A22552" w:rsidRPr="00A22552" w:rsidRDefault="00A22552" w:rsidP="006216C7">
            <w:pPr>
              <w:rPr>
                <w:rFonts w:ascii="Arial" w:eastAsia="Calibri" w:hAnsi="Arial" w:cs="Arial"/>
                <w:szCs w:val="22"/>
                <w:lang w:val="ro-RO"/>
              </w:rPr>
            </w:pPr>
            <w:r w:rsidRPr="00A22552">
              <w:rPr>
                <w:rFonts w:ascii="Arial" w:hAnsi="Arial" w:cs="Arial"/>
                <w:szCs w:val="22"/>
                <w:lang w:val="ro-RO"/>
              </w:rPr>
              <w:t>C</w:t>
            </w:r>
          </w:p>
        </w:tc>
        <w:tc>
          <w:tcPr>
            <w:tcW w:w="2696"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5A76E60D" w14:textId="354A3F22" w:rsidR="00A22552" w:rsidRPr="00A22552" w:rsidRDefault="00236BF6" w:rsidP="006216C7">
            <w:pPr>
              <w:rPr>
                <w:rFonts w:ascii="Arial" w:eastAsia="Calibri" w:hAnsi="Arial" w:cs="Arial"/>
                <w:szCs w:val="22"/>
                <w:lang w:val="ro-RO"/>
              </w:rPr>
            </w:pPr>
            <w:r w:rsidRPr="00EA74D4">
              <w:rPr>
                <w:rFonts w:ascii="Arial" w:hAnsi="Arial" w:cs="Arial"/>
                <w:szCs w:val="22"/>
                <w:lang w:val="ro-RO"/>
              </w:rPr>
              <w:t xml:space="preserve">total ore suplimentare, </w:t>
            </w:r>
            <w:r w:rsidRPr="00EA74D4">
              <w:rPr>
                <w:rFonts w:ascii="Arial" w:hAnsi="Arial" w:cs="Arial"/>
                <w:szCs w:val="22"/>
                <w:lang w:val="ro-RO"/>
              </w:rPr>
              <w:lastRenderedPageBreak/>
              <w:t>sâmbăta, duminica</w:t>
            </w:r>
          </w:p>
        </w:tc>
        <w:tc>
          <w:tcPr>
            <w:tcW w:w="44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646F18" w14:textId="32D34458" w:rsidR="00A22552" w:rsidRPr="00A22552" w:rsidRDefault="00236BF6" w:rsidP="006216C7">
            <w:pPr>
              <w:rPr>
                <w:rFonts w:ascii="Arial" w:eastAsia="Calibri" w:hAnsi="Arial" w:cs="Arial"/>
                <w:szCs w:val="22"/>
                <w:lang w:val="ro-RO"/>
              </w:rPr>
            </w:pPr>
            <w:r w:rsidRPr="00EA74D4">
              <w:rPr>
                <w:rFonts w:ascii="Arial" w:hAnsi="Arial" w:cs="Arial"/>
                <w:szCs w:val="22"/>
                <w:lang w:val="ro-RO"/>
              </w:rPr>
              <w:lastRenderedPageBreak/>
              <w:t xml:space="preserve">max. 48,75% din valoarea a 15 ore </w:t>
            </w:r>
            <w:r w:rsidRPr="00EA74D4">
              <w:rPr>
                <w:rFonts w:ascii="Arial" w:hAnsi="Arial" w:cs="Arial"/>
                <w:szCs w:val="22"/>
                <w:lang w:val="ro-RO"/>
              </w:rPr>
              <w:lastRenderedPageBreak/>
              <w:t>suplimentare pe săptămână</w:t>
            </w:r>
          </w:p>
        </w:tc>
      </w:tr>
      <w:tr w:rsidR="00A22552" w:rsidRPr="00A22552" w14:paraId="363A8AA2" w14:textId="77777777" w:rsidTr="006216C7">
        <w:trPr>
          <w:trHeight w:val="270"/>
        </w:trPr>
        <w:tc>
          <w:tcPr>
            <w:tcW w:w="1086" w:type="dxa"/>
            <w:noWrap/>
            <w:tcMar>
              <w:top w:w="0" w:type="dxa"/>
              <w:left w:w="70" w:type="dxa"/>
              <w:bottom w:w="0" w:type="dxa"/>
              <w:right w:w="70" w:type="dxa"/>
            </w:tcMar>
            <w:vAlign w:val="bottom"/>
          </w:tcPr>
          <w:p w14:paraId="32494DFB" w14:textId="77777777" w:rsidR="00A22552" w:rsidRPr="00A22552" w:rsidRDefault="00A22552" w:rsidP="006216C7">
            <w:pPr>
              <w:rPr>
                <w:rFonts w:ascii="Arial" w:eastAsia="Calibri" w:hAnsi="Arial" w:cs="Arial"/>
                <w:szCs w:val="22"/>
                <w:lang w:val="ro-RO"/>
              </w:rPr>
            </w:pPr>
          </w:p>
        </w:tc>
        <w:tc>
          <w:tcPr>
            <w:tcW w:w="1526" w:type="dxa"/>
            <w:noWrap/>
            <w:tcMar>
              <w:top w:w="0" w:type="dxa"/>
              <w:left w:w="70" w:type="dxa"/>
              <w:bottom w:w="0" w:type="dxa"/>
              <w:right w:w="70" w:type="dxa"/>
            </w:tcMar>
            <w:vAlign w:val="bottom"/>
          </w:tcPr>
          <w:p w14:paraId="414157F9" w14:textId="77777777" w:rsidR="00A22552" w:rsidRPr="00A22552" w:rsidRDefault="00A22552" w:rsidP="006216C7">
            <w:pPr>
              <w:rPr>
                <w:rFonts w:ascii="Arial" w:eastAsia="Calibri" w:hAnsi="Arial" w:cs="Arial"/>
                <w:szCs w:val="22"/>
                <w:lang w:val="ro-RO"/>
              </w:rPr>
            </w:pPr>
          </w:p>
        </w:tc>
        <w:tc>
          <w:tcPr>
            <w:tcW w:w="2696" w:type="dxa"/>
            <w:gridSpan w:val="2"/>
            <w:noWrap/>
            <w:tcMar>
              <w:top w:w="0" w:type="dxa"/>
              <w:left w:w="70" w:type="dxa"/>
              <w:bottom w:w="0" w:type="dxa"/>
              <w:right w:w="70" w:type="dxa"/>
            </w:tcMar>
            <w:vAlign w:val="bottom"/>
          </w:tcPr>
          <w:p w14:paraId="02D8B15F" w14:textId="77777777" w:rsidR="00A22552" w:rsidRPr="00A22552" w:rsidRDefault="00A22552" w:rsidP="006216C7">
            <w:pPr>
              <w:rPr>
                <w:rFonts w:ascii="Arial" w:eastAsia="Calibri" w:hAnsi="Arial" w:cs="Arial"/>
                <w:szCs w:val="22"/>
                <w:lang w:val="ro-RO"/>
              </w:rPr>
            </w:pPr>
          </w:p>
        </w:tc>
        <w:tc>
          <w:tcPr>
            <w:tcW w:w="4427" w:type="dxa"/>
            <w:noWrap/>
            <w:tcMar>
              <w:top w:w="0" w:type="dxa"/>
              <w:left w:w="70" w:type="dxa"/>
              <w:bottom w:w="0" w:type="dxa"/>
              <w:right w:w="70" w:type="dxa"/>
            </w:tcMar>
            <w:vAlign w:val="bottom"/>
          </w:tcPr>
          <w:p w14:paraId="4E1928AE" w14:textId="77777777" w:rsidR="00A22552" w:rsidRPr="00A22552" w:rsidRDefault="00A22552" w:rsidP="006216C7">
            <w:pPr>
              <w:rPr>
                <w:rFonts w:ascii="Arial" w:eastAsia="Calibri" w:hAnsi="Arial" w:cs="Arial"/>
                <w:szCs w:val="22"/>
                <w:lang w:val="ro-RO"/>
              </w:rPr>
            </w:pPr>
          </w:p>
        </w:tc>
      </w:tr>
      <w:tr w:rsidR="00A22552" w:rsidRPr="00A22552" w14:paraId="41336960" w14:textId="77777777" w:rsidTr="006216C7">
        <w:trPr>
          <w:trHeight w:val="270"/>
        </w:trPr>
        <w:tc>
          <w:tcPr>
            <w:tcW w:w="108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7EE53726" w14:textId="5E5A8CB5" w:rsidR="00A22552" w:rsidRPr="00A22552" w:rsidRDefault="00236BF6" w:rsidP="006216C7">
            <w:pPr>
              <w:rPr>
                <w:rFonts w:ascii="Arial" w:eastAsia="Calibri" w:hAnsi="Arial" w:cs="Arial"/>
                <w:szCs w:val="22"/>
                <w:lang w:val="ro-RO"/>
              </w:rPr>
            </w:pPr>
            <w:r>
              <w:rPr>
                <w:rFonts w:ascii="Arial" w:hAnsi="Arial" w:cs="Arial"/>
                <w:szCs w:val="22"/>
                <w:lang w:val="ro-RO"/>
              </w:rPr>
              <w:t>pasul</w:t>
            </w:r>
            <w:r w:rsidR="00A22552" w:rsidRPr="00A22552">
              <w:rPr>
                <w:rFonts w:ascii="Arial" w:hAnsi="Arial" w:cs="Arial"/>
                <w:szCs w:val="22"/>
                <w:lang w:val="ro-RO"/>
              </w:rPr>
              <w:t xml:space="preserve"> 4 </w:t>
            </w:r>
          </w:p>
        </w:tc>
        <w:tc>
          <w:tcPr>
            <w:tcW w:w="1526"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3A81A5E4" w14:textId="77777777" w:rsidR="00A22552" w:rsidRPr="00A22552" w:rsidRDefault="00A22552" w:rsidP="006216C7">
            <w:pPr>
              <w:rPr>
                <w:rFonts w:ascii="Arial" w:eastAsia="Calibri" w:hAnsi="Arial" w:cs="Arial"/>
                <w:szCs w:val="22"/>
                <w:lang w:val="ro-RO"/>
              </w:rPr>
            </w:pPr>
            <w:r w:rsidRPr="00A22552">
              <w:rPr>
                <w:rFonts w:ascii="Arial" w:hAnsi="Arial" w:cs="Arial"/>
                <w:szCs w:val="22"/>
                <w:lang w:val="ro-RO"/>
              </w:rPr>
              <w:t>TOTAAL</w:t>
            </w:r>
          </w:p>
        </w:tc>
        <w:tc>
          <w:tcPr>
            <w:tcW w:w="2696"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AC5E3B0" w14:textId="77777777" w:rsidR="00A22552" w:rsidRPr="00A22552" w:rsidRDefault="00A22552" w:rsidP="006216C7">
            <w:pPr>
              <w:rPr>
                <w:rFonts w:ascii="Arial" w:eastAsia="Calibri" w:hAnsi="Arial" w:cs="Arial"/>
                <w:szCs w:val="22"/>
                <w:lang w:val="ro-RO"/>
              </w:rPr>
            </w:pPr>
            <w:r w:rsidRPr="00A22552">
              <w:rPr>
                <w:rFonts w:ascii="Arial" w:hAnsi="Arial" w:cs="Arial"/>
                <w:szCs w:val="22"/>
                <w:lang w:val="ro-RO"/>
              </w:rPr>
              <w:t>A+B+C</w:t>
            </w:r>
          </w:p>
        </w:tc>
        <w:tc>
          <w:tcPr>
            <w:tcW w:w="4427" w:type="dxa"/>
            <w:noWrap/>
            <w:tcMar>
              <w:top w:w="0" w:type="dxa"/>
              <w:left w:w="70" w:type="dxa"/>
              <w:bottom w:w="0" w:type="dxa"/>
              <w:right w:w="70" w:type="dxa"/>
            </w:tcMar>
            <w:vAlign w:val="bottom"/>
          </w:tcPr>
          <w:p w14:paraId="34BC91D5" w14:textId="77777777" w:rsidR="00A22552" w:rsidRPr="00A22552" w:rsidRDefault="00A22552" w:rsidP="006216C7">
            <w:pPr>
              <w:rPr>
                <w:rFonts w:ascii="Arial" w:eastAsia="Calibri" w:hAnsi="Arial" w:cs="Arial"/>
                <w:szCs w:val="22"/>
                <w:lang w:val="ro-RO"/>
              </w:rPr>
            </w:pPr>
          </w:p>
        </w:tc>
      </w:tr>
      <w:tr w:rsidR="00A22552" w:rsidRPr="00A22552" w14:paraId="03C0D796" w14:textId="77777777" w:rsidTr="006216C7">
        <w:tc>
          <w:tcPr>
            <w:tcW w:w="1086" w:type="dxa"/>
            <w:vAlign w:val="center"/>
            <w:hideMark/>
          </w:tcPr>
          <w:p w14:paraId="6C5E6F46" w14:textId="77777777" w:rsidR="00A22552" w:rsidRPr="00A22552" w:rsidRDefault="00A22552" w:rsidP="006216C7">
            <w:pPr>
              <w:rPr>
                <w:rFonts w:ascii="Calibri" w:hAnsi="Calibri"/>
                <w:szCs w:val="22"/>
                <w:lang w:val="ro-RO"/>
              </w:rPr>
            </w:pPr>
          </w:p>
        </w:tc>
        <w:tc>
          <w:tcPr>
            <w:tcW w:w="1526" w:type="dxa"/>
            <w:vAlign w:val="center"/>
            <w:hideMark/>
          </w:tcPr>
          <w:p w14:paraId="7DDFC3BE" w14:textId="77777777" w:rsidR="00A22552" w:rsidRPr="00A22552" w:rsidRDefault="00A22552" w:rsidP="006216C7">
            <w:pPr>
              <w:rPr>
                <w:rFonts w:ascii="Calibri" w:hAnsi="Calibri"/>
                <w:szCs w:val="22"/>
                <w:lang w:val="ro-RO"/>
              </w:rPr>
            </w:pPr>
          </w:p>
        </w:tc>
        <w:tc>
          <w:tcPr>
            <w:tcW w:w="1432" w:type="dxa"/>
            <w:vAlign w:val="center"/>
            <w:hideMark/>
          </w:tcPr>
          <w:p w14:paraId="0C653ED9" w14:textId="77777777" w:rsidR="00A22552" w:rsidRPr="00A22552" w:rsidRDefault="00A22552" w:rsidP="006216C7">
            <w:pPr>
              <w:rPr>
                <w:rFonts w:ascii="Calibri" w:hAnsi="Calibri"/>
                <w:szCs w:val="22"/>
                <w:lang w:val="ro-RO"/>
              </w:rPr>
            </w:pPr>
          </w:p>
        </w:tc>
        <w:tc>
          <w:tcPr>
            <w:tcW w:w="1264" w:type="dxa"/>
            <w:vAlign w:val="center"/>
            <w:hideMark/>
          </w:tcPr>
          <w:p w14:paraId="2328B0D3" w14:textId="77777777" w:rsidR="00A22552" w:rsidRPr="00A22552" w:rsidRDefault="00A22552" w:rsidP="006216C7">
            <w:pPr>
              <w:rPr>
                <w:rFonts w:ascii="Calibri" w:hAnsi="Calibri"/>
                <w:szCs w:val="22"/>
                <w:lang w:val="ro-RO"/>
              </w:rPr>
            </w:pPr>
          </w:p>
        </w:tc>
        <w:tc>
          <w:tcPr>
            <w:tcW w:w="4427" w:type="dxa"/>
            <w:vAlign w:val="center"/>
            <w:hideMark/>
          </w:tcPr>
          <w:p w14:paraId="6B1445A6" w14:textId="77777777" w:rsidR="00A22552" w:rsidRPr="00A22552" w:rsidRDefault="00A22552" w:rsidP="006216C7">
            <w:pPr>
              <w:rPr>
                <w:rFonts w:ascii="Calibri" w:hAnsi="Calibri"/>
                <w:szCs w:val="22"/>
                <w:lang w:val="ro-RO"/>
              </w:rPr>
            </w:pPr>
          </w:p>
        </w:tc>
      </w:tr>
      <w:bookmarkEnd w:id="3"/>
    </w:tbl>
    <w:p w14:paraId="0299AE25" w14:textId="77777777" w:rsidR="00786763" w:rsidRPr="00A22552" w:rsidRDefault="00786763">
      <w:pPr>
        <w:rPr>
          <w:lang w:val="ro-RO"/>
        </w:rPr>
      </w:pPr>
    </w:p>
    <w:sectPr w:rsidR="00786763" w:rsidRPr="00A225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F9D39" w14:textId="77777777" w:rsidR="00211EF9" w:rsidRDefault="00211EF9" w:rsidP="00DD7EB4">
      <w:r>
        <w:separator/>
      </w:r>
    </w:p>
  </w:endnote>
  <w:endnote w:type="continuationSeparator" w:id="0">
    <w:p w14:paraId="799FAACB" w14:textId="77777777" w:rsidR="00211EF9" w:rsidRDefault="00211EF9" w:rsidP="00DD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wiss Roman 11pt">
    <w:altName w:val="Arial"/>
    <w:panose1 w:val="00000000000000000000"/>
    <w:charset w:val="00"/>
    <w:family w:val="swiss"/>
    <w:notTrueType/>
    <w:pitch w:val="default"/>
    <w:sig w:usb0="00000003" w:usb1="00000000" w:usb2="00000000" w:usb3="00000000" w:csb0="00000001" w:csb1="00000000"/>
  </w:font>
  <w:font w:name="TheMixPVF">
    <w:altName w:val="Times New Roman"/>
    <w:charset w:val="00"/>
    <w:family w:val="roman"/>
    <w:pitch w:val="variable"/>
    <w:sig w:usb0="80000007" w:usb1="00000000" w:usb2="00000000" w:usb3="00000000" w:csb0="0000001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76CEF" w14:textId="77777777" w:rsidR="00211EF9" w:rsidRDefault="00211EF9" w:rsidP="00DD7EB4">
      <w:r>
        <w:separator/>
      </w:r>
    </w:p>
  </w:footnote>
  <w:footnote w:type="continuationSeparator" w:id="0">
    <w:p w14:paraId="7F25CF14" w14:textId="77777777" w:rsidR="00211EF9" w:rsidRDefault="00211EF9" w:rsidP="00DD7EB4">
      <w:r>
        <w:continuationSeparator/>
      </w:r>
    </w:p>
  </w:footnote>
  <w:footnote w:id="1">
    <w:p w14:paraId="33BED818" w14:textId="77777777" w:rsidR="00DD7EB4" w:rsidRPr="00EA74D4" w:rsidRDefault="00DD7EB4" w:rsidP="00DD7EB4">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sz w:val="18"/>
          <w:lang w:val="it-IT"/>
        </w:rPr>
      </w:pPr>
      <w:r>
        <w:rPr>
          <w:rStyle w:val="Voetnootmarkering"/>
        </w:rPr>
        <w:footnoteRef/>
      </w:r>
      <w:r w:rsidRPr="00EA74D4">
        <w:rPr>
          <w:lang w:val="it-IT"/>
        </w:rPr>
        <w:t xml:space="preserve"> </w:t>
      </w:r>
      <w:r w:rsidRPr="00EA74D4">
        <w:rPr>
          <w:lang w:val="it-IT"/>
        </w:rPr>
        <w:tab/>
      </w:r>
      <w:r w:rsidRPr="00EA74D4">
        <w:rPr>
          <w:lang w:val="it-IT"/>
        </w:rPr>
        <w:tab/>
      </w:r>
      <w:r>
        <w:rPr>
          <w:rFonts w:ascii="Arial" w:hAnsi="Arial" w:cs="Arial"/>
          <w:sz w:val="18"/>
          <w:lang w:val="ro"/>
        </w:rPr>
        <w:t xml:space="preserve">Acolo unde, în prezentul CCM, se face referire la el sau lui se va citi de asemenea ea sau ei. </w:t>
      </w:r>
    </w:p>
    <w:p w14:paraId="3B74D0B5" w14:textId="77777777" w:rsidR="00DD7EB4" w:rsidRPr="00EA74D4" w:rsidRDefault="00DD7EB4" w:rsidP="00DD7EB4">
      <w:pPr>
        <w:pStyle w:val="Voetnoottekst"/>
        <w:rPr>
          <w:sz w:val="18"/>
          <w:lang w:val="it-IT"/>
        </w:rPr>
      </w:pPr>
    </w:p>
  </w:footnote>
  <w:footnote w:id="2">
    <w:p w14:paraId="577C5FA3" w14:textId="77777777" w:rsidR="00DD4E2C" w:rsidRPr="00EA74D4" w:rsidRDefault="00DD4E2C" w:rsidP="00DD4E2C">
      <w:pPr>
        <w:pStyle w:val="Voetnoottekst"/>
        <w:rPr>
          <w:lang w:val="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029"/>
    <w:multiLevelType w:val="hybridMultilevel"/>
    <w:tmpl w:val="87380206"/>
    <w:lvl w:ilvl="0" w:tplc="886AACEC">
      <w:start w:val="3"/>
      <w:numFmt w:val="lowerLetter"/>
      <w:lvlText w:val="%1."/>
      <w:lvlJc w:val="left"/>
      <w:pPr>
        <w:tabs>
          <w:tab w:val="num" w:pos="927"/>
        </w:tabs>
        <w:ind w:left="927" w:hanging="360"/>
      </w:pPr>
      <w:rPr>
        <w:rFonts w:hint="default"/>
      </w:rPr>
    </w:lvl>
    <w:lvl w:ilvl="1" w:tplc="04130019">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 w15:restartNumberingAfterBreak="0">
    <w:nsid w:val="004A50E1"/>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1DF6BC8"/>
    <w:multiLevelType w:val="hybridMultilevel"/>
    <w:tmpl w:val="4060199C"/>
    <w:lvl w:ilvl="0" w:tplc="35DA532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020101E4"/>
    <w:multiLevelType w:val="hybridMultilevel"/>
    <w:tmpl w:val="1EFE6286"/>
    <w:lvl w:ilvl="0" w:tplc="FD6E2288">
      <w:start w:val="5"/>
      <w:numFmt w:val="bullet"/>
      <w:lvlText w:val="-"/>
      <w:lvlJc w:val="left"/>
      <w:pPr>
        <w:tabs>
          <w:tab w:val="num" w:pos="930"/>
        </w:tabs>
        <w:ind w:left="930" w:hanging="360"/>
      </w:pPr>
      <w:rPr>
        <w:rFonts w:ascii="Times New Roman" w:eastAsia="Times New Roman" w:hAnsi="Times New Roman" w:cs="Times New Roman" w:hint="default"/>
      </w:rPr>
    </w:lvl>
    <w:lvl w:ilvl="1" w:tplc="04130003">
      <w:start w:val="1"/>
      <w:numFmt w:val="bullet"/>
      <w:lvlText w:val="o"/>
      <w:lvlJc w:val="left"/>
      <w:pPr>
        <w:tabs>
          <w:tab w:val="num" w:pos="1650"/>
        </w:tabs>
        <w:ind w:left="1650" w:hanging="360"/>
      </w:pPr>
      <w:rPr>
        <w:rFonts w:ascii="Courier New" w:hAnsi="Courier New" w:hint="default"/>
      </w:rPr>
    </w:lvl>
    <w:lvl w:ilvl="2" w:tplc="04130005" w:tentative="1">
      <w:start w:val="1"/>
      <w:numFmt w:val="bullet"/>
      <w:lvlText w:val=""/>
      <w:lvlJc w:val="left"/>
      <w:pPr>
        <w:tabs>
          <w:tab w:val="num" w:pos="2370"/>
        </w:tabs>
        <w:ind w:left="2370" w:hanging="360"/>
      </w:pPr>
      <w:rPr>
        <w:rFonts w:ascii="Wingdings" w:hAnsi="Wingdings" w:hint="default"/>
      </w:rPr>
    </w:lvl>
    <w:lvl w:ilvl="3" w:tplc="04130001" w:tentative="1">
      <w:start w:val="1"/>
      <w:numFmt w:val="bullet"/>
      <w:lvlText w:val=""/>
      <w:lvlJc w:val="left"/>
      <w:pPr>
        <w:tabs>
          <w:tab w:val="num" w:pos="3090"/>
        </w:tabs>
        <w:ind w:left="3090" w:hanging="360"/>
      </w:pPr>
      <w:rPr>
        <w:rFonts w:ascii="Symbol" w:hAnsi="Symbol" w:hint="default"/>
      </w:rPr>
    </w:lvl>
    <w:lvl w:ilvl="4" w:tplc="04130003" w:tentative="1">
      <w:start w:val="1"/>
      <w:numFmt w:val="bullet"/>
      <w:lvlText w:val="o"/>
      <w:lvlJc w:val="left"/>
      <w:pPr>
        <w:tabs>
          <w:tab w:val="num" w:pos="3810"/>
        </w:tabs>
        <w:ind w:left="3810" w:hanging="360"/>
      </w:pPr>
      <w:rPr>
        <w:rFonts w:ascii="Courier New" w:hAnsi="Courier New" w:hint="default"/>
      </w:rPr>
    </w:lvl>
    <w:lvl w:ilvl="5" w:tplc="04130005" w:tentative="1">
      <w:start w:val="1"/>
      <w:numFmt w:val="bullet"/>
      <w:lvlText w:val=""/>
      <w:lvlJc w:val="left"/>
      <w:pPr>
        <w:tabs>
          <w:tab w:val="num" w:pos="4530"/>
        </w:tabs>
        <w:ind w:left="4530" w:hanging="360"/>
      </w:pPr>
      <w:rPr>
        <w:rFonts w:ascii="Wingdings" w:hAnsi="Wingdings" w:hint="default"/>
      </w:rPr>
    </w:lvl>
    <w:lvl w:ilvl="6" w:tplc="04130001" w:tentative="1">
      <w:start w:val="1"/>
      <w:numFmt w:val="bullet"/>
      <w:lvlText w:val=""/>
      <w:lvlJc w:val="left"/>
      <w:pPr>
        <w:tabs>
          <w:tab w:val="num" w:pos="5250"/>
        </w:tabs>
        <w:ind w:left="5250" w:hanging="360"/>
      </w:pPr>
      <w:rPr>
        <w:rFonts w:ascii="Symbol" w:hAnsi="Symbol" w:hint="default"/>
      </w:rPr>
    </w:lvl>
    <w:lvl w:ilvl="7" w:tplc="04130003" w:tentative="1">
      <w:start w:val="1"/>
      <w:numFmt w:val="bullet"/>
      <w:lvlText w:val="o"/>
      <w:lvlJc w:val="left"/>
      <w:pPr>
        <w:tabs>
          <w:tab w:val="num" w:pos="5970"/>
        </w:tabs>
        <w:ind w:left="5970" w:hanging="360"/>
      </w:pPr>
      <w:rPr>
        <w:rFonts w:ascii="Courier New" w:hAnsi="Courier New" w:hint="default"/>
      </w:rPr>
    </w:lvl>
    <w:lvl w:ilvl="8" w:tplc="04130005" w:tentative="1">
      <w:start w:val="1"/>
      <w:numFmt w:val="bullet"/>
      <w:lvlText w:val=""/>
      <w:lvlJc w:val="left"/>
      <w:pPr>
        <w:tabs>
          <w:tab w:val="num" w:pos="6690"/>
        </w:tabs>
        <w:ind w:left="6690" w:hanging="360"/>
      </w:pPr>
      <w:rPr>
        <w:rFonts w:ascii="Wingdings" w:hAnsi="Wingdings" w:hint="default"/>
      </w:rPr>
    </w:lvl>
  </w:abstractNum>
  <w:abstractNum w:abstractNumId="4" w15:restartNumberingAfterBreak="0">
    <w:nsid w:val="0B003397"/>
    <w:multiLevelType w:val="hybridMultilevel"/>
    <w:tmpl w:val="B164D70A"/>
    <w:lvl w:ilvl="0" w:tplc="1684043C">
      <w:start w:val="1"/>
      <w:numFmt w:val="decimal"/>
      <w:lvlText w:val="%1"/>
      <w:lvlJc w:val="left"/>
      <w:pPr>
        <w:ind w:left="786"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4E0F99"/>
    <w:multiLevelType w:val="singleLevel"/>
    <w:tmpl w:val="2B98D1C0"/>
    <w:lvl w:ilvl="0">
      <w:start w:val="1"/>
      <w:numFmt w:val="decimal"/>
      <w:lvlText w:val="%1."/>
      <w:lvlJc w:val="left"/>
      <w:pPr>
        <w:tabs>
          <w:tab w:val="num" w:pos="705"/>
        </w:tabs>
        <w:ind w:left="705" w:hanging="705"/>
      </w:pPr>
      <w:rPr>
        <w:rFonts w:hint="default"/>
      </w:rPr>
    </w:lvl>
  </w:abstractNum>
  <w:abstractNum w:abstractNumId="6" w15:restartNumberingAfterBreak="0">
    <w:nsid w:val="12EF0D02"/>
    <w:multiLevelType w:val="hybridMultilevel"/>
    <w:tmpl w:val="531E28FC"/>
    <w:lvl w:ilvl="0" w:tplc="0413000F">
      <w:start w:val="1"/>
      <w:numFmt w:val="decimal"/>
      <w:lvlText w:val="%1."/>
      <w:lvlJc w:val="left"/>
      <w:pPr>
        <w:ind w:left="29896" w:hanging="360"/>
      </w:pPr>
      <w:rPr>
        <w:rFonts w:hint="default"/>
      </w:rPr>
    </w:lvl>
    <w:lvl w:ilvl="1" w:tplc="04130019" w:tentative="1">
      <w:start w:val="1"/>
      <w:numFmt w:val="lowerLetter"/>
      <w:lvlText w:val="%2."/>
      <w:lvlJc w:val="left"/>
      <w:pPr>
        <w:ind w:left="30616" w:hanging="360"/>
      </w:pPr>
    </w:lvl>
    <w:lvl w:ilvl="2" w:tplc="0413001B" w:tentative="1">
      <w:start w:val="1"/>
      <w:numFmt w:val="lowerRoman"/>
      <w:lvlText w:val="%3."/>
      <w:lvlJc w:val="right"/>
      <w:pPr>
        <w:ind w:left="31336" w:hanging="180"/>
      </w:pPr>
    </w:lvl>
    <w:lvl w:ilvl="3" w:tplc="0413000F" w:tentative="1">
      <w:start w:val="1"/>
      <w:numFmt w:val="decimal"/>
      <w:lvlText w:val="%4."/>
      <w:lvlJc w:val="left"/>
      <w:pPr>
        <w:ind w:left="32056" w:hanging="360"/>
      </w:pPr>
    </w:lvl>
    <w:lvl w:ilvl="4" w:tplc="04130019" w:tentative="1">
      <w:start w:val="1"/>
      <w:numFmt w:val="lowerLetter"/>
      <w:lvlText w:val="%5."/>
      <w:lvlJc w:val="left"/>
      <w:pPr>
        <w:ind w:left="-32760" w:hanging="360"/>
      </w:pPr>
    </w:lvl>
    <w:lvl w:ilvl="5" w:tplc="0413001B" w:tentative="1">
      <w:start w:val="1"/>
      <w:numFmt w:val="lowerRoman"/>
      <w:lvlText w:val="%6."/>
      <w:lvlJc w:val="right"/>
      <w:pPr>
        <w:ind w:left="-32040" w:hanging="180"/>
      </w:pPr>
    </w:lvl>
    <w:lvl w:ilvl="6" w:tplc="0413000F" w:tentative="1">
      <w:start w:val="1"/>
      <w:numFmt w:val="decimal"/>
      <w:lvlText w:val="%7."/>
      <w:lvlJc w:val="left"/>
      <w:pPr>
        <w:ind w:left="-31320" w:hanging="360"/>
      </w:pPr>
    </w:lvl>
    <w:lvl w:ilvl="7" w:tplc="04130019" w:tentative="1">
      <w:start w:val="1"/>
      <w:numFmt w:val="lowerLetter"/>
      <w:lvlText w:val="%8."/>
      <w:lvlJc w:val="left"/>
      <w:pPr>
        <w:ind w:left="-30600" w:hanging="360"/>
      </w:pPr>
    </w:lvl>
    <w:lvl w:ilvl="8" w:tplc="0413001B" w:tentative="1">
      <w:start w:val="1"/>
      <w:numFmt w:val="lowerRoman"/>
      <w:lvlText w:val="%9."/>
      <w:lvlJc w:val="right"/>
      <w:pPr>
        <w:ind w:left="-29880" w:hanging="180"/>
      </w:pPr>
    </w:lvl>
  </w:abstractNum>
  <w:abstractNum w:abstractNumId="7" w15:restartNumberingAfterBreak="0">
    <w:nsid w:val="16032DDB"/>
    <w:multiLevelType w:val="singleLevel"/>
    <w:tmpl w:val="C47667D6"/>
    <w:lvl w:ilvl="0">
      <w:start w:val="1"/>
      <w:numFmt w:val="decimal"/>
      <w:lvlText w:val="%1."/>
      <w:lvlJc w:val="left"/>
      <w:pPr>
        <w:tabs>
          <w:tab w:val="num" w:pos="420"/>
        </w:tabs>
        <w:ind w:left="420" w:hanging="420"/>
      </w:pPr>
      <w:rPr>
        <w:rFonts w:hint="default"/>
      </w:rPr>
    </w:lvl>
  </w:abstractNum>
  <w:abstractNum w:abstractNumId="8" w15:restartNumberingAfterBreak="0">
    <w:nsid w:val="18180C5E"/>
    <w:multiLevelType w:val="singleLevel"/>
    <w:tmpl w:val="5E1E171C"/>
    <w:lvl w:ilvl="0">
      <w:start w:val="1"/>
      <w:numFmt w:val="decimal"/>
      <w:lvlText w:val="%1."/>
      <w:lvlJc w:val="left"/>
      <w:pPr>
        <w:tabs>
          <w:tab w:val="num" w:pos="1065"/>
        </w:tabs>
        <w:ind w:left="1065" w:hanging="360"/>
      </w:pPr>
      <w:rPr>
        <w:rFonts w:hint="default"/>
      </w:rPr>
    </w:lvl>
  </w:abstractNum>
  <w:abstractNum w:abstractNumId="9" w15:restartNumberingAfterBreak="0">
    <w:nsid w:val="19C37298"/>
    <w:multiLevelType w:val="singleLevel"/>
    <w:tmpl w:val="1FBCD170"/>
    <w:lvl w:ilvl="0">
      <w:start w:val="1"/>
      <w:numFmt w:val="decimal"/>
      <w:lvlText w:val="%1."/>
      <w:lvlJc w:val="left"/>
      <w:pPr>
        <w:tabs>
          <w:tab w:val="num" w:pos="1065"/>
        </w:tabs>
        <w:ind w:left="1065" w:hanging="360"/>
      </w:pPr>
      <w:rPr>
        <w:rFonts w:hint="default"/>
      </w:rPr>
    </w:lvl>
  </w:abstractNum>
  <w:abstractNum w:abstractNumId="10" w15:restartNumberingAfterBreak="0">
    <w:nsid w:val="1B47351F"/>
    <w:multiLevelType w:val="hybridMultilevel"/>
    <w:tmpl w:val="E5BAD57C"/>
    <w:lvl w:ilvl="0" w:tplc="75D62912">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E9B4810"/>
    <w:multiLevelType w:val="hybridMultilevel"/>
    <w:tmpl w:val="C3BEC740"/>
    <w:lvl w:ilvl="0" w:tplc="46800D24">
      <w:start w:val="8"/>
      <w:numFmt w:val="lowerLetter"/>
      <w:lvlText w:val="%1."/>
      <w:lvlJc w:val="left"/>
      <w:pPr>
        <w:tabs>
          <w:tab w:val="num" w:pos="930"/>
        </w:tabs>
        <w:ind w:left="930" w:hanging="360"/>
      </w:pPr>
      <w:rPr>
        <w:rFonts w:hint="default"/>
      </w:rPr>
    </w:lvl>
    <w:lvl w:ilvl="1" w:tplc="9B185942">
      <w:start w:val="1"/>
      <w:numFmt w:val="lowerRoman"/>
      <w:lvlText w:val="%2."/>
      <w:lvlJc w:val="left"/>
      <w:pPr>
        <w:tabs>
          <w:tab w:val="num" w:pos="1650"/>
        </w:tabs>
        <w:ind w:left="1650" w:hanging="360"/>
      </w:pPr>
      <w:rPr>
        <w:rFonts w:ascii="Times New Roman" w:eastAsia="Times New Roman" w:hAnsi="Times New Roman" w:cs="Times New Roman"/>
      </w:rPr>
    </w:lvl>
    <w:lvl w:ilvl="2" w:tplc="0413001B" w:tentative="1">
      <w:start w:val="1"/>
      <w:numFmt w:val="lowerRoman"/>
      <w:lvlText w:val="%3."/>
      <w:lvlJc w:val="right"/>
      <w:pPr>
        <w:tabs>
          <w:tab w:val="num" w:pos="2370"/>
        </w:tabs>
        <w:ind w:left="2370" w:hanging="180"/>
      </w:pPr>
    </w:lvl>
    <w:lvl w:ilvl="3" w:tplc="0413000F" w:tentative="1">
      <w:start w:val="1"/>
      <w:numFmt w:val="decimal"/>
      <w:lvlText w:val="%4."/>
      <w:lvlJc w:val="left"/>
      <w:pPr>
        <w:tabs>
          <w:tab w:val="num" w:pos="3090"/>
        </w:tabs>
        <w:ind w:left="3090" w:hanging="360"/>
      </w:pPr>
    </w:lvl>
    <w:lvl w:ilvl="4" w:tplc="04130019" w:tentative="1">
      <w:start w:val="1"/>
      <w:numFmt w:val="lowerLetter"/>
      <w:lvlText w:val="%5."/>
      <w:lvlJc w:val="left"/>
      <w:pPr>
        <w:tabs>
          <w:tab w:val="num" w:pos="3810"/>
        </w:tabs>
        <w:ind w:left="3810" w:hanging="360"/>
      </w:pPr>
    </w:lvl>
    <w:lvl w:ilvl="5" w:tplc="0413001B" w:tentative="1">
      <w:start w:val="1"/>
      <w:numFmt w:val="lowerRoman"/>
      <w:lvlText w:val="%6."/>
      <w:lvlJc w:val="right"/>
      <w:pPr>
        <w:tabs>
          <w:tab w:val="num" w:pos="4530"/>
        </w:tabs>
        <w:ind w:left="4530" w:hanging="180"/>
      </w:pPr>
    </w:lvl>
    <w:lvl w:ilvl="6" w:tplc="0413000F" w:tentative="1">
      <w:start w:val="1"/>
      <w:numFmt w:val="decimal"/>
      <w:lvlText w:val="%7."/>
      <w:lvlJc w:val="left"/>
      <w:pPr>
        <w:tabs>
          <w:tab w:val="num" w:pos="5250"/>
        </w:tabs>
        <w:ind w:left="5250" w:hanging="360"/>
      </w:pPr>
    </w:lvl>
    <w:lvl w:ilvl="7" w:tplc="04130019" w:tentative="1">
      <w:start w:val="1"/>
      <w:numFmt w:val="lowerLetter"/>
      <w:lvlText w:val="%8."/>
      <w:lvlJc w:val="left"/>
      <w:pPr>
        <w:tabs>
          <w:tab w:val="num" w:pos="5970"/>
        </w:tabs>
        <w:ind w:left="5970" w:hanging="360"/>
      </w:pPr>
    </w:lvl>
    <w:lvl w:ilvl="8" w:tplc="0413001B" w:tentative="1">
      <w:start w:val="1"/>
      <w:numFmt w:val="lowerRoman"/>
      <w:lvlText w:val="%9."/>
      <w:lvlJc w:val="right"/>
      <w:pPr>
        <w:tabs>
          <w:tab w:val="num" w:pos="6690"/>
        </w:tabs>
        <w:ind w:left="6690" w:hanging="180"/>
      </w:pPr>
    </w:lvl>
  </w:abstractNum>
  <w:abstractNum w:abstractNumId="12" w15:restartNumberingAfterBreak="0">
    <w:nsid w:val="1EC405DA"/>
    <w:multiLevelType w:val="singleLevel"/>
    <w:tmpl w:val="A8986A96"/>
    <w:lvl w:ilvl="0">
      <w:start w:val="1"/>
      <w:numFmt w:val="lowerLetter"/>
      <w:lvlText w:val="%1."/>
      <w:lvlJc w:val="left"/>
      <w:pPr>
        <w:tabs>
          <w:tab w:val="num" w:pos="720"/>
        </w:tabs>
        <w:ind w:left="720" w:hanging="360"/>
      </w:pPr>
      <w:rPr>
        <w:rFonts w:hint="default"/>
      </w:rPr>
    </w:lvl>
  </w:abstractNum>
  <w:abstractNum w:abstractNumId="13" w15:restartNumberingAfterBreak="0">
    <w:nsid w:val="22305227"/>
    <w:multiLevelType w:val="hybridMultilevel"/>
    <w:tmpl w:val="6930E4D4"/>
    <w:lvl w:ilvl="0" w:tplc="28C2E226">
      <w:start w:val="1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EA2A83"/>
    <w:multiLevelType w:val="hybridMultilevel"/>
    <w:tmpl w:val="B0A8964C"/>
    <w:lvl w:ilvl="0" w:tplc="46963F52">
      <w:start w:val="10"/>
      <w:numFmt w:val="lowerLetter"/>
      <w:lvlText w:val="%1."/>
      <w:lvlJc w:val="left"/>
      <w:pPr>
        <w:tabs>
          <w:tab w:val="num" w:pos="930"/>
        </w:tabs>
        <w:ind w:left="930" w:hanging="360"/>
      </w:pPr>
      <w:rPr>
        <w:rFonts w:hint="default"/>
        <w:b w:val="0"/>
        <w:bCs w:val="0"/>
      </w:rPr>
    </w:lvl>
    <w:lvl w:ilvl="1" w:tplc="04130019">
      <w:start w:val="1"/>
      <w:numFmt w:val="lowerLetter"/>
      <w:lvlText w:val="%2."/>
      <w:lvlJc w:val="left"/>
      <w:pPr>
        <w:tabs>
          <w:tab w:val="num" w:pos="1650"/>
        </w:tabs>
        <w:ind w:left="1650" w:hanging="360"/>
      </w:pPr>
    </w:lvl>
    <w:lvl w:ilvl="2" w:tplc="0413001B" w:tentative="1">
      <w:start w:val="1"/>
      <w:numFmt w:val="lowerRoman"/>
      <w:lvlText w:val="%3."/>
      <w:lvlJc w:val="right"/>
      <w:pPr>
        <w:tabs>
          <w:tab w:val="num" w:pos="2370"/>
        </w:tabs>
        <w:ind w:left="2370" w:hanging="180"/>
      </w:pPr>
    </w:lvl>
    <w:lvl w:ilvl="3" w:tplc="0413000F" w:tentative="1">
      <w:start w:val="1"/>
      <w:numFmt w:val="decimal"/>
      <w:lvlText w:val="%4."/>
      <w:lvlJc w:val="left"/>
      <w:pPr>
        <w:tabs>
          <w:tab w:val="num" w:pos="3090"/>
        </w:tabs>
        <w:ind w:left="3090" w:hanging="360"/>
      </w:pPr>
    </w:lvl>
    <w:lvl w:ilvl="4" w:tplc="04130019" w:tentative="1">
      <w:start w:val="1"/>
      <w:numFmt w:val="lowerLetter"/>
      <w:lvlText w:val="%5."/>
      <w:lvlJc w:val="left"/>
      <w:pPr>
        <w:tabs>
          <w:tab w:val="num" w:pos="3810"/>
        </w:tabs>
        <w:ind w:left="3810" w:hanging="360"/>
      </w:pPr>
    </w:lvl>
    <w:lvl w:ilvl="5" w:tplc="0413001B" w:tentative="1">
      <w:start w:val="1"/>
      <w:numFmt w:val="lowerRoman"/>
      <w:lvlText w:val="%6."/>
      <w:lvlJc w:val="right"/>
      <w:pPr>
        <w:tabs>
          <w:tab w:val="num" w:pos="4530"/>
        </w:tabs>
        <w:ind w:left="4530" w:hanging="180"/>
      </w:pPr>
    </w:lvl>
    <w:lvl w:ilvl="6" w:tplc="0413000F" w:tentative="1">
      <w:start w:val="1"/>
      <w:numFmt w:val="decimal"/>
      <w:lvlText w:val="%7."/>
      <w:lvlJc w:val="left"/>
      <w:pPr>
        <w:tabs>
          <w:tab w:val="num" w:pos="5250"/>
        </w:tabs>
        <w:ind w:left="5250" w:hanging="360"/>
      </w:pPr>
    </w:lvl>
    <w:lvl w:ilvl="7" w:tplc="04130019" w:tentative="1">
      <w:start w:val="1"/>
      <w:numFmt w:val="lowerLetter"/>
      <w:lvlText w:val="%8."/>
      <w:lvlJc w:val="left"/>
      <w:pPr>
        <w:tabs>
          <w:tab w:val="num" w:pos="5970"/>
        </w:tabs>
        <w:ind w:left="5970" w:hanging="360"/>
      </w:pPr>
    </w:lvl>
    <w:lvl w:ilvl="8" w:tplc="0413001B" w:tentative="1">
      <w:start w:val="1"/>
      <w:numFmt w:val="lowerRoman"/>
      <w:lvlText w:val="%9."/>
      <w:lvlJc w:val="right"/>
      <w:pPr>
        <w:tabs>
          <w:tab w:val="num" w:pos="6690"/>
        </w:tabs>
        <w:ind w:left="6690" w:hanging="180"/>
      </w:pPr>
    </w:lvl>
  </w:abstractNum>
  <w:abstractNum w:abstractNumId="15" w15:restartNumberingAfterBreak="0">
    <w:nsid w:val="264E28C1"/>
    <w:multiLevelType w:val="hybridMultilevel"/>
    <w:tmpl w:val="5BFC58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71747CC"/>
    <w:multiLevelType w:val="singleLevel"/>
    <w:tmpl w:val="3AF8A310"/>
    <w:lvl w:ilvl="0">
      <w:start w:val="1"/>
      <w:numFmt w:val="decimal"/>
      <w:lvlText w:val="%1."/>
      <w:lvlJc w:val="left"/>
      <w:pPr>
        <w:tabs>
          <w:tab w:val="num" w:pos="1065"/>
        </w:tabs>
        <w:ind w:left="1065" w:hanging="360"/>
      </w:pPr>
      <w:rPr>
        <w:rFonts w:hint="default"/>
      </w:rPr>
    </w:lvl>
  </w:abstractNum>
  <w:abstractNum w:abstractNumId="17" w15:restartNumberingAfterBreak="0">
    <w:nsid w:val="27547E48"/>
    <w:multiLevelType w:val="hybridMultilevel"/>
    <w:tmpl w:val="5C1ABA6C"/>
    <w:lvl w:ilvl="0" w:tplc="32B6BCA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282E35A6"/>
    <w:multiLevelType w:val="hybridMultilevel"/>
    <w:tmpl w:val="C854E254"/>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C560818"/>
    <w:multiLevelType w:val="hybridMultilevel"/>
    <w:tmpl w:val="C158FEB0"/>
    <w:lvl w:ilvl="0" w:tplc="089CCAD2">
      <w:start w:val="1"/>
      <w:numFmt w:val="decimal"/>
      <w:lvlText w:val="%1."/>
      <w:lvlJc w:val="left"/>
      <w:pPr>
        <w:tabs>
          <w:tab w:val="num" w:pos="720"/>
        </w:tabs>
        <w:ind w:left="720" w:hanging="720"/>
      </w:pPr>
      <w:rPr>
        <w:rFonts w:hint="default"/>
      </w:rPr>
    </w:lvl>
    <w:lvl w:ilvl="1" w:tplc="44945818">
      <w:start w:val="1"/>
      <w:numFmt w:val="lowerLetter"/>
      <w:lvlText w:val="%2."/>
      <w:lvlJc w:val="left"/>
      <w:pPr>
        <w:tabs>
          <w:tab w:val="num" w:pos="1590"/>
        </w:tabs>
        <w:ind w:left="1590" w:hanging="51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2C6C5E2E"/>
    <w:multiLevelType w:val="hybridMultilevel"/>
    <w:tmpl w:val="BE403D08"/>
    <w:lvl w:ilvl="0" w:tplc="04130019">
      <w:start w:val="4"/>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1" w15:restartNumberingAfterBreak="0">
    <w:nsid w:val="33C42FC5"/>
    <w:multiLevelType w:val="hybridMultilevel"/>
    <w:tmpl w:val="3C0ADA22"/>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52D4389"/>
    <w:multiLevelType w:val="hybridMultilevel"/>
    <w:tmpl w:val="CABE7410"/>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8315E63"/>
    <w:multiLevelType w:val="singleLevel"/>
    <w:tmpl w:val="88BC16B8"/>
    <w:lvl w:ilvl="0">
      <w:start w:val="1"/>
      <w:numFmt w:val="bullet"/>
      <w:lvlText w:val="-"/>
      <w:lvlJc w:val="left"/>
      <w:pPr>
        <w:tabs>
          <w:tab w:val="num" w:pos="1069"/>
        </w:tabs>
        <w:ind w:left="1069" w:hanging="360"/>
      </w:pPr>
      <w:rPr>
        <w:rFonts w:hint="default"/>
      </w:rPr>
    </w:lvl>
  </w:abstractNum>
  <w:abstractNum w:abstractNumId="24" w15:restartNumberingAfterBreak="0">
    <w:nsid w:val="3A3B2886"/>
    <w:multiLevelType w:val="hybridMultilevel"/>
    <w:tmpl w:val="DF42A2A0"/>
    <w:lvl w:ilvl="0" w:tplc="146E2218">
      <w:start w:val="3"/>
      <w:numFmt w:val="decimal"/>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0761FF8"/>
    <w:multiLevelType w:val="hybridMultilevel"/>
    <w:tmpl w:val="4D32E33A"/>
    <w:lvl w:ilvl="0" w:tplc="04130017">
      <w:start w:val="1"/>
      <w:numFmt w:val="lowerLetter"/>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6" w15:restartNumberingAfterBreak="0">
    <w:nsid w:val="41BD32F9"/>
    <w:multiLevelType w:val="hybridMultilevel"/>
    <w:tmpl w:val="E31664D0"/>
    <w:lvl w:ilvl="0" w:tplc="917CEFB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43443C93"/>
    <w:multiLevelType w:val="singleLevel"/>
    <w:tmpl w:val="C47667D6"/>
    <w:lvl w:ilvl="0">
      <w:start w:val="1"/>
      <w:numFmt w:val="decimal"/>
      <w:lvlText w:val="%1."/>
      <w:lvlJc w:val="left"/>
      <w:pPr>
        <w:tabs>
          <w:tab w:val="num" w:pos="420"/>
        </w:tabs>
        <w:ind w:left="420" w:hanging="420"/>
      </w:pPr>
      <w:rPr>
        <w:rFonts w:hint="default"/>
      </w:rPr>
    </w:lvl>
  </w:abstractNum>
  <w:abstractNum w:abstractNumId="28" w15:restartNumberingAfterBreak="0">
    <w:nsid w:val="459C446A"/>
    <w:multiLevelType w:val="singleLevel"/>
    <w:tmpl w:val="3C38C04A"/>
    <w:lvl w:ilvl="0">
      <w:start w:val="7"/>
      <w:numFmt w:val="decimal"/>
      <w:lvlText w:val="%1."/>
      <w:lvlJc w:val="left"/>
      <w:pPr>
        <w:tabs>
          <w:tab w:val="num" w:pos="420"/>
        </w:tabs>
        <w:ind w:left="420" w:hanging="420"/>
      </w:pPr>
      <w:rPr>
        <w:rFonts w:hint="default"/>
      </w:rPr>
    </w:lvl>
  </w:abstractNum>
  <w:abstractNum w:abstractNumId="29" w15:restartNumberingAfterBreak="0">
    <w:nsid w:val="45DF3D9C"/>
    <w:multiLevelType w:val="hybridMultilevel"/>
    <w:tmpl w:val="05726710"/>
    <w:lvl w:ilvl="0" w:tplc="04580AC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47BC33D9"/>
    <w:multiLevelType w:val="multilevel"/>
    <w:tmpl w:val="B94C457C"/>
    <w:lvl w:ilvl="0">
      <w:start w:val="1"/>
      <w:numFmt w:val="decimal"/>
      <w:lvlText w:val="Artikel %1"/>
      <w:lvlJc w:val="left"/>
      <w:pPr>
        <w:tabs>
          <w:tab w:val="num" w:pos="1080"/>
        </w:tabs>
        <w:ind w:left="360" w:hanging="360"/>
      </w:pPr>
      <w:rPr>
        <w:rFonts w:hint="default"/>
        <w:u w:val="none"/>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BA53B63"/>
    <w:multiLevelType w:val="hybridMultilevel"/>
    <w:tmpl w:val="62362070"/>
    <w:lvl w:ilvl="0" w:tplc="8C9006B4">
      <w:start w:val="2"/>
      <w:numFmt w:val="bullet"/>
      <w:lvlText w:val="-"/>
      <w:lvlJc w:val="left"/>
      <w:pPr>
        <w:tabs>
          <w:tab w:val="num" w:pos="645"/>
        </w:tabs>
        <w:ind w:left="645" w:hanging="360"/>
      </w:pPr>
      <w:rPr>
        <w:rFonts w:ascii="Times New Roman" w:eastAsia="Times New Roman" w:hAnsi="Times New Roman" w:cs="Times New Roman" w:hint="default"/>
      </w:rPr>
    </w:lvl>
    <w:lvl w:ilvl="1" w:tplc="04130003">
      <w:start w:val="1"/>
      <w:numFmt w:val="bullet"/>
      <w:lvlText w:val="o"/>
      <w:lvlJc w:val="left"/>
      <w:pPr>
        <w:tabs>
          <w:tab w:val="num" w:pos="1365"/>
        </w:tabs>
        <w:ind w:left="1365" w:hanging="360"/>
      </w:pPr>
      <w:rPr>
        <w:rFonts w:ascii="Courier New" w:hAnsi="Courier New" w:hint="default"/>
      </w:rPr>
    </w:lvl>
    <w:lvl w:ilvl="2" w:tplc="04130005" w:tentative="1">
      <w:start w:val="1"/>
      <w:numFmt w:val="bullet"/>
      <w:lvlText w:val=""/>
      <w:lvlJc w:val="left"/>
      <w:pPr>
        <w:tabs>
          <w:tab w:val="num" w:pos="2085"/>
        </w:tabs>
        <w:ind w:left="2085" w:hanging="360"/>
      </w:pPr>
      <w:rPr>
        <w:rFonts w:ascii="Wingdings" w:hAnsi="Wingdings" w:hint="default"/>
      </w:rPr>
    </w:lvl>
    <w:lvl w:ilvl="3" w:tplc="04130001" w:tentative="1">
      <w:start w:val="1"/>
      <w:numFmt w:val="bullet"/>
      <w:lvlText w:val=""/>
      <w:lvlJc w:val="left"/>
      <w:pPr>
        <w:tabs>
          <w:tab w:val="num" w:pos="2805"/>
        </w:tabs>
        <w:ind w:left="2805" w:hanging="360"/>
      </w:pPr>
      <w:rPr>
        <w:rFonts w:ascii="Symbol" w:hAnsi="Symbol" w:hint="default"/>
      </w:rPr>
    </w:lvl>
    <w:lvl w:ilvl="4" w:tplc="04130003" w:tentative="1">
      <w:start w:val="1"/>
      <w:numFmt w:val="bullet"/>
      <w:lvlText w:val="o"/>
      <w:lvlJc w:val="left"/>
      <w:pPr>
        <w:tabs>
          <w:tab w:val="num" w:pos="3525"/>
        </w:tabs>
        <w:ind w:left="3525" w:hanging="360"/>
      </w:pPr>
      <w:rPr>
        <w:rFonts w:ascii="Courier New" w:hAnsi="Courier New" w:hint="default"/>
      </w:rPr>
    </w:lvl>
    <w:lvl w:ilvl="5" w:tplc="04130005" w:tentative="1">
      <w:start w:val="1"/>
      <w:numFmt w:val="bullet"/>
      <w:lvlText w:val=""/>
      <w:lvlJc w:val="left"/>
      <w:pPr>
        <w:tabs>
          <w:tab w:val="num" w:pos="4245"/>
        </w:tabs>
        <w:ind w:left="4245" w:hanging="360"/>
      </w:pPr>
      <w:rPr>
        <w:rFonts w:ascii="Wingdings" w:hAnsi="Wingdings" w:hint="default"/>
      </w:rPr>
    </w:lvl>
    <w:lvl w:ilvl="6" w:tplc="04130001" w:tentative="1">
      <w:start w:val="1"/>
      <w:numFmt w:val="bullet"/>
      <w:lvlText w:val=""/>
      <w:lvlJc w:val="left"/>
      <w:pPr>
        <w:tabs>
          <w:tab w:val="num" w:pos="4965"/>
        </w:tabs>
        <w:ind w:left="4965" w:hanging="360"/>
      </w:pPr>
      <w:rPr>
        <w:rFonts w:ascii="Symbol" w:hAnsi="Symbol" w:hint="default"/>
      </w:rPr>
    </w:lvl>
    <w:lvl w:ilvl="7" w:tplc="04130003" w:tentative="1">
      <w:start w:val="1"/>
      <w:numFmt w:val="bullet"/>
      <w:lvlText w:val="o"/>
      <w:lvlJc w:val="left"/>
      <w:pPr>
        <w:tabs>
          <w:tab w:val="num" w:pos="5685"/>
        </w:tabs>
        <w:ind w:left="5685" w:hanging="360"/>
      </w:pPr>
      <w:rPr>
        <w:rFonts w:ascii="Courier New" w:hAnsi="Courier New" w:hint="default"/>
      </w:rPr>
    </w:lvl>
    <w:lvl w:ilvl="8" w:tplc="04130005" w:tentative="1">
      <w:start w:val="1"/>
      <w:numFmt w:val="bullet"/>
      <w:lvlText w:val=""/>
      <w:lvlJc w:val="left"/>
      <w:pPr>
        <w:tabs>
          <w:tab w:val="num" w:pos="6405"/>
        </w:tabs>
        <w:ind w:left="6405" w:hanging="360"/>
      </w:pPr>
      <w:rPr>
        <w:rFonts w:ascii="Wingdings" w:hAnsi="Wingdings" w:hint="default"/>
      </w:rPr>
    </w:lvl>
  </w:abstractNum>
  <w:abstractNum w:abstractNumId="32" w15:restartNumberingAfterBreak="0">
    <w:nsid w:val="524D1201"/>
    <w:multiLevelType w:val="multilevel"/>
    <w:tmpl w:val="78DE57BA"/>
    <w:lvl w:ilvl="0">
      <w:start w:val="1"/>
      <w:numFmt w:val="decimal"/>
      <w:lvlText w:val="%1."/>
      <w:lvlJc w:val="left"/>
      <w:pPr>
        <w:tabs>
          <w:tab w:val="num" w:pos="420"/>
        </w:tabs>
        <w:ind w:left="42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48667A2"/>
    <w:multiLevelType w:val="hybridMultilevel"/>
    <w:tmpl w:val="6EC620A0"/>
    <w:lvl w:ilvl="0" w:tplc="0413000F">
      <w:start w:val="1"/>
      <w:numFmt w:val="decimal"/>
      <w:lvlText w:val="%1."/>
      <w:lvlJc w:val="left"/>
      <w:pPr>
        <w:ind w:left="502" w:hanging="360"/>
      </w:pPr>
      <w:rPr>
        <w:rFonts w:cs="Times New Roman" w:hint="default"/>
      </w:rPr>
    </w:lvl>
    <w:lvl w:ilvl="1" w:tplc="04130019">
      <w:start w:val="1"/>
      <w:numFmt w:val="lowerLetter"/>
      <w:lvlText w:val="%2."/>
      <w:lvlJc w:val="left"/>
      <w:pPr>
        <w:ind w:left="3564" w:hanging="360"/>
      </w:pPr>
      <w:rPr>
        <w:rFonts w:cs="Times New Roman"/>
      </w:rPr>
    </w:lvl>
    <w:lvl w:ilvl="2" w:tplc="0413001B" w:tentative="1">
      <w:start w:val="1"/>
      <w:numFmt w:val="lowerRoman"/>
      <w:lvlText w:val="%3."/>
      <w:lvlJc w:val="right"/>
      <w:pPr>
        <w:ind w:left="4284" w:hanging="180"/>
      </w:pPr>
      <w:rPr>
        <w:rFonts w:cs="Times New Roman"/>
      </w:rPr>
    </w:lvl>
    <w:lvl w:ilvl="3" w:tplc="0413000F" w:tentative="1">
      <w:start w:val="1"/>
      <w:numFmt w:val="decimal"/>
      <w:lvlText w:val="%4."/>
      <w:lvlJc w:val="left"/>
      <w:pPr>
        <w:ind w:left="5004" w:hanging="360"/>
      </w:pPr>
      <w:rPr>
        <w:rFonts w:cs="Times New Roman"/>
      </w:rPr>
    </w:lvl>
    <w:lvl w:ilvl="4" w:tplc="04130019" w:tentative="1">
      <w:start w:val="1"/>
      <w:numFmt w:val="lowerLetter"/>
      <w:lvlText w:val="%5."/>
      <w:lvlJc w:val="left"/>
      <w:pPr>
        <w:ind w:left="5724" w:hanging="360"/>
      </w:pPr>
      <w:rPr>
        <w:rFonts w:cs="Times New Roman"/>
      </w:rPr>
    </w:lvl>
    <w:lvl w:ilvl="5" w:tplc="0413001B" w:tentative="1">
      <w:start w:val="1"/>
      <w:numFmt w:val="lowerRoman"/>
      <w:lvlText w:val="%6."/>
      <w:lvlJc w:val="right"/>
      <w:pPr>
        <w:ind w:left="6444" w:hanging="180"/>
      </w:pPr>
      <w:rPr>
        <w:rFonts w:cs="Times New Roman"/>
      </w:rPr>
    </w:lvl>
    <w:lvl w:ilvl="6" w:tplc="0413000F" w:tentative="1">
      <w:start w:val="1"/>
      <w:numFmt w:val="decimal"/>
      <w:lvlText w:val="%7."/>
      <w:lvlJc w:val="left"/>
      <w:pPr>
        <w:ind w:left="7164" w:hanging="360"/>
      </w:pPr>
      <w:rPr>
        <w:rFonts w:cs="Times New Roman"/>
      </w:rPr>
    </w:lvl>
    <w:lvl w:ilvl="7" w:tplc="04130019" w:tentative="1">
      <w:start w:val="1"/>
      <w:numFmt w:val="lowerLetter"/>
      <w:lvlText w:val="%8."/>
      <w:lvlJc w:val="left"/>
      <w:pPr>
        <w:ind w:left="7884" w:hanging="360"/>
      </w:pPr>
      <w:rPr>
        <w:rFonts w:cs="Times New Roman"/>
      </w:rPr>
    </w:lvl>
    <w:lvl w:ilvl="8" w:tplc="0413001B" w:tentative="1">
      <w:start w:val="1"/>
      <w:numFmt w:val="lowerRoman"/>
      <w:lvlText w:val="%9."/>
      <w:lvlJc w:val="right"/>
      <w:pPr>
        <w:ind w:left="8604" w:hanging="180"/>
      </w:pPr>
      <w:rPr>
        <w:rFonts w:cs="Times New Roman"/>
      </w:rPr>
    </w:lvl>
  </w:abstractNum>
  <w:abstractNum w:abstractNumId="34" w15:restartNumberingAfterBreak="0">
    <w:nsid w:val="5EA63FD0"/>
    <w:multiLevelType w:val="hybridMultilevel"/>
    <w:tmpl w:val="AF9ED16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5C866C9"/>
    <w:multiLevelType w:val="multilevel"/>
    <w:tmpl w:val="ECDAFFF8"/>
    <w:lvl w:ilvl="0">
      <w:start w:val="1"/>
      <w:numFmt w:val="decimal"/>
      <w:lvlText w:val="%1."/>
      <w:lvlJc w:val="left"/>
      <w:pPr>
        <w:tabs>
          <w:tab w:val="num" w:pos="420"/>
        </w:tabs>
        <w:ind w:left="42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99E19D8"/>
    <w:multiLevelType w:val="singleLevel"/>
    <w:tmpl w:val="5218C76C"/>
    <w:lvl w:ilvl="0">
      <w:start w:val="1"/>
      <w:numFmt w:val="decimal"/>
      <w:lvlText w:val="%1."/>
      <w:lvlJc w:val="left"/>
      <w:pPr>
        <w:tabs>
          <w:tab w:val="num" w:pos="1065"/>
        </w:tabs>
        <w:ind w:left="1065" w:hanging="360"/>
      </w:pPr>
      <w:rPr>
        <w:rFonts w:hint="default"/>
      </w:rPr>
    </w:lvl>
  </w:abstractNum>
  <w:abstractNum w:abstractNumId="37" w15:restartNumberingAfterBreak="0">
    <w:nsid w:val="6A883DA6"/>
    <w:multiLevelType w:val="hybridMultilevel"/>
    <w:tmpl w:val="715C480C"/>
    <w:lvl w:ilvl="0" w:tplc="3EFE0AB8">
      <w:start w:val="6"/>
      <w:numFmt w:val="lowerLetter"/>
      <w:lvlText w:val="%1."/>
      <w:lvlJc w:val="left"/>
      <w:pPr>
        <w:tabs>
          <w:tab w:val="num" w:pos="927"/>
        </w:tabs>
        <w:ind w:left="927" w:hanging="360"/>
      </w:pPr>
      <w:rPr>
        <w:rFonts w:hint="default"/>
      </w:rPr>
    </w:lvl>
    <w:lvl w:ilvl="1" w:tplc="04130019">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38" w15:restartNumberingAfterBreak="0">
    <w:nsid w:val="6C3E47E9"/>
    <w:multiLevelType w:val="hybridMultilevel"/>
    <w:tmpl w:val="C854E254"/>
    <w:lvl w:ilvl="0" w:tplc="40C06AB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C4444A2"/>
    <w:multiLevelType w:val="hybridMultilevel"/>
    <w:tmpl w:val="8312DBD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E6447C9"/>
    <w:multiLevelType w:val="singleLevel"/>
    <w:tmpl w:val="552872D6"/>
    <w:lvl w:ilvl="0">
      <w:start w:val="2"/>
      <w:numFmt w:val="decimal"/>
      <w:lvlText w:val="%1."/>
      <w:lvlJc w:val="left"/>
      <w:pPr>
        <w:tabs>
          <w:tab w:val="num" w:pos="360"/>
        </w:tabs>
        <w:ind w:left="360" w:hanging="360"/>
      </w:pPr>
    </w:lvl>
  </w:abstractNum>
  <w:abstractNum w:abstractNumId="41" w15:restartNumberingAfterBreak="0">
    <w:nsid w:val="6E73022C"/>
    <w:multiLevelType w:val="hybridMultilevel"/>
    <w:tmpl w:val="8312DBD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FB84008"/>
    <w:multiLevelType w:val="multilevel"/>
    <w:tmpl w:val="DC846512"/>
    <w:lvl w:ilvl="0">
      <w:start w:val="1"/>
      <w:numFmt w:val="upperRoman"/>
      <w:pStyle w:val="Kop1"/>
      <w:lvlText w:val="Hoofdstuk %1"/>
      <w:lvlJc w:val="left"/>
      <w:pPr>
        <w:tabs>
          <w:tab w:val="num" w:pos="1800"/>
        </w:tabs>
        <w:ind w:left="432" w:hanging="432"/>
      </w:pPr>
      <w:rPr>
        <w:rFonts w:hint="default"/>
      </w:rPr>
    </w:lvl>
    <w:lvl w:ilvl="1">
      <w:start w:val="1"/>
      <w:numFmt w:val="decimal"/>
      <w:pStyle w:val="Kop2"/>
      <w:lvlText w:val="Artikel %1.%2"/>
      <w:lvlJc w:val="left"/>
      <w:pPr>
        <w:tabs>
          <w:tab w:val="num" w:pos="1080"/>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43" w15:restartNumberingAfterBreak="0">
    <w:nsid w:val="73CD4565"/>
    <w:multiLevelType w:val="multilevel"/>
    <w:tmpl w:val="8312DB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3EE3A95"/>
    <w:multiLevelType w:val="hybridMultilevel"/>
    <w:tmpl w:val="7764C12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801199B"/>
    <w:multiLevelType w:val="singleLevel"/>
    <w:tmpl w:val="088C55AE"/>
    <w:lvl w:ilvl="0">
      <w:start w:val="1"/>
      <w:numFmt w:val="decimal"/>
      <w:lvlText w:val="%1."/>
      <w:lvlJc w:val="left"/>
      <w:pPr>
        <w:tabs>
          <w:tab w:val="num" w:pos="1065"/>
        </w:tabs>
        <w:ind w:left="1065" w:hanging="360"/>
      </w:pPr>
      <w:rPr>
        <w:rFonts w:hint="default"/>
      </w:rPr>
    </w:lvl>
  </w:abstractNum>
  <w:abstractNum w:abstractNumId="46" w15:restartNumberingAfterBreak="0">
    <w:nsid w:val="796E461E"/>
    <w:multiLevelType w:val="singleLevel"/>
    <w:tmpl w:val="83D4BE38"/>
    <w:lvl w:ilvl="0">
      <w:start w:val="1"/>
      <w:numFmt w:val="decimal"/>
      <w:lvlText w:val="%1."/>
      <w:lvlJc w:val="left"/>
      <w:pPr>
        <w:tabs>
          <w:tab w:val="num" w:pos="705"/>
        </w:tabs>
        <w:ind w:left="705" w:hanging="705"/>
      </w:pPr>
      <w:rPr>
        <w:rFonts w:hint="default"/>
      </w:rPr>
    </w:lvl>
  </w:abstractNum>
  <w:abstractNum w:abstractNumId="47" w15:restartNumberingAfterBreak="0">
    <w:nsid w:val="7FFB194C"/>
    <w:multiLevelType w:val="hybridMultilevel"/>
    <w:tmpl w:val="88664F7E"/>
    <w:lvl w:ilvl="0" w:tplc="ACB8A82E">
      <w:start w:val="1"/>
      <w:numFmt w:val="lowerLetter"/>
      <w:lvlText w:val="%1."/>
      <w:lvlJc w:val="left"/>
      <w:pPr>
        <w:ind w:left="705" w:hanging="525"/>
      </w:pPr>
      <w:rPr>
        <w:b/>
      </w:rPr>
    </w:lvl>
    <w:lvl w:ilvl="1" w:tplc="04130019">
      <w:start w:val="1"/>
      <w:numFmt w:val="lowerLetter"/>
      <w:lvlText w:val="%2."/>
      <w:lvlJc w:val="left"/>
      <w:pPr>
        <w:ind w:left="1260" w:hanging="360"/>
      </w:pPr>
    </w:lvl>
    <w:lvl w:ilvl="2" w:tplc="0413001B">
      <w:start w:val="1"/>
      <w:numFmt w:val="lowerRoman"/>
      <w:lvlText w:val="%3."/>
      <w:lvlJc w:val="right"/>
      <w:pPr>
        <w:ind w:left="1980" w:hanging="180"/>
      </w:pPr>
    </w:lvl>
    <w:lvl w:ilvl="3" w:tplc="0413000F">
      <w:start w:val="1"/>
      <w:numFmt w:val="decimal"/>
      <w:lvlText w:val="%4."/>
      <w:lvlJc w:val="left"/>
      <w:pPr>
        <w:ind w:left="2700" w:hanging="360"/>
      </w:pPr>
    </w:lvl>
    <w:lvl w:ilvl="4" w:tplc="04130019">
      <w:start w:val="1"/>
      <w:numFmt w:val="lowerLetter"/>
      <w:lvlText w:val="%5."/>
      <w:lvlJc w:val="left"/>
      <w:pPr>
        <w:ind w:left="3420" w:hanging="360"/>
      </w:pPr>
    </w:lvl>
    <w:lvl w:ilvl="5" w:tplc="0413001B">
      <w:start w:val="1"/>
      <w:numFmt w:val="lowerRoman"/>
      <w:lvlText w:val="%6."/>
      <w:lvlJc w:val="right"/>
      <w:pPr>
        <w:ind w:left="4140" w:hanging="180"/>
      </w:pPr>
    </w:lvl>
    <w:lvl w:ilvl="6" w:tplc="0413000F">
      <w:start w:val="1"/>
      <w:numFmt w:val="decimal"/>
      <w:lvlText w:val="%7."/>
      <w:lvlJc w:val="left"/>
      <w:pPr>
        <w:ind w:left="4860" w:hanging="360"/>
      </w:pPr>
    </w:lvl>
    <w:lvl w:ilvl="7" w:tplc="04130019">
      <w:start w:val="1"/>
      <w:numFmt w:val="lowerLetter"/>
      <w:lvlText w:val="%8."/>
      <w:lvlJc w:val="left"/>
      <w:pPr>
        <w:ind w:left="5580" w:hanging="360"/>
      </w:pPr>
    </w:lvl>
    <w:lvl w:ilvl="8" w:tplc="0413001B">
      <w:start w:val="1"/>
      <w:numFmt w:val="lowerRoman"/>
      <w:lvlText w:val="%9."/>
      <w:lvlJc w:val="right"/>
      <w:pPr>
        <w:ind w:left="6300" w:hanging="180"/>
      </w:pPr>
    </w:lvl>
  </w:abstractNum>
  <w:num w:numId="1" w16cid:durableId="1769227494">
    <w:abstractNumId w:val="5"/>
  </w:num>
  <w:num w:numId="2" w16cid:durableId="19815708">
    <w:abstractNumId w:val="42"/>
  </w:num>
  <w:num w:numId="3" w16cid:durableId="1288195631">
    <w:abstractNumId w:val="30"/>
  </w:num>
  <w:num w:numId="4" w16cid:durableId="697438255">
    <w:abstractNumId w:val="19"/>
  </w:num>
  <w:num w:numId="5" w16cid:durableId="4595571">
    <w:abstractNumId w:val="3"/>
  </w:num>
  <w:num w:numId="6" w16cid:durableId="1021129918">
    <w:abstractNumId w:val="31"/>
  </w:num>
  <w:num w:numId="7" w16cid:durableId="242960392">
    <w:abstractNumId w:val="13"/>
  </w:num>
  <w:num w:numId="8" w16cid:durableId="308173694">
    <w:abstractNumId w:val="0"/>
  </w:num>
  <w:num w:numId="9" w16cid:durableId="839347468">
    <w:abstractNumId w:val="37"/>
  </w:num>
  <w:num w:numId="10" w16cid:durableId="581842024">
    <w:abstractNumId w:val="11"/>
  </w:num>
  <w:num w:numId="11" w16cid:durableId="973825255">
    <w:abstractNumId w:val="14"/>
  </w:num>
  <w:num w:numId="12" w16cid:durableId="1249193642">
    <w:abstractNumId w:val="28"/>
  </w:num>
  <w:num w:numId="13" w16cid:durableId="2056853387">
    <w:abstractNumId w:val="27"/>
  </w:num>
  <w:num w:numId="14" w16cid:durableId="2004043635">
    <w:abstractNumId w:val="7"/>
  </w:num>
  <w:num w:numId="15" w16cid:durableId="975647116">
    <w:abstractNumId w:val="8"/>
  </w:num>
  <w:num w:numId="16" w16cid:durableId="377900343">
    <w:abstractNumId w:val="45"/>
  </w:num>
  <w:num w:numId="17" w16cid:durableId="1936207868">
    <w:abstractNumId w:val="9"/>
  </w:num>
  <w:num w:numId="18" w16cid:durableId="519321761">
    <w:abstractNumId w:val="16"/>
  </w:num>
  <w:num w:numId="19" w16cid:durableId="861549873">
    <w:abstractNumId w:val="1"/>
  </w:num>
  <w:num w:numId="20" w16cid:durableId="1736782211">
    <w:abstractNumId w:val="36"/>
  </w:num>
  <w:num w:numId="21" w16cid:durableId="883642606">
    <w:abstractNumId w:val="23"/>
  </w:num>
  <w:num w:numId="22" w16cid:durableId="114570748">
    <w:abstractNumId w:val="40"/>
  </w:num>
  <w:num w:numId="23" w16cid:durableId="932975106">
    <w:abstractNumId w:val="12"/>
  </w:num>
  <w:num w:numId="24" w16cid:durableId="367609037">
    <w:abstractNumId w:val="32"/>
  </w:num>
  <w:num w:numId="25" w16cid:durableId="642153937">
    <w:abstractNumId w:val="35"/>
  </w:num>
  <w:num w:numId="26" w16cid:durableId="117263693">
    <w:abstractNumId w:val="46"/>
  </w:num>
  <w:num w:numId="27" w16cid:durableId="20686032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4516348">
    <w:abstractNumId w:val="4"/>
  </w:num>
  <w:num w:numId="29" w16cid:durableId="2130660228">
    <w:abstractNumId w:val="24"/>
  </w:num>
  <w:num w:numId="30" w16cid:durableId="1276332064">
    <w:abstractNumId w:val="38"/>
  </w:num>
  <w:num w:numId="31" w16cid:durableId="803543385">
    <w:abstractNumId w:val="33"/>
  </w:num>
  <w:num w:numId="32" w16cid:durableId="798304958">
    <w:abstractNumId w:val="39"/>
  </w:num>
  <w:num w:numId="33" w16cid:durableId="2065248977">
    <w:abstractNumId w:val="34"/>
  </w:num>
  <w:num w:numId="34" w16cid:durableId="870608167">
    <w:abstractNumId w:val="2"/>
  </w:num>
  <w:num w:numId="35" w16cid:durableId="1391271477">
    <w:abstractNumId w:val="29"/>
  </w:num>
  <w:num w:numId="36" w16cid:durableId="564803996">
    <w:abstractNumId w:val="21"/>
  </w:num>
  <w:num w:numId="37" w16cid:durableId="1608922423">
    <w:abstractNumId w:val="20"/>
  </w:num>
  <w:num w:numId="38" w16cid:durableId="739333372">
    <w:abstractNumId w:val="44"/>
  </w:num>
  <w:num w:numId="39" w16cid:durableId="361827689">
    <w:abstractNumId w:val="17"/>
  </w:num>
  <w:num w:numId="40" w16cid:durableId="548688331">
    <w:abstractNumId w:val="25"/>
  </w:num>
  <w:num w:numId="41" w16cid:durableId="831993621">
    <w:abstractNumId w:val="41"/>
  </w:num>
  <w:num w:numId="42" w16cid:durableId="1735153655">
    <w:abstractNumId w:val="22"/>
  </w:num>
  <w:num w:numId="43" w16cid:durableId="1762214791">
    <w:abstractNumId w:val="26"/>
  </w:num>
  <w:num w:numId="44" w16cid:durableId="1383020895">
    <w:abstractNumId w:val="6"/>
  </w:num>
  <w:num w:numId="45" w16cid:durableId="821652781">
    <w:abstractNumId w:val="10"/>
  </w:num>
  <w:num w:numId="46" w16cid:durableId="377124597">
    <w:abstractNumId w:val="43"/>
  </w:num>
  <w:num w:numId="47" w16cid:durableId="13738480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24020471">
    <w:abstractNumId w:val="15"/>
  </w:num>
  <w:num w:numId="49" w16cid:durableId="15199270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763"/>
    <w:rsid w:val="00006406"/>
    <w:rsid w:val="0002632A"/>
    <w:rsid w:val="00030280"/>
    <w:rsid w:val="00056371"/>
    <w:rsid w:val="00080EEC"/>
    <w:rsid w:val="00085535"/>
    <w:rsid w:val="00090605"/>
    <w:rsid w:val="000B2F40"/>
    <w:rsid w:val="000B4DD2"/>
    <w:rsid w:val="000F4F31"/>
    <w:rsid w:val="00105AB3"/>
    <w:rsid w:val="001102B3"/>
    <w:rsid w:val="00124147"/>
    <w:rsid w:val="00125EF6"/>
    <w:rsid w:val="0015334D"/>
    <w:rsid w:val="00163CCB"/>
    <w:rsid w:val="001716FE"/>
    <w:rsid w:val="00171DD4"/>
    <w:rsid w:val="00195A63"/>
    <w:rsid w:val="001966F0"/>
    <w:rsid w:val="001E30CD"/>
    <w:rsid w:val="0021175A"/>
    <w:rsid w:val="00211EF9"/>
    <w:rsid w:val="00220DC9"/>
    <w:rsid w:val="00222618"/>
    <w:rsid w:val="00236BF6"/>
    <w:rsid w:val="00241298"/>
    <w:rsid w:val="00247125"/>
    <w:rsid w:val="00270973"/>
    <w:rsid w:val="002A6197"/>
    <w:rsid w:val="002B0CDE"/>
    <w:rsid w:val="002C655D"/>
    <w:rsid w:val="002D3E41"/>
    <w:rsid w:val="002D7466"/>
    <w:rsid w:val="00334444"/>
    <w:rsid w:val="003871FD"/>
    <w:rsid w:val="003A499A"/>
    <w:rsid w:val="003B6462"/>
    <w:rsid w:val="003C1FB9"/>
    <w:rsid w:val="00402356"/>
    <w:rsid w:val="00416217"/>
    <w:rsid w:val="004A5B23"/>
    <w:rsid w:val="004D07C9"/>
    <w:rsid w:val="004D0BF5"/>
    <w:rsid w:val="0050402F"/>
    <w:rsid w:val="0053537F"/>
    <w:rsid w:val="0056436C"/>
    <w:rsid w:val="005E3627"/>
    <w:rsid w:val="005E4DAF"/>
    <w:rsid w:val="0060338D"/>
    <w:rsid w:val="00640CAB"/>
    <w:rsid w:val="00682266"/>
    <w:rsid w:val="00687D82"/>
    <w:rsid w:val="006B4838"/>
    <w:rsid w:val="006B6A7E"/>
    <w:rsid w:val="006F395D"/>
    <w:rsid w:val="0072237C"/>
    <w:rsid w:val="00723E3A"/>
    <w:rsid w:val="00751655"/>
    <w:rsid w:val="0076439F"/>
    <w:rsid w:val="007726F1"/>
    <w:rsid w:val="00774E1F"/>
    <w:rsid w:val="0078178E"/>
    <w:rsid w:val="0078309F"/>
    <w:rsid w:val="00786763"/>
    <w:rsid w:val="00796ABB"/>
    <w:rsid w:val="007C1BC0"/>
    <w:rsid w:val="007F4F56"/>
    <w:rsid w:val="008036C3"/>
    <w:rsid w:val="008054F3"/>
    <w:rsid w:val="00807312"/>
    <w:rsid w:val="00812663"/>
    <w:rsid w:val="00842B98"/>
    <w:rsid w:val="008443EF"/>
    <w:rsid w:val="0085686C"/>
    <w:rsid w:val="00874AFD"/>
    <w:rsid w:val="009147AB"/>
    <w:rsid w:val="0095595F"/>
    <w:rsid w:val="0096547F"/>
    <w:rsid w:val="00985D50"/>
    <w:rsid w:val="009B0192"/>
    <w:rsid w:val="009B2297"/>
    <w:rsid w:val="009B74CD"/>
    <w:rsid w:val="009C78C9"/>
    <w:rsid w:val="00A11475"/>
    <w:rsid w:val="00A13757"/>
    <w:rsid w:val="00A22552"/>
    <w:rsid w:val="00A34B2F"/>
    <w:rsid w:val="00A40933"/>
    <w:rsid w:val="00A434E9"/>
    <w:rsid w:val="00A609A9"/>
    <w:rsid w:val="00A676A9"/>
    <w:rsid w:val="00A71435"/>
    <w:rsid w:val="00A80B51"/>
    <w:rsid w:val="00A816BE"/>
    <w:rsid w:val="00A86C92"/>
    <w:rsid w:val="00AA3A23"/>
    <w:rsid w:val="00AD32C5"/>
    <w:rsid w:val="00AD49F0"/>
    <w:rsid w:val="00AD595E"/>
    <w:rsid w:val="00AF0C67"/>
    <w:rsid w:val="00B14A99"/>
    <w:rsid w:val="00B2755C"/>
    <w:rsid w:val="00B47825"/>
    <w:rsid w:val="00B6100C"/>
    <w:rsid w:val="00B8514A"/>
    <w:rsid w:val="00BB72F4"/>
    <w:rsid w:val="00BC004D"/>
    <w:rsid w:val="00BC2EEB"/>
    <w:rsid w:val="00BC6A19"/>
    <w:rsid w:val="00BC70F8"/>
    <w:rsid w:val="00BC7A2F"/>
    <w:rsid w:val="00BD5EE9"/>
    <w:rsid w:val="00BE1F52"/>
    <w:rsid w:val="00C7149D"/>
    <w:rsid w:val="00C840FC"/>
    <w:rsid w:val="00CA2CF4"/>
    <w:rsid w:val="00CE0460"/>
    <w:rsid w:val="00CF78EA"/>
    <w:rsid w:val="00D01D13"/>
    <w:rsid w:val="00D326A5"/>
    <w:rsid w:val="00D64E52"/>
    <w:rsid w:val="00D66D5C"/>
    <w:rsid w:val="00D73EAE"/>
    <w:rsid w:val="00D900D6"/>
    <w:rsid w:val="00DA2E19"/>
    <w:rsid w:val="00DC18A8"/>
    <w:rsid w:val="00DD4E2C"/>
    <w:rsid w:val="00DD7EB4"/>
    <w:rsid w:val="00DE410E"/>
    <w:rsid w:val="00DF6B73"/>
    <w:rsid w:val="00E02848"/>
    <w:rsid w:val="00E06A57"/>
    <w:rsid w:val="00E22D99"/>
    <w:rsid w:val="00E313A5"/>
    <w:rsid w:val="00E3469F"/>
    <w:rsid w:val="00E35D29"/>
    <w:rsid w:val="00E563C7"/>
    <w:rsid w:val="00E61106"/>
    <w:rsid w:val="00E824D8"/>
    <w:rsid w:val="00E91CAC"/>
    <w:rsid w:val="00E95304"/>
    <w:rsid w:val="00E97E93"/>
    <w:rsid w:val="00EA29A9"/>
    <w:rsid w:val="00EA4563"/>
    <w:rsid w:val="00EB5FBD"/>
    <w:rsid w:val="00EF6F46"/>
    <w:rsid w:val="00F1689C"/>
    <w:rsid w:val="00F363BD"/>
    <w:rsid w:val="00F41DB4"/>
    <w:rsid w:val="00F76769"/>
    <w:rsid w:val="00F94A42"/>
    <w:rsid w:val="00F973B5"/>
    <w:rsid w:val="00FD7BC7"/>
    <w:rsid w:val="00FE06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470283"/>
  <w15:chartTrackingRefBased/>
  <w15:docId w15:val="{0D24237C-E118-44B9-94DB-F19A0C3E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2552"/>
    <w:pPr>
      <w:widowControl w:val="0"/>
      <w:spacing w:after="0" w:line="240" w:lineRule="auto"/>
    </w:pPr>
    <w:rPr>
      <w:rFonts w:ascii="Swiss Roman 11pt" w:eastAsia="Times New Roman" w:hAnsi="Swiss Roman 11pt" w:cs="Times New Roman"/>
      <w:szCs w:val="20"/>
      <w:lang w:val="nl" w:eastAsia="nl-NL"/>
    </w:rPr>
  </w:style>
  <w:style w:type="paragraph" w:styleId="Kop1">
    <w:name w:val="heading 1"/>
    <w:basedOn w:val="Standaard"/>
    <w:next w:val="Standaard"/>
    <w:link w:val="Kop1Char"/>
    <w:qFormat/>
    <w:rsid w:val="00A22552"/>
    <w:pPr>
      <w:keepNext/>
      <w:widowControl/>
      <w:numPr>
        <w:numId w:val="2"/>
      </w:numPr>
      <w:jc w:val="right"/>
      <w:outlineLvl w:val="0"/>
    </w:pPr>
    <w:rPr>
      <w:rFonts w:ascii="Arial" w:hAnsi="Arial"/>
      <w:b/>
      <w:snapToGrid w:val="0"/>
      <w:color w:val="000000"/>
      <w:sz w:val="20"/>
      <w:lang w:val="nl-NL"/>
    </w:rPr>
  </w:style>
  <w:style w:type="paragraph" w:styleId="Kop2">
    <w:name w:val="heading 2"/>
    <w:basedOn w:val="Standaard"/>
    <w:next w:val="Standaard"/>
    <w:link w:val="Kop2Char"/>
    <w:qFormat/>
    <w:rsid w:val="00A22552"/>
    <w:pPr>
      <w:keepNext/>
      <w:numPr>
        <w:ilvl w:val="1"/>
        <w:numId w:val="2"/>
      </w:numPr>
      <w:jc w:val="right"/>
      <w:outlineLvl w:val="1"/>
    </w:pPr>
    <w:rPr>
      <w:rFonts w:ascii="Arial" w:hAnsi="Arial"/>
      <w:b/>
      <w:snapToGrid w:val="0"/>
      <w:color w:val="000000"/>
      <w:u w:val="single"/>
    </w:rPr>
  </w:style>
  <w:style w:type="paragraph" w:styleId="Kop3">
    <w:name w:val="heading 3"/>
    <w:basedOn w:val="Standaard"/>
    <w:next w:val="Standaard"/>
    <w:link w:val="Kop3Char"/>
    <w:qFormat/>
    <w:rsid w:val="00A22552"/>
    <w:pPr>
      <w:keepNext/>
      <w:numPr>
        <w:ilvl w:val="2"/>
        <w:numId w:val="2"/>
      </w:numPr>
      <w:tabs>
        <w:tab w:val="left" w:pos="-1440"/>
        <w:tab w:val="left" w:pos="-720"/>
        <w:tab w:val="left" w:pos="0"/>
        <w:tab w:val="left" w:pos="221"/>
        <w:tab w:val="left" w:pos="441"/>
        <w:tab w:val="left" w:pos="883"/>
        <w:tab w:val="left" w:pos="1214"/>
        <w:tab w:val="left" w:pos="1440"/>
      </w:tabs>
      <w:outlineLvl w:val="2"/>
    </w:pPr>
    <w:rPr>
      <w:u w:val="single"/>
    </w:rPr>
  </w:style>
  <w:style w:type="paragraph" w:styleId="Kop4">
    <w:name w:val="heading 4"/>
    <w:basedOn w:val="Standaard"/>
    <w:next w:val="Standaard"/>
    <w:link w:val="Kop4Char"/>
    <w:qFormat/>
    <w:rsid w:val="00A22552"/>
    <w:pPr>
      <w:keepNext/>
      <w:numPr>
        <w:ilvl w:val="3"/>
        <w:numId w:val="2"/>
      </w:numPr>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rsid w:val="00A22552"/>
    <w:pPr>
      <w:numPr>
        <w:ilvl w:val="4"/>
        <w:numId w:val="2"/>
      </w:numPr>
      <w:spacing w:before="240" w:after="60"/>
      <w:outlineLvl w:val="4"/>
    </w:pPr>
    <w:rPr>
      <w:b/>
      <w:bCs/>
      <w:i/>
      <w:iCs/>
      <w:sz w:val="26"/>
      <w:szCs w:val="26"/>
    </w:rPr>
  </w:style>
  <w:style w:type="paragraph" w:styleId="Kop6">
    <w:name w:val="heading 6"/>
    <w:basedOn w:val="Standaard"/>
    <w:next w:val="Standaard"/>
    <w:link w:val="Kop6Char"/>
    <w:qFormat/>
    <w:rsid w:val="00A22552"/>
    <w:pPr>
      <w:numPr>
        <w:ilvl w:val="5"/>
        <w:numId w:val="2"/>
      </w:numPr>
      <w:spacing w:before="240" w:after="60"/>
      <w:outlineLvl w:val="5"/>
    </w:pPr>
    <w:rPr>
      <w:rFonts w:ascii="Times New Roman" w:hAnsi="Times New Roman"/>
      <w:b/>
      <w:bCs/>
      <w:szCs w:val="22"/>
    </w:rPr>
  </w:style>
  <w:style w:type="paragraph" w:styleId="Kop7">
    <w:name w:val="heading 7"/>
    <w:basedOn w:val="Standaard"/>
    <w:next w:val="Standaard"/>
    <w:link w:val="Kop7Char"/>
    <w:qFormat/>
    <w:rsid w:val="00A22552"/>
    <w:pPr>
      <w:numPr>
        <w:ilvl w:val="6"/>
        <w:numId w:val="2"/>
      </w:numPr>
      <w:spacing w:before="240" w:after="60"/>
      <w:outlineLvl w:val="6"/>
    </w:pPr>
    <w:rPr>
      <w:rFonts w:ascii="Times New Roman" w:hAnsi="Times New Roman"/>
      <w:sz w:val="24"/>
      <w:szCs w:val="24"/>
    </w:rPr>
  </w:style>
  <w:style w:type="paragraph" w:styleId="Kop8">
    <w:name w:val="heading 8"/>
    <w:basedOn w:val="Standaard"/>
    <w:next w:val="Standaard"/>
    <w:link w:val="Kop8Char"/>
    <w:qFormat/>
    <w:rsid w:val="00A22552"/>
    <w:pPr>
      <w:numPr>
        <w:ilvl w:val="7"/>
        <w:numId w:val="2"/>
      </w:numPr>
      <w:spacing w:before="240" w:after="60"/>
      <w:outlineLvl w:val="7"/>
    </w:pPr>
    <w:rPr>
      <w:rFonts w:ascii="Times New Roman" w:hAnsi="Times New Roman"/>
      <w:i/>
      <w:iCs/>
      <w:sz w:val="24"/>
      <w:szCs w:val="24"/>
    </w:rPr>
  </w:style>
  <w:style w:type="paragraph" w:styleId="Kop9">
    <w:name w:val="heading 9"/>
    <w:basedOn w:val="Standaard"/>
    <w:next w:val="Standaard"/>
    <w:link w:val="Kop9Char"/>
    <w:qFormat/>
    <w:rsid w:val="00A22552"/>
    <w:pPr>
      <w:numPr>
        <w:ilvl w:val="8"/>
        <w:numId w:val="2"/>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22552"/>
    <w:rPr>
      <w:rFonts w:ascii="Arial" w:eastAsia="Times New Roman" w:hAnsi="Arial" w:cs="Times New Roman"/>
      <w:b/>
      <w:snapToGrid w:val="0"/>
      <w:color w:val="000000"/>
      <w:sz w:val="20"/>
      <w:szCs w:val="20"/>
      <w:lang w:val="nl-NL" w:eastAsia="nl-NL"/>
    </w:rPr>
  </w:style>
  <w:style w:type="character" w:customStyle="1" w:styleId="Kop2Char">
    <w:name w:val="Kop 2 Char"/>
    <w:basedOn w:val="Standaardalinea-lettertype"/>
    <w:link w:val="Kop2"/>
    <w:rsid w:val="00A22552"/>
    <w:rPr>
      <w:rFonts w:ascii="Arial" w:eastAsia="Times New Roman" w:hAnsi="Arial" w:cs="Times New Roman"/>
      <w:b/>
      <w:snapToGrid w:val="0"/>
      <w:color w:val="000000"/>
      <w:szCs w:val="20"/>
      <w:u w:val="single"/>
      <w:lang w:val="nl" w:eastAsia="nl-NL"/>
    </w:rPr>
  </w:style>
  <w:style w:type="character" w:customStyle="1" w:styleId="Kop3Char">
    <w:name w:val="Kop 3 Char"/>
    <w:basedOn w:val="Standaardalinea-lettertype"/>
    <w:link w:val="Kop3"/>
    <w:rsid w:val="00A22552"/>
    <w:rPr>
      <w:rFonts w:ascii="Swiss Roman 11pt" w:eastAsia="Times New Roman" w:hAnsi="Swiss Roman 11pt" w:cs="Times New Roman"/>
      <w:szCs w:val="20"/>
      <w:u w:val="single"/>
      <w:lang w:val="nl" w:eastAsia="nl-NL"/>
    </w:rPr>
  </w:style>
  <w:style w:type="character" w:customStyle="1" w:styleId="Kop4Char">
    <w:name w:val="Kop 4 Char"/>
    <w:basedOn w:val="Standaardalinea-lettertype"/>
    <w:link w:val="Kop4"/>
    <w:rsid w:val="00A22552"/>
    <w:rPr>
      <w:rFonts w:ascii="Times New Roman" w:eastAsia="Times New Roman" w:hAnsi="Times New Roman" w:cs="Times New Roman"/>
      <w:b/>
      <w:bCs/>
      <w:sz w:val="28"/>
      <w:szCs w:val="28"/>
      <w:lang w:val="nl" w:eastAsia="nl-NL"/>
    </w:rPr>
  </w:style>
  <w:style w:type="character" w:customStyle="1" w:styleId="Kop5Char">
    <w:name w:val="Kop 5 Char"/>
    <w:basedOn w:val="Standaardalinea-lettertype"/>
    <w:link w:val="Kop5"/>
    <w:rsid w:val="00A22552"/>
    <w:rPr>
      <w:rFonts w:ascii="Swiss Roman 11pt" w:eastAsia="Times New Roman" w:hAnsi="Swiss Roman 11pt" w:cs="Times New Roman"/>
      <w:b/>
      <w:bCs/>
      <w:i/>
      <w:iCs/>
      <w:sz w:val="26"/>
      <w:szCs w:val="26"/>
      <w:lang w:val="nl" w:eastAsia="nl-NL"/>
    </w:rPr>
  </w:style>
  <w:style w:type="character" w:customStyle="1" w:styleId="Kop6Char">
    <w:name w:val="Kop 6 Char"/>
    <w:basedOn w:val="Standaardalinea-lettertype"/>
    <w:link w:val="Kop6"/>
    <w:rsid w:val="00A22552"/>
    <w:rPr>
      <w:rFonts w:ascii="Times New Roman" w:eastAsia="Times New Roman" w:hAnsi="Times New Roman" w:cs="Times New Roman"/>
      <w:b/>
      <w:bCs/>
      <w:lang w:val="nl" w:eastAsia="nl-NL"/>
    </w:rPr>
  </w:style>
  <w:style w:type="character" w:customStyle="1" w:styleId="Kop7Char">
    <w:name w:val="Kop 7 Char"/>
    <w:basedOn w:val="Standaardalinea-lettertype"/>
    <w:link w:val="Kop7"/>
    <w:rsid w:val="00A22552"/>
    <w:rPr>
      <w:rFonts w:ascii="Times New Roman" w:eastAsia="Times New Roman" w:hAnsi="Times New Roman" w:cs="Times New Roman"/>
      <w:sz w:val="24"/>
      <w:szCs w:val="24"/>
      <w:lang w:val="nl" w:eastAsia="nl-NL"/>
    </w:rPr>
  </w:style>
  <w:style w:type="character" w:customStyle="1" w:styleId="Kop8Char">
    <w:name w:val="Kop 8 Char"/>
    <w:basedOn w:val="Standaardalinea-lettertype"/>
    <w:link w:val="Kop8"/>
    <w:rsid w:val="00A22552"/>
    <w:rPr>
      <w:rFonts w:ascii="Times New Roman" w:eastAsia="Times New Roman" w:hAnsi="Times New Roman" w:cs="Times New Roman"/>
      <w:i/>
      <w:iCs/>
      <w:sz w:val="24"/>
      <w:szCs w:val="24"/>
      <w:lang w:val="nl" w:eastAsia="nl-NL"/>
    </w:rPr>
  </w:style>
  <w:style w:type="character" w:customStyle="1" w:styleId="Kop9Char">
    <w:name w:val="Kop 9 Char"/>
    <w:basedOn w:val="Standaardalinea-lettertype"/>
    <w:link w:val="Kop9"/>
    <w:rsid w:val="00A22552"/>
    <w:rPr>
      <w:rFonts w:ascii="Arial" w:eastAsia="Times New Roman" w:hAnsi="Arial" w:cs="Arial"/>
      <w:lang w:val="nl" w:eastAsia="nl-NL"/>
    </w:rPr>
  </w:style>
  <w:style w:type="paragraph" w:styleId="Eindnoottekst">
    <w:name w:val="endnote text"/>
    <w:basedOn w:val="Standaard"/>
    <w:link w:val="EindnoottekstChar"/>
    <w:semiHidden/>
    <w:rsid w:val="00A22552"/>
    <w:rPr>
      <w:sz w:val="24"/>
    </w:rPr>
  </w:style>
  <w:style w:type="character" w:customStyle="1" w:styleId="EindnoottekstChar">
    <w:name w:val="Eindnoottekst Char"/>
    <w:basedOn w:val="Standaardalinea-lettertype"/>
    <w:link w:val="Eindnoottekst"/>
    <w:semiHidden/>
    <w:rsid w:val="00A22552"/>
    <w:rPr>
      <w:rFonts w:ascii="Swiss Roman 11pt" w:eastAsia="Times New Roman" w:hAnsi="Swiss Roman 11pt" w:cs="Times New Roman"/>
      <w:sz w:val="24"/>
      <w:szCs w:val="20"/>
      <w:lang w:val="nl" w:eastAsia="nl-NL"/>
    </w:rPr>
  </w:style>
  <w:style w:type="character" w:styleId="Eindnootmarkering">
    <w:name w:val="endnote reference"/>
    <w:semiHidden/>
    <w:rsid w:val="00A22552"/>
    <w:rPr>
      <w:vertAlign w:val="superscript"/>
    </w:rPr>
  </w:style>
  <w:style w:type="paragraph" w:styleId="Voetnoottekst">
    <w:name w:val="footnote text"/>
    <w:basedOn w:val="Standaard"/>
    <w:link w:val="VoetnoottekstChar"/>
    <w:semiHidden/>
    <w:rsid w:val="00A22552"/>
    <w:rPr>
      <w:sz w:val="24"/>
    </w:rPr>
  </w:style>
  <w:style w:type="character" w:customStyle="1" w:styleId="VoetnoottekstChar">
    <w:name w:val="Voetnoottekst Char"/>
    <w:basedOn w:val="Standaardalinea-lettertype"/>
    <w:link w:val="Voetnoottekst"/>
    <w:semiHidden/>
    <w:rsid w:val="00A22552"/>
    <w:rPr>
      <w:rFonts w:ascii="Swiss Roman 11pt" w:eastAsia="Times New Roman" w:hAnsi="Swiss Roman 11pt" w:cs="Times New Roman"/>
      <w:sz w:val="24"/>
      <w:szCs w:val="20"/>
      <w:lang w:val="nl" w:eastAsia="nl-NL"/>
    </w:rPr>
  </w:style>
  <w:style w:type="character" w:styleId="Voetnootmarkering">
    <w:name w:val="footnote reference"/>
    <w:semiHidden/>
    <w:rsid w:val="00A22552"/>
    <w:rPr>
      <w:vertAlign w:val="superscript"/>
    </w:rPr>
  </w:style>
  <w:style w:type="paragraph" w:customStyle="1" w:styleId="inhopg1">
    <w:name w:val="inhopg 1"/>
    <w:basedOn w:val="Standaard"/>
    <w:rsid w:val="00A22552"/>
    <w:pPr>
      <w:tabs>
        <w:tab w:val="right" w:leader="dot" w:pos="9360"/>
      </w:tabs>
      <w:suppressAutoHyphens/>
      <w:spacing w:before="480"/>
      <w:ind w:left="720" w:right="720" w:hanging="720"/>
    </w:pPr>
    <w:rPr>
      <w:lang w:val="en-US"/>
    </w:rPr>
  </w:style>
  <w:style w:type="paragraph" w:customStyle="1" w:styleId="inhopg2">
    <w:name w:val="inhopg 2"/>
    <w:basedOn w:val="Standaard"/>
    <w:rsid w:val="00A22552"/>
    <w:pPr>
      <w:tabs>
        <w:tab w:val="right" w:leader="dot" w:pos="9360"/>
      </w:tabs>
      <w:suppressAutoHyphens/>
      <w:ind w:left="1440" w:right="720" w:hanging="720"/>
    </w:pPr>
    <w:rPr>
      <w:lang w:val="en-US"/>
    </w:rPr>
  </w:style>
  <w:style w:type="paragraph" w:customStyle="1" w:styleId="inhopg3">
    <w:name w:val="inhopg 3"/>
    <w:basedOn w:val="Standaard"/>
    <w:rsid w:val="00A22552"/>
    <w:pPr>
      <w:tabs>
        <w:tab w:val="right" w:leader="dot" w:pos="9360"/>
      </w:tabs>
      <w:suppressAutoHyphens/>
      <w:ind w:left="2160" w:right="720" w:hanging="720"/>
    </w:pPr>
    <w:rPr>
      <w:lang w:val="en-US"/>
    </w:rPr>
  </w:style>
  <w:style w:type="paragraph" w:customStyle="1" w:styleId="inhopg4">
    <w:name w:val="inhopg 4"/>
    <w:basedOn w:val="Standaard"/>
    <w:rsid w:val="00A22552"/>
    <w:pPr>
      <w:tabs>
        <w:tab w:val="right" w:leader="dot" w:pos="9360"/>
      </w:tabs>
      <w:suppressAutoHyphens/>
      <w:ind w:left="2880" w:right="720" w:hanging="720"/>
    </w:pPr>
    <w:rPr>
      <w:lang w:val="en-US"/>
    </w:rPr>
  </w:style>
  <w:style w:type="paragraph" w:customStyle="1" w:styleId="inhopg5">
    <w:name w:val="inhopg 5"/>
    <w:basedOn w:val="Standaard"/>
    <w:rsid w:val="00A22552"/>
    <w:pPr>
      <w:tabs>
        <w:tab w:val="right" w:leader="dot" w:pos="9360"/>
      </w:tabs>
      <w:suppressAutoHyphens/>
      <w:ind w:left="3600" w:right="720" w:hanging="720"/>
    </w:pPr>
    <w:rPr>
      <w:lang w:val="en-US"/>
    </w:rPr>
  </w:style>
  <w:style w:type="paragraph" w:customStyle="1" w:styleId="inhopg6">
    <w:name w:val="inhopg 6"/>
    <w:basedOn w:val="Standaard"/>
    <w:rsid w:val="00A22552"/>
    <w:pPr>
      <w:tabs>
        <w:tab w:val="right" w:pos="9360"/>
      </w:tabs>
      <w:suppressAutoHyphens/>
      <w:ind w:left="720" w:hanging="720"/>
    </w:pPr>
    <w:rPr>
      <w:lang w:val="en-US"/>
    </w:rPr>
  </w:style>
  <w:style w:type="paragraph" w:customStyle="1" w:styleId="inhopg7">
    <w:name w:val="inhopg 7"/>
    <w:basedOn w:val="Standaard"/>
    <w:rsid w:val="00A22552"/>
    <w:pPr>
      <w:suppressAutoHyphens/>
      <w:ind w:left="720" w:hanging="720"/>
    </w:pPr>
    <w:rPr>
      <w:lang w:val="en-US"/>
    </w:rPr>
  </w:style>
  <w:style w:type="paragraph" w:customStyle="1" w:styleId="inhopg8">
    <w:name w:val="inhopg 8"/>
    <w:basedOn w:val="Standaard"/>
    <w:rsid w:val="00A22552"/>
    <w:pPr>
      <w:tabs>
        <w:tab w:val="right" w:pos="9360"/>
      </w:tabs>
      <w:suppressAutoHyphens/>
      <w:ind w:left="720" w:hanging="720"/>
    </w:pPr>
    <w:rPr>
      <w:lang w:val="en-US"/>
    </w:rPr>
  </w:style>
  <w:style w:type="paragraph" w:customStyle="1" w:styleId="inhopg9">
    <w:name w:val="inhopg 9"/>
    <w:basedOn w:val="Standaard"/>
    <w:rsid w:val="00A22552"/>
    <w:pPr>
      <w:tabs>
        <w:tab w:val="right" w:leader="dot" w:pos="9360"/>
      </w:tabs>
      <w:suppressAutoHyphens/>
      <w:ind w:left="720" w:hanging="720"/>
    </w:pPr>
    <w:rPr>
      <w:lang w:val="en-US"/>
    </w:rPr>
  </w:style>
  <w:style w:type="paragraph" w:styleId="Index1">
    <w:name w:val="index 1"/>
    <w:basedOn w:val="Standaard"/>
    <w:next w:val="Standaard"/>
    <w:semiHidden/>
    <w:rsid w:val="00A22552"/>
    <w:pPr>
      <w:tabs>
        <w:tab w:val="right" w:leader="dot" w:pos="9360"/>
      </w:tabs>
      <w:suppressAutoHyphens/>
      <w:ind w:left="1440" w:right="720" w:hanging="1440"/>
    </w:pPr>
    <w:rPr>
      <w:lang w:val="en-US"/>
    </w:rPr>
  </w:style>
  <w:style w:type="paragraph" w:styleId="Index2">
    <w:name w:val="index 2"/>
    <w:basedOn w:val="Standaard"/>
    <w:next w:val="Standaard"/>
    <w:semiHidden/>
    <w:rsid w:val="00A22552"/>
    <w:pPr>
      <w:tabs>
        <w:tab w:val="right" w:leader="dot" w:pos="9360"/>
      </w:tabs>
      <w:suppressAutoHyphens/>
      <w:ind w:left="1440" w:right="720" w:hanging="720"/>
    </w:pPr>
    <w:rPr>
      <w:lang w:val="en-US"/>
    </w:rPr>
  </w:style>
  <w:style w:type="paragraph" w:customStyle="1" w:styleId="bronvermelding">
    <w:name w:val="bronvermelding"/>
    <w:basedOn w:val="Standaard"/>
    <w:rsid w:val="00A22552"/>
    <w:pPr>
      <w:tabs>
        <w:tab w:val="right" w:pos="9360"/>
      </w:tabs>
      <w:suppressAutoHyphens/>
    </w:pPr>
    <w:rPr>
      <w:lang w:val="en-US"/>
    </w:rPr>
  </w:style>
  <w:style w:type="paragraph" w:customStyle="1" w:styleId="bijschrift">
    <w:name w:val="bijschrift"/>
    <w:basedOn w:val="Standaard"/>
    <w:rsid w:val="00A22552"/>
    <w:rPr>
      <w:sz w:val="24"/>
    </w:rPr>
  </w:style>
  <w:style w:type="character" w:customStyle="1" w:styleId="EquationCaption">
    <w:name w:val="_Equation Caption"/>
    <w:rsid w:val="00A22552"/>
  </w:style>
  <w:style w:type="paragraph" w:styleId="Voettekst">
    <w:name w:val="footer"/>
    <w:basedOn w:val="Standaard"/>
    <w:link w:val="VoettekstChar"/>
    <w:rsid w:val="00A22552"/>
    <w:pPr>
      <w:tabs>
        <w:tab w:val="center" w:pos="4536"/>
        <w:tab w:val="right" w:pos="9072"/>
      </w:tabs>
    </w:pPr>
  </w:style>
  <w:style w:type="character" w:customStyle="1" w:styleId="VoettekstChar">
    <w:name w:val="Voettekst Char"/>
    <w:basedOn w:val="Standaardalinea-lettertype"/>
    <w:link w:val="Voettekst"/>
    <w:rsid w:val="00A22552"/>
    <w:rPr>
      <w:rFonts w:ascii="Swiss Roman 11pt" w:eastAsia="Times New Roman" w:hAnsi="Swiss Roman 11pt" w:cs="Times New Roman"/>
      <w:szCs w:val="20"/>
      <w:lang w:val="nl" w:eastAsia="nl-NL"/>
    </w:rPr>
  </w:style>
  <w:style w:type="character" w:styleId="Paginanummer">
    <w:name w:val="page number"/>
    <w:basedOn w:val="Standaardalinea-lettertype"/>
    <w:rsid w:val="00A22552"/>
  </w:style>
  <w:style w:type="paragraph" w:styleId="Plattetekst">
    <w:name w:val="Body Text"/>
    <w:basedOn w:val="Standaard"/>
    <w:link w:val="PlattetekstChar"/>
    <w:rsid w:val="00A22552"/>
    <w:pPr>
      <w:tabs>
        <w:tab w:val="left" w:pos="-1440"/>
        <w:tab w:val="left" w:pos="-720"/>
        <w:tab w:val="left" w:pos="0"/>
        <w:tab w:val="left" w:pos="221"/>
        <w:tab w:val="left" w:pos="441"/>
        <w:tab w:val="left" w:pos="720"/>
        <w:tab w:val="left" w:pos="883"/>
        <w:tab w:val="left" w:pos="1214"/>
        <w:tab w:val="left" w:pos="1440"/>
      </w:tabs>
    </w:pPr>
    <w:rPr>
      <w:rFonts w:ascii="Arial" w:hAnsi="Arial"/>
      <w:strike/>
      <w:lang w:val="nl-NL"/>
    </w:rPr>
  </w:style>
  <w:style w:type="character" w:customStyle="1" w:styleId="PlattetekstChar">
    <w:name w:val="Platte tekst Char"/>
    <w:basedOn w:val="Standaardalinea-lettertype"/>
    <w:link w:val="Plattetekst"/>
    <w:rsid w:val="00A22552"/>
    <w:rPr>
      <w:rFonts w:ascii="Arial" w:eastAsia="Times New Roman" w:hAnsi="Arial" w:cs="Times New Roman"/>
      <w:strike/>
      <w:szCs w:val="20"/>
      <w:lang w:val="nl-NL" w:eastAsia="nl-NL"/>
    </w:rPr>
  </w:style>
  <w:style w:type="paragraph" w:styleId="Plattetekstinspringen">
    <w:name w:val="Body Text Indent"/>
    <w:basedOn w:val="Standaard"/>
    <w:link w:val="PlattetekstinspringenChar"/>
    <w:rsid w:val="00A22552"/>
    <w:pPr>
      <w:tabs>
        <w:tab w:val="left" w:pos="-805"/>
        <w:tab w:val="left" w:pos="-373"/>
        <w:tab w:val="left" w:pos="284"/>
        <w:tab w:val="left" w:pos="635"/>
        <w:tab w:val="left" w:pos="1067"/>
        <w:tab w:val="left" w:pos="2795"/>
        <w:tab w:val="left" w:pos="4811"/>
        <w:tab w:val="left" w:pos="5387"/>
        <w:tab w:val="left" w:pos="6827"/>
        <w:tab w:val="left" w:pos="8267"/>
        <w:tab w:val="left" w:pos="9419"/>
      </w:tabs>
      <w:ind w:left="284" w:hanging="284"/>
    </w:pPr>
    <w:rPr>
      <w:rFonts w:ascii="Arial" w:hAnsi="Arial"/>
      <w:lang w:val="nl-NL"/>
    </w:rPr>
  </w:style>
  <w:style w:type="character" w:customStyle="1" w:styleId="PlattetekstinspringenChar">
    <w:name w:val="Platte tekst inspringen Char"/>
    <w:basedOn w:val="Standaardalinea-lettertype"/>
    <w:link w:val="Plattetekstinspringen"/>
    <w:rsid w:val="00A22552"/>
    <w:rPr>
      <w:rFonts w:ascii="Arial" w:eastAsia="Times New Roman" w:hAnsi="Arial" w:cs="Times New Roman"/>
      <w:szCs w:val="20"/>
      <w:lang w:val="nl-NL" w:eastAsia="nl-NL"/>
    </w:rPr>
  </w:style>
  <w:style w:type="paragraph" w:styleId="Plattetekstinspringen2">
    <w:name w:val="Body Text Indent 2"/>
    <w:basedOn w:val="Standaard"/>
    <w:link w:val="Plattetekstinspringen2Char"/>
    <w:rsid w:val="00A22552"/>
    <w:pPr>
      <w:tabs>
        <w:tab w:val="left" w:pos="-805"/>
        <w:tab w:val="left" w:pos="-373"/>
        <w:tab w:val="left" w:pos="284"/>
        <w:tab w:val="left" w:pos="635"/>
        <w:tab w:val="left" w:pos="1067"/>
        <w:tab w:val="left" w:pos="2795"/>
        <w:tab w:val="left" w:pos="4811"/>
        <w:tab w:val="left" w:pos="5387"/>
        <w:tab w:val="left" w:pos="6827"/>
        <w:tab w:val="left" w:pos="8267"/>
        <w:tab w:val="left" w:pos="9419"/>
      </w:tabs>
      <w:ind w:left="284"/>
    </w:pPr>
    <w:rPr>
      <w:rFonts w:ascii="Arial" w:hAnsi="Arial"/>
      <w:lang w:val="nl-NL"/>
    </w:rPr>
  </w:style>
  <w:style w:type="character" w:customStyle="1" w:styleId="Plattetekstinspringen2Char">
    <w:name w:val="Platte tekst inspringen 2 Char"/>
    <w:basedOn w:val="Standaardalinea-lettertype"/>
    <w:link w:val="Plattetekstinspringen2"/>
    <w:rsid w:val="00A22552"/>
    <w:rPr>
      <w:rFonts w:ascii="Arial" w:eastAsia="Times New Roman" w:hAnsi="Arial" w:cs="Times New Roman"/>
      <w:szCs w:val="20"/>
      <w:lang w:val="nl-NL" w:eastAsia="nl-NL"/>
    </w:rPr>
  </w:style>
  <w:style w:type="paragraph" w:styleId="Koptekst">
    <w:name w:val="header"/>
    <w:basedOn w:val="Standaard"/>
    <w:link w:val="KoptekstChar"/>
    <w:rsid w:val="00A22552"/>
    <w:pPr>
      <w:tabs>
        <w:tab w:val="center" w:pos="4536"/>
        <w:tab w:val="right" w:pos="9072"/>
      </w:tabs>
    </w:pPr>
  </w:style>
  <w:style w:type="character" w:customStyle="1" w:styleId="KoptekstChar">
    <w:name w:val="Koptekst Char"/>
    <w:basedOn w:val="Standaardalinea-lettertype"/>
    <w:link w:val="Koptekst"/>
    <w:rsid w:val="00A22552"/>
    <w:rPr>
      <w:rFonts w:ascii="Swiss Roman 11pt" w:eastAsia="Times New Roman" w:hAnsi="Swiss Roman 11pt" w:cs="Times New Roman"/>
      <w:szCs w:val="20"/>
      <w:lang w:val="nl" w:eastAsia="nl-NL"/>
    </w:rPr>
  </w:style>
  <w:style w:type="paragraph" w:styleId="Plattetekst2">
    <w:name w:val="Body Text 2"/>
    <w:basedOn w:val="Standaard"/>
    <w:link w:val="Plattetekst2Char"/>
    <w:rsid w:val="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pPr>
    <w:rPr>
      <w:rFonts w:ascii="Arial" w:hAnsi="Arial"/>
      <w:lang w:val="nl-NL"/>
    </w:rPr>
  </w:style>
  <w:style w:type="character" w:customStyle="1" w:styleId="Plattetekst2Char">
    <w:name w:val="Platte tekst 2 Char"/>
    <w:basedOn w:val="Standaardalinea-lettertype"/>
    <w:link w:val="Plattetekst2"/>
    <w:rsid w:val="00A22552"/>
    <w:rPr>
      <w:rFonts w:ascii="Arial" w:eastAsia="Times New Roman" w:hAnsi="Arial" w:cs="Times New Roman"/>
      <w:szCs w:val="20"/>
      <w:lang w:val="nl-NL" w:eastAsia="nl-NL"/>
    </w:rPr>
  </w:style>
  <w:style w:type="paragraph" w:styleId="Plattetekstinspringen3">
    <w:name w:val="Body Text Indent 3"/>
    <w:basedOn w:val="Standaard"/>
    <w:link w:val="Plattetekstinspringen3Char"/>
    <w:rsid w:val="00A22552"/>
    <w:pPr>
      <w:tabs>
        <w:tab w:val="left" w:pos="0"/>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288" w:hanging="288"/>
      <w:jc w:val="both"/>
    </w:pPr>
    <w:rPr>
      <w:rFonts w:ascii="Arial" w:hAnsi="Arial"/>
      <w:lang w:val="nl-NL"/>
    </w:rPr>
  </w:style>
  <w:style w:type="character" w:customStyle="1" w:styleId="Plattetekstinspringen3Char">
    <w:name w:val="Platte tekst inspringen 3 Char"/>
    <w:basedOn w:val="Standaardalinea-lettertype"/>
    <w:link w:val="Plattetekstinspringen3"/>
    <w:rsid w:val="00A22552"/>
    <w:rPr>
      <w:rFonts w:ascii="Arial" w:eastAsia="Times New Roman" w:hAnsi="Arial" w:cs="Times New Roman"/>
      <w:szCs w:val="20"/>
      <w:lang w:val="nl-NL" w:eastAsia="nl-NL"/>
    </w:rPr>
  </w:style>
  <w:style w:type="paragraph" w:styleId="Plattetekst3">
    <w:name w:val="Body Text 3"/>
    <w:basedOn w:val="Standaard"/>
    <w:link w:val="Plattetekst3Char"/>
    <w:rsid w:val="00A22552"/>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jc w:val="both"/>
    </w:pPr>
    <w:rPr>
      <w:rFonts w:ascii="Arial" w:hAnsi="Arial"/>
      <w:i/>
      <w:iCs/>
      <w:lang w:val="nl-NL"/>
    </w:rPr>
  </w:style>
  <w:style w:type="character" w:customStyle="1" w:styleId="Plattetekst3Char">
    <w:name w:val="Platte tekst 3 Char"/>
    <w:basedOn w:val="Standaardalinea-lettertype"/>
    <w:link w:val="Plattetekst3"/>
    <w:rsid w:val="00A22552"/>
    <w:rPr>
      <w:rFonts w:ascii="Arial" w:eastAsia="Times New Roman" w:hAnsi="Arial" w:cs="Times New Roman"/>
      <w:i/>
      <w:iCs/>
      <w:szCs w:val="20"/>
      <w:lang w:val="nl-NL" w:eastAsia="nl-NL"/>
    </w:rPr>
  </w:style>
  <w:style w:type="paragraph" w:customStyle="1" w:styleId="inspring1">
    <w:name w:val="inspring 1"/>
    <w:basedOn w:val="Standaard"/>
    <w:rsid w:val="00A22552"/>
    <w:pPr>
      <w:keepLines/>
      <w:widowControl/>
      <w:tabs>
        <w:tab w:val="left" w:pos="425"/>
        <w:tab w:val="right" w:pos="9072"/>
      </w:tabs>
      <w:spacing w:line="260" w:lineRule="exact"/>
      <w:ind w:left="425" w:hanging="425"/>
    </w:pPr>
    <w:rPr>
      <w:rFonts w:ascii="TheMixPVF" w:hAnsi="TheMixPVF"/>
      <w:sz w:val="20"/>
    </w:rPr>
  </w:style>
  <w:style w:type="paragraph" w:customStyle="1" w:styleId="fondsnaam">
    <w:name w:val="fondsnaam"/>
    <w:basedOn w:val="Standaard"/>
    <w:next w:val="Standaard"/>
    <w:rsid w:val="00A22552"/>
    <w:pPr>
      <w:tabs>
        <w:tab w:val="right" w:pos="9072"/>
      </w:tabs>
      <w:spacing w:before="960" w:after="240" w:line="260" w:lineRule="exact"/>
      <w:jc w:val="center"/>
    </w:pPr>
    <w:rPr>
      <w:rFonts w:ascii="TheMixPVF" w:hAnsi="TheMixPVF"/>
      <w:b/>
      <w:smallCaps/>
      <w:sz w:val="24"/>
    </w:rPr>
  </w:style>
  <w:style w:type="paragraph" w:customStyle="1" w:styleId="inspring2">
    <w:name w:val="inspring 2"/>
    <w:basedOn w:val="Standaard"/>
    <w:rsid w:val="00A22552"/>
    <w:pPr>
      <w:keepLines/>
      <w:widowControl/>
      <w:tabs>
        <w:tab w:val="left" w:pos="709"/>
        <w:tab w:val="right" w:pos="9072"/>
      </w:tabs>
      <w:spacing w:line="260" w:lineRule="exact"/>
      <w:ind w:left="709" w:hanging="284"/>
    </w:pPr>
    <w:rPr>
      <w:rFonts w:ascii="TheMixPVF" w:hAnsi="TheMixPVF"/>
      <w:sz w:val="20"/>
    </w:rPr>
  </w:style>
  <w:style w:type="paragraph" w:customStyle="1" w:styleId="inspring3">
    <w:name w:val="inspring 3"/>
    <w:basedOn w:val="inspring2"/>
    <w:rsid w:val="00A22552"/>
    <w:pPr>
      <w:tabs>
        <w:tab w:val="clear" w:pos="709"/>
        <w:tab w:val="left" w:pos="993"/>
      </w:tabs>
      <w:ind w:left="993"/>
    </w:pPr>
  </w:style>
  <w:style w:type="paragraph" w:customStyle="1" w:styleId="p45">
    <w:name w:val="p45"/>
    <w:basedOn w:val="Standaard"/>
    <w:rsid w:val="00A22552"/>
    <w:pPr>
      <w:tabs>
        <w:tab w:val="left" w:pos="2993"/>
      </w:tabs>
      <w:spacing w:line="240" w:lineRule="atLeast"/>
      <w:ind w:left="1553"/>
    </w:pPr>
    <w:rPr>
      <w:rFonts w:ascii="Times New Roman" w:hAnsi="Times New Roman"/>
      <w:sz w:val="24"/>
      <w:lang w:val="nl-NL"/>
    </w:rPr>
  </w:style>
  <w:style w:type="paragraph" w:styleId="Normaalweb">
    <w:name w:val="Normal (Web)"/>
    <w:basedOn w:val="Standaard"/>
    <w:rsid w:val="00A22552"/>
    <w:pPr>
      <w:widowControl/>
      <w:spacing w:before="100" w:beforeAutospacing="1" w:after="100" w:afterAutospacing="1"/>
    </w:pPr>
    <w:rPr>
      <w:rFonts w:ascii="Arial Unicode MS" w:eastAsia="Arial Unicode MS" w:hAnsi="Arial Unicode MS" w:cs="Arial Unicode MS"/>
      <w:sz w:val="24"/>
      <w:szCs w:val="24"/>
      <w:lang w:val="nl-NL"/>
    </w:rPr>
  </w:style>
  <w:style w:type="paragraph" w:customStyle="1" w:styleId="reglement">
    <w:name w:val="reglement"/>
    <w:basedOn w:val="Standaard"/>
    <w:rsid w:val="00A22552"/>
    <w:pPr>
      <w:tabs>
        <w:tab w:val="right" w:pos="9072"/>
      </w:tabs>
      <w:spacing w:before="1800" w:after="600" w:line="260" w:lineRule="exact"/>
      <w:jc w:val="center"/>
    </w:pPr>
    <w:rPr>
      <w:rFonts w:ascii="TheMixPVF" w:hAnsi="TheMixPVF"/>
      <w:caps/>
      <w:sz w:val="28"/>
    </w:rPr>
  </w:style>
  <w:style w:type="paragraph" w:styleId="Ballontekst">
    <w:name w:val="Balloon Text"/>
    <w:basedOn w:val="Standaard"/>
    <w:link w:val="BallontekstChar"/>
    <w:rsid w:val="00A22552"/>
    <w:rPr>
      <w:rFonts w:ascii="Tahoma" w:hAnsi="Tahoma" w:cs="Tahoma"/>
      <w:sz w:val="16"/>
      <w:szCs w:val="16"/>
    </w:rPr>
  </w:style>
  <w:style w:type="character" w:customStyle="1" w:styleId="BallontekstChar">
    <w:name w:val="Ballontekst Char"/>
    <w:basedOn w:val="Standaardalinea-lettertype"/>
    <w:link w:val="Ballontekst"/>
    <w:rsid w:val="00A22552"/>
    <w:rPr>
      <w:rFonts w:ascii="Tahoma" w:eastAsia="Times New Roman" w:hAnsi="Tahoma" w:cs="Tahoma"/>
      <w:sz w:val="16"/>
      <w:szCs w:val="16"/>
      <w:lang w:val="nl" w:eastAsia="nl-NL"/>
    </w:rPr>
  </w:style>
  <w:style w:type="paragraph" w:customStyle="1" w:styleId="Lijstalinea1">
    <w:name w:val="Lijstalinea1"/>
    <w:basedOn w:val="Standaard"/>
    <w:uiPriority w:val="34"/>
    <w:qFormat/>
    <w:rsid w:val="00A22552"/>
    <w:pPr>
      <w:widowControl/>
      <w:spacing w:after="100" w:afterAutospacing="1"/>
      <w:ind w:left="720"/>
      <w:contextualSpacing/>
    </w:pPr>
    <w:rPr>
      <w:rFonts w:ascii="Calibri" w:hAnsi="Calibri"/>
      <w:szCs w:val="22"/>
      <w:lang w:val="nl-NL" w:eastAsia="en-US"/>
    </w:rPr>
  </w:style>
  <w:style w:type="paragraph" w:styleId="Lijstalinea">
    <w:name w:val="List Paragraph"/>
    <w:basedOn w:val="Standaard"/>
    <w:uiPriority w:val="34"/>
    <w:qFormat/>
    <w:rsid w:val="00A22552"/>
    <w:pPr>
      <w:ind w:left="708"/>
    </w:pPr>
  </w:style>
  <w:style w:type="paragraph" w:customStyle="1" w:styleId="Opmaakprofiel2">
    <w:name w:val="Opmaakprofiel2"/>
    <w:basedOn w:val="Standaard"/>
    <w:link w:val="Opmaakprofiel2Char"/>
    <w:qFormat/>
    <w:rsid w:val="00A22552"/>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pPr>
    <w:rPr>
      <w:rFonts w:ascii="Times New Roman" w:hAnsi="Times New Roman"/>
      <w:szCs w:val="22"/>
      <w:lang w:val="nl-NL"/>
    </w:rPr>
  </w:style>
  <w:style w:type="character" w:customStyle="1" w:styleId="Opmaakprofiel2Char">
    <w:name w:val="Opmaakprofiel2 Char"/>
    <w:link w:val="Opmaakprofiel2"/>
    <w:rsid w:val="00A22552"/>
    <w:rPr>
      <w:rFonts w:ascii="Times New Roman" w:eastAsia="Times New Roman" w:hAnsi="Times New Roman" w:cs="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22756</Words>
  <Characters>125158</Characters>
  <Application>Microsoft Office Word</Application>
  <DocSecurity>0</DocSecurity>
  <Lines>1042</Lines>
  <Paragraphs>295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Dana</dc:creator>
  <cp:keywords/>
  <dc:description/>
  <cp:lastModifiedBy>Jelske van Dijk</cp:lastModifiedBy>
  <cp:revision>4</cp:revision>
  <dcterms:created xsi:type="dcterms:W3CDTF">2023-01-10T10:21:00Z</dcterms:created>
  <dcterms:modified xsi:type="dcterms:W3CDTF">2023-01-10T10:27:00Z</dcterms:modified>
</cp:coreProperties>
</file>