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3C2DC" w14:textId="77777777" w:rsidR="00B92F5F" w:rsidRPr="003C4B53" w:rsidRDefault="00B92F5F" w:rsidP="00B92F5F">
      <w:pPr>
        <w:tabs>
          <w:tab w:val="left" w:pos="-1440"/>
          <w:tab w:val="left" w:pos="-720"/>
        </w:tabs>
        <w:rPr>
          <w:rFonts w:ascii="Arial" w:hAnsi="Arial" w:cs="Arial"/>
          <w:lang w:val="pl-PL"/>
        </w:rPr>
      </w:pPr>
      <w:r w:rsidRPr="003C4B53">
        <w:rPr>
          <w:rFonts w:ascii="Arial" w:hAnsi="Arial" w:cs="Arial"/>
          <w:lang w:val="pl-PL"/>
        </w:rPr>
        <w:t>Układ zbiorowy pracy zarobkowego transportu drogowego towarów i wynajmu żurawi samojezdnych</w:t>
      </w:r>
    </w:p>
    <w:p w14:paraId="7CD7781E" w14:textId="77777777" w:rsidR="00B92F5F" w:rsidRPr="003C4B53" w:rsidRDefault="00B92F5F" w:rsidP="00B92F5F">
      <w:pPr>
        <w:tabs>
          <w:tab w:val="left" w:pos="-1440"/>
          <w:tab w:val="left" w:pos="-720"/>
        </w:tabs>
        <w:rPr>
          <w:rFonts w:ascii="Arial" w:hAnsi="Arial" w:cs="Arial"/>
          <w:lang w:val="pl-PL"/>
        </w:rPr>
      </w:pPr>
    </w:p>
    <w:p w14:paraId="712813F3" w14:textId="77777777" w:rsidR="00B92F5F" w:rsidRPr="003C4B53" w:rsidRDefault="00B92F5F" w:rsidP="00B92F5F">
      <w:pPr>
        <w:tabs>
          <w:tab w:val="left" w:pos="-1440"/>
          <w:tab w:val="left" w:pos="-720"/>
        </w:tabs>
        <w:rPr>
          <w:rFonts w:ascii="Arial" w:hAnsi="Arial" w:cs="Arial"/>
          <w:lang w:val="pl-PL"/>
        </w:rPr>
      </w:pPr>
    </w:p>
    <w:p w14:paraId="299257A0" w14:textId="77777777" w:rsidR="00B92F5F" w:rsidRPr="003C4B53" w:rsidRDefault="00B92F5F" w:rsidP="00B92F5F">
      <w:pPr>
        <w:tabs>
          <w:tab w:val="left" w:pos="-1440"/>
          <w:tab w:val="left" w:pos="-720"/>
        </w:tabs>
        <w:rPr>
          <w:rFonts w:ascii="Arial" w:hAnsi="Arial" w:cs="Arial"/>
          <w:lang w:val="pl-PL"/>
        </w:rPr>
      </w:pPr>
    </w:p>
    <w:p w14:paraId="6E3862D3" w14:textId="77777777" w:rsidR="00B92F5F" w:rsidRPr="003C4B53" w:rsidRDefault="00B92F5F" w:rsidP="00B92F5F">
      <w:pPr>
        <w:tabs>
          <w:tab w:val="left" w:pos="-1440"/>
          <w:tab w:val="left" w:pos="-720"/>
        </w:tabs>
        <w:rPr>
          <w:rFonts w:ascii="Arial" w:hAnsi="Arial" w:cs="Arial"/>
          <w:lang w:val="pl-PL"/>
        </w:rPr>
      </w:pPr>
      <w:r w:rsidRPr="003C4B53">
        <w:rPr>
          <w:rFonts w:ascii="Arial" w:hAnsi="Arial" w:cs="Arial"/>
          <w:lang w:val="pl-PL"/>
        </w:rPr>
        <w:t xml:space="preserve">Pomiędzy: </w:t>
      </w:r>
    </w:p>
    <w:p w14:paraId="0434205B" w14:textId="77777777" w:rsidR="00B92F5F" w:rsidRPr="003C4B53" w:rsidRDefault="00B92F5F" w:rsidP="00B92F5F">
      <w:pPr>
        <w:tabs>
          <w:tab w:val="left" w:pos="-1440"/>
          <w:tab w:val="left" w:pos="-720"/>
        </w:tabs>
        <w:rPr>
          <w:rFonts w:ascii="Arial" w:hAnsi="Arial" w:cs="Arial"/>
          <w:lang w:val="pl-PL"/>
        </w:rPr>
      </w:pPr>
    </w:p>
    <w:p w14:paraId="5ECA0585" w14:textId="77777777" w:rsidR="00B92F5F" w:rsidRPr="003C4B53"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07429D94" w14:textId="5CE5D24F" w:rsidR="00B92F5F" w:rsidRPr="003C4B53"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lang w:val="pl-PL"/>
        </w:rPr>
      </w:pPr>
      <w:r w:rsidRPr="003C4B53">
        <w:rPr>
          <w:rFonts w:ascii="Arial" w:hAnsi="Arial" w:cs="Arial"/>
          <w:lang w:val="pl-PL"/>
        </w:rPr>
        <w:t>1.</w:t>
      </w:r>
      <w:r w:rsidRPr="003C4B53">
        <w:rPr>
          <w:rFonts w:ascii="Arial" w:hAnsi="Arial" w:cs="Arial"/>
          <w:lang w:val="pl-PL"/>
        </w:rPr>
        <w:tab/>
        <w:t>Transport en Logistiek Nederland (Transportem i Lo</w:t>
      </w:r>
      <w:r w:rsidR="003C4B53" w:rsidRPr="003C4B53">
        <w:rPr>
          <w:rFonts w:ascii="Arial" w:hAnsi="Arial" w:cs="Arial"/>
          <w:lang w:val="pl-PL"/>
        </w:rPr>
        <w:t>gistyką Holandia), z siedzibą w </w:t>
      </w:r>
      <w:r w:rsidRPr="003C4B53">
        <w:rPr>
          <w:rFonts w:ascii="Arial" w:hAnsi="Arial" w:cs="Arial"/>
          <w:lang w:val="pl-PL"/>
        </w:rPr>
        <w:t>Zoetermeer;</w:t>
      </w:r>
    </w:p>
    <w:p w14:paraId="21A3FD93" w14:textId="389D27AB" w:rsidR="00B92F5F" w:rsidRPr="003C4B53" w:rsidRDefault="00B92F5F" w:rsidP="00B92F5F">
      <w:pPr>
        <w:tabs>
          <w:tab w:val="left" w:pos="851"/>
          <w:tab w:val="left" w:pos="1440"/>
          <w:tab w:val="left" w:pos="1872"/>
          <w:tab w:val="left" w:pos="2304"/>
          <w:tab w:val="left" w:pos="4032"/>
          <w:tab w:val="left" w:pos="6048"/>
          <w:tab w:val="left" w:pos="6624"/>
          <w:tab w:val="left" w:pos="8064"/>
          <w:tab w:val="left" w:pos="9504"/>
          <w:tab w:val="left" w:pos="10656"/>
        </w:tabs>
        <w:ind w:left="284" w:hanging="9"/>
        <w:rPr>
          <w:rFonts w:ascii="Arial" w:hAnsi="Arial" w:cs="Arial"/>
          <w:lang w:val="pl-PL"/>
        </w:rPr>
      </w:pPr>
      <w:r w:rsidRPr="003C4B53">
        <w:rPr>
          <w:rFonts w:ascii="Arial" w:hAnsi="Arial" w:cs="Arial"/>
          <w:lang w:val="pl-PL"/>
        </w:rPr>
        <w:t>Vereniging Verticaal Transport (Stowarzyszeniem Tran</w:t>
      </w:r>
      <w:r w:rsidR="007917A5">
        <w:rPr>
          <w:rFonts w:ascii="Arial" w:hAnsi="Arial" w:cs="Arial"/>
          <w:lang w:val="pl-PL"/>
        </w:rPr>
        <w:t>sportu Pionowego), z siedzibą w </w:t>
      </w:r>
      <w:r w:rsidRPr="003C4B53">
        <w:rPr>
          <w:rFonts w:ascii="Arial" w:hAnsi="Arial" w:cs="Arial"/>
          <w:lang w:val="pl-PL"/>
        </w:rPr>
        <w:t>Culemborgu;</w:t>
      </w:r>
    </w:p>
    <w:p w14:paraId="2B43BCD5" w14:textId="77777777" w:rsidR="00B92F5F" w:rsidRPr="003C4B53"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60AFF558" w14:textId="77777777" w:rsidR="00B92F5F" w:rsidRPr="003C4B53"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lang w:val="pl-PL"/>
        </w:rPr>
      </w:pPr>
      <w:r w:rsidRPr="003C4B53">
        <w:rPr>
          <w:rFonts w:ascii="Arial" w:hAnsi="Arial" w:cs="Arial"/>
          <w:lang w:val="pl-PL"/>
        </w:rPr>
        <w:t>zwanych razem stroną, reprezentującą interesy pracodawców i</w:t>
      </w:r>
    </w:p>
    <w:p w14:paraId="59641320" w14:textId="77777777" w:rsidR="00B92F5F" w:rsidRPr="003C4B53"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6F3E8A83" w14:textId="77777777" w:rsidR="00B92F5F" w:rsidRPr="003C4B53"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4D54C644" w14:textId="77777777" w:rsidR="00B92F5F" w:rsidRPr="003C4B53"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lang w:val="pl-PL"/>
        </w:rPr>
      </w:pPr>
      <w:r w:rsidRPr="003C4B53">
        <w:rPr>
          <w:rFonts w:ascii="Arial" w:hAnsi="Arial" w:cs="Arial"/>
          <w:lang w:val="pl-PL"/>
        </w:rPr>
        <w:t>2.</w:t>
      </w:r>
      <w:r w:rsidRPr="003C4B53">
        <w:rPr>
          <w:rFonts w:ascii="Arial" w:hAnsi="Arial" w:cs="Arial"/>
          <w:lang w:val="pl-PL"/>
        </w:rPr>
        <w:tab/>
        <w:t>CNV Vakmensen (Holenderską Federacją Chrześcijańskich Związków Zawodowych), z siedzibą w Utrechcie;</w:t>
      </w:r>
    </w:p>
    <w:p w14:paraId="4846F026" w14:textId="1BA5D1B8" w:rsidR="00AF0892" w:rsidRPr="003C4B53" w:rsidRDefault="00AF0892"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lang w:val="pl-PL"/>
        </w:rPr>
      </w:pPr>
      <w:r w:rsidRPr="003C4B53">
        <w:rPr>
          <w:rFonts w:ascii="Arial" w:hAnsi="Arial" w:cs="Arial"/>
          <w:lang w:val="pl-PL"/>
        </w:rPr>
        <w:tab/>
        <w:t>FNV (Holenderską Federacją Związków Zawodowy</w:t>
      </w:r>
      <w:r w:rsidR="007917A5">
        <w:rPr>
          <w:rFonts w:ascii="Arial" w:hAnsi="Arial" w:cs="Arial"/>
          <w:lang w:val="pl-PL"/>
        </w:rPr>
        <w:t>ch),</w:t>
      </w:r>
    </w:p>
    <w:p w14:paraId="6477CCA7" w14:textId="77777777" w:rsidR="00B92F5F" w:rsidRPr="003C4B53" w:rsidRDefault="00C56A0B"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lang w:val="pl-PL"/>
        </w:rPr>
      </w:pPr>
      <w:r w:rsidRPr="003C4B53">
        <w:rPr>
          <w:rFonts w:ascii="Arial" w:hAnsi="Arial" w:cs="Arial"/>
          <w:lang w:val="pl-PL"/>
        </w:rPr>
        <w:tab/>
        <w:t>De Unie (Związkiem Zawodowym Unia), z siedzibą w Culemborgu</w:t>
      </w:r>
    </w:p>
    <w:p w14:paraId="62F2FD41" w14:textId="77777777" w:rsidR="00B92F5F" w:rsidRPr="003C4B53"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1EEA979C" w14:textId="77777777" w:rsidR="00B92F5F" w:rsidRPr="003C4B53"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lang w:val="pl-PL"/>
        </w:rPr>
      </w:pPr>
      <w:r w:rsidRPr="003C4B53">
        <w:rPr>
          <w:rFonts w:ascii="Arial" w:hAnsi="Arial" w:cs="Arial"/>
          <w:lang w:val="pl-PL"/>
        </w:rPr>
        <w:t xml:space="preserve">zwanych razem stroną, reprezentującą interesy pracowników </w:t>
      </w:r>
    </w:p>
    <w:p w14:paraId="28C6EBDA" w14:textId="77777777" w:rsidR="00B92F5F" w:rsidRPr="003C4B53"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7252DC2A" w14:textId="77777777" w:rsidR="00B92F5F" w:rsidRPr="003C4B53"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6FD52C85" w14:textId="77777777" w:rsidR="00B92F5F" w:rsidRPr="003C4B53"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 xml:space="preserve">doszło do zawarcia układu zbiorowego pracy obowiązującego w okresie </w:t>
      </w:r>
    </w:p>
    <w:p w14:paraId="6019CE7E" w14:textId="4C16B8A9" w:rsidR="00B92F5F" w:rsidRPr="003C4B53" w:rsidRDefault="00C56A0B"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lang w:val="pl-PL"/>
        </w:rPr>
      </w:pPr>
      <w:r w:rsidRPr="003C4B53">
        <w:rPr>
          <w:rFonts w:ascii="Arial" w:hAnsi="Arial"/>
          <w:lang w:val="pl-PL"/>
        </w:rPr>
        <w:t>od 1 stycznia 2023 roku do 1 stycznia 2024 roku</w:t>
      </w:r>
      <w:r w:rsidRPr="003C4B53">
        <w:rPr>
          <w:rFonts w:ascii="Arial" w:hAnsi="Arial"/>
          <w:lang w:val="pl-PL"/>
        </w:rPr>
        <w:br w:type="page"/>
      </w:r>
    </w:p>
    <w:p w14:paraId="5913B26E" w14:textId="77777777" w:rsidR="00B92F5F" w:rsidRPr="003C4B53" w:rsidRDefault="00B92F5F" w:rsidP="00B92F5F">
      <w:pPr>
        <w:jc w:val="both"/>
        <w:rPr>
          <w:sz w:val="24"/>
          <w:lang w:val="pl-PL"/>
        </w:rPr>
      </w:pPr>
      <w:r w:rsidRPr="003C4B53">
        <w:rPr>
          <w:lang w:val="pl-PL"/>
        </w:rPr>
        <w:lastRenderedPageBreak/>
        <w:t>R</w:t>
      </w:r>
      <w:r w:rsidRPr="003C4B53">
        <w:rPr>
          <w:sz w:val="24"/>
          <w:lang w:val="pl-PL"/>
        </w:rPr>
        <w:t>ozdział I.</w:t>
      </w:r>
      <w:r w:rsidRPr="003C4B53">
        <w:rPr>
          <w:sz w:val="24"/>
          <w:lang w:val="pl-PL"/>
        </w:rPr>
        <w:tab/>
      </w:r>
      <w:r w:rsidRPr="003C4B53">
        <w:rPr>
          <w:sz w:val="24"/>
          <w:lang w:val="pl-PL"/>
        </w:rPr>
        <w:tab/>
        <w:t>Postanowienia ogólne</w:t>
      </w:r>
    </w:p>
    <w:p w14:paraId="63B10D0F" w14:textId="77777777" w:rsidR="00B92F5F" w:rsidRPr="003C4B53"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rPr>
          <w:rFonts w:ascii="Arial" w:hAnsi="Arial" w:cs="Arial"/>
          <w:b/>
          <w:bCs/>
          <w:lang w:val="pl-PL"/>
        </w:rPr>
      </w:pPr>
    </w:p>
    <w:p w14:paraId="1A4EF642" w14:textId="77777777" w:rsidR="00B92F5F" w:rsidRPr="003C4B53"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p>
    <w:p w14:paraId="6249F47A"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r w:rsidRPr="003C4B53">
        <w:rPr>
          <w:rFonts w:ascii="Arial" w:hAnsi="Arial" w:cs="Arial"/>
          <w:lang w:val="pl-PL"/>
        </w:rPr>
        <w:t xml:space="preserve">Charakter postanowień </w:t>
      </w:r>
    </w:p>
    <w:p w14:paraId="4A34D67E"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 xml:space="preserve"> </w:t>
      </w:r>
    </w:p>
    <w:p w14:paraId="6815885F" w14:textId="77777777" w:rsidR="00B92F5F" w:rsidRPr="003C4B53" w:rsidRDefault="00B92F5F" w:rsidP="00B92F5F">
      <w:pPr>
        <w:pStyle w:val="Plattetekst2"/>
        <w:jc w:val="left"/>
        <w:rPr>
          <w:rFonts w:cs="Arial"/>
          <w:bCs/>
          <w:lang w:val="pl-PL"/>
        </w:rPr>
      </w:pPr>
      <w:r w:rsidRPr="003C4B53">
        <w:rPr>
          <w:rFonts w:cs="Arial"/>
          <w:lang w:val="pl-PL"/>
        </w:rPr>
        <w:t>Postanowienia niniejszego układu zbiorowego pracy mają standardowy charakter, chyba że wyraźnie zaznaczono inaczej.</w:t>
      </w:r>
    </w:p>
    <w:p w14:paraId="1D1D943B"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12CC6E9B" w14:textId="77777777" w:rsidR="00B92F5F" w:rsidRPr="003C4B53"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p>
    <w:p w14:paraId="47BBFB9D"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r w:rsidRPr="003C4B53">
        <w:rPr>
          <w:rFonts w:ascii="Arial" w:hAnsi="Arial" w:cs="Arial"/>
          <w:lang w:val="pl-PL"/>
        </w:rPr>
        <w:t>Zakres stosowania</w:t>
      </w:r>
    </w:p>
    <w:p w14:paraId="11B07E92"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3AF453EC"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1.</w:t>
      </w:r>
      <w:r w:rsidRPr="003C4B53">
        <w:rPr>
          <w:rFonts w:ascii="Arial" w:hAnsi="Arial" w:cs="Arial"/>
          <w:lang w:val="pl-PL"/>
        </w:rPr>
        <w:tab/>
        <w:t xml:space="preserve">Niniejsza umowa znajduje zastosowanie do: </w:t>
      </w:r>
    </w:p>
    <w:p w14:paraId="4A445701" w14:textId="63AFF1E0" w:rsidR="00B92F5F" w:rsidRPr="003C4B53"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570" w:hanging="570"/>
        <w:rPr>
          <w:rFonts w:ascii="Arial" w:hAnsi="Arial" w:cs="Arial"/>
          <w:lang w:val="pl-PL"/>
        </w:rPr>
      </w:pPr>
      <w:r w:rsidRPr="003C4B53">
        <w:rPr>
          <w:rFonts w:ascii="Arial" w:hAnsi="Arial" w:cs="Arial"/>
          <w:lang w:val="pl-PL"/>
        </w:rPr>
        <w:tab/>
        <w:t>a.</w:t>
      </w:r>
      <w:r w:rsidRPr="003C4B53">
        <w:rPr>
          <w:rFonts w:ascii="Arial" w:hAnsi="Arial" w:cs="Arial"/>
          <w:lang w:val="pl-PL"/>
        </w:rPr>
        <w:tab/>
        <w:t>Wszystkich pracodawców i pracowników prze</w:t>
      </w:r>
      <w:r w:rsidR="007917A5">
        <w:rPr>
          <w:rFonts w:ascii="Arial" w:hAnsi="Arial" w:cs="Arial"/>
          <w:lang w:val="pl-PL"/>
        </w:rPr>
        <w:t>dsiębiorstw mających siedzibę w </w:t>
      </w:r>
      <w:r w:rsidRPr="003C4B53">
        <w:rPr>
          <w:rFonts w:ascii="Arial" w:hAnsi="Arial" w:cs="Arial"/>
          <w:lang w:val="pl-PL"/>
        </w:rPr>
        <w:t>Holandii, które wykonują przewozy towarów wymagające zezwoleń zgodnie z ustawą o przewozie drogowym towarów (Wet wegvervoer</w:t>
      </w:r>
      <w:r w:rsidR="007917A5">
        <w:rPr>
          <w:rFonts w:ascii="Arial" w:hAnsi="Arial" w:cs="Arial"/>
          <w:lang w:val="pl-PL"/>
        </w:rPr>
        <w:t xml:space="preserve"> goederen, zwanej dalej Wwg), w </w:t>
      </w:r>
      <w:r w:rsidRPr="003C4B53">
        <w:rPr>
          <w:rFonts w:ascii="Arial" w:hAnsi="Arial" w:cs="Arial"/>
          <w:lang w:val="pl-PL"/>
        </w:rPr>
        <w:t>wersji opublikowanej ostatnio w dniu 20 grudnia 2016 roku (Dziennik Urzędowy 518) i które zajmują się zarobkowo w części lub w całości transportem innym niż przewóz pasażerów po drogach publicznych lub drogach innego rodzaju.</w:t>
      </w:r>
    </w:p>
    <w:p w14:paraId="3ACAAC23"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0C3A8E57" w14:textId="296F9CDA" w:rsidR="00B92F5F" w:rsidRPr="003C4B53" w:rsidRDefault="00B92F5F" w:rsidP="00B92F5F">
      <w:pPr>
        <w:pStyle w:val="Plattetekst2"/>
        <w:ind w:left="570" w:hanging="570"/>
        <w:jc w:val="left"/>
        <w:rPr>
          <w:rFonts w:cs="Arial"/>
          <w:lang w:val="pl-PL"/>
        </w:rPr>
      </w:pPr>
      <w:r w:rsidRPr="003C4B53">
        <w:rPr>
          <w:rFonts w:cs="Arial"/>
          <w:lang w:val="pl-PL"/>
        </w:rPr>
        <w:tab/>
        <w:t>b.</w:t>
      </w:r>
      <w:r w:rsidRPr="003C4B53">
        <w:rPr>
          <w:rFonts w:cs="Arial"/>
          <w:lang w:val="pl-PL"/>
        </w:rPr>
        <w:tab/>
        <w:t>Pracodawców i pracowników zatrudnionych w przedsiębiorstwach zajmujących się wynajmem żurawi, przez co rozumie się wszystki</w:t>
      </w:r>
      <w:r w:rsidR="007917A5">
        <w:rPr>
          <w:rFonts w:cs="Arial"/>
          <w:lang w:val="pl-PL"/>
        </w:rPr>
        <w:t>e przedsiębiorstwa działające w </w:t>
      </w:r>
      <w:r w:rsidRPr="003C4B53">
        <w:rPr>
          <w:rFonts w:cs="Arial"/>
          <w:lang w:val="pl-PL"/>
        </w:rPr>
        <w:t>Holandii, których działalność polega na wynajmie żurawi samojezdnych.</w:t>
      </w:r>
    </w:p>
    <w:p w14:paraId="3D7347FE"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0A9DB172" w14:textId="77777777" w:rsidR="00B92F5F" w:rsidRPr="003C4B53" w:rsidRDefault="00B92F5F" w:rsidP="00B92F5F">
      <w:pPr>
        <w:pStyle w:val="Plattetekst2"/>
        <w:jc w:val="left"/>
        <w:rPr>
          <w:rFonts w:cs="Arial"/>
          <w:bCs/>
          <w:lang w:val="pl-PL"/>
        </w:rPr>
      </w:pPr>
      <w:r w:rsidRPr="003C4B53">
        <w:rPr>
          <w:rFonts w:cs="Arial"/>
          <w:lang w:val="pl-PL"/>
        </w:rPr>
        <w:t>2.</w:t>
      </w:r>
      <w:r w:rsidRPr="003C4B53">
        <w:rPr>
          <w:rFonts w:cs="Arial"/>
          <w:lang w:val="pl-PL"/>
        </w:rPr>
        <w:tab/>
        <w:t>a.</w:t>
      </w:r>
      <w:r w:rsidRPr="003C4B53">
        <w:rPr>
          <w:rFonts w:cs="Arial"/>
          <w:lang w:val="pl-PL"/>
        </w:rPr>
        <w:tab/>
        <w:t>Umowa nie znajduje zastosowania do przedsiębiorstw, które:</w:t>
      </w:r>
    </w:p>
    <w:p w14:paraId="5EAD118B"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p>
    <w:p w14:paraId="3086E501" w14:textId="77777777" w:rsidR="00B92F5F" w:rsidRPr="003C4B53" w:rsidRDefault="00B92F5F" w:rsidP="00B92F5F">
      <w:pPr>
        <w:numPr>
          <w:ilvl w:val="0"/>
          <w:numId w:val="6"/>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r w:rsidRPr="003C4B53">
        <w:rPr>
          <w:rFonts w:ascii="Arial" w:hAnsi="Arial" w:cs="Arial"/>
          <w:lang w:val="pl-PL"/>
        </w:rPr>
        <w:t>zobowiązane są do stosowania własnego układu zbiorowego pracy lub</w:t>
      </w:r>
    </w:p>
    <w:p w14:paraId="420C133B" w14:textId="77777777" w:rsidR="00B92F5F" w:rsidRPr="003C4B53" w:rsidRDefault="00B92F5F" w:rsidP="00B92F5F">
      <w:pPr>
        <w:numPr>
          <w:ilvl w:val="0"/>
          <w:numId w:val="6"/>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r w:rsidRPr="003C4B53">
        <w:rPr>
          <w:rFonts w:ascii="Arial" w:hAnsi="Arial" w:cs="Arial"/>
          <w:lang w:val="pl-PL"/>
        </w:rPr>
        <w:t>zobowiązane są do stosowania własnego branżowego układu zbiorowego pracy lub</w:t>
      </w:r>
    </w:p>
    <w:p w14:paraId="644A9D4A" w14:textId="77777777" w:rsidR="00B92F5F" w:rsidRPr="003C4B53" w:rsidRDefault="00B92F5F" w:rsidP="00B92F5F">
      <w:pPr>
        <w:numPr>
          <w:ilvl w:val="0"/>
          <w:numId w:val="6"/>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r w:rsidRPr="003C4B53">
        <w:rPr>
          <w:rFonts w:ascii="Arial" w:hAnsi="Arial" w:cs="Arial"/>
          <w:lang w:val="pl-PL"/>
        </w:rPr>
        <w:t xml:space="preserve">posiadają własny ustalony pakiet warunków zatrudnienia. </w:t>
      </w:r>
    </w:p>
    <w:p w14:paraId="1D811E70"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285"/>
        <w:rPr>
          <w:rFonts w:ascii="Arial" w:hAnsi="Arial" w:cs="Arial"/>
          <w:bCs/>
          <w:lang w:val="pl-PL"/>
        </w:rPr>
      </w:pPr>
    </w:p>
    <w:p w14:paraId="7D798081" w14:textId="77777777" w:rsidR="00B92F5F" w:rsidRPr="003C4B53" w:rsidRDefault="00B92F5F" w:rsidP="00B92F5F">
      <w:pPr>
        <w:tabs>
          <w:tab w:val="left" w:pos="288"/>
          <w:tab w:val="left" w:pos="567"/>
          <w:tab w:val="left" w:pos="864"/>
          <w:tab w:val="left" w:pos="1008"/>
          <w:tab w:val="left" w:pos="1440"/>
          <w:tab w:val="left" w:pos="1872"/>
          <w:tab w:val="left" w:pos="2304"/>
          <w:tab w:val="left" w:pos="4032"/>
          <w:tab w:val="left" w:pos="6048"/>
          <w:tab w:val="left" w:pos="6624"/>
          <w:tab w:val="left" w:pos="8064"/>
          <w:tab w:val="left" w:pos="9504"/>
          <w:tab w:val="left" w:pos="10656"/>
        </w:tabs>
        <w:ind w:left="567"/>
        <w:rPr>
          <w:rFonts w:ascii="Arial" w:hAnsi="Arial" w:cs="Arial"/>
          <w:bCs/>
          <w:lang w:val="pl-PL"/>
        </w:rPr>
      </w:pPr>
      <w:r w:rsidRPr="003C4B53">
        <w:rPr>
          <w:rFonts w:ascii="Arial" w:hAnsi="Arial" w:cs="Arial"/>
          <w:lang w:val="pl-PL"/>
        </w:rPr>
        <w:t>Oprócz tego obowiązują poniższe warunki:</w:t>
      </w:r>
    </w:p>
    <w:p w14:paraId="3698B86A" w14:textId="6688F3D1"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579"/>
        <w:rPr>
          <w:rFonts w:ascii="Arial" w:hAnsi="Arial" w:cs="Arial"/>
          <w:bCs/>
          <w:lang w:val="pl-PL"/>
        </w:rPr>
      </w:pPr>
      <w:r w:rsidRPr="003C4B53">
        <w:rPr>
          <w:rFonts w:ascii="Arial" w:hAnsi="Arial" w:cs="Arial"/>
          <w:lang w:val="pl-PL"/>
        </w:rPr>
        <w:tab/>
        <w:t>-</w:t>
      </w:r>
      <w:r w:rsidRPr="003C4B53">
        <w:rPr>
          <w:rFonts w:ascii="Arial" w:hAnsi="Arial" w:cs="Arial"/>
          <w:lang w:val="pl-PL"/>
        </w:rPr>
        <w:tab/>
        <w:t xml:space="preserve">Poziom wyżej wspomnianych rozwiązań winien przynajmniej być równoważny </w:t>
      </w:r>
      <w:r w:rsidR="007917A5">
        <w:rPr>
          <w:rFonts w:ascii="Arial" w:hAnsi="Arial" w:cs="Arial"/>
          <w:lang w:val="pl-PL"/>
        </w:rPr>
        <w:t>z </w:t>
      </w:r>
      <w:r w:rsidRPr="003C4B53">
        <w:rPr>
          <w:rFonts w:ascii="Arial" w:hAnsi="Arial" w:cs="Arial"/>
          <w:lang w:val="pl-PL"/>
        </w:rPr>
        <w:t>poziomem układu zbiorowego pracy zarobkowego</w:t>
      </w:r>
      <w:r w:rsidR="007917A5">
        <w:rPr>
          <w:rFonts w:ascii="Arial" w:hAnsi="Arial" w:cs="Arial"/>
          <w:lang w:val="pl-PL"/>
        </w:rPr>
        <w:t xml:space="preserve"> transportu drogowego towarów i </w:t>
      </w:r>
      <w:r w:rsidRPr="003C4B53">
        <w:rPr>
          <w:rFonts w:ascii="Arial" w:hAnsi="Arial" w:cs="Arial"/>
          <w:lang w:val="pl-PL"/>
        </w:rPr>
        <w:t>wynajmu</w:t>
      </w:r>
      <w:r w:rsidR="007917A5">
        <w:rPr>
          <w:rFonts w:ascii="Arial" w:hAnsi="Arial" w:cs="Arial"/>
          <w:lang w:val="pl-PL"/>
        </w:rPr>
        <w:t xml:space="preserve"> </w:t>
      </w:r>
      <w:r w:rsidRPr="003C4B53">
        <w:rPr>
          <w:rFonts w:ascii="Arial" w:hAnsi="Arial" w:cs="Arial"/>
          <w:lang w:val="pl-PL"/>
        </w:rPr>
        <w:t>żurawi samojezdnych, i</w:t>
      </w:r>
    </w:p>
    <w:p w14:paraId="1A7896F1" w14:textId="1BE3D17D"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579"/>
        <w:rPr>
          <w:rFonts w:ascii="Arial" w:hAnsi="Arial" w:cs="Arial"/>
          <w:bCs/>
          <w:lang w:val="pl-PL"/>
        </w:rPr>
      </w:pPr>
      <w:r w:rsidRPr="003C4B53">
        <w:rPr>
          <w:rFonts w:ascii="Arial" w:hAnsi="Arial" w:cs="Arial"/>
          <w:lang w:val="pl-PL"/>
        </w:rPr>
        <w:tab/>
        <w:t>-</w:t>
      </w:r>
      <w:r w:rsidRPr="003C4B53">
        <w:rPr>
          <w:rFonts w:ascii="Arial" w:hAnsi="Arial" w:cs="Arial"/>
          <w:lang w:val="pl-PL"/>
        </w:rPr>
        <w:tab/>
        <w:t>Działalność podstawowa przedsiębiorstwa jest inna niż zaro</w:t>
      </w:r>
      <w:r w:rsidR="007917A5">
        <w:rPr>
          <w:rFonts w:ascii="Arial" w:hAnsi="Arial" w:cs="Arial"/>
          <w:lang w:val="pl-PL"/>
        </w:rPr>
        <w:t>bkowy transport drogowy towarów</w:t>
      </w:r>
      <w:r w:rsidRPr="003C4B53">
        <w:rPr>
          <w:rFonts w:ascii="Arial" w:hAnsi="Arial" w:cs="Arial"/>
          <w:lang w:val="pl-PL"/>
        </w:rPr>
        <w:t xml:space="preserve">, usługi logistyczne lub wynajem żurawi samojezdnych. </w:t>
      </w:r>
    </w:p>
    <w:p w14:paraId="1F43680E"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6"/>
        <w:rPr>
          <w:rFonts w:ascii="Arial" w:hAnsi="Arial" w:cs="Arial"/>
          <w:bCs/>
          <w:lang w:val="pl-PL"/>
        </w:rPr>
      </w:pPr>
    </w:p>
    <w:p w14:paraId="77FBA604"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pl-PL"/>
        </w:rPr>
      </w:pPr>
      <w:r w:rsidRPr="003C4B53">
        <w:rPr>
          <w:rFonts w:ascii="Arial" w:hAnsi="Arial"/>
          <w:lang w:val="pl-PL"/>
        </w:rPr>
        <w:t>2.</w:t>
      </w:r>
      <w:r w:rsidRPr="003C4B53">
        <w:rPr>
          <w:rFonts w:ascii="Arial" w:hAnsi="Arial"/>
          <w:lang w:val="pl-PL"/>
        </w:rPr>
        <w:tab/>
        <w:t>b.</w:t>
      </w:r>
      <w:r w:rsidRPr="003C4B53">
        <w:rPr>
          <w:rFonts w:ascii="Arial" w:hAnsi="Arial"/>
          <w:lang w:val="pl-PL"/>
        </w:rPr>
        <w:tab/>
        <w:t xml:space="preserve">Działalność podstawowa przedsiębiorstwa jest inna niż zarobkowy transport drogowy towarów, </w:t>
      </w:r>
      <w:r w:rsidRPr="003C4B53">
        <w:rPr>
          <w:lang w:val="pl-PL"/>
        </w:rPr>
        <w:t xml:space="preserve">usługi logistyczne lub wynajem żurawi samojezdnych, </w:t>
      </w:r>
      <w:r w:rsidRPr="003C4B53">
        <w:rPr>
          <w:rFonts w:ascii="Arial" w:hAnsi="Arial"/>
          <w:lang w:val="pl-PL"/>
        </w:rPr>
        <w:t xml:space="preserve">jeśli wspomniana działalność nie stanowi więcej niż 20% uzyskiwanych obrotów. </w:t>
      </w:r>
    </w:p>
    <w:p w14:paraId="0C1CEBDB"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pl-PL"/>
        </w:rPr>
      </w:pPr>
    </w:p>
    <w:p w14:paraId="4C90E289" w14:textId="50BF068F"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pl-PL"/>
        </w:rPr>
      </w:pPr>
      <w:r w:rsidRPr="003C4B53">
        <w:rPr>
          <w:rFonts w:ascii="Arial" w:hAnsi="Arial" w:cs="Arial"/>
          <w:lang w:val="pl-PL"/>
        </w:rPr>
        <w:tab/>
      </w:r>
      <w:r w:rsidRPr="003C4B53">
        <w:rPr>
          <w:rFonts w:ascii="Arial" w:hAnsi="Arial" w:cs="Arial"/>
          <w:lang w:val="pl-PL"/>
        </w:rPr>
        <w:tab/>
        <w:t>Decyduje przy tym podmiot prawny, któremu przyzna</w:t>
      </w:r>
      <w:r w:rsidR="007917A5">
        <w:rPr>
          <w:rFonts w:ascii="Arial" w:hAnsi="Arial" w:cs="Arial"/>
          <w:lang w:val="pl-PL"/>
        </w:rPr>
        <w:t>no lub dla którego wystąpiono o </w:t>
      </w:r>
      <w:r w:rsidRPr="003C4B53">
        <w:rPr>
          <w:rFonts w:ascii="Arial" w:hAnsi="Arial" w:cs="Arial"/>
          <w:lang w:val="pl-PL"/>
        </w:rPr>
        <w:t>zezwolenie na zarobkowy transport tarów lub w ramach którego dochodzi do wynajmu żurawi samojezdnych.</w:t>
      </w:r>
    </w:p>
    <w:p w14:paraId="6D4F8187"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pl-PL"/>
        </w:rPr>
      </w:pPr>
    </w:p>
    <w:p w14:paraId="1E28F721"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sidRPr="003C4B53">
        <w:rPr>
          <w:rFonts w:ascii="Arial" w:hAnsi="Arial" w:cs="Arial"/>
          <w:lang w:val="pl-PL"/>
        </w:rPr>
        <w:t>2.</w:t>
      </w:r>
      <w:r w:rsidRPr="003C4B53">
        <w:rPr>
          <w:rFonts w:ascii="Arial" w:hAnsi="Arial" w:cs="Arial"/>
          <w:lang w:val="pl-PL"/>
        </w:rPr>
        <w:tab/>
        <w:t>c.</w:t>
      </w:r>
      <w:r w:rsidRPr="003C4B53">
        <w:rPr>
          <w:rFonts w:ascii="Arial" w:hAnsi="Arial" w:cs="Arial"/>
          <w:lang w:val="pl-PL"/>
        </w:rPr>
        <w:tab/>
        <w:t>Jednocześnie wyłączone są przedsiębiorstwa, które biorąc pod uwagę koszty wynagrodzeń, wykonują prace budowlane i jednocześnie korzystają z żurawi samojezdnych.</w:t>
      </w:r>
    </w:p>
    <w:p w14:paraId="249D73CC" w14:textId="77447903" w:rsidR="007917A5" w:rsidRDefault="007917A5"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Pr>
          <w:rFonts w:ascii="Arial" w:hAnsi="Arial" w:cs="Arial"/>
          <w:lang w:val="pl-PL"/>
        </w:rPr>
        <w:br w:type="page"/>
      </w:r>
    </w:p>
    <w:p w14:paraId="1D28843B" w14:textId="77777777" w:rsidR="00B92F5F" w:rsidRPr="003C4B53"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p>
    <w:p w14:paraId="36659D68"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r w:rsidRPr="003C4B53">
        <w:rPr>
          <w:rFonts w:ascii="Arial" w:hAnsi="Arial" w:cs="Arial"/>
          <w:lang w:val="pl-PL"/>
        </w:rPr>
        <w:t xml:space="preserve">Definicje </w:t>
      </w:r>
    </w:p>
    <w:p w14:paraId="73546DAE"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09009052" w14:textId="38BC4B6B" w:rsidR="00B92F5F" w:rsidRPr="003C4B53" w:rsidRDefault="00B92F5F" w:rsidP="00D55DD1">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W niniejs</w:t>
      </w:r>
      <w:r w:rsidR="0071252C">
        <w:rPr>
          <w:rFonts w:ascii="Arial" w:hAnsi="Arial" w:cs="Arial"/>
          <w:lang w:val="pl-PL"/>
        </w:rPr>
        <w:t>zej umowie (zwanej dalej „CAO”)</w:t>
      </w:r>
      <w:r w:rsidR="0071252C">
        <w:rPr>
          <w:rStyle w:val="Voetnootmarkering"/>
          <w:rFonts w:ascii="Arial" w:hAnsi="Arial" w:cs="Arial"/>
          <w:lang w:val="pl-PL"/>
        </w:rPr>
        <w:footnoteReference w:id="1"/>
      </w:r>
      <w:r w:rsidRPr="003C4B53">
        <w:rPr>
          <w:rFonts w:ascii="Arial" w:hAnsi="Arial" w:cs="Arial"/>
          <w:lang w:val="pl-PL"/>
        </w:rPr>
        <w:t xml:space="preserve"> stosuje się poniższe definicje: </w:t>
      </w:r>
    </w:p>
    <w:p w14:paraId="75AD40AD"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4877EDC8" w14:textId="79378A7F" w:rsidR="00B92F5F" w:rsidRPr="003C4B53" w:rsidRDefault="0071252C" w:rsidP="0071252C">
      <w:pPr>
        <w:tabs>
          <w:tab w:val="left" w:pos="851"/>
          <w:tab w:val="left" w:pos="3828"/>
        </w:tabs>
        <w:ind w:left="3828" w:hanging="3828"/>
        <w:rPr>
          <w:rFonts w:ascii="Arial" w:hAnsi="Arial" w:cs="Arial"/>
          <w:lang w:val="pl-PL"/>
        </w:rPr>
      </w:pPr>
      <w:r>
        <w:rPr>
          <w:rFonts w:ascii="Arial" w:hAnsi="Arial" w:cs="Arial"/>
          <w:lang w:val="pl-PL"/>
        </w:rPr>
        <w:t>1.</w:t>
      </w:r>
      <w:r>
        <w:rPr>
          <w:rFonts w:ascii="Arial" w:hAnsi="Arial" w:cs="Arial"/>
          <w:lang w:val="pl-PL"/>
        </w:rPr>
        <w:tab/>
      </w:r>
      <w:r w:rsidR="007917A5">
        <w:rPr>
          <w:rFonts w:ascii="Arial" w:hAnsi="Arial" w:cs="Arial"/>
          <w:lang w:val="pl-PL"/>
        </w:rPr>
        <w:t>Pracodawca:</w:t>
      </w:r>
      <w:r w:rsidR="007917A5">
        <w:rPr>
          <w:rFonts w:ascii="Arial" w:hAnsi="Arial" w:cs="Arial"/>
          <w:lang w:val="pl-PL"/>
        </w:rPr>
        <w:tab/>
      </w:r>
      <w:r w:rsidR="00B92F5F" w:rsidRPr="003C4B53">
        <w:rPr>
          <w:rFonts w:ascii="Arial" w:hAnsi="Arial" w:cs="Arial"/>
          <w:lang w:val="pl-PL"/>
        </w:rPr>
        <w:t>każda osoba fizyczna lub prawna, której przedsiębiorstwo</w:t>
      </w:r>
      <w:r w:rsidR="007917A5">
        <w:rPr>
          <w:rFonts w:ascii="Arial" w:hAnsi="Arial" w:cs="Arial"/>
          <w:lang w:val="pl-PL"/>
        </w:rPr>
        <w:t xml:space="preserve"> </w:t>
      </w:r>
      <w:r w:rsidR="00B92F5F" w:rsidRPr="003C4B53">
        <w:rPr>
          <w:rFonts w:ascii="Arial" w:hAnsi="Arial" w:cs="Arial"/>
          <w:lang w:val="pl-PL"/>
        </w:rPr>
        <w:t>objęte jest zakres</w:t>
      </w:r>
      <w:r>
        <w:rPr>
          <w:rFonts w:ascii="Arial" w:hAnsi="Arial" w:cs="Arial"/>
          <w:lang w:val="pl-PL"/>
        </w:rPr>
        <w:t>em stosowania niniejszej umowy;</w:t>
      </w:r>
    </w:p>
    <w:p w14:paraId="3BE9FB9B" w14:textId="77777777" w:rsidR="00B92F5F" w:rsidRPr="003C4B53" w:rsidRDefault="00B92F5F" w:rsidP="00B92F5F">
      <w:pPr>
        <w:tabs>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576" w:hanging="576"/>
        <w:rPr>
          <w:rFonts w:ascii="Arial" w:hAnsi="Arial" w:cs="Arial"/>
          <w:lang w:val="pl-PL"/>
        </w:rPr>
      </w:pPr>
    </w:p>
    <w:p w14:paraId="5F3F2514" w14:textId="26D6A402" w:rsidR="00B92F5F" w:rsidRPr="003C4B53" w:rsidRDefault="0071252C" w:rsidP="0071252C">
      <w:pPr>
        <w:tabs>
          <w:tab w:val="left" w:pos="864"/>
          <w:tab w:val="left" w:pos="3828"/>
        </w:tabs>
        <w:ind w:left="3828" w:hanging="3828"/>
        <w:rPr>
          <w:rFonts w:ascii="Arial" w:hAnsi="Arial" w:cs="Arial"/>
          <w:lang w:val="pl-PL"/>
        </w:rPr>
      </w:pPr>
      <w:r>
        <w:rPr>
          <w:rFonts w:ascii="Arial" w:hAnsi="Arial" w:cs="Arial"/>
          <w:lang w:val="pl-PL"/>
        </w:rPr>
        <w:t>2.</w:t>
      </w:r>
      <w:r>
        <w:rPr>
          <w:rFonts w:ascii="Arial" w:hAnsi="Arial" w:cs="Arial"/>
          <w:lang w:val="pl-PL"/>
        </w:rPr>
        <w:tab/>
      </w:r>
      <w:r w:rsidR="007917A5">
        <w:rPr>
          <w:rFonts w:ascii="Arial" w:hAnsi="Arial" w:cs="Arial"/>
          <w:lang w:val="pl-PL"/>
        </w:rPr>
        <w:t>Pracownik:</w:t>
      </w:r>
      <w:r w:rsidR="007917A5">
        <w:rPr>
          <w:rFonts w:ascii="Arial" w:hAnsi="Arial" w:cs="Arial"/>
          <w:lang w:val="pl-PL"/>
        </w:rPr>
        <w:tab/>
      </w:r>
      <w:r w:rsidR="00B92F5F" w:rsidRPr="003C4B53">
        <w:rPr>
          <w:rFonts w:ascii="Arial" w:hAnsi="Arial" w:cs="Arial"/>
          <w:lang w:val="pl-PL"/>
        </w:rPr>
        <w:t>każda osoba zatrudniona przez pracodawcę na czas nieokreślony lub określony przez 5 lub więcej następujących kolejno po sobie dni roboczych, która zwykle wykonuje pracę na rzecz pracodawcy na terenie lub z terenu przedsiębiorstwa mającego siedzibę w Holandii. Definicją pracownika nie jest objęty statutowy członek zarządu osoby prawnej, chyba że wykonuje on głównie pracę na stanowisku kierowcy lub</w:t>
      </w:r>
      <w:r>
        <w:rPr>
          <w:rFonts w:ascii="Arial" w:hAnsi="Arial" w:cs="Arial"/>
          <w:lang w:val="pl-PL"/>
        </w:rPr>
        <w:t xml:space="preserve"> operatora żurawia samojezdnego;</w:t>
      </w:r>
    </w:p>
    <w:p w14:paraId="147E68AE" w14:textId="77777777" w:rsidR="00B92F5F" w:rsidRPr="003C4B53" w:rsidRDefault="00B92F5F" w:rsidP="0071252C">
      <w:pPr>
        <w:tabs>
          <w:tab w:val="left" w:pos="864"/>
          <w:tab w:val="left" w:pos="3828"/>
        </w:tabs>
        <w:ind w:left="3828" w:hanging="3828"/>
        <w:rPr>
          <w:rFonts w:ascii="Arial" w:hAnsi="Arial" w:cs="Arial"/>
          <w:lang w:val="pl-PL"/>
        </w:rPr>
      </w:pPr>
    </w:p>
    <w:p w14:paraId="3B106E77" w14:textId="7AA4A292" w:rsidR="00B92F5F" w:rsidRPr="003C4B53" w:rsidRDefault="0071252C" w:rsidP="0071252C">
      <w:pPr>
        <w:tabs>
          <w:tab w:val="left" w:pos="284"/>
          <w:tab w:val="left" w:pos="864"/>
          <w:tab w:val="left" w:pos="3828"/>
        </w:tabs>
        <w:ind w:left="3828" w:hanging="3828"/>
        <w:rPr>
          <w:rFonts w:ascii="Arial" w:hAnsi="Arial" w:cs="Arial"/>
          <w:lang w:val="pl-PL"/>
        </w:rPr>
      </w:pPr>
      <w:r>
        <w:rPr>
          <w:rFonts w:ascii="Arial" w:hAnsi="Arial" w:cs="Arial"/>
          <w:lang w:val="pl-PL"/>
        </w:rPr>
        <w:t>3.</w:t>
      </w:r>
      <w:r>
        <w:rPr>
          <w:rFonts w:ascii="Arial" w:hAnsi="Arial" w:cs="Arial"/>
          <w:lang w:val="pl-PL"/>
        </w:rPr>
        <w:tab/>
        <w:t>a.</w:t>
      </w:r>
      <w:r>
        <w:rPr>
          <w:rFonts w:ascii="Arial" w:hAnsi="Arial" w:cs="Arial"/>
          <w:lang w:val="pl-PL"/>
        </w:rPr>
        <w:tab/>
      </w:r>
      <w:r w:rsidR="007917A5">
        <w:rPr>
          <w:rFonts w:ascii="Arial" w:hAnsi="Arial" w:cs="Arial"/>
          <w:lang w:val="pl-PL"/>
        </w:rPr>
        <w:t>Pracownik na wezwanie:</w:t>
      </w:r>
      <w:r w:rsidR="007917A5">
        <w:rPr>
          <w:rFonts w:ascii="Arial" w:hAnsi="Arial" w:cs="Arial"/>
          <w:lang w:val="pl-PL"/>
        </w:rPr>
        <w:tab/>
      </w:r>
      <w:r w:rsidR="00B92F5F" w:rsidRPr="003C4B53">
        <w:rPr>
          <w:rFonts w:ascii="Arial" w:hAnsi="Arial" w:cs="Arial"/>
          <w:lang w:val="pl-PL"/>
        </w:rPr>
        <w:t>każda osoba okazyjnie zatrudniana przez pracodawcę przez okres krótszy niż 5 kole</w:t>
      </w:r>
      <w:r>
        <w:rPr>
          <w:rFonts w:ascii="Arial" w:hAnsi="Arial" w:cs="Arial"/>
          <w:lang w:val="pl-PL"/>
        </w:rPr>
        <w:t>jno następujących po sobie dni;</w:t>
      </w:r>
    </w:p>
    <w:p w14:paraId="006A98DC" w14:textId="77777777" w:rsidR="00B92F5F" w:rsidRPr="003C4B53" w:rsidRDefault="00B92F5F" w:rsidP="0071252C">
      <w:pPr>
        <w:tabs>
          <w:tab w:val="left" w:pos="864"/>
          <w:tab w:val="left" w:pos="3828"/>
        </w:tabs>
        <w:ind w:left="3828" w:hanging="3828"/>
        <w:rPr>
          <w:rFonts w:ascii="Arial" w:hAnsi="Arial" w:cs="Arial"/>
          <w:lang w:val="pl-PL"/>
        </w:rPr>
      </w:pPr>
    </w:p>
    <w:p w14:paraId="310705D5" w14:textId="612569AA" w:rsidR="00B92F5F" w:rsidRPr="003C4B53" w:rsidRDefault="00B92F5F" w:rsidP="0071252C">
      <w:pPr>
        <w:tabs>
          <w:tab w:val="left" w:pos="284"/>
          <w:tab w:val="left" w:pos="864"/>
          <w:tab w:val="left" w:pos="3828"/>
        </w:tabs>
        <w:ind w:left="3828" w:hanging="3828"/>
        <w:rPr>
          <w:rFonts w:ascii="Arial" w:hAnsi="Arial" w:cs="Arial"/>
          <w:lang w:val="pl-PL"/>
        </w:rPr>
      </w:pPr>
      <w:r w:rsidRPr="003C4B53">
        <w:rPr>
          <w:rFonts w:ascii="Arial" w:hAnsi="Arial" w:cs="Arial"/>
          <w:lang w:val="pl-PL"/>
        </w:rPr>
        <w:t>3</w:t>
      </w:r>
      <w:r w:rsidRPr="003C4B53">
        <w:rPr>
          <w:rFonts w:ascii="Arial" w:hAnsi="Arial" w:cs="Arial"/>
          <w:lang w:val="pl-PL"/>
        </w:rPr>
        <w:tab/>
        <w:t>b.</w:t>
      </w:r>
      <w:r w:rsidRPr="003C4B53">
        <w:rPr>
          <w:rFonts w:ascii="Arial" w:hAnsi="Arial" w:cs="Arial"/>
          <w:lang w:val="pl-PL"/>
        </w:rPr>
        <w:tab/>
        <w:t>Pracownik zatrudniony w niepełnym wymiarze:</w:t>
      </w:r>
      <w:r w:rsidR="0071252C">
        <w:rPr>
          <w:rFonts w:ascii="Arial" w:hAnsi="Arial" w:cs="Arial"/>
          <w:lang w:val="pl-PL"/>
        </w:rPr>
        <w:br/>
      </w:r>
      <w:r w:rsidRPr="003C4B53">
        <w:rPr>
          <w:rFonts w:ascii="Arial" w:hAnsi="Arial" w:cs="Arial"/>
          <w:lang w:val="pl-PL"/>
        </w:rPr>
        <w:t>każdy pracownik z którym uzgodniono, że pracuje jedynie część zwykle obowiązującego wymiaru czasu pracy w rozumie</w:t>
      </w:r>
      <w:r w:rsidR="0071252C">
        <w:rPr>
          <w:rFonts w:ascii="Arial" w:hAnsi="Arial" w:cs="Arial"/>
          <w:lang w:val="pl-PL"/>
        </w:rPr>
        <w:t>niu artykułu 26, ust. 1 lit. a;</w:t>
      </w:r>
    </w:p>
    <w:p w14:paraId="75777F66" w14:textId="77777777" w:rsidR="00B92F5F" w:rsidRPr="003C4B53" w:rsidRDefault="00B92F5F" w:rsidP="0071252C">
      <w:pPr>
        <w:tabs>
          <w:tab w:val="left" w:pos="284"/>
          <w:tab w:val="left" w:pos="864"/>
          <w:tab w:val="left" w:pos="3828"/>
        </w:tabs>
        <w:ind w:left="3828" w:hanging="3828"/>
        <w:rPr>
          <w:rFonts w:ascii="Arial" w:hAnsi="Arial" w:cs="Arial"/>
          <w:lang w:val="pl-PL"/>
        </w:rPr>
      </w:pPr>
    </w:p>
    <w:p w14:paraId="5BA7E32C" w14:textId="69485D93" w:rsidR="00B92F5F" w:rsidRPr="003C4B53" w:rsidRDefault="0071252C" w:rsidP="0071252C">
      <w:pPr>
        <w:tabs>
          <w:tab w:val="left" w:pos="864"/>
          <w:tab w:val="left" w:pos="3828"/>
        </w:tabs>
        <w:ind w:left="3828" w:hanging="3828"/>
        <w:rPr>
          <w:rFonts w:ascii="Arial" w:hAnsi="Arial" w:cs="Arial"/>
          <w:lang w:val="pl-PL"/>
        </w:rPr>
      </w:pPr>
      <w:r>
        <w:rPr>
          <w:rFonts w:ascii="Arial" w:hAnsi="Arial" w:cs="Arial"/>
          <w:lang w:val="pl-PL"/>
        </w:rPr>
        <w:t>4.</w:t>
      </w:r>
      <w:r>
        <w:rPr>
          <w:rFonts w:ascii="Arial" w:hAnsi="Arial" w:cs="Arial"/>
          <w:lang w:val="pl-PL"/>
        </w:rPr>
        <w:tab/>
        <w:t>Organizacja pracodawców:</w:t>
      </w:r>
      <w:r>
        <w:rPr>
          <w:rFonts w:ascii="Arial" w:hAnsi="Arial" w:cs="Arial"/>
          <w:lang w:val="pl-PL"/>
        </w:rPr>
        <w:tab/>
      </w:r>
      <w:r w:rsidR="00B92F5F" w:rsidRPr="003C4B53">
        <w:rPr>
          <w:rFonts w:ascii="Arial" w:hAnsi="Arial" w:cs="Arial"/>
          <w:lang w:val="pl-PL"/>
        </w:rPr>
        <w:t>Transport en Logistiek Nederland lub Vereniging Verticaal</w:t>
      </w:r>
      <w:r w:rsidR="00B92F5F" w:rsidRPr="0071252C">
        <w:rPr>
          <w:rFonts w:ascii="Arial" w:hAnsi="Arial" w:cs="Arial"/>
          <w:lang w:val="pl-PL"/>
        </w:rPr>
        <w:t xml:space="preserve"> </w:t>
      </w:r>
      <w:r w:rsidR="00B92F5F" w:rsidRPr="003C4B53">
        <w:rPr>
          <w:rFonts w:ascii="Arial" w:hAnsi="Arial" w:cs="Arial"/>
          <w:lang w:val="pl-PL"/>
        </w:rPr>
        <w:t>Transport</w:t>
      </w:r>
      <w:r>
        <w:rPr>
          <w:rFonts w:ascii="Arial" w:hAnsi="Arial" w:cs="Arial"/>
          <w:lang w:val="pl-PL"/>
        </w:rPr>
        <w:t>;</w:t>
      </w:r>
    </w:p>
    <w:p w14:paraId="52C2F4E3"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1C398381" w14:textId="183AAD3E" w:rsidR="00B92F5F" w:rsidRPr="003C4B53" w:rsidRDefault="00B92F5F" w:rsidP="0071252C">
      <w:pPr>
        <w:tabs>
          <w:tab w:val="left" w:pos="851"/>
        </w:tabs>
        <w:rPr>
          <w:rFonts w:ascii="Arial" w:hAnsi="Arial" w:cs="Arial"/>
          <w:lang w:val="pl-PL"/>
        </w:rPr>
      </w:pPr>
      <w:r w:rsidRPr="003C4B53">
        <w:rPr>
          <w:rFonts w:ascii="Arial" w:hAnsi="Arial" w:cs="Arial"/>
          <w:lang w:val="pl-PL"/>
        </w:rPr>
        <w:t xml:space="preserve">5. </w:t>
      </w:r>
      <w:r w:rsidRPr="003C4B53">
        <w:rPr>
          <w:rFonts w:ascii="Arial" w:hAnsi="Arial" w:cs="Arial"/>
          <w:lang w:val="pl-PL"/>
        </w:rPr>
        <w:tab/>
        <w:t>Organizacja pracowników: CNV Vakmensen, FNV, lub De Unie</w:t>
      </w:r>
      <w:r w:rsidR="0071252C">
        <w:rPr>
          <w:rFonts w:ascii="Arial" w:hAnsi="Arial" w:cs="Arial"/>
          <w:lang w:val="pl-PL"/>
        </w:rPr>
        <w:t>;</w:t>
      </w:r>
    </w:p>
    <w:p w14:paraId="6576B9F0" w14:textId="77777777" w:rsidR="00B92F5F" w:rsidRPr="003C4B53"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16C8105F" w14:textId="615986EC" w:rsidR="00B92F5F" w:rsidRPr="003C4B53" w:rsidRDefault="00B92F5F" w:rsidP="0071252C">
      <w:pPr>
        <w:tabs>
          <w:tab w:val="left" w:pos="864"/>
        </w:tabs>
        <w:ind w:left="851" w:hanging="851"/>
        <w:rPr>
          <w:rFonts w:ascii="Arial" w:hAnsi="Arial" w:cs="Arial"/>
          <w:bCs/>
          <w:lang w:val="pl-PL"/>
        </w:rPr>
      </w:pPr>
      <w:r w:rsidRPr="003C4B53">
        <w:rPr>
          <w:rFonts w:ascii="Arial" w:hAnsi="Arial" w:cs="Arial"/>
          <w:lang w:val="pl-PL"/>
        </w:rPr>
        <w:t>6.</w:t>
      </w:r>
      <w:r w:rsidRPr="003C4B53">
        <w:rPr>
          <w:rFonts w:ascii="Arial" w:hAnsi="Arial" w:cs="Arial"/>
          <w:lang w:val="pl-PL"/>
        </w:rPr>
        <w:tab/>
        <w:t>Usługi logistyczne</w:t>
      </w:r>
      <w:r w:rsidRPr="003C4B53">
        <w:rPr>
          <w:rFonts w:ascii="Arial" w:hAnsi="Arial" w:cs="Arial"/>
          <w:b/>
          <w:bCs/>
          <w:lang w:val="pl-PL"/>
        </w:rPr>
        <w:t xml:space="preserve">: </w:t>
      </w:r>
      <w:r w:rsidRPr="003C4B53">
        <w:rPr>
          <w:rFonts w:ascii="Arial" w:hAnsi="Arial" w:cs="Arial"/>
          <w:lang w:val="pl-PL"/>
        </w:rPr>
        <w:t>ta część procesu „supply chain proces” (łańcucha dostaw), łącznie ze stanowiskami działu obsługi klienta i administracyjnymi, która w celu zaspokojenia potrzeb klienta odpowiada za pla</w:t>
      </w:r>
      <w:r w:rsidR="0071252C">
        <w:rPr>
          <w:rFonts w:ascii="Arial" w:hAnsi="Arial" w:cs="Arial"/>
          <w:lang w:val="pl-PL"/>
        </w:rPr>
        <w:t>nowanie, wdrażanie, produkcję i </w:t>
      </w:r>
      <w:r w:rsidRPr="003C4B53">
        <w:rPr>
          <w:rFonts w:ascii="Arial" w:hAnsi="Arial" w:cs="Arial"/>
          <w:lang w:val="pl-PL"/>
        </w:rPr>
        <w:t>kontrolę wydajnego strumienia magazynowania i</w:t>
      </w:r>
      <w:r w:rsidR="0071252C">
        <w:rPr>
          <w:rFonts w:ascii="Arial" w:hAnsi="Arial" w:cs="Arial"/>
          <w:lang w:val="pl-PL"/>
        </w:rPr>
        <w:t xml:space="preserve"> przetwarzania towarów, usług i </w:t>
      </w:r>
      <w:r w:rsidRPr="003C4B53">
        <w:rPr>
          <w:rFonts w:ascii="Arial" w:hAnsi="Arial" w:cs="Arial"/>
          <w:lang w:val="pl-PL"/>
        </w:rPr>
        <w:t xml:space="preserve">powiązanych informacji od miejsca ich </w:t>
      </w:r>
      <w:r w:rsidR="0071252C">
        <w:rPr>
          <w:rFonts w:ascii="Arial" w:hAnsi="Arial" w:cs="Arial"/>
          <w:lang w:val="pl-PL"/>
        </w:rPr>
        <w:t>powstania do miejsca konsumpcji;</w:t>
      </w:r>
    </w:p>
    <w:p w14:paraId="1428BA5F" w14:textId="77777777" w:rsidR="00B92F5F" w:rsidRPr="003C4B53"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79828847" w14:textId="4764B024" w:rsidR="00B92F5F" w:rsidRPr="003C4B53" w:rsidRDefault="00B92F5F" w:rsidP="0071252C">
      <w:pPr>
        <w:tabs>
          <w:tab w:val="left" w:pos="864"/>
        </w:tabs>
        <w:ind w:left="851" w:hanging="851"/>
        <w:rPr>
          <w:rFonts w:ascii="Arial" w:hAnsi="Arial" w:cs="Arial"/>
          <w:lang w:val="pl-PL"/>
        </w:rPr>
      </w:pPr>
      <w:r w:rsidRPr="003C4B53">
        <w:rPr>
          <w:rFonts w:ascii="Arial" w:hAnsi="Arial" w:cs="Arial"/>
          <w:lang w:val="pl-PL"/>
        </w:rPr>
        <w:t>7.</w:t>
      </w:r>
      <w:r w:rsidRPr="003C4B53">
        <w:rPr>
          <w:rFonts w:ascii="Arial" w:hAnsi="Arial" w:cs="Arial"/>
          <w:lang w:val="pl-PL"/>
        </w:rPr>
        <w:tab/>
      </w:r>
      <w:r w:rsidR="00304C9C" w:rsidRPr="003C4B53">
        <w:rPr>
          <w:rFonts w:ascii="Arial" w:hAnsi="Arial" w:cs="Arial"/>
          <w:lang w:val="pl-PL"/>
        </w:rPr>
        <w:t>Miejsce zatrudnienia: teren, na którym pracownik zwykle wykonuje swoją pracę lub teren, na którym znajduje się garaż przedsiębiorstwa lub miejsce, w którym przedsiębiorstwo przechowuje lub w</w:t>
      </w:r>
      <w:r w:rsidR="00595B80">
        <w:rPr>
          <w:rFonts w:ascii="Arial" w:hAnsi="Arial" w:cs="Arial"/>
          <w:lang w:val="pl-PL"/>
        </w:rPr>
        <w:t>inno przechowywać swoje pojazdy;</w:t>
      </w:r>
    </w:p>
    <w:p w14:paraId="1FB30DB9" w14:textId="77777777" w:rsidR="00B92F5F" w:rsidRPr="003C4B53" w:rsidRDefault="00B92F5F" w:rsidP="0071252C">
      <w:pPr>
        <w:tabs>
          <w:tab w:val="left" w:pos="864"/>
        </w:tabs>
        <w:ind w:left="851" w:hanging="851"/>
        <w:rPr>
          <w:rFonts w:ascii="Arial" w:hAnsi="Arial" w:cs="Arial"/>
          <w:lang w:val="pl-PL"/>
        </w:rPr>
      </w:pPr>
    </w:p>
    <w:p w14:paraId="3322247C" w14:textId="77777777" w:rsidR="00B92F5F" w:rsidRPr="0071252C" w:rsidRDefault="00B92F5F" w:rsidP="0071252C">
      <w:pPr>
        <w:tabs>
          <w:tab w:val="left" w:pos="864"/>
        </w:tabs>
        <w:ind w:left="851" w:hanging="851"/>
        <w:rPr>
          <w:rFonts w:ascii="Arial" w:hAnsi="Arial" w:cs="Arial"/>
          <w:lang w:val="pl-PL"/>
        </w:rPr>
      </w:pPr>
      <w:r w:rsidRPr="0071252C">
        <w:rPr>
          <w:rFonts w:ascii="Arial" w:hAnsi="Arial" w:cs="Arial"/>
          <w:lang w:val="pl-PL"/>
        </w:rPr>
        <w:t>8.</w:t>
      </w:r>
      <w:r w:rsidRPr="0071252C">
        <w:rPr>
          <w:rFonts w:ascii="Arial" w:hAnsi="Arial" w:cs="Arial"/>
          <w:lang w:val="pl-PL"/>
        </w:rPr>
        <w:tab/>
        <w:t xml:space="preserve">Siatka płac: tabela, w której znajduje się ustalone wynagrodzenie dla danego stanowiska; </w:t>
      </w:r>
    </w:p>
    <w:p w14:paraId="3FDE7E51" w14:textId="77777777" w:rsidR="00B92F5F" w:rsidRPr="003C4B53" w:rsidRDefault="00B92F5F" w:rsidP="0071252C">
      <w:pPr>
        <w:tabs>
          <w:tab w:val="left" w:pos="864"/>
        </w:tabs>
        <w:ind w:left="851" w:hanging="851"/>
        <w:rPr>
          <w:rFonts w:ascii="Arial" w:hAnsi="Arial" w:cs="Arial"/>
          <w:lang w:val="pl-PL"/>
        </w:rPr>
      </w:pPr>
    </w:p>
    <w:p w14:paraId="55A0B806" w14:textId="20E0843A" w:rsidR="00B92F5F" w:rsidRPr="003C4B53" w:rsidRDefault="00B92F5F" w:rsidP="0071252C">
      <w:pPr>
        <w:tabs>
          <w:tab w:val="left" w:pos="864"/>
        </w:tabs>
        <w:ind w:left="851" w:hanging="851"/>
        <w:rPr>
          <w:rFonts w:ascii="Arial" w:hAnsi="Arial" w:cs="Arial"/>
          <w:lang w:val="pl-PL"/>
        </w:rPr>
      </w:pPr>
      <w:r w:rsidRPr="003C4B53">
        <w:rPr>
          <w:rFonts w:ascii="Arial" w:hAnsi="Arial" w:cs="Arial"/>
          <w:lang w:val="pl-PL"/>
        </w:rPr>
        <w:t>9.</w:t>
      </w:r>
      <w:r w:rsidRPr="003C4B53">
        <w:rPr>
          <w:rFonts w:ascii="Arial" w:hAnsi="Arial" w:cs="Arial"/>
          <w:lang w:val="pl-PL"/>
        </w:rPr>
        <w:tab/>
        <w:t>Wynagrodzenie brutto: należne za cztery tygodnie lub za miesiąc wynagrodzenie, powiększone o dodatki os</w:t>
      </w:r>
      <w:r w:rsidR="00595B80">
        <w:rPr>
          <w:rFonts w:ascii="Arial" w:hAnsi="Arial" w:cs="Arial"/>
          <w:lang w:val="pl-PL"/>
        </w:rPr>
        <w:t>obiste w rozumieniu artykułu 23;</w:t>
      </w:r>
      <w:r w:rsidRPr="003C4B53">
        <w:rPr>
          <w:rFonts w:ascii="Arial" w:hAnsi="Arial" w:cs="Arial"/>
          <w:lang w:val="pl-PL"/>
        </w:rPr>
        <w:t xml:space="preserve"> </w:t>
      </w:r>
    </w:p>
    <w:p w14:paraId="11C0ACC7" w14:textId="77777777" w:rsidR="00B92F5F" w:rsidRPr="003C4B53" w:rsidRDefault="00B92F5F" w:rsidP="0071252C">
      <w:pPr>
        <w:tabs>
          <w:tab w:val="left" w:pos="864"/>
        </w:tabs>
        <w:ind w:left="851" w:hanging="851"/>
        <w:rPr>
          <w:rFonts w:ascii="Arial" w:hAnsi="Arial" w:cs="Arial"/>
          <w:lang w:val="pl-PL"/>
        </w:rPr>
      </w:pPr>
    </w:p>
    <w:p w14:paraId="27B105AB" w14:textId="68F3BA68" w:rsidR="00B92F5F" w:rsidRPr="003C4B53" w:rsidRDefault="00B92F5F" w:rsidP="0071252C">
      <w:pPr>
        <w:tabs>
          <w:tab w:val="left" w:pos="864"/>
        </w:tabs>
        <w:ind w:left="851" w:hanging="851"/>
        <w:rPr>
          <w:rFonts w:ascii="Arial" w:hAnsi="Arial" w:cs="Arial"/>
          <w:lang w:val="pl-PL"/>
        </w:rPr>
      </w:pPr>
      <w:r w:rsidRPr="003C4B53">
        <w:rPr>
          <w:rFonts w:ascii="Arial" w:hAnsi="Arial" w:cs="Arial"/>
          <w:lang w:val="pl-PL"/>
        </w:rPr>
        <w:t>10.</w:t>
      </w:r>
      <w:r w:rsidRPr="003C4B53">
        <w:rPr>
          <w:rFonts w:ascii="Arial" w:hAnsi="Arial" w:cs="Arial"/>
          <w:lang w:val="pl-PL"/>
        </w:rPr>
        <w:tab/>
        <w:t>Wynagrodzenie na danym stanowisku: wynagrodzenie ustalone dla poziomu zaszeregowania w siatce płac, które ma za</w:t>
      </w:r>
      <w:r w:rsidR="00595B80">
        <w:rPr>
          <w:rFonts w:ascii="Arial" w:hAnsi="Arial" w:cs="Arial"/>
          <w:lang w:val="pl-PL"/>
        </w:rPr>
        <w:t>stosowanie do danego pracownika;</w:t>
      </w:r>
    </w:p>
    <w:p w14:paraId="4D332D83" w14:textId="77777777" w:rsidR="00B92F5F" w:rsidRPr="003C4B53" w:rsidRDefault="00B92F5F" w:rsidP="0071252C">
      <w:pPr>
        <w:tabs>
          <w:tab w:val="left" w:pos="864"/>
        </w:tabs>
        <w:ind w:left="851" w:hanging="851"/>
        <w:rPr>
          <w:rFonts w:ascii="Arial" w:hAnsi="Arial" w:cs="Arial"/>
          <w:lang w:val="pl-PL"/>
        </w:rPr>
      </w:pPr>
    </w:p>
    <w:p w14:paraId="3F65E3DD" w14:textId="77777777" w:rsidR="00B92F5F" w:rsidRPr="003C4B53" w:rsidRDefault="00B92F5F" w:rsidP="0071252C">
      <w:pPr>
        <w:tabs>
          <w:tab w:val="left" w:pos="864"/>
        </w:tabs>
        <w:ind w:left="851" w:hanging="851"/>
        <w:rPr>
          <w:rFonts w:ascii="Arial" w:hAnsi="Arial" w:cs="Arial"/>
          <w:lang w:val="pl-PL"/>
        </w:rPr>
      </w:pPr>
      <w:r w:rsidRPr="003C4B53">
        <w:rPr>
          <w:rFonts w:ascii="Arial" w:hAnsi="Arial" w:cs="Arial"/>
          <w:lang w:val="pl-PL"/>
        </w:rPr>
        <w:lastRenderedPageBreak/>
        <w:t>11.</w:t>
      </w:r>
      <w:r w:rsidRPr="003C4B53">
        <w:rPr>
          <w:rFonts w:ascii="Arial" w:hAnsi="Arial" w:cs="Arial"/>
          <w:lang w:val="pl-PL"/>
        </w:rPr>
        <w:tab/>
        <w:t xml:space="preserve">Tydzień: dni od poniedziałku do niedzieli. </w:t>
      </w:r>
    </w:p>
    <w:p w14:paraId="42E376FE" w14:textId="77777777" w:rsidR="00B92F5F" w:rsidRPr="003C4B53" w:rsidRDefault="00B92F5F" w:rsidP="0071252C">
      <w:pPr>
        <w:tabs>
          <w:tab w:val="left" w:pos="864"/>
        </w:tabs>
        <w:ind w:left="851" w:hanging="851"/>
        <w:rPr>
          <w:rFonts w:ascii="Arial" w:hAnsi="Arial" w:cs="Arial"/>
          <w:lang w:val="pl-PL"/>
        </w:rPr>
      </w:pPr>
    </w:p>
    <w:p w14:paraId="2B58C2B8" w14:textId="77777777" w:rsidR="00B92F5F" w:rsidRPr="003C4B53" w:rsidRDefault="00B92F5F" w:rsidP="0071252C">
      <w:pPr>
        <w:tabs>
          <w:tab w:val="left" w:pos="864"/>
        </w:tabs>
        <w:ind w:left="851" w:hanging="851"/>
        <w:rPr>
          <w:rFonts w:ascii="Arial" w:hAnsi="Arial" w:cs="Arial"/>
          <w:lang w:val="pl-PL"/>
        </w:rPr>
      </w:pPr>
      <w:r w:rsidRPr="003C4B53">
        <w:rPr>
          <w:rFonts w:ascii="Arial" w:hAnsi="Arial" w:cs="Arial"/>
          <w:lang w:val="pl-PL"/>
        </w:rPr>
        <w:t>12</w:t>
      </w:r>
      <w:r w:rsidRPr="0071252C">
        <w:rPr>
          <w:rFonts w:ascii="Arial" w:hAnsi="Arial" w:cs="Arial"/>
          <w:lang w:val="pl-PL"/>
        </w:rPr>
        <w:t>.</w:t>
      </w:r>
      <w:r w:rsidRPr="003C4B53">
        <w:rPr>
          <w:rFonts w:ascii="Arial" w:hAnsi="Arial" w:cs="Arial"/>
          <w:lang w:val="pl-PL"/>
        </w:rPr>
        <w:tab/>
        <w:t>Dzień roboczy: każdy dzień tygodnia z wyjątkiem niedzieli, ogólnie uznanych świąt chrześcijańskich i państwowych.</w:t>
      </w:r>
    </w:p>
    <w:p w14:paraId="51E44D7A" w14:textId="77777777" w:rsidR="001C056D" w:rsidRPr="003C4B53" w:rsidRDefault="001C056D"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pl-PL"/>
        </w:rPr>
      </w:pPr>
    </w:p>
    <w:p w14:paraId="451C4C84" w14:textId="4D6C6179" w:rsidR="00B92F5F" w:rsidRPr="003C4B53" w:rsidRDefault="00B92F5F" w:rsidP="00595B80">
      <w:pPr>
        <w:tabs>
          <w:tab w:val="left" w:pos="864"/>
        </w:tabs>
        <w:ind w:left="851" w:hanging="851"/>
        <w:rPr>
          <w:rFonts w:ascii="Arial" w:hAnsi="Arial" w:cs="Arial"/>
          <w:lang w:val="pl-PL"/>
        </w:rPr>
      </w:pPr>
      <w:r w:rsidRPr="003C4B53">
        <w:rPr>
          <w:rFonts w:ascii="Arial" w:hAnsi="Arial" w:cs="Arial"/>
          <w:lang w:val="pl-PL"/>
        </w:rPr>
        <w:t>13</w:t>
      </w:r>
      <w:r w:rsidRPr="003C4B53">
        <w:rPr>
          <w:rFonts w:ascii="Arial" w:hAnsi="Arial" w:cs="Arial"/>
          <w:b/>
          <w:bCs/>
          <w:lang w:val="pl-PL"/>
        </w:rPr>
        <w:t>.</w:t>
      </w:r>
      <w:r w:rsidRPr="003C4B53">
        <w:rPr>
          <w:rFonts w:ascii="Arial" w:hAnsi="Arial" w:cs="Arial"/>
          <w:lang w:val="pl-PL"/>
        </w:rPr>
        <w:tab/>
        <w:t>Dzień wolny: skorzystanie z dnia wolnego na podstawie artykułów 30, 31, 32, 64, 65, 67 i 68 oznacza, że po 8-godzinnym odpoczynku pracownik jest wolny przez przynajmniej 24 następujące po sobie godziny.</w:t>
      </w:r>
    </w:p>
    <w:p w14:paraId="69B03D91" w14:textId="77777777" w:rsidR="00B92F5F" w:rsidRPr="003C4B53" w:rsidRDefault="00B92F5F" w:rsidP="00595B80">
      <w:pPr>
        <w:tabs>
          <w:tab w:val="left" w:pos="864"/>
        </w:tabs>
        <w:ind w:left="851" w:hanging="851"/>
        <w:rPr>
          <w:rFonts w:ascii="Arial" w:hAnsi="Arial" w:cs="Arial"/>
          <w:lang w:val="pl-PL"/>
        </w:rPr>
      </w:pPr>
    </w:p>
    <w:p w14:paraId="2936C6CF" w14:textId="77777777" w:rsidR="00B92F5F" w:rsidRPr="003C4B53" w:rsidRDefault="00B92F5F" w:rsidP="00595B80">
      <w:pPr>
        <w:tabs>
          <w:tab w:val="left" w:pos="864"/>
        </w:tabs>
        <w:ind w:left="851" w:hanging="851"/>
        <w:rPr>
          <w:rFonts w:ascii="Arial" w:hAnsi="Arial" w:cs="Arial"/>
          <w:lang w:val="pl-PL"/>
        </w:rPr>
      </w:pPr>
      <w:r w:rsidRPr="003C4B53">
        <w:rPr>
          <w:rFonts w:ascii="Arial" w:hAnsi="Arial" w:cs="Arial"/>
          <w:lang w:val="pl-PL"/>
        </w:rPr>
        <w:t xml:space="preserve">14. </w:t>
      </w:r>
      <w:r w:rsidRPr="003C4B53">
        <w:rPr>
          <w:rFonts w:ascii="Arial" w:hAnsi="Arial" w:cs="Arial"/>
          <w:lang w:val="pl-PL"/>
        </w:rPr>
        <w:tab/>
        <w:t>Dodatkowe dni wolne: dni, w które na podstawie grafiku pracownik nie wykonuje pracy.</w:t>
      </w:r>
    </w:p>
    <w:p w14:paraId="3575B297" w14:textId="77777777" w:rsidR="00B92F5F" w:rsidRPr="003C4B53" w:rsidRDefault="00B92F5F" w:rsidP="00595B80">
      <w:pPr>
        <w:tabs>
          <w:tab w:val="left" w:pos="864"/>
        </w:tabs>
        <w:ind w:left="851" w:hanging="851"/>
        <w:rPr>
          <w:rFonts w:ascii="Arial" w:hAnsi="Arial" w:cs="Arial"/>
          <w:lang w:val="pl-PL"/>
        </w:rPr>
      </w:pPr>
    </w:p>
    <w:p w14:paraId="7F5117F4" w14:textId="77777777" w:rsidR="00B92F5F" w:rsidRPr="003C4B53" w:rsidRDefault="00B92F5F" w:rsidP="00595B80">
      <w:pPr>
        <w:tabs>
          <w:tab w:val="left" w:pos="864"/>
        </w:tabs>
        <w:ind w:left="851" w:hanging="851"/>
        <w:rPr>
          <w:rFonts w:ascii="Arial" w:hAnsi="Arial" w:cs="Arial"/>
          <w:lang w:val="pl-PL"/>
        </w:rPr>
      </w:pPr>
      <w:r w:rsidRPr="003C4B53">
        <w:rPr>
          <w:rFonts w:ascii="Arial" w:hAnsi="Arial" w:cs="Arial"/>
          <w:lang w:val="pl-PL"/>
        </w:rPr>
        <w:t xml:space="preserve">15. </w:t>
      </w:r>
      <w:r w:rsidRPr="003C4B53">
        <w:rPr>
          <w:rFonts w:ascii="Arial" w:hAnsi="Arial" w:cs="Arial"/>
          <w:lang w:val="pl-PL"/>
        </w:rPr>
        <w:tab/>
        <w:t>Grafik pracy: harmonogram przewidziany na jeden lub kilka tygodni, w którym ustala się, na której zmianie i w które dni i godziny pracownik pracuje na swoim stanowisku lub zwolniony jest z obowiązku świadczenia pracy.</w:t>
      </w:r>
    </w:p>
    <w:p w14:paraId="6510E852" w14:textId="77777777" w:rsidR="00B92F5F" w:rsidRPr="003C4B53" w:rsidRDefault="00B92F5F" w:rsidP="00595B80">
      <w:pPr>
        <w:tabs>
          <w:tab w:val="left" w:pos="864"/>
        </w:tabs>
        <w:ind w:left="851" w:hanging="851"/>
        <w:rPr>
          <w:rFonts w:ascii="Arial" w:hAnsi="Arial" w:cs="Arial"/>
          <w:lang w:val="pl-PL"/>
        </w:rPr>
      </w:pPr>
    </w:p>
    <w:p w14:paraId="54AD7538" w14:textId="3A1CD096" w:rsidR="00B92F5F" w:rsidRPr="003C4B53" w:rsidRDefault="00B92F5F" w:rsidP="00595B80">
      <w:pPr>
        <w:tabs>
          <w:tab w:val="left" w:pos="864"/>
        </w:tabs>
        <w:ind w:left="851" w:hanging="851"/>
        <w:rPr>
          <w:rFonts w:ascii="Arial" w:hAnsi="Arial" w:cs="Arial"/>
          <w:lang w:val="pl-PL"/>
        </w:rPr>
      </w:pPr>
      <w:r w:rsidRPr="003C4B53">
        <w:rPr>
          <w:rFonts w:ascii="Arial" w:hAnsi="Arial" w:cs="Arial"/>
          <w:lang w:val="pl-PL"/>
        </w:rPr>
        <w:t>16.</w:t>
      </w:r>
      <w:r w:rsidRPr="003C4B53">
        <w:rPr>
          <w:rFonts w:ascii="Arial" w:hAnsi="Arial" w:cs="Arial"/>
          <w:lang w:val="pl-PL"/>
        </w:rPr>
        <w:tab/>
        <w:t>Małżonek: kobieta lub mężczyzna, z którą pracownik pozostaje w związku małżeńskim, zarejestrowanym partner</w:t>
      </w:r>
      <w:r w:rsidR="00595B80">
        <w:rPr>
          <w:rFonts w:ascii="Arial" w:hAnsi="Arial" w:cs="Arial"/>
          <w:lang w:val="pl-PL"/>
        </w:rPr>
        <w:t>stwie lub posiada zdeponowaną u </w:t>
      </w:r>
      <w:r w:rsidRPr="003C4B53">
        <w:rPr>
          <w:rFonts w:ascii="Arial" w:hAnsi="Arial" w:cs="Arial"/>
          <w:lang w:val="pl-PL"/>
        </w:rPr>
        <w:t>pracodawcy umowę potwierdzającą, że pozostaje w trwałym związku.</w:t>
      </w:r>
    </w:p>
    <w:p w14:paraId="1D76C09C" w14:textId="77777777" w:rsidR="00B92F5F" w:rsidRPr="003C4B53" w:rsidRDefault="00B92F5F" w:rsidP="00595B80">
      <w:pPr>
        <w:tabs>
          <w:tab w:val="left" w:pos="864"/>
        </w:tabs>
        <w:ind w:left="851" w:hanging="851"/>
        <w:rPr>
          <w:rFonts w:ascii="Arial" w:hAnsi="Arial" w:cs="Arial"/>
          <w:lang w:val="pl-PL"/>
        </w:rPr>
      </w:pPr>
    </w:p>
    <w:p w14:paraId="6FC7DD49" w14:textId="77777777" w:rsidR="00B9711B" w:rsidRPr="003C4B53" w:rsidRDefault="00B92F5F" w:rsidP="00595B80">
      <w:pPr>
        <w:tabs>
          <w:tab w:val="left" w:pos="864"/>
        </w:tabs>
        <w:ind w:left="851" w:hanging="851"/>
        <w:rPr>
          <w:rFonts w:ascii="Arial" w:hAnsi="Arial" w:cs="Arial"/>
          <w:lang w:val="pl-PL"/>
        </w:rPr>
      </w:pPr>
      <w:r w:rsidRPr="003C4B53">
        <w:rPr>
          <w:rFonts w:ascii="Arial" w:hAnsi="Arial" w:cs="Arial"/>
          <w:lang w:val="pl-PL"/>
        </w:rPr>
        <w:t>17.</w:t>
      </w:r>
      <w:r w:rsidRPr="003C4B53">
        <w:rPr>
          <w:rFonts w:ascii="Arial" w:hAnsi="Arial" w:cs="Arial"/>
          <w:lang w:val="pl-PL"/>
        </w:rPr>
        <w:tab/>
        <w:t>Podstawowe warunki zatrudnienia: artykuły 19, 20, 21, 23, 25, 26a, 27, 29, 33, 34, 36, 37, 40, 41, 42, 64, 65, 67a, 68 i 69 niniejszego CAO.</w:t>
      </w:r>
    </w:p>
    <w:p w14:paraId="618137B2" w14:textId="77777777" w:rsidR="00B9711B" w:rsidRPr="003C4B53" w:rsidRDefault="00B9711B" w:rsidP="00595B80">
      <w:pPr>
        <w:tabs>
          <w:tab w:val="left" w:pos="864"/>
        </w:tabs>
        <w:ind w:left="851" w:hanging="851"/>
        <w:rPr>
          <w:rFonts w:ascii="Arial" w:hAnsi="Arial" w:cs="Arial"/>
          <w:lang w:val="pl-PL"/>
        </w:rPr>
      </w:pPr>
    </w:p>
    <w:p w14:paraId="3542A35F" w14:textId="77777777" w:rsidR="00B92F5F" w:rsidRPr="003C4B53" w:rsidRDefault="00B92F5F" w:rsidP="00595B80">
      <w:pPr>
        <w:tabs>
          <w:tab w:val="left" w:pos="864"/>
        </w:tabs>
        <w:ind w:left="851" w:hanging="851"/>
        <w:rPr>
          <w:rFonts w:ascii="Arial" w:hAnsi="Arial" w:cs="Arial"/>
          <w:lang w:val="pl-PL"/>
        </w:rPr>
      </w:pPr>
      <w:r w:rsidRPr="003C4B53">
        <w:rPr>
          <w:rFonts w:ascii="Arial" w:hAnsi="Arial" w:cs="Arial"/>
          <w:lang w:val="pl-PL"/>
        </w:rPr>
        <w:t xml:space="preserve">18. </w:t>
      </w:r>
      <w:r w:rsidRPr="003C4B53">
        <w:rPr>
          <w:rFonts w:ascii="Arial" w:hAnsi="Arial" w:cs="Arial"/>
          <w:lang w:val="pl-PL"/>
        </w:rPr>
        <w:tab/>
        <w:t>Wypadek przy pracy: wypadek, do którego dochodzi w wyniku lub podczas wykonywania płatnej pracy, z wyjątkiem wypadku, do którego dochodzi w drodze do lub z pracy lub, do którego dochodzi z winy lub w wyniku działania pracownika.</w:t>
      </w:r>
    </w:p>
    <w:p w14:paraId="58824914"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r w:rsidRPr="003C4B53">
        <w:rPr>
          <w:rFonts w:ascii="Arial" w:hAnsi="Arial" w:cs="Arial"/>
          <w:lang w:val="pl-PL"/>
        </w:rPr>
        <w:br w:type="page"/>
      </w:r>
      <w:r w:rsidRPr="003C4B53">
        <w:rPr>
          <w:rFonts w:ascii="Arial" w:hAnsi="Arial" w:cs="Arial"/>
          <w:lang w:val="pl-PL"/>
        </w:rPr>
        <w:lastRenderedPageBreak/>
        <w:t>Rozdział II.</w:t>
      </w:r>
      <w:r w:rsidRPr="003C4B53">
        <w:rPr>
          <w:rFonts w:ascii="Arial" w:hAnsi="Arial" w:cs="Arial"/>
          <w:lang w:val="pl-PL"/>
        </w:rPr>
        <w:tab/>
      </w:r>
      <w:r w:rsidRPr="003C4B53">
        <w:rPr>
          <w:rFonts w:ascii="Arial" w:hAnsi="Arial" w:cs="Arial"/>
          <w:lang w:val="pl-PL"/>
        </w:rPr>
        <w:tab/>
        <w:t>Początek i zakończenie umowy o pracę</w:t>
      </w:r>
    </w:p>
    <w:p w14:paraId="193A6EBE"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p>
    <w:p w14:paraId="71B726C4" w14:textId="77777777" w:rsidR="00B92F5F" w:rsidRPr="003C4B53"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p>
    <w:p w14:paraId="1A5732CE"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r w:rsidRPr="003C4B53">
        <w:rPr>
          <w:rFonts w:ascii="Arial" w:hAnsi="Arial" w:cs="Arial"/>
          <w:lang w:val="pl-PL"/>
        </w:rPr>
        <w:t xml:space="preserve">Zawarcie umowy o pracę </w:t>
      </w:r>
    </w:p>
    <w:p w14:paraId="1E44B738"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4D35A387" w14:textId="77777777" w:rsidR="00B92F5F" w:rsidRPr="003C4B53" w:rsidRDefault="00B92F5F" w:rsidP="00B92F5F">
      <w:pPr>
        <w:pStyle w:val="Plattetekst2"/>
        <w:tabs>
          <w:tab w:val="clear" w:pos="288"/>
        </w:tabs>
        <w:ind w:left="567" w:hanging="567"/>
        <w:jc w:val="left"/>
        <w:rPr>
          <w:rFonts w:cs="Arial"/>
          <w:lang w:val="pl-PL"/>
        </w:rPr>
      </w:pPr>
      <w:r w:rsidRPr="003C4B53">
        <w:rPr>
          <w:rFonts w:cs="Arial"/>
          <w:lang w:val="pl-PL"/>
        </w:rPr>
        <w:t>1.</w:t>
      </w:r>
      <w:r w:rsidRPr="003C4B53">
        <w:rPr>
          <w:rFonts w:cs="Arial"/>
          <w:lang w:val="pl-PL"/>
        </w:rPr>
        <w:tab/>
        <w:t xml:space="preserve">Umowę o pracę należy zawrzeć na piśmie i musi zawierać przynajmniej: </w:t>
      </w:r>
    </w:p>
    <w:p w14:paraId="1DCF5720" w14:textId="77777777" w:rsidR="00B92F5F" w:rsidRPr="003C4B53" w:rsidRDefault="00B92F5F" w:rsidP="00B92F5F">
      <w:pPr>
        <w:numPr>
          <w:ilvl w:val="1"/>
          <w:numId w:val="4"/>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hanging="1023"/>
        <w:rPr>
          <w:rFonts w:ascii="Arial" w:hAnsi="Arial" w:cs="Arial"/>
          <w:lang w:val="pl-PL"/>
        </w:rPr>
      </w:pPr>
      <w:r w:rsidRPr="003C4B53">
        <w:rPr>
          <w:rFonts w:ascii="Arial" w:hAnsi="Arial" w:cs="Arial"/>
          <w:lang w:val="pl-PL"/>
        </w:rPr>
        <w:t>Imię i nazwisko (nazwę) i adresy stron.</w:t>
      </w:r>
    </w:p>
    <w:p w14:paraId="364E1B60"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lang w:val="pl-PL"/>
        </w:rPr>
        <w:tab/>
      </w:r>
      <w:r w:rsidRPr="003C4B53">
        <w:rPr>
          <w:rFonts w:ascii="Arial" w:hAnsi="Arial" w:cs="Arial"/>
          <w:lang w:val="pl-PL"/>
        </w:rPr>
        <w:tab/>
        <w:t>b. Miejsce zatrudnienia</w:t>
      </w:r>
      <w:r w:rsidRPr="003C4B53">
        <w:rPr>
          <w:rFonts w:ascii="Arial" w:hAnsi="Arial" w:cs="Arial"/>
          <w:b/>
          <w:bCs/>
          <w:lang w:val="pl-PL"/>
        </w:rPr>
        <w:t>.</w:t>
      </w:r>
    </w:p>
    <w:p w14:paraId="6D7D06EB" w14:textId="77777777" w:rsidR="00B92F5F" w:rsidRPr="003C4B53" w:rsidRDefault="00B92F5F" w:rsidP="00B92F5F">
      <w:pPr>
        <w:numPr>
          <w:ilvl w:val="0"/>
          <w:numId w:val="8"/>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Stanowisko pracownika lub rodzaj pracy.</w:t>
      </w:r>
    </w:p>
    <w:p w14:paraId="707F456D" w14:textId="77777777" w:rsidR="00B92F5F" w:rsidRPr="003C4B53" w:rsidRDefault="00B92F5F" w:rsidP="00B92F5F">
      <w:pPr>
        <w:numPr>
          <w:ilvl w:val="0"/>
          <w:numId w:val="8"/>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Dzień rozpoczęcia zatrudnienia.</w:t>
      </w:r>
    </w:p>
    <w:p w14:paraId="138C2104" w14:textId="543145E9" w:rsidR="00B92F5F" w:rsidRPr="003C4B53" w:rsidRDefault="00672B07" w:rsidP="000439C3">
      <w:pPr>
        <w:numPr>
          <w:ilvl w:val="0"/>
          <w:numId w:val="8"/>
        </w:numPr>
        <w:tabs>
          <w:tab w:val="clear" w:pos="927"/>
          <w:tab w:val="left" w:pos="288"/>
          <w:tab w:val="left" w:pos="576"/>
          <w:tab w:val="left" w:pos="851"/>
          <w:tab w:val="left" w:pos="1418"/>
          <w:tab w:val="left" w:pos="1872"/>
          <w:tab w:val="left" w:pos="2304"/>
          <w:tab w:val="left" w:pos="4032"/>
          <w:tab w:val="left" w:pos="6048"/>
          <w:tab w:val="left" w:pos="6624"/>
          <w:tab w:val="left" w:pos="8064"/>
          <w:tab w:val="left" w:pos="9504"/>
          <w:tab w:val="left" w:pos="10656"/>
        </w:tabs>
        <w:ind w:left="851" w:hanging="284"/>
        <w:rPr>
          <w:rFonts w:ascii="Arial" w:hAnsi="Arial" w:cs="Arial"/>
          <w:lang w:val="pl-PL"/>
        </w:rPr>
      </w:pPr>
      <w:r w:rsidRPr="003C4B53">
        <w:rPr>
          <w:rFonts w:ascii="Arial" w:hAnsi="Arial" w:cs="Arial"/>
          <w:lang w:val="pl-PL"/>
        </w:rPr>
        <w:t>Okres, na jaki zawarta jest umowa o pracę lub czy jest to umowa o pracę na czas nieokreślony.</w:t>
      </w:r>
    </w:p>
    <w:p w14:paraId="01DB5C24" w14:textId="77777777" w:rsidR="00B92F5F" w:rsidRPr="003C4B53" w:rsidRDefault="00B92F5F" w:rsidP="000439C3">
      <w:pPr>
        <w:numPr>
          <w:ilvl w:val="0"/>
          <w:numId w:val="9"/>
        </w:numPr>
        <w:tabs>
          <w:tab w:val="clear" w:pos="927"/>
          <w:tab w:val="left" w:pos="288"/>
          <w:tab w:val="left" w:pos="576"/>
          <w:tab w:val="left" w:pos="851"/>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Okresy wypowiedzenia dla stron lub sposób obliczania tych okresów.</w:t>
      </w:r>
    </w:p>
    <w:p w14:paraId="576A81B5"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lang w:val="pl-PL"/>
        </w:rPr>
        <w:tab/>
      </w:r>
      <w:r w:rsidRPr="003C4B53">
        <w:rPr>
          <w:rFonts w:ascii="Arial" w:hAnsi="Arial" w:cs="Arial"/>
          <w:lang w:val="pl-PL"/>
        </w:rPr>
        <w:tab/>
        <w:t>g. Wysokość wynagrodzenia i termin wypłaty</w:t>
      </w:r>
      <w:r w:rsidRPr="003C4B53">
        <w:rPr>
          <w:rFonts w:ascii="Arial" w:hAnsi="Arial" w:cs="Arial"/>
          <w:b/>
          <w:bCs/>
          <w:lang w:val="pl-PL"/>
        </w:rPr>
        <w:t>.</w:t>
      </w:r>
    </w:p>
    <w:p w14:paraId="2BFED22D" w14:textId="77777777" w:rsidR="00B92F5F" w:rsidRPr="003C4B53" w:rsidRDefault="00B92F5F" w:rsidP="00B92F5F">
      <w:pPr>
        <w:numPr>
          <w:ilvl w:val="0"/>
          <w:numId w:val="10"/>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Zwyczajowy wymiar czasu pracy.</w:t>
      </w:r>
    </w:p>
    <w:p w14:paraId="69D1D586" w14:textId="77777777" w:rsidR="00B92F5F" w:rsidRPr="003C4B53" w:rsidRDefault="00B92F5F" w:rsidP="00B92F5F">
      <w:pPr>
        <w:tabs>
          <w:tab w:val="left" w:pos="288"/>
          <w:tab w:val="left" w:pos="567"/>
          <w:tab w:val="left" w:pos="864"/>
          <w:tab w:val="left" w:pos="1440"/>
          <w:tab w:val="left" w:pos="1872"/>
          <w:tab w:val="left" w:pos="2304"/>
          <w:tab w:val="left" w:pos="4032"/>
          <w:tab w:val="left" w:pos="6624"/>
          <w:tab w:val="left" w:pos="8080"/>
          <w:tab w:val="left" w:pos="9504"/>
          <w:tab w:val="left" w:pos="10656"/>
        </w:tabs>
        <w:rPr>
          <w:rFonts w:ascii="Arial" w:hAnsi="Arial" w:cs="Arial"/>
          <w:lang w:val="pl-PL"/>
        </w:rPr>
      </w:pPr>
      <w:r w:rsidRPr="003C4B53">
        <w:rPr>
          <w:rFonts w:ascii="Arial" w:hAnsi="Arial" w:cs="Arial"/>
          <w:lang w:val="pl-PL"/>
        </w:rPr>
        <w:tab/>
      </w:r>
      <w:r w:rsidRPr="003C4B53">
        <w:rPr>
          <w:rFonts w:ascii="Arial" w:hAnsi="Arial" w:cs="Arial"/>
          <w:lang w:val="pl-PL"/>
        </w:rPr>
        <w:tab/>
        <w:t>i.</w:t>
      </w:r>
      <w:r w:rsidRPr="003C4B53">
        <w:rPr>
          <w:rFonts w:ascii="Arial" w:hAnsi="Arial" w:cs="Arial"/>
          <w:lang w:val="pl-PL"/>
        </w:rPr>
        <w:tab/>
        <w:t>Czy pracownika obejmuje program emerytalny.</w:t>
      </w:r>
    </w:p>
    <w:p w14:paraId="31F952F7" w14:textId="77777777" w:rsidR="00B92F5F" w:rsidRPr="003C4B53" w:rsidRDefault="00B92F5F" w:rsidP="00B92F5F">
      <w:pPr>
        <w:numPr>
          <w:ilvl w:val="0"/>
          <w:numId w:val="11"/>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Jeśli pracownik dłużej niż przez miesiąc wykonuje pracę</w:t>
      </w:r>
    </w:p>
    <w:p w14:paraId="44F0AD0A"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rPr>
          <w:rFonts w:ascii="Arial" w:hAnsi="Arial" w:cs="Arial"/>
          <w:lang w:val="pl-PL"/>
        </w:rPr>
      </w:pPr>
      <w:r w:rsidRPr="003C4B53">
        <w:rPr>
          <w:rFonts w:ascii="Arial" w:hAnsi="Arial" w:cs="Arial"/>
          <w:lang w:val="pl-PL"/>
        </w:rPr>
        <w:tab/>
      </w:r>
      <w:r w:rsidRPr="003C4B53">
        <w:rPr>
          <w:rFonts w:ascii="Arial" w:hAnsi="Arial" w:cs="Arial"/>
          <w:lang w:val="pl-PL"/>
        </w:rPr>
        <w:tab/>
        <w:t xml:space="preserve">poza Holandią, również długość tego okresu, zakwaterowanie, </w:t>
      </w:r>
    </w:p>
    <w:p w14:paraId="602B3445"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rPr>
          <w:rFonts w:ascii="Arial" w:hAnsi="Arial" w:cs="Arial"/>
          <w:lang w:val="pl-PL"/>
        </w:rPr>
      </w:pPr>
      <w:r w:rsidRPr="003C4B53">
        <w:rPr>
          <w:rFonts w:ascii="Arial" w:hAnsi="Arial" w:cs="Arial"/>
          <w:lang w:val="pl-PL"/>
        </w:rPr>
        <w:t>zastosowanie holenderskiego ustawodawstwa ws. ubezpieczeń społecznych lub podanie organów ponoszących odpowiedzialność za wykonanie tego prawodawstwa, waluta, w której realizowana jest płatność, rekompensaty, które przysługują pracownikowi i sposób uregulowania powrotu.</w:t>
      </w:r>
    </w:p>
    <w:p w14:paraId="74811A86" w14:textId="431F8063" w:rsidR="00B92F5F" w:rsidRPr="003C4B53" w:rsidRDefault="00B92F5F" w:rsidP="009D7092">
      <w:pPr>
        <w:pStyle w:val="Lijstalinea"/>
        <w:numPr>
          <w:ilvl w:val="0"/>
          <w:numId w:val="11"/>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lang w:val="pl-PL"/>
        </w:rPr>
        <w:t>Znajdujący zastosowanie układ zbiorowy pracy</w:t>
      </w:r>
      <w:r w:rsidRPr="003C4B53">
        <w:rPr>
          <w:rFonts w:ascii="Arial" w:hAnsi="Arial" w:cs="Arial"/>
          <w:b/>
          <w:bCs/>
          <w:lang w:val="pl-PL"/>
        </w:rPr>
        <w:t>.</w:t>
      </w:r>
    </w:p>
    <w:p w14:paraId="17E37042"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67"/>
        <w:rPr>
          <w:rFonts w:ascii="Arial" w:hAnsi="Arial" w:cs="Arial"/>
          <w:lang w:val="pl-PL"/>
        </w:rPr>
      </w:pPr>
    </w:p>
    <w:p w14:paraId="0B5644E9" w14:textId="77777777" w:rsidR="0050250E" w:rsidRPr="003C4B53" w:rsidRDefault="00B92F5F" w:rsidP="0050250E">
      <w:pPr>
        <w:pStyle w:val="Lijstalinea"/>
        <w:numPr>
          <w:ilvl w:val="0"/>
          <w:numId w:val="4"/>
        </w:numPr>
        <w:tabs>
          <w:tab w:val="clear" w:pos="720"/>
          <w:tab w:val="num" w:pos="567"/>
          <w:tab w:val="left" w:pos="864"/>
          <w:tab w:val="left" w:pos="1008"/>
          <w:tab w:val="left" w:pos="1440"/>
          <w:tab w:val="left" w:pos="1872"/>
          <w:tab w:val="left" w:pos="2304"/>
          <w:tab w:val="left" w:pos="4032"/>
          <w:tab w:val="left" w:pos="6048"/>
          <w:tab w:val="left" w:pos="6624"/>
          <w:tab w:val="left" w:pos="8064"/>
          <w:tab w:val="left" w:pos="9504"/>
          <w:tab w:val="left" w:pos="10656"/>
        </w:tabs>
        <w:ind w:left="567" w:hanging="567"/>
        <w:rPr>
          <w:rFonts w:ascii="Arial" w:hAnsi="Arial" w:cs="Arial"/>
          <w:lang w:val="pl-PL"/>
        </w:rPr>
      </w:pPr>
      <w:r w:rsidRPr="003C4B53">
        <w:rPr>
          <w:rFonts w:ascii="Arial" w:hAnsi="Arial" w:cs="Arial"/>
          <w:lang w:val="pl-PL"/>
        </w:rPr>
        <w:t>Jeśli przy zatrudnianiu pracownika obowiązuje okres próbny, należy poinformować o nim pracownika na piśmie, pod rygorem nieważności, przed zawarciem przez niego stosunku pracy. Okres próbny wynosi najwyżej dwa miesiące. W przypadku zawarcia umowy o pracę na okres krótszy niż dwa lata okres próbny wynosi najwyżej jeden miesiąc. Nie można zastosować okresu próbnego, jeśli umowa o pracę została zawarta na czas równy lub krótszy niż sześć miesięcy.</w:t>
      </w:r>
    </w:p>
    <w:p w14:paraId="079E4337" w14:textId="77777777" w:rsidR="00B92F5F" w:rsidRPr="003C4B53" w:rsidRDefault="0050250E"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67" w:hanging="567"/>
        <w:rPr>
          <w:rFonts w:ascii="Arial" w:hAnsi="Arial" w:cs="Arial"/>
          <w:lang w:val="pl-PL"/>
        </w:rPr>
      </w:pPr>
      <w:r w:rsidRPr="003C4B53">
        <w:rPr>
          <w:rFonts w:ascii="Arial" w:hAnsi="Arial" w:cs="Arial"/>
          <w:lang w:val="pl-PL"/>
        </w:rPr>
        <w:tab/>
      </w:r>
      <w:r w:rsidRPr="003C4B53">
        <w:rPr>
          <w:rFonts w:ascii="Arial" w:hAnsi="Arial" w:cs="Arial"/>
          <w:lang w:val="pl-PL"/>
        </w:rPr>
        <w:tab/>
      </w:r>
    </w:p>
    <w:p w14:paraId="5D853AAB" w14:textId="77777777" w:rsidR="0050250E" w:rsidRPr="003C4B53" w:rsidRDefault="00B92F5F" w:rsidP="0050250E">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67" w:hanging="567"/>
        <w:rPr>
          <w:rFonts w:ascii="Arial" w:hAnsi="Arial" w:cs="Arial"/>
          <w:bCs/>
          <w:lang w:val="pl-PL"/>
        </w:rPr>
      </w:pPr>
      <w:r w:rsidRPr="003C4B53">
        <w:rPr>
          <w:rFonts w:ascii="Arial" w:hAnsi="Arial" w:cs="Arial"/>
          <w:lang w:val="pl-PL"/>
        </w:rPr>
        <w:t>3.</w:t>
      </w:r>
      <w:r w:rsidRPr="003C4B53">
        <w:rPr>
          <w:rFonts w:ascii="Arial" w:hAnsi="Arial" w:cs="Arial"/>
          <w:lang w:val="pl-PL"/>
        </w:rPr>
        <w:tab/>
        <w:t>Umowa o pracę zawarta na czas nieokreślony ulega zakończeniu z mocy prawa w chwili, w której pracownik osiągnie wiek uprawniający go do przejścia na emeryturę w rozumieniu holenderskiej ustawy emerytalnej (Algemene Ouderdomswet).</w:t>
      </w:r>
    </w:p>
    <w:p w14:paraId="5B2899F8" w14:textId="77777777" w:rsidR="0050250E" w:rsidRPr="003C4B53" w:rsidRDefault="0050250E" w:rsidP="0050250E">
      <w:pPr>
        <w:pStyle w:val="bronvermelding"/>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p>
    <w:p w14:paraId="3FA7B5DB" w14:textId="20C8B692" w:rsidR="0050250E" w:rsidRPr="003C4B53" w:rsidRDefault="0050250E" w:rsidP="0050250E">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567"/>
        <w:rPr>
          <w:rFonts w:ascii="Arial" w:hAnsi="Arial" w:cs="Arial"/>
          <w:b/>
          <w:bCs/>
          <w:lang w:val="pl-PL"/>
        </w:rPr>
      </w:pPr>
      <w:r w:rsidRPr="003C4B53">
        <w:rPr>
          <w:rFonts w:ascii="Arial" w:hAnsi="Arial" w:cs="Arial"/>
          <w:lang w:val="pl-PL"/>
        </w:rPr>
        <w:tab/>
        <w:t>Istnieje w takiej sytuacji możliwość zawarcia nowej umowy o pracę na czas określony zgodnie z artykułem 7:668a ust. 12 holenderskiego Kodeksu cywilnego lub umowy o pracę na czas nieokreślony. Do tej nowej umowy o pracę zastosowanie znajduje niniejsze CAO. Nowa zawarta umowa o pracę pozostaje bez związku z wcześniejszymi umowami o pracę, które były zawarte przed osiągnięciem przez pracownika wieku uprawniającego go do przejścia na emeryturę w rozumieniu ustawy emerytalnej</w:t>
      </w:r>
      <w:r w:rsidRPr="003C4B53">
        <w:rPr>
          <w:rFonts w:ascii="Arial" w:hAnsi="Arial" w:cs="Arial"/>
          <w:b/>
          <w:bCs/>
          <w:lang w:val="pl-PL"/>
        </w:rPr>
        <w:t>.</w:t>
      </w:r>
    </w:p>
    <w:p w14:paraId="1FF86894" w14:textId="77777777" w:rsidR="00B92F5F" w:rsidRPr="003C4B53" w:rsidRDefault="00B92F5F" w:rsidP="0050250E">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67" w:hanging="567"/>
        <w:rPr>
          <w:rFonts w:ascii="Arial" w:hAnsi="Arial" w:cs="Arial"/>
          <w:lang w:val="pl-PL"/>
        </w:rPr>
      </w:pPr>
    </w:p>
    <w:p w14:paraId="17D0BD53" w14:textId="77777777" w:rsidR="00B92F5F" w:rsidRPr="003C4B53"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rPr>
          <w:rFonts w:ascii="Arial" w:hAnsi="Arial" w:cs="Arial"/>
          <w:b/>
          <w:bCs/>
          <w:lang w:val="pl-PL"/>
        </w:rPr>
      </w:pPr>
    </w:p>
    <w:p w14:paraId="3DFBDE89" w14:textId="77777777" w:rsidR="00B92F5F" w:rsidRPr="003C4B53" w:rsidRDefault="00B92F5F" w:rsidP="00B92F5F">
      <w:pPr>
        <w:pStyle w:val="bronvermelding"/>
        <w:numPr>
          <w:ilvl w:val="0"/>
          <w:numId w:val="3"/>
        </w:numPr>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rPr>
          <w:rFonts w:ascii="Arial" w:hAnsi="Arial" w:cs="Arial"/>
          <w:b/>
          <w:bCs/>
          <w:lang w:val="pl-PL"/>
        </w:rPr>
      </w:pPr>
    </w:p>
    <w:p w14:paraId="02950F41" w14:textId="77777777" w:rsidR="00B92F5F" w:rsidRPr="003C4B53"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rPr>
          <w:rFonts w:ascii="Arial" w:hAnsi="Arial" w:cs="Arial"/>
          <w:bCs/>
          <w:lang w:val="pl-PL"/>
        </w:rPr>
      </w:pPr>
      <w:r w:rsidRPr="003C4B53">
        <w:rPr>
          <w:rFonts w:ascii="Arial" w:hAnsi="Arial" w:cs="Arial"/>
          <w:lang w:val="pl-PL"/>
        </w:rPr>
        <w:t>Zakończenie umowy o pracę</w:t>
      </w:r>
    </w:p>
    <w:p w14:paraId="2B76F027" w14:textId="77777777" w:rsidR="00B92F5F" w:rsidRPr="003C4B53"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rPr>
          <w:rFonts w:ascii="Arial" w:hAnsi="Arial" w:cs="Arial"/>
          <w:bCs/>
          <w:lang w:val="pl-PL"/>
        </w:rPr>
      </w:pPr>
    </w:p>
    <w:p w14:paraId="0CE7E336" w14:textId="424590D0" w:rsidR="00B92F5F" w:rsidRPr="003C4B53"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285" w:hanging="285"/>
        <w:rPr>
          <w:rFonts w:ascii="Arial" w:hAnsi="Arial" w:cs="Arial"/>
          <w:lang w:val="pl-PL"/>
        </w:rPr>
      </w:pPr>
      <w:r w:rsidRPr="003C4B53">
        <w:rPr>
          <w:rFonts w:ascii="Arial" w:hAnsi="Arial" w:cs="Arial"/>
          <w:lang w:val="pl-PL"/>
        </w:rPr>
        <w:t>1.</w:t>
      </w:r>
      <w:r w:rsidRPr="003C4B53">
        <w:rPr>
          <w:rFonts w:ascii="Arial" w:hAnsi="Arial" w:cs="Arial"/>
          <w:lang w:val="pl-PL"/>
        </w:rPr>
        <w:tab/>
        <w:t xml:space="preserve">Do zakończenia umowy o pracę zastosowanie znajdują postanowienia ujęte w dziale 9 księdze 7 tytule 10 holenderskiego Kodeksu cywilnego (por. również Załącznik 4.). </w:t>
      </w:r>
    </w:p>
    <w:p w14:paraId="37044D55" w14:textId="77777777" w:rsidR="00B92F5F" w:rsidRPr="003C4B53"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285" w:hanging="285"/>
        <w:rPr>
          <w:rFonts w:ascii="Arial" w:hAnsi="Arial" w:cs="Arial"/>
          <w:lang w:val="pl-PL"/>
        </w:rPr>
      </w:pPr>
    </w:p>
    <w:p w14:paraId="3B1790FE" w14:textId="77777777" w:rsidR="00B92F5F" w:rsidRPr="003C4B53" w:rsidRDefault="00B92F5F" w:rsidP="00B92F5F">
      <w:pPr>
        <w:pStyle w:val="Plattetekst2"/>
        <w:tabs>
          <w:tab w:val="clear" w:pos="288"/>
          <w:tab w:val="left" w:pos="284"/>
        </w:tabs>
        <w:jc w:val="left"/>
        <w:rPr>
          <w:rFonts w:cs="Arial"/>
          <w:lang w:val="pl-PL"/>
        </w:rPr>
      </w:pPr>
      <w:r w:rsidRPr="003C4B53">
        <w:rPr>
          <w:rFonts w:cs="Arial"/>
          <w:lang w:val="pl-PL"/>
        </w:rPr>
        <w:t>2.</w:t>
      </w:r>
      <w:r w:rsidRPr="003C4B53">
        <w:rPr>
          <w:rFonts w:cs="Arial"/>
          <w:lang w:val="pl-PL"/>
        </w:rPr>
        <w:tab/>
        <w:t xml:space="preserve">W chwili zakończenia stosunku pracy pracodawca ma obowiązek wystawić pracownikowi </w:t>
      </w:r>
    </w:p>
    <w:p w14:paraId="12223552" w14:textId="77777777" w:rsidR="00B92F5F" w:rsidRPr="003C4B53" w:rsidRDefault="00B92F5F" w:rsidP="00B92F5F">
      <w:pPr>
        <w:pStyle w:val="Plattetekst2"/>
        <w:tabs>
          <w:tab w:val="clear" w:pos="288"/>
          <w:tab w:val="left" w:pos="284"/>
        </w:tabs>
        <w:ind w:left="284"/>
        <w:jc w:val="left"/>
        <w:rPr>
          <w:rFonts w:cs="Arial"/>
          <w:lang w:val="pl-PL"/>
        </w:rPr>
      </w:pPr>
      <w:r w:rsidRPr="003C4B53">
        <w:rPr>
          <w:rFonts w:cs="Arial"/>
          <w:lang w:val="pl-PL"/>
        </w:rPr>
        <w:t xml:space="preserve">świadectwo pracy. W świadectwie pracy należy podać przynajmniej: </w:t>
      </w:r>
    </w:p>
    <w:p w14:paraId="4564447C"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t>-</w:t>
      </w:r>
      <w:r w:rsidRPr="003C4B53">
        <w:rPr>
          <w:rFonts w:ascii="Arial" w:hAnsi="Arial" w:cs="Arial"/>
          <w:lang w:val="pl-PL"/>
        </w:rPr>
        <w:tab/>
        <w:t xml:space="preserve">Ostatnio zajmowane stanowisko. </w:t>
      </w:r>
    </w:p>
    <w:p w14:paraId="32A41DA4"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t>-</w:t>
      </w:r>
      <w:r w:rsidRPr="003C4B53">
        <w:rPr>
          <w:rFonts w:ascii="Arial" w:hAnsi="Arial" w:cs="Arial"/>
          <w:lang w:val="pl-PL"/>
        </w:rPr>
        <w:tab/>
        <w:t xml:space="preserve">Siatkę wynagrodzeń, jak również grupę zaszeregowania, zgodnie z którą </w:t>
      </w:r>
    </w:p>
    <w:p w14:paraId="5D11F930"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r>
      <w:r w:rsidRPr="003C4B53">
        <w:rPr>
          <w:rFonts w:ascii="Arial" w:hAnsi="Arial" w:cs="Arial"/>
          <w:lang w:val="pl-PL"/>
        </w:rPr>
        <w:tab/>
        <w:t xml:space="preserve">pracownik ostatnio otrzymywał wynagrodzenie. </w:t>
      </w:r>
    </w:p>
    <w:p w14:paraId="159193C3"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t>-</w:t>
      </w:r>
      <w:r w:rsidRPr="003C4B53">
        <w:rPr>
          <w:rFonts w:ascii="Arial" w:hAnsi="Arial" w:cs="Arial"/>
          <w:lang w:val="pl-PL"/>
        </w:rPr>
        <w:tab/>
        <w:t>Łączny staż pracy pracownika.</w:t>
      </w:r>
    </w:p>
    <w:p w14:paraId="0CDE53D8"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lastRenderedPageBreak/>
        <w:tab/>
        <w:t>-</w:t>
      </w:r>
      <w:r w:rsidRPr="003C4B53">
        <w:rPr>
          <w:rFonts w:ascii="Arial" w:hAnsi="Arial" w:cs="Arial"/>
          <w:lang w:val="pl-PL"/>
        </w:rPr>
        <w:tab/>
        <w:t xml:space="preserve">Datę zawarcia stosunku pracy. </w:t>
      </w:r>
    </w:p>
    <w:p w14:paraId="48433B31"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t>-</w:t>
      </w:r>
      <w:r w:rsidRPr="003C4B53">
        <w:rPr>
          <w:rFonts w:ascii="Arial" w:hAnsi="Arial" w:cs="Arial"/>
          <w:lang w:val="pl-PL"/>
        </w:rPr>
        <w:tab/>
        <w:t xml:space="preserve">Datę zakończenia stosunku pracy. </w:t>
      </w:r>
    </w:p>
    <w:p w14:paraId="5642A9B5"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t>-</w:t>
      </w:r>
      <w:r w:rsidRPr="003C4B53">
        <w:rPr>
          <w:rFonts w:ascii="Arial" w:hAnsi="Arial" w:cs="Arial"/>
          <w:lang w:val="pl-PL"/>
        </w:rPr>
        <w:tab/>
        <w:t xml:space="preserve">Liczbę dni wykorzystanego urlopu wypoczynkowego w bieżącym roku kalendarzowym. </w:t>
      </w:r>
    </w:p>
    <w:p w14:paraId="5675559A" w14:textId="77777777" w:rsidR="00B92F5F" w:rsidRPr="003C4B53"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285" w:hanging="285"/>
        <w:rPr>
          <w:rFonts w:ascii="Arial" w:hAnsi="Arial" w:cs="Arial"/>
          <w:bCs/>
          <w:lang w:val="pl-PL"/>
        </w:rPr>
      </w:pPr>
      <w:r w:rsidRPr="003C4B53">
        <w:rPr>
          <w:rFonts w:ascii="Arial" w:hAnsi="Arial" w:cs="Arial"/>
          <w:lang w:val="pl-PL"/>
        </w:rPr>
        <w:br w:type="page"/>
      </w:r>
      <w:r w:rsidRPr="003C4B53">
        <w:rPr>
          <w:rFonts w:ascii="Arial" w:hAnsi="Arial" w:cs="Arial"/>
          <w:lang w:val="pl-PL"/>
        </w:rPr>
        <w:lastRenderedPageBreak/>
        <w:t>Rozdział III.</w:t>
      </w:r>
      <w:r w:rsidRPr="003C4B53">
        <w:rPr>
          <w:rFonts w:ascii="Arial" w:hAnsi="Arial" w:cs="Arial"/>
          <w:lang w:val="pl-PL"/>
        </w:rPr>
        <w:tab/>
      </w:r>
      <w:r w:rsidRPr="003C4B53">
        <w:rPr>
          <w:rFonts w:ascii="Arial" w:hAnsi="Arial" w:cs="Arial"/>
          <w:lang w:val="pl-PL"/>
        </w:rPr>
        <w:tab/>
        <w:t>Obowiązki pracodawcy i pracownika</w:t>
      </w:r>
    </w:p>
    <w:p w14:paraId="6E61CE68" w14:textId="77777777" w:rsidR="00B92F5F" w:rsidRPr="003C4B53"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285" w:hanging="285"/>
        <w:rPr>
          <w:rFonts w:ascii="Arial" w:hAnsi="Arial" w:cs="Arial"/>
          <w:b/>
          <w:bCs/>
          <w:lang w:val="pl-PL"/>
        </w:rPr>
      </w:pPr>
    </w:p>
    <w:p w14:paraId="39386757" w14:textId="77777777" w:rsidR="00B92F5F" w:rsidRPr="003C4B53"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p>
    <w:p w14:paraId="43E13C50"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r w:rsidRPr="003C4B53">
        <w:rPr>
          <w:rFonts w:ascii="Arial" w:hAnsi="Arial" w:cs="Arial"/>
          <w:lang w:val="pl-PL"/>
        </w:rPr>
        <w:t xml:space="preserve">Obowiązki pracodawcy </w:t>
      </w:r>
    </w:p>
    <w:p w14:paraId="32D39C62"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7B2334D6" w14:textId="77777777" w:rsidR="00B92F5F" w:rsidRPr="003C4B53" w:rsidRDefault="00B92F5F" w:rsidP="00B92F5F">
      <w:pPr>
        <w:numPr>
          <w:ilvl w:val="0"/>
          <w:numId w:val="32"/>
        </w:numPr>
        <w:tabs>
          <w:tab w:val="left" w:pos="567"/>
          <w:tab w:val="left" w:pos="864"/>
          <w:tab w:val="left" w:pos="1008"/>
          <w:tab w:val="left" w:pos="1440"/>
          <w:tab w:val="left" w:pos="1872"/>
          <w:tab w:val="left" w:pos="2304"/>
          <w:tab w:val="left" w:pos="4032"/>
          <w:tab w:val="left" w:pos="6048"/>
          <w:tab w:val="left" w:pos="6624"/>
          <w:tab w:val="left" w:pos="8064"/>
          <w:tab w:val="left" w:pos="9504"/>
          <w:tab w:val="left" w:pos="10656"/>
        </w:tabs>
        <w:ind w:left="567" w:hanging="567"/>
        <w:rPr>
          <w:rFonts w:ascii="Arial" w:hAnsi="Arial" w:cs="Arial"/>
          <w:lang w:val="pl-PL"/>
        </w:rPr>
      </w:pPr>
      <w:r w:rsidRPr="003C4B53">
        <w:rPr>
          <w:rFonts w:ascii="Arial" w:hAnsi="Arial" w:cs="Arial"/>
          <w:lang w:val="pl-PL"/>
        </w:rPr>
        <w:t xml:space="preserve">Zabrania się pracodawcy zatrudniania pracowników, którzy już w innym miejscu zatrudnieni są w pełnym wymiarze godzin. </w:t>
      </w:r>
    </w:p>
    <w:p w14:paraId="10AF02C3"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2509A09F" w14:textId="77777777" w:rsidR="00B92F5F" w:rsidRPr="003C4B53" w:rsidRDefault="00B92F5F" w:rsidP="00B92F5F">
      <w:pPr>
        <w:tabs>
          <w:tab w:val="left" w:pos="567"/>
          <w:tab w:val="left" w:pos="6048"/>
          <w:tab w:val="left" w:pos="6624"/>
          <w:tab w:val="left" w:pos="8064"/>
          <w:tab w:val="left" w:pos="9504"/>
          <w:tab w:val="left" w:pos="10656"/>
        </w:tabs>
        <w:ind w:left="567" w:hanging="567"/>
        <w:rPr>
          <w:rFonts w:ascii="Arial" w:hAnsi="Arial" w:cs="Arial"/>
          <w:lang w:val="pl-PL"/>
        </w:rPr>
      </w:pPr>
      <w:r w:rsidRPr="003C4B53">
        <w:rPr>
          <w:rFonts w:ascii="Arial" w:hAnsi="Arial" w:cs="Arial"/>
          <w:lang w:val="pl-PL"/>
        </w:rPr>
        <w:t>2.a.</w:t>
      </w:r>
      <w:r w:rsidRPr="003C4B53">
        <w:rPr>
          <w:rFonts w:ascii="Arial" w:hAnsi="Arial" w:cs="Arial"/>
          <w:lang w:val="pl-PL"/>
        </w:rPr>
        <w:tab/>
        <w:t>W związku z przepisami BHP (Arbozorg) w chwili nawiązywania stosunku pracy pracodawca ma wyłącznie prawo skierować pracownika na badania lekarskie, jeśli chodzi o stanowisko, na którym istnieją szczególne wymagania związane ze stanem zdrowia. Należy przy tym spełnić przepisy ustawy o badaniach lekarskich. Postanowienie to nie dotyczy pracowników administracji i kierownictwa. Obowiązek poddania się badaniom lekarskim przy przyjęciu do pracy wygasa, jeśli pracownik posiada aktualne potrzebne zaświadczenie lekarskie. Zaświadczenie lekarskie musi być wystawione nie wcześniej niż w ciągu roku przed zawarciem stosunku pracy.</w:t>
      </w:r>
    </w:p>
    <w:p w14:paraId="7D63CCEC" w14:textId="77777777" w:rsidR="00B92F5F" w:rsidRPr="003C4B53" w:rsidRDefault="00B92F5F" w:rsidP="00B92F5F">
      <w:pPr>
        <w:tabs>
          <w:tab w:val="left" w:pos="576"/>
          <w:tab w:val="left" w:pos="6048"/>
          <w:tab w:val="left" w:pos="6624"/>
          <w:tab w:val="left" w:pos="8064"/>
          <w:tab w:val="left" w:pos="9504"/>
          <w:tab w:val="left" w:pos="10656"/>
        </w:tabs>
        <w:ind w:left="567" w:hanging="567"/>
        <w:rPr>
          <w:rFonts w:ascii="Arial" w:hAnsi="Arial" w:cs="Arial"/>
          <w:lang w:val="pl-PL"/>
        </w:rPr>
      </w:pPr>
      <w:r w:rsidRPr="003C4B53">
        <w:rPr>
          <w:rFonts w:ascii="Arial" w:hAnsi="Arial" w:cs="Arial"/>
          <w:lang w:val="pl-PL"/>
        </w:rPr>
        <w:tab/>
        <w:t xml:space="preserve"> </w:t>
      </w:r>
    </w:p>
    <w:p w14:paraId="78B97FC7"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sidRPr="003C4B53">
        <w:rPr>
          <w:rFonts w:ascii="Arial" w:hAnsi="Arial" w:cs="Arial"/>
          <w:lang w:val="pl-PL"/>
        </w:rPr>
        <w:t>2.b.</w:t>
      </w:r>
      <w:r w:rsidRPr="003C4B53">
        <w:rPr>
          <w:rFonts w:ascii="Arial" w:hAnsi="Arial" w:cs="Arial"/>
          <w:lang w:val="pl-PL"/>
        </w:rPr>
        <w:tab/>
        <w:t xml:space="preserve">Koszty badania lekarskiego związanego z ważnością prawa jazdy ponosi prawodawca, chyba że prawo przewiduje inaczej. W związku z wypłatą wynagrodzenia w tym kontekście należy odwołać się do artykułu 65 ust. 1 pkt 1. </w:t>
      </w:r>
    </w:p>
    <w:p w14:paraId="7F67F3D8"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52029DBA" w14:textId="77777777" w:rsidR="00B92F5F" w:rsidRPr="003C4B53" w:rsidRDefault="00B92F5F" w:rsidP="00B92F5F">
      <w:pPr>
        <w:pStyle w:val="Plattetekst2"/>
        <w:tabs>
          <w:tab w:val="clear" w:pos="288"/>
        </w:tabs>
        <w:ind w:left="570" w:hanging="570"/>
        <w:jc w:val="left"/>
        <w:rPr>
          <w:rFonts w:cs="Arial"/>
          <w:lang w:val="pl-PL"/>
        </w:rPr>
      </w:pPr>
      <w:r w:rsidRPr="003C4B53">
        <w:rPr>
          <w:rFonts w:cs="Arial"/>
          <w:lang w:val="pl-PL"/>
        </w:rPr>
        <w:t>3.</w:t>
      </w:r>
      <w:r w:rsidRPr="003C4B53">
        <w:rPr>
          <w:rFonts w:cs="Arial"/>
          <w:lang w:val="pl-PL"/>
        </w:rPr>
        <w:tab/>
        <w:t xml:space="preserve">Pracodawca przekazuje nieodpłatnie pracownikowi za pokwitowaniem egzemplarz CAO i jego zmiany. </w:t>
      </w:r>
    </w:p>
    <w:p w14:paraId="4969D6F0" w14:textId="77777777" w:rsidR="00B92F5F" w:rsidRPr="003C4B53" w:rsidRDefault="00B92F5F" w:rsidP="00B92F5F">
      <w:pPr>
        <w:pStyle w:val="Plattetekst2"/>
        <w:tabs>
          <w:tab w:val="clear" w:pos="288"/>
        </w:tabs>
        <w:ind w:left="570" w:hanging="570"/>
        <w:jc w:val="left"/>
        <w:rPr>
          <w:lang w:val="pl-PL"/>
        </w:rPr>
      </w:pPr>
      <w:r w:rsidRPr="003C4B53">
        <w:rPr>
          <w:lang w:val="pl-PL"/>
        </w:rPr>
        <w:tab/>
      </w:r>
    </w:p>
    <w:p w14:paraId="7C67A461" w14:textId="77777777" w:rsidR="00B92F5F" w:rsidRPr="003C4B53"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sidRPr="003C4B53">
        <w:rPr>
          <w:rFonts w:ascii="Arial" w:hAnsi="Arial" w:cs="Arial"/>
          <w:lang w:val="pl-PL"/>
        </w:rPr>
        <w:t>4.</w:t>
      </w:r>
      <w:r w:rsidRPr="003C4B53">
        <w:rPr>
          <w:rFonts w:ascii="Arial" w:hAnsi="Arial" w:cs="Arial"/>
          <w:lang w:val="pl-PL"/>
        </w:rPr>
        <w:tab/>
        <w:t xml:space="preserve">Przy każdej wypłacie wynagrodzenia (co 4 tygodnie lub co miesiąc) pracodawca ma obowiązek przekazać pracownikowi specyfikację wynagrodzenia. Specyfikacja musi zawierać przynajmniej następujące informacje: </w:t>
      </w:r>
    </w:p>
    <w:p w14:paraId="2F1A0C5C"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pl-PL"/>
        </w:rPr>
      </w:pPr>
      <w:r w:rsidRPr="003C4B53">
        <w:rPr>
          <w:rFonts w:ascii="Arial" w:hAnsi="Arial" w:cs="Arial"/>
          <w:lang w:val="pl-PL"/>
        </w:rPr>
        <w:tab/>
      </w:r>
      <w:r w:rsidRPr="003C4B53">
        <w:rPr>
          <w:rFonts w:ascii="Arial" w:hAnsi="Arial" w:cs="Arial"/>
          <w:lang w:val="pl-PL"/>
        </w:rPr>
        <w:tab/>
        <w:t>- Imię i nazwisko pracownika.</w:t>
      </w:r>
    </w:p>
    <w:p w14:paraId="1558E749" w14:textId="77777777" w:rsidR="00D41411" w:rsidRPr="003C4B53" w:rsidRDefault="00D41411"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pl-PL"/>
        </w:rPr>
      </w:pPr>
      <w:r w:rsidRPr="003C4B53">
        <w:rPr>
          <w:rFonts w:ascii="Arial" w:hAnsi="Arial" w:cs="Arial"/>
          <w:lang w:val="pl-PL"/>
        </w:rPr>
        <w:tab/>
      </w:r>
      <w:r w:rsidRPr="003C4B53">
        <w:rPr>
          <w:rFonts w:ascii="Arial" w:hAnsi="Arial" w:cs="Arial"/>
          <w:lang w:val="pl-PL"/>
        </w:rPr>
        <w:tab/>
        <w:t>- Czy chodzi o umowę stałą czy elastyczną.</w:t>
      </w:r>
    </w:p>
    <w:p w14:paraId="0EADA866" w14:textId="77777777" w:rsidR="00D41411" w:rsidRPr="003C4B53" w:rsidRDefault="00D41411"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pl-PL"/>
        </w:rPr>
      </w:pPr>
      <w:r w:rsidRPr="003C4B53">
        <w:rPr>
          <w:rFonts w:ascii="Arial" w:hAnsi="Arial" w:cs="Arial"/>
          <w:lang w:val="pl-PL"/>
        </w:rPr>
        <w:tab/>
      </w:r>
      <w:r w:rsidRPr="003C4B53">
        <w:rPr>
          <w:rFonts w:ascii="Arial" w:hAnsi="Arial" w:cs="Arial"/>
          <w:lang w:val="pl-PL"/>
        </w:rPr>
        <w:tab/>
        <w:t>- Uzgodniony wymiar czasu pracy.</w:t>
      </w:r>
    </w:p>
    <w:p w14:paraId="37221278"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pl-PL"/>
        </w:rPr>
      </w:pPr>
      <w:r w:rsidRPr="003C4B53">
        <w:rPr>
          <w:rFonts w:ascii="Arial" w:hAnsi="Arial" w:cs="Arial"/>
          <w:lang w:val="pl-PL"/>
        </w:rPr>
        <w:tab/>
      </w:r>
      <w:r w:rsidRPr="003C4B53">
        <w:rPr>
          <w:rFonts w:ascii="Arial" w:hAnsi="Arial" w:cs="Arial"/>
          <w:lang w:val="pl-PL"/>
        </w:rPr>
        <w:tab/>
        <w:t>- Okres, za który wypłacane jest wynagrodzenie.</w:t>
      </w:r>
    </w:p>
    <w:p w14:paraId="312B4F06"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pl-PL"/>
        </w:rPr>
      </w:pPr>
      <w:r w:rsidRPr="003C4B53">
        <w:rPr>
          <w:rFonts w:ascii="Arial" w:hAnsi="Arial" w:cs="Arial"/>
          <w:lang w:val="pl-PL"/>
        </w:rPr>
        <w:tab/>
      </w:r>
      <w:r w:rsidRPr="003C4B53">
        <w:rPr>
          <w:rFonts w:ascii="Arial" w:hAnsi="Arial" w:cs="Arial"/>
          <w:lang w:val="pl-PL"/>
        </w:rPr>
        <w:tab/>
        <w:t>- Wynagrodzenie należne na stanowisku.</w:t>
      </w:r>
    </w:p>
    <w:p w14:paraId="65837351"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pl-PL"/>
        </w:rPr>
      </w:pPr>
      <w:r w:rsidRPr="003C4B53">
        <w:rPr>
          <w:rFonts w:ascii="Arial" w:hAnsi="Arial" w:cs="Arial"/>
          <w:lang w:val="pl-PL"/>
        </w:rPr>
        <w:tab/>
      </w:r>
      <w:r w:rsidRPr="003C4B53">
        <w:rPr>
          <w:rFonts w:ascii="Arial" w:hAnsi="Arial" w:cs="Arial"/>
          <w:lang w:val="pl-PL"/>
        </w:rPr>
        <w:tab/>
        <w:t>- Dodatki.</w:t>
      </w:r>
    </w:p>
    <w:p w14:paraId="7EEBD7F8"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pl-PL"/>
        </w:rPr>
      </w:pPr>
      <w:r w:rsidRPr="003C4B53">
        <w:rPr>
          <w:rFonts w:ascii="Arial" w:hAnsi="Arial" w:cs="Arial"/>
          <w:lang w:val="pl-PL"/>
        </w:rPr>
        <w:tab/>
      </w:r>
      <w:r w:rsidRPr="003C4B53">
        <w:rPr>
          <w:rFonts w:ascii="Arial" w:hAnsi="Arial" w:cs="Arial"/>
          <w:lang w:val="pl-PL"/>
        </w:rPr>
        <w:tab/>
        <w:t>- Nadgodziny.</w:t>
      </w:r>
    </w:p>
    <w:p w14:paraId="38C9345D"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pl-PL"/>
        </w:rPr>
      </w:pPr>
      <w:r w:rsidRPr="003C4B53">
        <w:rPr>
          <w:rFonts w:ascii="Arial" w:hAnsi="Arial" w:cs="Arial"/>
          <w:lang w:val="pl-PL"/>
        </w:rPr>
        <w:tab/>
      </w:r>
      <w:r w:rsidRPr="003C4B53">
        <w:rPr>
          <w:rFonts w:ascii="Arial" w:hAnsi="Arial" w:cs="Arial"/>
          <w:lang w:val="pl-PL"/>
        </w:rPr>
        <w:tab/>
        <w:t>- Wynagrodzenie brutto.</w:t>
      </w:r>
    </w:p>
    <w:p w14:paraId="19EAA396"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pl-PL"/>
        </w:rPr>
      </w:pPr>
      <w:r w:rsidRPr="003C4B53">
        <w:rPr>
          <w:rFonts w:ascii="Arial" w:hAnsi="Arial" w:cs="Arial"/>
          <w:lang w:val="pl-PL"/>
        </w:rPr>
        <w:tab/>
      </w:r>
      <w:r w:rsidRPr="003C4B53">
        <w:rPr>
          <w:rFonts w:ascii="Arial" w:hAnsi="Arial" w:cs="Arial"/>
          <w:lang w:val="pl-PL"/>
        </w:rPr>
        <w:tab/>
        <w:t>- Potrącenia.</w:t>
      </w:r>
    </w:p>
    <w:p w14:paraId="59927620"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pl-PL"/>
        </w:rPr>
      </w:pPr>
      <w:r w:rsidRPr="003C4B53">
        <w:rPr>
          <w:rFonts w:ascii="Arial" w:hAnsi="Arial" w:cs="Arial"/>
          <w:lang w:val="pl-PL"/>
        </w:rPr>
        <w:tab/>
      </w:r>
      <w:r w:rsidRPr="003C4B53">
        <w:rPr>
          <w:rFonts w:ascii="Arial" w:hAnsi="Arial" w:cs="Arial"/>
          <w:lang w:val="pl-PL"/>
        </w:rPr>
        <w:tab/>
        <w:t>- Wynagrodzenie netto.</w:t>
      </w:r>
    </w:p>
    <w:p w14:paraId="62CA9226"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pl-PL"/>
        </w:rPr>
      </w:pPr>
      <w:r w:rsidRPr="003C4B53">
        <w:rPr>
          <w:rFonts w:ascii="Arial" w:hAnsi="Arial" w:cs="Arial"/>
          <w:lang w:val="pl-PL"/>
        </w:rPr>
        <w:tab/>
      </w:r>
      <w:r w:rsidRPr="003C4B53">
        <w:rPr>
          <w:rFonts w:ascii="Arial" w:hAnsi="Arial" w:cs="Arial"/>
          <w:lang w:val="pl-PL"/>
        </w:rPr>
        <w:tab/>
        <w:t>- Diety.</w:t>
      </w:r>
    </w:p>
    <w:p w14:paraId="1055A48F"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pl-PL"/>
        </w:rPr>
      </w:pPr>
      <w:r w:rsidRPr="003C4B53">
        <w:rPr>
          <w:rFonts w:ascii="Arial" w:hAnsi="Arial" w:cs="Arial"/>
          <w:lang w:val="pl-PL"/>
        </w:rPr>
        <w:tab/>
      </w:r>
      <w:r w:rsidRPr="003C4B53">
        <w:rPr>
          <w:rFonts w:ascii="Arial" w:hAnsi="Arial" w:cs="Arial"/>
          <w:lang w:val="pl-PL"/>
        </w:rPr>
        <w:tab/>
        <w:t>- Należny urlop.</w:t>
      </w:r>
    </w:p>
    <w:p w14:paraId="4096B2E1"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pl-PL"/>
        </w:rPr>
      </w:pPr>
      <w:r w:rsidRPr="003C4B53">
        <w:rPr>
          <w:rFonts w:ascii="Arial" w:hAnsi="Arial" w:cs="Arial"/>
          <w:lang w:val="pl-PL"/>
        </w:rPr>
        <w:tab/>
      </w:r>
      <w:r w:rsidRPr="003C4B53">
        <w:rPr>
          <w:rFonts w:ascii="Arial" w:hAnsi="Arial" w:cs="Arial"/>
          <w:lang w:val="pl-PL"/>
        </w:rPr>
        <w:tab/>
        <w:t>- Dni wolne wynikające ze skrócenia wymiaru czasu pracy (ATV).</w:t>
      </w:r>
    </w:p>
    <w:p w14:paraId="70592CAA" w14:textId="77777777" w:rsidR="00B92F5F" w:rsidRPr="003C4B53" w:rsidRDefault="0015519A"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pl-PL"/>
        </w:rPr>
      </w:pPr>
      <w:r w:rsidRPr="003C4B53">
        <w:rPr>
          <w:rFonts w:ascii="Arial" w:hAnsi="Arial" w:cs="Arial"/>
          <w:lang w:val="pl-PL"/>
        </w:rPr>
        <w:tab/>
      </w:r>
      <w:r w:rsidRPr="003C4B53">
        <w:rPr>
          <w:rFonts w:ascii="Arial" w:hAnsi="Arial" w:cs="Arial"/>
          <w:lang w:val="pl-PL"/>
        </w:rPr>
        <w:tab/>
        <w:t>- Saldo godzin do odbioru „czas za czas”.</w:t>
      </w:r>
    </w:p>
    <w:p w14:paraId="2813682D" w14:textId="7A5B2D4A" w:rsidR="0015519A" w:rsidRPr="003C4B53" w:rsidRDefault="0015519A"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pl-PL"/>
        </w:rPr>
      </w:pPr>
      <w:r w:rsidRPr="003C4B53">
        <w:rPr>
          <w:rFonts w:ascii="Arial" w:hAnsi="Arial" w:cs="Arial"/>
          <w:lang w:val="pl-PL"/>
        </w:rPr>
        <w:tab/>
      </w:r>
      <w:r w:rsidRPr="003C4B53">
        <w:rPr>
          <w:rFonts w:ascii="Arial" w:hAnsi="Arial" w:cs="Arial"/>
          <w:lang w:val="pl-PL"/>
        </w:rPr>
        <w:tab/>
        <w:t>- Saldo budżetu osobistego wyboru, jeśli dotyczy.</w:t>
      </w:r>
    </w:p>
    <w:p w14:paraId="0B9047EA" w14:textId="77777777" w:rsidR="00837084" w:rsidRPr="003C4B53" w:rsidRDefault="00837084"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pl-PL"/>
        </w:rPr>
      </w:pPr>
      <w:r w:rsidRPr="003C4B53">
        <w:rPr>
          <w:rFonts w:ascii="Arial" w:hAnsi="Arial" w:cs="Arial"/>
          <w:lang w:val="pl-PL"/>
        </w:rPr>
        <w:tab/>
      </w:r>
      <w:r w:rsidRPr="003C4B53">
        <w:rPr>
          <w:rFonts w:ascii="Arial" w:hAnsi="Arial" w:cs="Arial"/>
          <w:lang w:val="pl-PL"/>
        </w:rPr>
        <w:tab/>
        <w:t>- Wartość dnia urlopu zgodnie z art. 67a ust. 9.</w:t>
      </w:r>
    </w:p>
    <w:p w14:paraId="39238D03"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pl-PL"/>
        </w:rPr>
      </w:pPr>
    </w:p>
    <w:p w14:paraId="23E57DFD"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630" w:hanging="630"/>
        <w:jc w:val="both"/>
        <w:rPr>
          <w:rFonts w:ascii="Arial" w:hAnsi="Arial" w:cs="Arial"/>
          <w:lang w:val="pl-PL"/>
        </w:rPr>
      </w:pPr>
      <w:r w:rsidRPr="003C4B53">
        <w:rPr>
          <w:rFonts w:ascii="Arial" w:hAnsi="Arial" w:cs="Arial"/>
          <w:lang w:val="pl-PL"/>
        </w:rPr>
        <w:t>5.</w:t>
      </w:r>
      <w:r w:rsidRPr="003C4B53">
        <w:rPr>
          <w:rFonts w:ascii="Arial" w:hAnsi="Arial" w:cs="Arial"/>
          <w:lang w:val="pl-PL"/>
        </w:rPr>
        <w:tab/>
      </w:r>
      <w:r w:rsidRPr="003C4B53">
        <w:rPr>
          <w:rFonts w:ascii="Arial" w:hAnsi="Arial" w:cs="Arial"/>
          <w:lang w:val="pl-PL"/>
        </w:rPr>
        <w:tab/>
        <w:t xml:space="preserve"> Pracodawca pokrywa koszty zakupu przez pracownika karty kierowcy potrzebnej do tachografu (1 co 5 lat).</w:t>
      </w:r>
    </w:p>
    <w:p w14:paraId="361F1AD8" w14:textId="77777777" w:rsidR="001D0D6F" w:rsidRPr="003C4B53" w:rsidRDefault="001D0D6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630" w:hanging="630"/>
        <w:jc w:val="both"/>
        <w:rPr>
          <w:rFonts w:ascii="Arial" w:hAnsi="Arial" w:cs="Arial"/>
          <w:lang w:val="pl-PL"/>
        </w:rPr>
      </w:pPr>
    </w:p>
    <w:p w14:paraId="62559254"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pl-PL"/>
        </w:rPr>
      </w:pPr>
    </w:p>
    <w:p w14:paraId="07DB93C2" w14:textId="77777777" w:rsidR="00B92F5F" w:rsidRPr="003C4B53"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p>
    <w:p w14:paraId="0DC03AE4"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r w:rsidRPr="003C4B53">
        <w:rPr>
          <w:rFonts w:ascii="Arial" w:hAnsi="Arial" w:cs="Arial"/>
          <w:lang w:val="pl-PL"/>
        </w:rPr>
        <w:t>Obowiązki pracownika</w:t>
      </w:r>
    </w:p>
    <w:p w14:paraId="22A00643"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701CEC1D" w14:textId="77777777" w:rsidR="00B92F5F" w:rsidRPr="003C4B53"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sidRPr="003C4B53">
        <w:rPr>
          <w:rFonts w:ascii="Arial" w:hAnsi="Arial" w:cs="Arial"/>
          <w:lang w:val="pl-PL"/>
        </w:rPr>
        <w:t>1.a.</w:t>
      </w:r>
      <w:r w:rsidRPr="003C4B53">
        <w:rPr>
          <w:rFonts w:ascii="Arial" w:hAnsi="Arial" w:cs="Arial"/>
          <w:lang w:val="pl-PL"/>
        </w:rPr>
        <w:tab/>
        <w:t xml:space="preserve">Pracownik na mocy podpisanej umowy o pracę ma obowiązek wykonywania uzgodnionych z nim obowiązków. </w:t>
      </w:r>
    </w:p>
    <w:p w14:paraId="209B0215"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75ABA8AE" w14:textId="77777777" w:rsidR="00B92F5F" w:rsidRPr="003C4B53"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sidRPr="003C4B53">
        <w:rPr>
          <w:rFonts w:ascii="Arial" w:hAnsi="Arial" w:cs="Arial"/>
          <w:lang w:val="pl-PL"/>
        </w:rPr>
        <w:t>1.b.</w:t>
      </w:r>
      <w:r w:rsidRPr="003C4B53">
        <w:rPr>
          <w:rFonts w:ascii="Arial" w:hAnsi="Arial" w:cs="Arial"/>
          <w:lang w:val="pl-PL"/>
        </w:rPr>
        <w:tab/>
        <w:t xml:space="preserve">Pracownik ma obowiązek na wniosek pracodawcy wykonywać wszelkie czynności, </w:t>
      </w:r>
      <w:r w:rsidRPr="003C4B53">
        <w:rPr>
          <w:rFonts w:ascii="Arial" w:hAnsi="Arial" w:cs="Arial"/>
          <w:lang w:val="pl-PL"/>
        </w:rPr>
        <w:lastRenderedPageBreak/>
        <w:t xml:space="preserve">których wykonywania można od niego w rozsądny sposób oczekiwać. </w:t>
      </w:r>
    </w:p>
    <w:p w14:paraId="55731F3C"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3C821CBC"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sidRPr="003C4B53">
        <w:rPr>
          <w:rFonts w:ascii="Arial" w:hAnsi="Arial" w:cs="Arial"/>
          <w:lang w:val="pl-PL"/>
        </w:rPr>
        <w:t>1.c.</w:t>
      </w:r>
      <w:r w:rsidRPr="003C4B53">
        <w:rPr>
          <w:rFonts w:ascii="Arial" w:hAnsi="Arial" w:cs="Arial"/>
          <w:lang w:val="pl-PL"/>
        </w:rPr>
        <w:tab/>
        <w:t xml:space="preserve">Systematyczne przeładowywanie przez kierowcę kompletnych ładunków pojazdu z palet na palety nie należy do zakresu obowiązków, których można od niego oczekiwać, chyba że w indywidualnie podpisanej umowie o pracę zostało uzgodnione coś innego. </w:t>
      </w:r>
    </w:p>
    <w:p w14:paraId="66952D43"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03F662CC" w14:textId="77777777" w:rsidR="00B92F5F" w:rsidRPr="003C4B53" w:rsidRDefault="00B92F5F" w:rsidP="00B92F5F">
      <w:pPr>
        <w:pStyle w:val="Plattetekstinspringen3"/>
        <w:tabs>
          <w:tab w:val="clear" w:pos="0"/>
        </w:tabs>
        <w:ind w:left="570" w:hanging="570"/>
        <w:jc w:val="left"/>
        <w:rPr>
          <w:rFonts w:cs="Arial"/>
          <w:lang w:val="pl-PL"/>
        </w:rPr>
      </w:pPr>
      <w:r w:rsidRPr="003C4B53">
        <w:rPr>
          <w:rFonts w:cs="Arial"/>
          <w:lang w:val="pl-PL"/>
        </w:rPr>
        <w:t>2.a.</w:t>
      </w:r>
      <w:r w:rsidRPr="003C4B53">
        <w:rPr>
          <w:rFonts w:cs="Arial"/>
          <w:lang w:val="pl-PL"/>
        </w:rPr>
        <w:tab/>
        <w:t xml:space="preserve">Od pracownika wymaga się zachowania w tajemnicy wszystkiego, co dotyczy przedsiębiorstwa pracodawcy lub o czego poufnym charakterze wiedział lub mógł się domyślać. Obowiązek zachowania tajemnicy nie obejmuje informacji, których udzielania wymaga prawo, regulaminy lub przepisy. </w:t>
      </w:r>
      <w:r w:rsidRPr="003C4B53">
        <w:rPr>
          <w:rFonts w:cs="Arial"/>
          <w:lang w:val="pl-PL"/>
        </w:rPr>
        <w:tab/>
      </w:r>
    </w:p>
    <w:p w14:paraId="1E38DE77" w14:textId="77777777" w:rsidR="00B92F5F" w:rsidRPr="003C4B53"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p>
    <w:p w14:paraId="06BB311C" w14:textId="77777777" w:rsidR="00B92F5F" w:rsidRPr="003C4B53"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sidRPr="003C4B53">
        <w:rPr>
          <w:rFonts w:ascii="Arial" w:hAnsi="Arial" w:cs="Arial"/>
          <w:lang w:val="pl-PL"/>
        </w:rPr>
        <w:t>2.b.</w:t>
      </w:r>
      <w:r w:rsidRPr="003C4B53">
        <w:rPr>
          <w:rFonts w:ascii="Arial" w:hAnsi="Arial" w:cs="Arial"/>
          <w:lang w:val="pl-PL"/>
        </w:rPr>
        <w:tab/>
        <w:t xml:space="preserve">Pracownik w związku z powyższym ma jednak prawo do przekazywania i wyjaśniania organizacji reprezentującej pracowników informacji zawierających wnioski lub zastrzeżenia. </w:t>
      </w:r>
    </w:p>
    <w:p w14:paraId="5657A349" w14:textId="77777777" w:rsidR="00B92F5F" w:rsidRPr="003C4B53"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sidRPr="003C4B53">
        <w:rPr>
          <w:rFonts w:ascii="Arial" w:hAnsi="Arial" w:cs="Arial"/>
          <w:lang w:val="pl-PL"/>
        </w:rPr>
        <w:t xml:space="preserve"> </w:t>
      </w:r>
    </w:p>
    <w:p w14:paraId="7B20167C" w14:textId="77777777" w:rsidR="00B92F5F" w:rsidRPr="003C4B53"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sidRPr="003C4B53">
        <w:rPr>
          <w:rFonts w:ascii="Arial" w:hAnsi="Arial" w:cs="Arial"/>
          <w:lang w:val="pl-PL"/>
        </w:rPr>
        <w:t>3.</w:t>
      </w:r>
      <w:r w:rsidRPr="003C4B53">
        <w:rPr>
          <w:rFonts w:ascii="Arial" w:hAnsi="Arial" w:cs="Arial"/>
          <w:lang w:val="pl-PL"/>
        </w:rPr>
        <w:tab/>
        <w:t>Pracownik poddaje się badaniom lekarskim, których w sposób rozsądny może wymagać od niego pracodawca w związku z powierzonymi mu obowiązkami na danym stanowisku (chyba że istnieją przeciwko temu istotne zastrzeżenia natury medycznej). Przez „badania lekarskie” rozumie się również badania w zakresie BHP.</w:t>
      </w:r>
    </w:p>
    <w:p w14:paraId="190B93A0" w14:textId="77777777" w:rsidR="00B92F5F" w:rsidRPr="003C4B53" w:rsidRDefault="00B92F5F" w:rsidP="00B92F5F">
      <w:pPr>
        <w:pStyle w:val="Plattetekst2"/>
        <w:tabs>
          <w:tab w:val="clear" w:pos="288"/>
        </w:tabs>
        <w:ind w:left="570"/>
        <w:jc w:val="left"/>
        <w:rPr>
          <w:rFonts w:cs="Arial"/>
          <w:lang w:val="pl-PL"/>
        </w:rPr>
      </w:pPr>
      <w:r w:rsidRPr="003C4B53">
        <w:rPr>
          <w:rFonts w:cs="Arial"/>
          <w:lang w:val="pl-PL"/>
        </w:rPr>
        <w:tab/>
        <w:t xml:space="preserve">Pracownik ma prawo uprzednio skonsultować się w ich sprawie ze swoim lekarzem rodzinnym. </w:t>
      </w:r>
    </w:p>
    <w:p w14:paraId="6C2B2F46" w14:textId="77777777" w:rsidR="00B92F5F" w:rsidRPr="003C4B53" w:rsidRDefault="00B92F5F" w:rsidP="00B92F5F">
      <w:pPr>
        <w:pStyle w:val="Plattetekst2"/>
        <w:tabs>
          <w:tab w:val="clear" w:pos="288"/>
        </w:tabs>
        <w:ind w:left="570"/>
        <w:jc w:val="left"/>
        <w:rPr>
          <w:rFonts w:cs="Arial"/>
          <w:lang w:val="pl-PL"/>
        </w:rPr>
      </w:pPr>
      <w:r w:rsidRPr="003C4B53">
        <w:rPr>
          <w:rFonts w:cs="Arial"/>
          <w:lang w:val="pl-PL"/>
        </w:rPr>
        <w:t>Pracownik stosuje się do wszystkich zaleceń, które wynikają z przeprowadzonych badań lekarskich. Jeśli pracownik nie zgadza się z wynikami przeprowadzonych badań, może zwrócić się o drugą opinię.</w:t>
      </w:r>
    </w:p>
    <w:p w14:paraId="4FC17B94"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4CAEAD03" w14:textId="77777777" w:rsidR="00B92F5F" w:rsidRPr="003C4B53"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sidRPr="003C4B53">
        <w:rPr>
          <w:rFonts w:ascii="Arial" w:hAnsi="Arial" w:cs="Arial"/>
          <w:lang w:val="pl-PL"/>
        </w:rPr>
        <w:t>4.a.</w:t>
      </w:r>
      <w:r w:rsidRPr="003C4B53">
        <w:rPr>
          <w:rFonts w:ascii="Arial" w:hAnsi="Arial" w:cs="Arial"/>
          <w:lang w:val="pl-PL"/>
        </w:rPr>
        <w:tab/>
        <w:t xml:space="preserve">W związku z przekazywanymi pracownikowi przez pracodawcę w użytkowanie pojazdami, maszynami lub narzędziami, obowiązuje go: </w:t>
      </w:r>
    </w:p>
    <w:p w14:paraId="64303A88" w14:textId="77777777" w:rsidR="00B92F5F" w:rsidRPr="003C4B53"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p>
    <w:p w14:paraId="29426992"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864"/>
        <w:rPr>
          <w:rFonts w:ascii="Arial" w:hAnsi="Arial" w:cs="Arial"/>
          <w:lang w:val="pl-PL"/>
        </w:rPr>
      </w:pPr>
      <w:r w:rsidRPr="003C4B53">
        <w:rPr>
          <w:rFonts w:ascii="Arial" w:hAnsi="Arial" w:cs="Arial"/>
          <w:lang w:val="pl-PL"/>
        </w:rPr>
        <w:tab/>
      </w:r>
      <w:r w:rsidRPr="003C4B53">
        <w:rPr>
          <w:rFonts w:ascii="Arial" w:hAnsi="Arial" w:cs="Arial"/>
          <w:lang w:val="pl-PL"/>
        </w:rPr>
        <w:tab/>
        <w:t>-</w:t>
      </w:r>
      <w:r w:rsidRPr="003C4B53">
        <w:rPr>
          <w:rFonts w:ascii="Arial" w:hAnsi="Arial" w:cs="Arial"/>
          <w:lang w:val="pl-PL"/>
        </w:rPr>
        <w:tab/>
        <w:t xml:space="preserve">sprawdzenie w miarę możliwości, czy w chwili ich przyjmowania do użytkowania znajdują się w dobrym stanie; </w:t>
      </w:r>
    </w:p>
    <w:p w14:paraId="73D8CAAC"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864"/>
        <w:rPr>
          <w:rFonts w:ascii="Arial" w:hAnsi="Arial" w:cs="Arial"/>
          <w:lang w:val="pl-PL"/>
        </w:rPr>
      </w:pPr>
      <w:r w:rsidRPr="003C4B53">
        <w:rPr>
          <w:rFonts w:ascii="Arial" w:hAnsi="Arial" w:cs="Arial"/>
          <w:lang w:val="pl-PL"/>
        </w:rPr>
        <w:tab/>
      </w:r>
      <w:r w:rsidRPr="003C4B53">
        <w:rPr>
          <w:rFonts w:ascii="Arial" w:hAnsi="Arial" w:cs="Arial"/>
          <w:lang w:val="pl-PL"/>
        </w:rPr>
        <w:tab/>
        <w:t>-</w:t>
      </w:r>
      <w:r w:rsidRPr="003C4B53">
        <w:rPr>
          <w:rFonts w:ascii="Arial" w:hAnsi="Arial" w:cs="Arial"/>
          <w:lang w:val="pl-PL"/>
        </w:rPr>
        <w:tab/>
        <w:t>potwierdzenie, w sposób ustalony przez pracodawcę, że zostały mu one przekazane przez lub z powodu pracodawcy;</w:t>
      </w:r>
    </w:p>
    <w:p w14:paraId="5EE41102"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r>
      <w:r w:rsidRPr="003C4B53">
        <w:rPr>
          <w:rFonts w:ascii="Arial" w:hAnsi="Arial" w:cs="Arial"/>
          <w:lang w:val="pl-PL"/>
        </w:rPr>
        <w:tab/>
        <w:t>-</w:t>
      </w:r>
      <w:r w:rsidRPr="003C4B53">
        <w:rPr>
          <w:rFonts w:ascii="Arial" w:hAnsi="Arial" w:cs="Arial"/>
          <w:lang w:val="pl-PL"/>
        </w:rPr>
        <w:tab/>
        <w:t xml:space="preserve">korzystanie i przechowywanie ich w sposób staranny; </w:t>
      </w:r>
    </w:p>
    <w:p w14:paraId="6E6D628C"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r>
      <w:r w:rsidRPr="003C4B53">
        <w:rPr>
          <w:rFonts w:ascii="Arial" w:hAnsi="Arial" w:cs="Arial"/>
          <w:lang w:val="pl-PL"/>
        </w:rPr>
        <w:tab/>
        <w:t>-</w:t>
      </w:r>
      <w:r w:rsidRPr="003C4B53">
        <w:rPr>
          <w:rFonts w:ascii="Arial" w:hAnsi="Arial" w:cs="Arial"/>
          <w:lang w:val="pl-PL"/>
        </w:rPr>
        <w:tab/>
        <w:t xml:space="preserve">natychmiastowe zgłaszanie ich zagubienia lub uszkodzenia przełożonemu; </w:t>
      </w:r>
    </w:p>
    <w:p w14:paraId="756A997B"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864"/>
        <w:rPr>
          <w:rFonts w:ascii="Arial" w:hAnsi="Arial" w:cs="Arial"/>
          <w:lang w:val="pl-PL"/>
        </w:rPr>
      </w:pPr>
      <w:r w:rsidRPr="003C4B53">
        <w:rPr>
          <w:rFonts w:ascii="Arial" w:hAnsi="Arial" w:cs="Arial"/>
          <w:lang w:val="pl-PL"/>
        </w:rPr>
        <w:tab/>
      </w:r>
      <w:r w:rsidRPr="003C4B53">
        <w:rPr>
          <w:rFonts w:ascii="Arial" w:hAnsi="Arial" w:cs="Arial"/>
          <w:lang w:val="pl-PL"/>
        </w:rPr>
        <w:tab/>
        <w:t>-</w:t>
      </w:r>
      <w:r w:rsidRPr="003C4B53">
        <w:rPr>
          <w:rFonts w:ascii="Arial" w:hAnsi="Arial" w:cs="Arial"/>
          <w:lang w:val="pl-PL"/>
        </w:rPr>
        <w:tab/>
        <w:t xml:space="preserve">natychmiastowe ich zwrócenie, kiedy nie są mu dłużej potrzebne do wykonywania obowiązków lub gdy zostanie poproszony o ich zwrócenie przez lub na wniosek pracodawcy. </w:t>
      </w:r>
    </w:p>
    <w:p w14:paraId="158EF102"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27C08DCE" w14:textId="0153CE12"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6"/>
        <w:rPr>
          <w:rFonts w:ascii="Arial" w:hAnsi="Arial" w:cs="Arial"/>
          <w:bCs/>
          <w:lang w:val="pl-PL"/>
        </w:rPr>
      </w:pPr>
      <w:r w:rsidRPr="003C4B53">
        <w:rPr>
          <w:rFonts w:ascii="Arial" w:hAnsi="Arial" w:cs="Arial"/>
          <w:lang w:val="pl-PL"/>
        </w:rPr>
        <w:t xml:space="preserve">Zapis wymienionego wyżej drugiego zdania rozpoczętego myślnikiem znajduje zastosowanie do powierzonych pracownikowi przez pracodawcę lub osoby trzecie pieniędzy, przy czym na pracowniku spoczywa obowiązek sprawdzenia, czy przekazane mu kwoty zgadzają się z przekazaną przez pracodawcę lub osoby trzecie kwotą zobowiązania. </w:t>
      </w:r>
    </w:p>
    <w:p w14:paraId="210CD488"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04421DD5"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sidRPr="003C4B53">
        <w:rPr>
          <w:rFonts w:ascii="Arial" w:hAnsi="Arial" w:cs="Arial"/>
          <w:lang w:val="pl-PL"/>
        </w:rPr>
        <w:t>4.b.</w:t>
      </w:r>
      <w:r w:rsidRPr="003C4B53">
        <w:rPr>
          <w:rFonts w:ascii="Arial" w:hAnsi="Arial" w:cs="Arial"/>
          <w:lang w:val="pl-PL"/>
        </w:rPr>
        <w:tab/>
        <w:t xml:space="preserve">Jeśli pracownik, podczas wykonywania umowy, wyrządzi szkodę pracodawcy lub osobie trzeciej, której pracodawca ma obowiązek zapłacić odszkodowanie, nie ponosi odpowiedzialności w stosunku do pracodawcy, chyba że jego działanie jest celowe lub wynika ze świadomej lekkomyślności. Zależnie od okoliczności przypadku, biorąc również pod uwagę rodzaj danej umowy, konsekwencje mogą różnić się od ujętych w poprzednim zdaniu. Wysokość odszkodowania nie przekracza kosztu naprawy lub wymiany. </w:t>
      </w:r>
    </w:p>
    <w:p w14:paraId="777F1F3C"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62DE3D1A"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sidRPr="003C4B53">
        <w:rPr>
          <w:rFonts w:ascii="Arial" w:hAnsi="Arial" w:cs="Arial"/>
          <w:lang w:val="pl-PL"/>
        </w:rPr>
        <w:t>4.c.</w:t>
      </w:r>
      <w:r w:rsidRPr="003C4B53">
        <w:rPr>
          <w:rFonts w:ascii="Arial" w:hAnsi="Arial" w:cs="Arial"/>
          <w:lang w:val="pl-PL"/>
        </w:rPr>
        <w:tab/>
        <w:t xml:space="preserve">Pracodawca zobowiązuje się w ciągu miesiąca od otrzymania informacji o zdarzeniu poinformować pracownika na piśmie, że będzie dochodził odszkodowania. Pracodawca zobowiązuje się jak najszybciej ustalić wysokość odszkodowania, nie </w:t>
      </w:r>
      <w:r w:rsidRPr="003C4B53">
        <w:rPr>
          <w:rFonts w:ascii="Arial" w:hAnsi="Arial" w:cs="Arial"/>
          <w:lang w:val="pl-PL"/>
        </w:rPr>
        <w:lastRenderedPageBreak/>
        <w:t xml:space="preserve">później niż w ciągu roku od momentu otrzymania informacji o zdarzeniu. </w:t>
      </w:r>
    </w:p>
    <w:p w14:paraId="02DAF57A"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2507F36F"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sidRPr="003C4B53">
        <w:rPr>
          <w:rFonts w:ascii="Arial" w:hAnsi="Arial" w:cs="Arial"/>
          <w:lang w:val="pl-PL"/>
        </w:rPr>
        <w:t>4.d.</w:t>
      </w:r>
      <w:r w:rsidRPr="003C4B53">
        <w:rPr>
          <w:rFonts w:ascii="Arial" w:hAnsi="Arial" w:cs="Arial"/>
          <w:lang w:val="pl-PL"/>
        </w:rPr>
        <w:tab/>
        <w:t xml:space="preserve">Nie ma możliwości potrącenia odszkodowania z wynagrodzenia, chyba że pomiędzy pracodawcą i pracownikiem istnieje porozumienie dot. obowiązku zapłacenia odszkodowania. </w:t>
      </w:r>
    </w:p>
    <w:p w14:paraId="3D129FF3"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0E8F07B8"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sidRPr="003C4B53">
        <w:rPr>
          <w:rFonts w:ascii="Arial" w:hAnsi="Arial" w:cs="Arial"/>
          <w:lang w:val="pl-PL"/>
        </w:rPr>
        <w:t>5.a.</w:t>
      </w:r>
      <w:r w:rsidRPr="003C4B53">
        <w:rPr>
          <w:rFonts w:ascii="Arial" w:hAnsi="Arial" w:cs="Arial"/>
          <w:lang w:val="pl-PL"/>
        </w:rPr>
        <w:tab/>
        <w:t xml:space="preserve">Pracownik podczas wykonywania pracy nie pije żadnych napojów zawierających alkohol ani nie zażywa żadnych środków, które mogłyby mieć negatywny wpływ na jego funkcjonowanie i zdolność prowadzenia pojazdu. Pracownik przystępuje do pracy nie znajdując się pod wpływem wyżej wymienionych środków. </w:t>
      </w:r>
    </w:p>
    <w:p w14:paraId="2027DA8A"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p>
    <w:p w14:paraId="33F7988E"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sidRPr="003C4B53">
        <w:rPr>
          <w:rFonts w:ascii="Arial" w:hAnsi="Arial" w:cs="Arial"/>
          <w:lang w:val="pl-PL"/>
        </w:rPr>
        <w:t>5.b.</w:t>
      </w:r>
      <w:r w:rsidRPr="003C4B53">
        <w:rPr>
          <w:rFonts w:ascii="Arial" w:hAnsi="Arial" w:cs="Arial"/>
          <w:lang w:val="pl-PL"/>
        </w:rPr>
        <w:tab/>
        <w:t xml:space="preserve">W stosownych przypadkach pracownik omawia z leczącym go lekarzem konsekwencje zażywania leków mających wpływ na zdolność prowadzenia pojazdu i powiadamia pracodawcę o wnioskach lekarza w tym zakresie. </w:t>
      </w:r>
    </w:p>
    <w:p w14:paraId="3CA450CF"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27D70221" w14:textId="48079E6C" w:rsidR="00B92F5F" w:rsidRPr="003C4B53" w:rsidRDefault="00B92F5F" w:rsidP="00360EAF">
      <w:pPr>
        <w:pStyle w:val="Plattetekst2"/>
        <w:ind w:left="570" w:hanging="570"/>
        <w:jc w:val="left"/>
        <w:rPr>
          <w:rFonts w:cs="Arial"/>
          <w:lang w:val="pl-PL"/>
        </w:rPr>
      </w:pPr>
      <w:r w:rsidRPr="003C4B53">
        <w:rPr>
          <w:rFonts w:cs="Arial"/>
          <w:lang w:val="pl-PL"/>
        </w:rPr>
        <w:t>6.a.</w:t>
      </w:r>
      <w:r w:rsidRPr="003C4B53">
        <w:rPr>
          <w:rFonts w:cs="Arial"/>
          <w:lang w:val="pl-PL"/>
        </w:rPr>
        <w:tab/>
        <w:t>Pracownik ma obowiązek wystąpić z wyprzedzeniem o zgodę do pracodawcy na wykonywanie lub zwiększenie wymiaru dodatkowej pracy, którą wykonuje po godzinach pracy u pracodawcy. Przez dodatkową pracę rozumie się:</w:t>
      </w:r>
    </w:p>
    <w:p w14:paraId="67557B36" w14:textId="4E53E7B2" w:rsidR="00337B78" w:rsidRPr="003C4B53" w:rsidRDefault="00337B78" w:rsidP="00360EAF">
      <w:pPr>
        <w:pStyle w:val="Plattetekst2"/>
        <w:ind w:left="570" w:hanging="570"/>
        <w:jc w:val="left"/>
        <w:rPr>
          <w:rFonts w:cs="Arial"/>
          <w:lang w:val="pl-PL"/>
        </w:rPr>
      </w:pPr>
      <w:r w:rsidRPr="003C4B53">
        <w:rPr>
          <w:rFonts w:cs="Arial"/>
          <w:lang w:val="pl-PL"/>
        </w:rPr>
        <w:tab/>
      </w:r>
      <w:r w:rsidRPr="003C4B53">
        <w:rPr>
          <w:rFonts w:cs="Arial"/>
          <w:lang w:val="pl-PL"/>
        </w:rPr>
        <w:tab/>
        <w:t>– Wykonywanie odpłatnej pracy innej niż u pracodawcy.</w:t>
      </w:r>
    </w:p>
    <w:p w14:paraId="03EC842A" w14:textId="74A45555" w:rsidR="00337B78" w:rsidRPr="003C4B53" w:rsidRDefault="00337B78" w:rsidP="00360EAF">
      <w:pPr>
        <w:pStyle w:val="Plattetekst2"/>
        <w:ind w:left="570" w:hanging="570"/>
        <w:jc w:val="left"/>
        <w:rPr>
          <w:rFonts w:cs="Arial"/>
          <w:lang w:val="pl-PL"/>
        </w:rPr>
      </w:pPr>
      <w:r w:rsidRPr="003C4B53">
        <w:rPr>
          <w:rFonts w:cs="Arial"/>
          <w:lang w:val="pl-PL"/>
        </w:rPr>
        <w:tab/>
      </w:r>
      <w:r w:rsidRPr="003C4B53">
        <w:rPr>
          <w:rFonts w:cs="Arial"/>
          <w:lang w:val="pl-PL"/>
        </w:rPr>
        <w:tab/>
        <w:t>– Wykonywanie jakiegokolwiek zawodu lub prowadzenie przedsiębiorstwa lub działalności handlowej.</w:t>
      </w:r>
    </w:p>
    <w:p w14:paraId="5F6A8115" w14:textId="580C0CE9" w:rsidR="00337B78" w:rsidRPr="003C4B53" w:rsidRDefault="00337B78" w:rsidP="00337B78">
      <w:pPr>
        <w:pStyle w:val="Plattetekst2"/>
        <w:ind w:left="708" w:hanging="570"/>
        <w:jc w:val="left"/>
        <w:rPr>
          <w:rFonts w:cs="Arial"/>
          <w:i/>
          <w:iCs/>
          <w:lang w:val="pl-PL"/>
        </w:rPr>
      </w:pPr>
      <w:r w:rsidRPr="003C4B53">
        <w:rPr>
          <w:rFonts w:cs="Arial"/>
          <w:lang w:val="pl-PL"/>
        </w:rPr>
        <w:tab/>
      </w:r>
      <w:r w:rsidRPr="003C4B53">
        <w:rPr>
          <w:rFonts w:cs="Arial"/>
          <w:lang w:val="pl-PL"/>
        </w:rPr>
        <w:tab/>
        <w:t>– Projektowanie, kierowanie, wykonywanie i sprawowanie nadzoru nad pracą inną niż u pracodawcy.</w:t>
      </w:r>
    </w:p>
    <w:p w14:paraId="7E797830"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7228DC39" w14:textId="4C8615E6" w:rsidR="00B92F5F" w:rsidRPr="003C4B53" w:rsidRDefault="00B92F5F" w:rsidP="00360EA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sidRPr="003C4B53">
        <w:rPr>
          <w:rFonts w:ascii="Arial" w:hAnsi="Arial" w:cs="Arial"/>
          <w:lang w:val="pl-PL"/>
        </w:rPr>
        <w:t>6.b.</w:t>
      </w:r>
      <w:r w:rsidRPr="003C4B53">
        <w:rPr>
          <w:rFonts w:ascii="Arial" w:hAnsi="Arial" w:cs="Arial"/>
          <w:lang w:val="pl-PL"/>
        </w:rPr>
        <w:tab/>
        <w:t>Pracodawca może odmówić udzielenia zgody w rozumieniu ust. 6a wyłącznie, jeśli odmowę może uzasadnić obiektywnymi przyczynami.</w:t>
      </w:r>
    </w:p>
    <w:p w14:paraId="249573D7"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1489BFC6"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sidRPr="003C4B53">
        <w:rPr>
          <w:rFonts w:ascii="Arial" w:hAnsi="Arial" w:cs="Arial"/>
          <w:lang w:val="pl-PL"/>
        </w:rPr>
        <w:t>7.</w:t>
      </w:r>
      <w:r w:rsidRPr="003C4B53">
        <w:rPr>
          <w:rFonts w:ascii="Arial" w:hAnsi="Arial" w:cs="Arial"/>
          <w:lang w:val="pl-PL"/>
        </w:rPr>
        <w:tab/>
      </w:r>
      <w:r w:rsidRPr="003C4B53">
        <w:rPr>
          <w:rFonts w:ascii="Arial" w:hAnsi="Arial" w:cs="Arial"/>
          <w:lang w:val="pl-PL"/>
        </w:rPr>
        <w:tab/>
        <w:t>Jeśli pracownik reprezentuje przedsiębiorstwo na zewnątrz,</w:t>
      </w:r>
      <w:r w:rsidRPr="003C4B53">
        <w:rPr>
          <w:rFonts w:ascii="Arial" w:hAnsi="Arial" w:cs="Arial"/>
          <w:i/>
          <w:iCs/>
          <w:lang w:val="pl-PL"/>
        </w:rPr>
        <w:t xml:space="preserve"> </w:t>
      </w:r>
      <w:r w:rsidRPr="003C4B53">
        <w:rPr>
          <w:rFonts w:ascii="Arial" w:hAnsi="Arial" w:cs="Arial"/>
          <w:lang w:val="pl-PL"/>
        </w:rPr>
        <w:t xml:space="preserve">pojawiając się w pracy musi wyglądać schludnie. </w:t>
      </w:r>
    </w:p>
    <w:p w14:paraId="038EB90B"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p>
    <w:p w14:paraId="155D919F" w14:textId="3D1853CC"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sidRPr="003C4B53">
        <w:rPr>
          <w:rFonts w:ascii="Arial" w:hAnsi="Arial" w:cs="Arial"/>
          <w:lang w:val="pl-PL"/>
        </w:rPr>
        <w:t xml:space="preserve">8. </w:t>
      </w:r>
      <w:r w:rsidRPr="003C4B53">
        <w:rPr>
          <w:rFonts w:ascii="Arial" w:hAnsi="Arial" w:cs="Arial"/>
          <w:lang w:val="pl-PL"/>
        </w:rPr>
        <w:tab/>
      </w:r>
      <w:r w:rsidRPr="003C4B53">
        <w:rPr>
          <w:rFonts w:ascii="Arial" w:hAnsi="Arial" w:cs="Arial"/>
          <w:lang w:val="pl-PL"/>
        </w:rPr>
        <w:tab/>
        <w:t>Pracownik każdego roku najpóźniej 1 maja przedstawia pracodawcy wykaz godzin doskonalenia zawodowego (kod 95).</w:t>
      </w:r>
    </w:p>
    <w:p w14:paraId="41A84433"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pl-PL"/>
        </w:rPr>
      </w:pPr>
      <w:r w:rsidRPr="003C4B53">
        <w:rPr>
          <w:rFonts w:ascii="Arial" w:hAnsi="Arial" w:cs="Arial"/>
          <w:lang w:val="pl-PL"/>
        </w:rPr>
        <w:br w:type="page"/>
      </w:r>
      <w:r w:rsidRPr="003C4B53">
        <w:rPr>
          <w:rFonts w:ascii="Arial" w:hAnsi="Arial" w:cs="Arial"/>
          <w:sz w:val="24"/>
          <w:lang w:val="pl-PL"/>
        </w:rPr>
        <w:lastRenderedPageBreak/>
        <w:t>Rozdział IV.</w:t>
      </w:r>
      <w:r w:rsidRPr="003C4B53">
        <w:rPr>
          <w:rFonts w:ascii="Arial" w:hAnsi="Arial" w:cs="Arial"/>
          <w:sz w:val="24"/>
          <w:lang w:val="pl-PL"/>
        </w:rPr>
        <w:tab/>
        <w:t>Szczególne grupy pracowników</w:t>
      </w:r>
    </w:p>
    <w:p w14:paraId="6F4D1E48"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7C8FB47A" w14:textId="77777777" w:rsidR="00B92F5F" w:rsidRPr="003C4B53"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p>
    <w:p w14:paraId="300BA422"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r w:rsidRPr="003C4B53">
        <w:rPr>
          <w:rFonts w:ascii="Arial" w:hAnsi="Arial" w:cs="Arial"/>
          <w:lang w:val="pl-PL"/>
        </w:rPr>
        <w:t xml:space="preserve">Pracownicy zatrudnieni w niepełnym wymiarze czasu pracy </w:t>
      </w:r>
    </w:p>
    <w:p w14:paraId="49A470E9"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448C7C34"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sidRPr="003C4B53">
        <w:rPr>
          <w:rFonts w:ascii="Arial" w:hAnsi="Arial" w:cs="Arial"/>
          <w:lang w:val="pl-PL"/>
        </w:rPr>
        <w:t>1.</w:t>
      </w:r>
      <w:r w:rsidRPr="003C4B53">
        <w:rPr>
          <w:rFonts w:ascii="Arial" w:hAnsi="Arial" w:cs="Arial"/>
          <w:lang w:val="pl-PL"/>
        </w:rPr>
        <w:tab/>
      </w:r>
      <w:r w:rsidRPr="003C4B53">
        <w:rPr>
          <w:rFonts w:ascii="Arial" w:hAnsi="Arial" w:cs="Arial"/>
          <w:lang w:val="pl-PL"/>
        </w:rPr>
        <w:tab/>
        <w:t xml:space="preserve">Do pracowników pracujących w niepełnym wymiarze czasu pracy zastosowanie znajdują postanowienia CAO, z wzięciem pod uwagę poniższych ustępów niniejszego artykułu. </w:t>
      </w:r>
    </w:p>
    <w:p w14:paraId="5C859D66"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p>
    <w:p w14:paraId="0CF428FA" w14:textId="6B100A32"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sidRPr="003C4B53">
        <w:rPr>
          <w:rFonts w:ascii="Arial" w:hAnsi="Arial" w:cs="Arial"/>
          <w:lang w:val="pl-PL"/>
        </w:rPr>
        <w:t>2.a.</w:t>
      </w:r>
      <w:r w:rsidRPr="003C4B53">
        <w:rPr>
          <w:rFonts w:ascii="Arial" w:hAnsi="Arial" w:cs="Arial"/>
          <w:lang w:val="pl-PL"/>
        </w:rPr>
        <w:tab/>
        <w:t xml:space="preserve">O ile wynika to z postanowień CAO, stosowane są one proporcjonalnie do pracowników pracujących w niepełnym wymiarze. </w:t>
      </w:r>
    </w:p>
    <w:p w14:paraId="0DD4A6E9"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3213F2F1"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sidRPr="003C4B53">
        <w:rPr>
          <w:rFonts w:ascii="Arial" w:hAnsi="Arial" w:cs="Arial"/>
          <w:lang w:val="pl-PL"/>
        </w:rPr>
        <w:t>2.b.</w:t>
      </w:r>
      <w:r w:rsidRPr="003C4B53">
        <w:rPr>
          <w:rFonts w:ascii="Arial" w:hAnsi="Arial" w:cs="Arial"/>
          <w:lang w:val="pl-PL"/>
        </w:rPr>
        <w:tab/>
        <w:t>Nadgodzinami są godziny, przepracowane w ciągu tygodnia poza sobotą i niedzielą, które wykraczają ponad 40-godzinowy wymiar tygodnia pracy. W przypadku pracowników pojazdów z dwuosobową załogą, nadgodzinami są godziny przepracowane w inne dni niż sobota po godz. 07:00 lub niedziela, o ile przekraczają 40-godzinny wymiar czasu pracy.</w:t>
      </w:r>
    </w:p>
    <w:p w14:paraId="425BC72A"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55F47843" w14:textId="19875BA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i/>
          <w:iCs/>
          <w:lang w:val="pl-PL"/>
        </w:rPr>
      </w:pPr>
      <w:r w:rsidRPr="003C4B53">
        <w:rPr>
          <w:rFonts w:ascii="Arial" w:hAnsi="Arial" w:cs="Arial"/>
          <w:lang w:val="pl-PL"/>
        </w:rPr>
        <w:t>3.a.</w:t>
      </w:r>
      <w:r w:rsidRPr="003C4B53">
        <w:rPr>
          <w:rFonts w:ascii="Arial" w:hAnsi="Arial" w:cs="Arial"/>
          <w:lang w:val="pl-PL"/>
        </w:rPr>
        <w:tab/>
        <w:t xml:space="preserve">Prawo do urlopu oraz dodatek urlopowy są naliczane proporcjonalnie do przepracowanej liczby godzin, lecz nie mogą przekroczyć maksymalnej liczby obowiązującej dla danego pracownika określonej w artykułach 67a, 68 i 69. </w:t>
      </w:r>
    </w:p>
    <w:p w14:paraId="1EB692A9"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p>
    <w:p w14:paraId="5D251B95"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sidRPr="003C4B53">
        <w:rPr>
          <w:rFonts w:ascii="Arial" w:hAnsi="Arial" w:cs="Arial"/>
          <w:lang w:val="pl-PL"/>
        </w:rPr>
        <w:t>3.b.</w:t>
      </w:r>
      <w:r w:rsidRPr="003C4B53">
        <w:rPr>
          <w:rFonts w:ascii="Arial" w:hAnsi="Arial" w:cs="Arial"/>
          <w:lang w:val="pl-PL"/>
        </w:rPr>
        <w:tab/>
        <w:t xml:space="preserve">Przy ustalaniu wspomnianego w ustępie 3a prawa do urlopu wypoczynkowego i dodatku urlopowego podstawę stanowi minimalna liczba uzgodnionych godzin. </w:t>
      </w:r>
    </w:p>
    <w:p w14:paraId="73A01A30"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60199554"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sidRPr="003C4B53">
        <w:rPr>
          <w:rFonts w:ascii="Arial" w:hAnsi="Arial" w:cs="Arial"/>
          <w:lang w:val="pl-PL"/>
        </w:rPr>
        <w:t>3.c.</w:t>
      </w:r>
      <w:r w:rsidRPr="003C4B53">
        <w:rPr>
          <w:rFonts w:ascii="Arial" w:hAnsi="Arial" w:cs="Arial"/>
          <w:lang w:val="pl-PL"/>
        </w:rPr>
        <w:tab/>
        <w:t xml:space="preserve">Przy obliczaniu prawa do urlopu wypoczynkowego i dodatku urlopowego w danym roku należy uwzględnić ogólną liczbę przepracowanych godzin w poprzednim roku kalendarzowym przy zachowaniu minimum uzgodnionych godzin. </w:t>
      </w:r>
    </w:p>
    <w:p w14:paraId="508294F3"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p>
    <w:p w14:paraId="3C991B86"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i/>
          <w:iCs/>
          <w:lang w:val="pl-PL"/>
        </w:rPr>
      </w:pPr>
      <w:r w:rsidRPr="003C4B53">
        <w:rPr>
          <w:rFonts w:ascii="Arial" w:hAnsi="Arial" w:cs="Arial"/>
          <w:lang w:val="pl-PL"/>
        </w:rPr>
        <w:t xml:space="preserve">4. </w:t>
      </w:r>
      <w:r w:rsidRPr="003C4B53">
        <w:rPr>
          <w:rFonts w:ascii="Arial" w:hAnsi="Arial" w:cs="Arial"/>
          <w:lang w:val="pl-PL"/>
        </w:rPr>
        <w:tab/>
      </w:r>
      <w:r w:rsidRPr="003C4B53">
        <w:rPr>
          <w:rFonts w:ascii="Arial" w:hAnsi="Arial" w:cs="Arial"/>
          <w:lang w:val="pl-PL"/>
        </w:rPr>
        <w:tab/>
        <w:t xml:space="preserve">Jeśli pracownik pracujący w niepełnym wymiarze w ciągu 52 tygodni poprzedzających pierwszy dzień niezdolności do pracy, przepracował więcej godzin niż przewiduje to jego umowa o pracę, to tę większą liczbę przepracowanych godzin, z wzięciem pod uwagę zapisów artykułu 16, należy uwzględnić w wynagrodzeniu wypłacanym mu podczas niezdolności do pracy. </w:t>
      </w:r>
    </w:p>
    <w:p w14:paraId="58C1B713"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i/>
          <w:iCs/>
          <w:lang w:val="pl-PL"/>
        </w:rPr>
      </w:pPr>
    </w:p>
    <w:p w14:paraId="1A99341D" w14:textId="77777777" w:rsidR="00B92F5F" w:rsidRPr="003C4B53"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p>
    <w:p w14:paraId="0270F8B5" w14:textId="77777777" w:rsidR="00B92F5F" w:rsidRPr="003C4B53" w:rsidRDefault="00B92F5F" w:rsidP="00B92F5F">
      <w:pPr>
        <w:tabs>
          <w:tab w:val="left" w:pos="0"/>
          <w:tab w:val="left" w:pos="567"/>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bCs/>
          <w:lang w:val="pl-PL"/>
        </w:rPr>
      </w:pPr>
      <w:r w:rsidRPr="003C4B53">
        <w:rPr>
          <w:rFonts w:ascii="Arial" w:hAnsi="Arial"/>
          <w:lang w:val="pl-PL"/>
        </w:rPr>
        <w:t xml:space="preserve">Pracownicy tymczasowi </w:t>
      </w:r>
    </w:p>
    <w:p w14:paraId="4301E5C3" w14:textId="77777777" w:rsidR="00B92F5F" w:rsidRPr="003C4B53" w:rsidRDefault="00B92F5F" w:rsidP="00B92F5F">
      <w:pPr>
        <w:tabs>
          <w:tab w:val="left" w:pos="0"/>
          <w:tab w:val="left" w:pos="567"/>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bCs/>
          <w:lang w:val="pl-PL"/>
        </w:rPr>
      </w:pPr>
    </w:p>
    <w:p w14:paraId="3AD8318D" w14:textId="77777777" w:rsidR="00B92F5F" w:rsidRPr="003C4B53" w:rsidRDefault="00B92F5F" w:rsidP="00B92F5F">
      <w:pPr>
        <w:tabs>
          <w:tab w:val="left" w:pos="0"/>
          <w:tab w:val="left" w:pos="567"/>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lang w:val="pl-PL"/>
        </w:rPr>
      </w:pPr>
      <w:r w:rsidRPr="003C4B53">
        <w:rPr>
          <w:rFonts w:ascii="Arial" w:hAnsi="Arial"/>
          <w:lang w:val="pl-PL"/>
        </w:rPr>
        <w:t>1.</w:t>
      </w:r>
      <w:r w:rsidRPr="003C4B53">
        <w:rPr>
          <w:rFonts w:ascii="Arial" w:hAnsi="Arial"/>
          <w:lang w:val="pl-PL"/>
        </w:rPr>
        <w:tab/>
        <w:t xml:space="preserve">W przypadku zatrudniania pracowników agencji pracy tymczasowej lub przedsiębiorstw typu payroll posiadających siedzibę zarówno w Holandii, jak i poza jej granicami, należy korzystać wyłącznie z agencji pracy tymczasowej i przedsiębiorstw typu payroll posiadających certyfikat NEN 4400/1 i 4400/2, które zarejestrowane są w stowarzyszeniu regulacji rynku pracy Stichting Normering Arbeid (SNA). </w:t>
      </w:r>
    </w:p>
    <w:p w14:paraId="12F1B230" w14:textId="77777777" w:rsidR="00B92F5F" w:rsidRPr="003C4B53" w:rsidRDefault="00B92F5F" w:rsidP="00B92F5F">
      <w:pPr>
        <w:tabs>
          <w:tab w:val="left" w:pos="567"/>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lang w:val="pl-PL"/>
        </w:rPr>
      </w:pPr>
      <w:r w:rsidRPr="003C4B53">
        <w:rPr>
          <w:rFonts w:ascii="Arial" w:hAnsi="Arial"/>
          <w:lang w:val="pl-PL"/>
        </w:rPr>
        <w:tab/>
        <w:t>Pracodawca ma obowiązek na pisemny wniosek którejś z organizacji pracowników poinformować z usług której agencji pracy tymczasowej lub przedsiębiorstwa typu payroll korzysta.</w:t>
      </w:r>
    </w:p>
    <w:p w14:paraId="5D4D853F" w14:textId="77777777" w:rsidR="00B92F5F" w:rsidRPr="003C4B53" w:rsidRDefault="00B92F5F" w:rsidP="00B92F5F">
      <w:pPr>
        <w:tabs>
          <w:tab w:val="left" w:pos="567"/>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lang w:val="pl-PL"/>
        </w:rPr>
      </w:pPr>
    </w:p>
    <w:p w14:paraId="01FDA95E" w14:textId="77777777" w:rsidR="00B92F5F" w:rsidRPr="003C4B53" w:rsidRDefault="00D419C7" w:rsidP="00D419C7">
      <w:pPr>
        <w:pStyle w:val="Lijstalinea"/>
        <w:numPr>
          <w:ilvl w:val="0"/>
          <w:numId w:val="32"/>
        </w:numPr>
        <w:ind w:left="567" w:hanging="567"/>
        <w:rPr>
          <w:rFonts w:ascii="Arial" w:hAnsi="Arial"/>
          <w:lang w:val="pl-PL"/>
        </w:rPr>
      </w:pPr>
      <w:r w:rsidRPr="003C4B53">
        <w:rPr>
          <w:rFonts w:ascii="Arial" w:hAnsi="Arial"/>
          <w:lang w:val="pl-PL"/>
        </w:rPr>
        <w:t>Pracodawca ma obowiązek ująć w umowach z agencjami pracy tymczasowej lub przedsiębiorstwami typu payroll, posiadającymi siedzibę w Holandii, jak i poza jej granicami, że pracownicy udostępnieni pracodawcy pracują na takich samych podstawowych warunkach, jak pracownicy zatrudnieni przez pracodawcę na tych samych lub równoważnych stanowiskach.</w:t>
      </w:r>
    </w:p>
    <w:p w14:paraId="7B5728B4" w14:textId="77777777" w:rsidR="008B2CF3" w:rsidRPr="003C4B53" w:rsidRDefault="008B2CF3" w:rsidP="00B92F5F">
      <w:pPr>
        <w:pStyle w:val="Lijstalinea"/>
        <w:rPr>
          <w:rFonts w:ascii="Arial" w:hAnsi="Arial"/>
          <w:lang w:val="pl-PL"/>
        </w:rPr>
      </w:pPr>
    </w:p>
    <w:p w14:paraId="59C16C04" w14:textId="77777777" w:rsidR="008B2CF3" w:rsidRPr="003C4B53" w:rsidRDefault="008B2CF3" w:rsidP="00B92F5F">
      <w:pPr>
        <w:pStyle w:val="Lijstalinea"/>
        <w:rPr>
          <w:rFonts w:ascii="Arial" w:hAnsi="Arial"/>
          <w:lang w:val="pl-PL"/>
        </w:rPr>
      </w:pPr>
    </w:p>
    <w:p w14:paraId="6C59B223" w14:textId="77777777" w:rsidR="00B92F5F" w:rsidRPr="003C4B53" w:rsidRDefault="00B92F5F" w:rsidP="00B92F5F">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3DD38FF3" w14:textId="77777777" w:rsidR="00B92F5F" w:rsidRPr="003C4B53" w:rsidRDefault="00B92F5F" w:rsidP="00B92F5F">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lang w:val="pl-PL"/>
        </w:rPr>
      </w:pPr>
      <w:r w:rsidRPr="003C4B53">
        <w:rPr>
          <w:rFonts w:ascii="Arial" w:hAnsi="Arial"/>
          <w:b/>
          <w:bCs/>
          <w:lang w:val="pl-PL"/>
        </w:rPr>
        <w:lastRenderedPageBreak/>
        <w:t>Artykuł 9a</w:t>
      </w:r>
    </w:p>
    <w:p w14:paraId="78463FE2" w14:textId="77777777" w:rsidR="00B92F5F" w:rsidRPr="003C4B53" w:rsidRDefault="00B92F5F" w:rsidP="00B92F5F">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Pracownicy oddelegowani</w:t>
      </w:r>
    </w:p>
    <w:p w14:paraId="3A0DA7E7" w14:textId="77777777" w:rsidR="00B92F5F" w:rsidRPr="003C4B53" w:rsidRDefault="00B92F5F" w:rsidP="00B92F5F">
      <w:pPr>
        <w:tabs>
          <w:tab w:val="left" w:pos="142"/>
          <w:tab w:val="left" w:pos="1872"/>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38EF2ADA" w14:textId="77777777" w:rsidR="00B92F5F" w:rsidRPr="003C4B53" w:rsidRDefault="00B92F5F" w:rsidP="00B92F5F">
      <w:pPr>
        <w:pStyle w:val="Lijstalinea1"/>
        <w:numPr>
          <w:ilvl w:val="0"/>
          <w:numId w:val="28"/>
        </w:numPr>
        <w:ind w:left="709" w:hanging="283"/>
        <w:rPr>
          <w:rFonts w:ascii="Arial" w:hAnsi="Arial" w:cs="Arial"/>
          <w:lang w:val="pl-PL"/>
        </w:rPr>
      </w:pPr>
      <w:r w:rsidRPr="003C4B53">
        <w:rPr>
          <w:rFonts w:ascii="Arial" w:hAnsi="Arial" w:cs="Arial"/>
          <w:lang w:val="pl-PL"/>
        </w:rPr>
        <w:t>Przedsiębiorstwa, których siedziba mieści się za granicą i które oddelegowują na pewien okres pracowników do pracodawcy mają obowiązek zgodnie z dyrektywą dot. oddelegowania pracowników obejmować tych pracowników podstawowymi warunkami zatrudnienia, z których korzystają pracownicy zatrudniani przez pracodawcę na takich samych lub równoważnych stanowiskach. Jeśli nie istnieje ogólnie wiążący układ zbiorowy pracy, obowiązują wtedy minimalne wymagania przewidziane przez prawo.</w:t>
      </w:r>
    </w:p>
    <w:p w14:paraId="4A4BB02E" w14:textId="77777777" w:rsidR="00B92F5F" w:rsidRPr="003C4B53" w:rsidRDefault="00B92F5F" w:rsidP="00B92F5F">
      <w:pPr>
        <w:pStyle w:val="Lijstalinea1"/>
        <w:ind w:left="709"/>
        <w:rPr>
          <w:rFonts w:ascii="Arial" w:hAnsi="Arial" w:cs="Arial"/>
          <w:lang w:val="pl-PL"/>
        </w:rPr>
      </w:pPr>
    </w:p>
    <w:p w14:paraId="54B2BD63" w14:textId="77777777" w:rsidR="00B92F5F" w:rsidRPr="003C4B53" w:rsidRDefault="00B92F5F" w:rsidP="00B92F5F">
      <w:pPr>
        <w:pStyle w:val="Lijstalinea1"/>
        <w:numPr>
          <w:ilvl w:val="0"/>
          <w:numId w:val="28"/>
        </w:numPr>
        <w:ind w:left="709"/>
        <w:rPr>
          <w:rFonts w:ascii="Arial" w:hAnsi="Arial" w:cs="Arial"/>
          <w:lang w:val="pl-PL"/>
        </w:rPr>
      </w:pPr>
      <w:r w:rsidRPr="003C4B53">
        <w:rPr>
          <w:rFonts w:ascii="Arial" w:hAnsi="Arial" w:cs="Arial"/>
          <w:lang w:val="pl-PL"/>
        </w:rPr>
        <w:t>Pracodawca ma obowiązek umieścić w umowie z przedsiębiorstwami posiadającymi siedzibę za granicą, zapis że oddelegowywani do niego do pracy pracownicy zatrudniani są w oparciu o podstawowe warunki zatrudnienia. Jeśli nie istnieje ogólnie wiążący układ zbiorowy pracy, obowiązują wtedy minimalne wymagania przewidziane przez prawo.</w:t>
      </w:r>
      <w:r w:rsidRPr="003C4B53">
        <w:rPr>
          <w:rFonts w:ascii="Arial" w:hAnsi="Arial" w:cs="Arial"/>
          <w:lang w:val="pl-PL"/>
        </w:rPr>
        <w:br/>
      </w:r>
    </w:p>
    <w:p w14:paraId="68184F49" w14:textId="77777777" w:rsidR="00B92F5F" w:rsidRPr="003C4B53" w:rsidRDefault="00B92F5F" w:rsidP="00B92F5F">
      <w:pPr>
        <w:pStyle w:val="Lijstalinea1"/>
        <w:numPr>
          <w:ilvl w:val="0"/>
          <w:numId w:val="29"/>
        </w:numPr>
        <w:tabs>
          <w:tab w:val="left" w:pos="142"/>
          <w:tab w:val="left" w:pos="284"/>
          <w:tab w:val="left" w:pos="709"/>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Pracodawca ma obowiązek poinformować wymienionych w niniejszym artykule w ust. 1. i 2. pracowników o znajdujących zastosowanie podstawowych warunkach zatrudnienia.</w:t>
      </w:r>
      <w:r w:rsidRPr="003C4B53">
        <w:rPr>
          <w:rFonts w:ascii="Arial" w:hAnsi="Arial"/>
          <w:lang w:val="pl-PL"/>
        </w:rPr>
        <w:br/>
      </w:r>
    </w:p>
    <w:p w14:paraId="07A698F0" w14:textId="69CA4B07" w:rsidR="00B92F5F" w:rsidRPr="003C4B53" w:rsidRDefault="00B92F5F" w:rsidP="00B92F5F">
      <w:pPr>
        <w:pStyle w:val="Lijstalinea1"/>
        <w:numPr>
          <w:ilvl w:val="0"/>
          <w:numId w:val="29"/>
        </w:numPr>
        <w:tabs>
          <w:tab w:val="left" w:pos="142"/>
          <w:tab w:val="left" w:pos="709"/>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Ustępy 1., 2. i 3. niniejszego artykułu nie znajdują zastosowania w przypadku pracowników oddelegowywanych przez przedsiębiorstwa posiadające siedzibę w Holandii objęte bezpośrednio niniejszym CAO. Do nich zastosowanie znajduje całe CAO.</w:t>
      </w:r>
    </w:p>
    <w:p w14:paraId="10AD3186" w14:textId="77777777" w:rsidR="00954B62" w:rsidRPr="003C4B53" w:rsidRDefault="00954B62" w:rsidP="00954B62">
      <w:pPr>
        <w:pStyle w:val="Lijstalinea1"/>
        <w:tabs>
          <w:tab w:val="left" w:pos="142"/>
          <w:tab w:val="left" w:pos="709"/>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2A99CFEC" w14:textId="27A873D3" w:rsidR="00954B62" w:rsidRPr="003C4B53" w:rsidRDefault="00954B62" w:rsidP="00B92F5F">
      <w:pPr>
        <w:pStyle w:val="Lijstalinea1"/>
        <w:numPr>
          <w:ilvl w:val="0"/>
          <w:numId w:val="29"/>
        </w:numPr>
        <w:tabs>
          <w:tab w:val="left" w:pos="142"/>
          <w:tab w:val="left" w:pos="709"/>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 xml:space="preserve">Do oddelegowania, które trwa dłużej niż 12 miesięcy zastosowanie znajduje artykuł 2a, ustępy 4., 5. i 6. ustawy o ogólnie wiążących przepisach prawa (Wet AVV). </w:t>
      </w:r>
    </w:p>
    <w:p w14:paraId="1D45D481" w14:textId="77777777" w:rsidR="00B92F5F" w:rsidRPr="003C4B53" w:rsidRDefault="00B92F5F" w:rsidP="00B92F5F">
      <w:pPr>
        <w:tabs>
          <w:tab w:val="left" w:pos="288"/>
          <w:tab w:val="left" w:pos="709"/>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134" w:hanging="1134"/>
        <w:rPr>
          <w:rFonts w:ascii="Arial" w:hAnsi="Arial"/>
          <w:lang w:val="pl-PL"/>
        </w:rPr>
      </w:pPr>
    </w:p>
    <w:p w14:paraId="1AF61DE0" w14:textId="77777777" w:rsidR="00B92F5F" w:rsidRPr="003C4B53"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p>
    <w:p w14:paraId="6EE4D903"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r w:rsidRPr="003C4B53">
        <w:rPr>
          <w:rFonts w:ascii="Arial" w:hAnsi="Arial" w:cs="Arial"/>
          <w:lang w:val="pl-PL"/>
        </w:rPr>
        <w:t xml:space="preserve">Pracownicy na wezwanie </w:t>
      </w:r>
    </w:p>
    <w:p w14:paraId="5C664299"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5A15C0D2"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sidRPr="003C4B53">
        <w:rPr>
          <w:rFonts w:ascii="Arial" w:hAnsi="Arial" w:cs="Arial"/>
          <w:lang w:val="pl-PL"/>
        </w:rPr>
        <w:t>1.</w:t>
      </w:r>
      <w:r w:rsidRPr="003C4B53">
        <w:rPr>
          <w:rFonts w:ascii="Arial" w:hAnsi="Arial" w:cs="Arial"/>
          <w:lang w:val="pl-PL"/>
        </w:rPr>
        <w:tab/>
      </w:r>
      <w:r w:rsidRPr="003C4B53">
        <w:rPr>
          <w:rFonts w:ascii="Arial" w:hAnsi="Arial" w:cs="Arial"/>
          <w:lang w:val="pl-PL"/>
        </w:rPr>
        <w:tab/>
        <w:t xml:space="preserve">Do pracowników na wezwanie, jako zasada, odnoszą się wszystkie artykuły niniejszego CAO z wyjątkiem: </w:t>
      </w:r>
    </w:p>
    <w:p w14:paraId="0F931EF2"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lang w:val="pl-PL"/>
        </w:rPr>
        <w:tab/>
      </w:r>
    </w:p>
    <w:p w14:paraId="1A16D78C"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r>
      <w:r w:rsidRPr="003C4B53">
        <w:rPr>
          <w:rFonts w:ascii="Arial" w:hAnsi="Arial" w:cs="Arial"/>
          <w:lang w:val="pl-PL"/>
        </w:rPr>
        <w:tab/>
        <w:t>artykułu 4.</w:t>
      </w:r>
    </w:p>
    <w:p w14:paraId="7957E116"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r>
      <w:r w:rsidRPr="003C4B53">
        <w:rPr>
          <w:rFonts w:ascii="Arial" w:hAnsi="Arial" w:cs="Arial"/>
          <w:lang w:val="pl-PL"/>
        </w:rPr>
        <w:tab/>
        <w:t>artykułu 6. ust. 2.</w:t>
      </w:r>
    </w:p>
    <w:p w14:paraId="3B62F0EB" w14:textId="79FA66DA" w:rsidR="00B92F5F" w:rsidRPr="003C4B53" w:rsidRDefault="00A23E50"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Pr>
          <w:rFonts w:ascii="Arial" w:hAnsi="Arial" w:cs="Arial"/>
          <w:lang w:val="pl-PL"/>
        </w:rPr>
        <w:tab/>
      </w:r>
      <w:r>
        <w:rPr>
          <w:rFonts w:ascii="Arial" w:hAnsi="Arial" w:cs="Arial"/>
          <w:lang w:val="pl-PL"/>
        </w:rPr>
        <w:tab/>
        <w:t>artykułu 13.</w:t>
      </w:r>
    </w:p>
    <w:p w14:paraId="5DC13ED0" w14:textId="77777777" w:rsidR="00D75579"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r>
      <w:r w:rsidRPr="003C4B53">
        <w:rPr>
          <w:rFonts w:ascii="Arial" w:hAnsi="Arial" w:cs="Arial"/>
          <w:lang w:val="pl-PL"/>
        </w:rPr>
        <w:tab/>
        <w:t>artykułu 14.</w:t>
      </w:r>
      <w:r w:rsidRPr="003C4B53">
        <w:rPr>
          <w:rFonts w:ascii="Arial" w:hAnsi="Arial" w:cs="Arial"/>
          <w:lang w:val="pl-PL"/>
        </w:rPr>
        <w:tab/>
      </w:r>
    </w:p>
    <w:p w14:paraId="59938A6D" w14:textId="68DCFAAB" w:rsidR="00B92F5F" w:rsidRPr="003C4B53" w:rsidRDefault="00A23E50"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Pr>
          <w:rFonts w:ascii="Arial" w:hAnsi="Arial" w:cs="Arial"/>
          <w:lang w:val="pl-PL"/>
        </w:rPr>
        <w:tab/>
      </w:r>
      <w:r>
        <w:rPr>
          <w:rFonts w:ascii="Arial" w:hAnsi="Arial" w:cs="Arial"/>
          <w:lang w:val="pl-PL"/>
        </w:rPr>
        <w:tab/>
        <w:t>artykułu 26b. i c.</w:t>
      </w:r>
    </w:p>
    <w:p w14:paraId="0C3261C6"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r>
      <w:r w:rsidRPr="003C4B53">
        <w:rPr>
          <w:rFonts w:ascii="Arial" w:hAnsi="Arial" w:cs="Arial"/>
          <w:lang w:val="pl-PL"/>
        </w:rPr>
        <w:tab/>
        <w:t>artykułu 30.</w:t>
      </w:r>
    </w:p>
    <w:p w14:paraId="03DDAB2C"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r>
      <w:r w:rsidRPr="003C4B53">
        <w:rPr>
          <w:rFonts w:ascii="Arial" w:hAnsi="Arial" w:cs="Arial"/>
          <w:lang w:val="pl-PL"/>
        </w:rPr>
        <w:tab/>
        <w:t>artykułu 31.</w:t>
      </w:r>
    </w:p>
    <w:p w14:paraId="69FC59F9"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r>
      <w:r w:rsidRPr="003C4B53">
        <w:rPr>
          <w:rFonts w:ascii="Arial" w:hAnsi="Arial" w:cs="Arial"/>
          <w:lang w:val="pl-PL"/>
        </w:rPr>
        <w:tab/>
        <w:t>artykułu 36.</w:t>
      </w:r>
    </w:p>
    <w:p w14:paraId="11149EFE"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r>
      <w:r w:rsidRPr="003C4B53">
        <w:rPr>
          <w:rFonts w:ascii="Arial" w:hAnsi="Arial" w:cs="Arial"/>
          <w:lang w:val="pl-PL"/>
        </w:rPr>
        <w:tab/>
        <w:t>artykułów od 64. do 69.</w:t>
      </w:r>
    </w:p>
    <w:p w14:paraId="5F244193" w14:textId="77777777" w:rsidR="00B44E17" w:rsidRPr="003C4B53" w:rsidRDefault="00B44E17"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0CF4934D" w14:textId="5FF46C48"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sidRPr="003C4B53">
        <w:rPr>
          <w:rFonts w:ascii="Arial" w:hAnsi="Arial" w:cs="Arial"/>
          <w:lang w:val="pl-PL"/>
        </w:rPr>
        <w:t>2.</w:t>
      </w:r>
      <w:r w:rsidRPr="003C4B53">
        <w:rPr>
          <w:rFonts w:ascii="Arial" w:hAnsi="Arial" w:cs="Arial"/>
          <w:lang w:val="pl-PL"/>
        </w:rPr>
        <w:tab/>
      </w:r>
      <w:r w:rsidRPr="003C4B53">
        <w:rPr>
          <w:rFonts w:ascii="Arial" w:hAnsi="Arial" w:cs="Arial"/>
          <w:lang w:val="pl-PL"/>
        </w:rPr>
        <w:tab/>
      </w:r>
      <w:r w:rsidRPr="003C4B53">
        <w:rPr>
          <w:rFonts w:ascii="Arial" w:hAnsi="Arial" w:cs="Arial"/>
          <w:lang w:val="pl-PL"/>
        </w:rPr>
        <w:tab/>
        <w:t xml:space="preserve">Przy obliczaniu dziennej i godzinowej stawki wynagrodzenia należy w przypadku pracownika na wezwanie wyjść od wynagrodzenia na danym stanowisku powiększonego o 8% dodatek urlopowy. </w:t>
      </w:r>
    </w:p>
    <w:p w14:paraId="3EEB0071" w14:textId="587CB34F" w:rsidR="007937BC" w:rsidRPr="003C4B53" w:rsidRDefault="007937BC"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p>
    <w:p w14:paraId="42F7C9BF" w14:textId="39AA8469" w:rsidR="007937BC" w:rsidRPr="003C4B53" w:rsidRDefault="007937BC"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sidRPr="003C4B53">
        <w:rPr>
          <w:rFonts w:ascii="Arial" w:hAnsi="Arial" w:cs="Arial"/>
          <w:lang w:val="pl-PL"/>
        </w:rPr>
        <w:t>3.</w:t>
      </w:r>
      <w:r w:rsidRPr="003C4B53">
        <w:rPr>
          <w:rFonts w:ascii="Arial" w:hAnsi="Arial" w:cs="Arial"/>
          <w:lang w:val="pl-PL"/>
        </w:rPr>
        <w:tab/>
      </w:r>
      <w:r w:rsidRPr="003C4B53">
        <w:rPr>
          <w:rFonts w:ascii="Arial" w:hAnsi="Arial" w:cs="Arial"/>
          <w:lang w:val="pl-PL"/>
        </w:rPr>
        <w:tab/>
        <w:t xml:space="preserve">Za przepracowane godziny pracownik na wezwanie uzyskuje prawo do urlopu przewidzianego ustawą zgodnie z artykułem 7:634 holenderskiego Kodeksu cywilnego. </w:t>
      </w:r>
    </w:p>
    <w:p w14:paraId="1DC39DDB"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748BACD4" w14:textId="66570222" w:rsidR="00B92F5F" w:rsidRPr="003C4B53" w:rsidRDefault="007937BC"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sidRPr="003C4B53">
        <w:rPr>
          <w:rFonts w:ascii="Arial" w:hAnsi="Arial" w:cs="Arial"/>
          <w:lang w:val="pl-PL"/>
        </w:rPr>
        <w:t>4.</w:t>
      </w:r>
      <w:r w:rsidRPr="003C4B53">
        <w:rPr>
          <w:rFonts w:ascii="Arial" w:hAnsi="Arial" w:cs="Arial"/>
          <w:lang w:val="pl-PL"/>
        </w:rPr>
        <w:tab/>
      </w:r>
      <w:r w:rsidRPr="003C4B53">
        <w:rPr>
          <w:rFonts w:ascii="Arial" w:hAnsi="Arial" w:cs="Arial"/>
          <w:lang w:val="pl-PL"/>
        </w:rPr>
        <w:tab/>
        <w:t xml:space="preserve">Pracownik na wezwane otrzymuje wynagrodzenie za godzinę pracy. </w:t>
      </w:r>
    </w:p>
    <w:p w14:paraId="2D722BCA"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p>
    <w:p w14:paraId="1006B815" w14:textId="349AF889" w:rsidR="00B92F5F" w:rsidRPr="003C4B53" w:rsidRDefault="007937BC"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sidRPr="003C4B53">
        <w:rPr>
          <w:rFonts w:ascii="Arial" w:hAnsi="Arial" w:cs="Arial"/>
          <w:lang w:val="pl-PL"/>
        </w:rPr>
        <w:lastRenderedPageBreak/>
        <w:t xml:space="preserve">5. </w:t>
      </w:r>
      <w:r w:rsidRPr="003C4B53">
        <w:rPr>
          <w:rFonts w:ascii="Arial" w:hAnsi="Arial" w:cs="Arial"/>
          <w:lang w:val="pl-PL"/>
        </w:rPr>
        <w:tab/>
      </w:r>
      <w:r w:rsidRPr="003C4B53">
        <w:rPr>
          <w:rFonts w:ascii="Arial" w:hAnsi="Arial" w:cs="Arial"/>
          <w:lang w:val="pl-PL"/>
        </w:rPr>
        <w:tab/>
        <w:t>Nadgodziny liczone są po przekroczeniu średnio 8 godzin pracy w ciągu dnia.</w:t>
      </w:r>
    </w:p>
    <w:p w14:paraId="6CD0ACFB"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1C891199" w14:textId="2627CD1C" w:rsidR="00B92F5F" w:rsidRPr="003C4B53" w:rsidRDefault="007937BC"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sidRPr="003C4B53">
        <w:rPr>
          <w:rFonts w:ascii="Arial" w:hAnsi="Arial" w:cs="Arial"/>
          <w:lang w:val="pl-PL"/>
        </w:rPr>
        <w:t>6.</w:t>
      </w:r>
      <w:r w:rsidRPr="003C4B53">
        <w:rPr>
          <w:rFonts w:ascii="Arial" w:hAnsi="Arial" w:cs="Arial"/>
          <w:lang w:val="pl-PL"/>
        </w:rPr>
        <w:tab/>
      </w:r>
      <w:r w:rsidRPr="003C4B53">
        <w:rPr>
          <w:rFonts w:ascii="Arial" w:hAnsi="Arial" w:cs="Arial"/>
          <w:lang w:val="pl-PL"/>
        </w:rPr>
        <w:tab/>
        <w:t xml:space="preserve">W odstępstwie od postanowień artykułu 6 ust. 3 pracodawca przekazuje pracownikowi na wezwanie egzemplarz CAO, o ile pracownik wystąpi z takim wnioskiem. </w:t>
      </w:r>
    </w:p>
    <w:p w14:paraId="5174CA29"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087C6DDA"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288EE757" w14:textId="77777777" w:rsidR="00526F17" w:rsidRPr="003C4B53" w:rsidRDefault="00526F17"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0D4DAF5A" w14:textId="77777777" w:rsidR="00526F17" w:rsidRPr="003C4B53" w:rsidRDefault="00526F17"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784CD2C1" w14:textId="77777777" w:rsidR="00B92F5F" w:rsidRPr="003C4B53"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 xml:space="preserve"> </w:t>
      </w:r>
    </w:p>
    <w:p w14:paraId="363E25C2"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r w:rsidRPr="003C4B53">
        <w:rPr>
          <w:rFonts w:ascii="Arial" w:hAnsi="Arial" w:cs="Arial"/>
          <w:lang w:val="pl-PL"/>
        </w:rPr>
        <w:t xml:space="preserve">Uczniowie </w:t>
      </w:r>
    </w:p>
    <w:p w14:paraId="093B4FD5"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43725560" w14:textId="6FE5B419"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pl-PL"/>
        </w:rPr>
      </w:pPr>
      <w:r w:rsidRPr="003C4B53">
        <w:rPr>
          <w:rFonts w:ascii="Arial" w:hAnsi="Arial"/>
          <w:lang w:val="pl-PL"/>
        </w:rPr>
        <w:t>1.</w:t>
      </w:r>
      <w:r w:rsidRPr="003C4B53">
        <w:rPr>
          <w:rFonts w:ascii="Arial" w:hAnsi="Arial"/>
          <w:lang w:val="pl-PL"/>
        </w:rPr>
        <w:tab/>
      </w:r>
      <w:r w:rsidRPr="003C4B53">
        <w:rPr>
          <w:rFonts w:ascii="Arial" w:hAnsi="Arial"/>
          <w:lang w:val="pl-PL"/>
        </w:rPr>
        <w:tab/>
        <w:t>W odstępstwie od postanowień artykułu 67a ust. 2 i 3 w związku z urlopem wypoczynkowym, do uczniów kształcenia zawodowego (beroepsbegeleidende leerweg – BBL) odnosi się poniższe:</w:t>
      </w:r>
    </w:p>
    <w:p w14:paraId="14422A28"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pl-PL"/>
        </w:rPr>
      </w:pPr>
    </w:p>
    <w:p w14:paraId="4957F1AF" w14:textId="77777777" w:rsidR="00B92F5F" w:rsidRPr="003C4B53" w:rsidRDefault="00B92F5F" w:rsidP="00B92F5F">
      <w:pPr>
        <w:pStyle w:val="Plattetekst2"/>
        <w:tabs>
          <w:tab w:val="clear" w:pos="576"/>
          <w:tab w:val="clear" w:pos="864"/>
          <w:tab w:val="clear" w:pos="1008"/>
          <w:tab w:val="left" w:pos="709"/>
          <w:tab w:val="left" w:pos="3427"/>
          <w:tab w:val="left" w:pos="7329"/>
          <w:tab w:val="decimal" w:pos="7761"/>
          <w:tab w:val="left" w:pos="8625"/>
          <w:tab w:val="left" w:pos="9057"/>
        </w:tabs>
        <w:ind w:left="705" w:hanging="705"/>
        <w:jc w:val="left"/>
        <w:rPr>
          <w:lang w:val="pl-PL"/>
        </w:rPr>
      </w:pPr>
      <w:r w:rsidRPr="003C4B53">
        <w:rPr>
          <w:lang w:val="pl-PL"/>
        </w:rPr>
        <w:t>1.a.</w:t>
      </w:r>
      <w:r w:rsidRPr="003C4B53">
        <w:rPr>
          <w:lang w:val="pl-PL"/>
        </w:rPr>
        <w:tab/>
        <w:t xml:space="preserve">Rok będący podstawą obliczenia prawa do urlopu wypoczynkowego rozpoczyna się 16 sierpnia i kończy 15 sierpnia roku następnego. </w:t>
      </w:r>
    </w:p>
    <w:p w14:paraId="4DDFA668" w14:textId="77777777" w:rsidR="00B92F5F" w:rsidRPr="003C4B53" w:rsidRDefault="00B92F5F" w:rsidP="00B92F5F">
      <w:pPr>
        <w:pStyle w:val="Plattetekst2"/>
        <w:tabs>
          <w:tab w:val="clear" w:pos="576"/>
          <w:tab w:val="clear" w:pos="864"/>
          <w:tab w:val="clear" w:pos="1008"/>
          <w:tab w:val="left" w:pos="709"/>
          <w:tab w:val="left" w:pos="3427"/>
          <w:tab w:val="left" w:pos="7329"/>
          <w:tab w:val="decimal" w:pos="7761"/>
          <w:tab w:val="left" w:pos="8625"/>
          <w:tab w:val="left" w:pos="9057"/>
        </w:tabs>
        <w:jc w:val="left"/>
        <w:rPr>
          <w:lang w:val="pl-PL"/>
        </w:rPr>
      </w:pPr>
    </w:p>
    <w:p w14:paraId="17FFC9D6" w14:textId="77777777" w:rsidR="00B92F5F" w:rsidRPr="003C4B53" w:rsidRDefault="00B92F5F" w:rsidP="00B92F5F">
      <w:pPr>
        <w:pStyle w:val="Plattetekst2"/>
        <w:tabs>
          <w:tab w:val="clear" w:pos="576"/>
          <w:tab w:val="clear" w:pos="864"/>
          <w:tab w:val="clear" w:pos="1008"/>
          <w:tab w:val="left" w:pos="709"/>
          <w:tab w:val="left" w:pos="3427"/>
          <w:tab w:val="left" w:pos="7329"/>
          <w:tab w:val="decimal" w:pos="7761"/>
          <w:tab w:val="left" w:pos="8625"/>
          <w:tab w:val="left" w:pos="9057"/>
        </w:tabs>
        <w:ind w:left="705" w:hanging="705"/>
        <w:jc w:val="left"/>
        <w:rPr>
          <w:lang w:val="pl-PL"/>
        </w:rPr>
      </w:pPr>
      <w:r w:rsidRPr="003C4B53">
        <w:rPr>
          <w:lang w:val="pl-PL"/>
        </w:rPr>
        <w:t>1.b.</w:t>
      </w:r>
      <w:r w:rsidRPr="003C4B53">
        <w:rPr>
          <w:lang w:val="pl-PL"/>
        </w:rPr>
        <w:tab/>
        <w:t xml:space="preserve">W roku rozpoczęcia i zakończenia zatrudnienia prawo do urlopu wypoczynkowego określa się proporcjonalnie do upływającej części roku. Przy tym części nieprzekraczające połowy dnia zaokrągla się do dołu, a przekraczające połowę do góry. </w:t>
      </w:r>
    </w:p>
    <w:p w14:paraId="4AEED95A"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48153DE4" w14:textId="77777777" w:rsidR="00B92F5F" w:rsidRPr="003C4B53" w:rsidRDefault="00B92F5F" w:rsidP="00B92F5F">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pl-PL"/>
        </w:rPr>
      </w:pPr>
      <w:r w:rsidRPr="003C4B53">
        <w:rPr>
          <w:rFonts w:ascii="Arial" w:hAnsi="Arial"/>
          <w:lang w:val="pl-PL"/>
        </w:rPr>
        <w:t>1.c.</w:t>
      </w:r>
      <w:r w:rsidRPr="003C4B53">
        <w:rPr>
          <w:rFonts w:ascii="Arial" w:hAnsi="Arial"/>
          <w:lang w:val="pl-PL"/>
        </w:rPr>
        <w:tab/>
        <w:t xml:space="preserve">Uczeń objęty częściowym obowiązkiem szkolnym posiada prawo do 17 dni roboczych urlopu, a uczeń nieobjęty częściowym obowiązkiem szkolnym ma prawo do 21 dni roboczych urlopu, przy tym: </w:t>
      </w:r>
    </w:p>
    <w:p w14:paraId="71F438C1"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3E8DDF1B" w14:textId="4ED10E26" w:rsidR="00B92F5F" w:rsidRPr="003C4B53" w:rsidRDefault="00B92F5F" w:rsidP="00476388">
      <w:pPr>
        <w:pStyle w:val="Plattetekst2"/>
        <w:tabs>
          <w:tab w:val="clear" w:pos="288"/>
          <w:tab w:val="clear" w:pos="576"/>
          <w:tab w:val="clear" w:pos="864"/>
          <w:tab w:val="clear" w:pos="1008"/>
          <w:tab w:val="clear" w:pos="1440"/>
          <w:tab w:val="clear" w:pos="1872"/>
          <w:tab w:val="clear" w:pos="2304"/>
          <w:tab w:val="clear" w:pos="4032"/>
          <w:tab w:val="clear" w:pos="6048"/>
          <w:tab w:val="clear" w:pos="6624"/>
          <w:tab w:val="clear" w:pos="8064"/>
          <w:tab w:val="clear" w:pos="9504"/>
          <w:tab w:val="clear" w:pos="10656"/>
        </w:tabs>
        <w:ind w:left="709" w:hanging="709"/>
        <w:jc w:val="left"/>
        <w:rPr>
          <w:lang w:val="pl-PL"/>
        </w:rPr>
      </w:pPr>
      <w:r w:rsidRPr="003C4B53">
        <w:rPr>
          <w:lang w:val="pl-PL"/>
        </w:rPr>
        <w:t>-</w:t>
      </w:r>
      <w:r w:rsidRPr="003C4B53">
        <w:rPr>
          <w:lang w:val="pl-PL"/>
        </w:rPr>
        <w:tab/>
        <w:t xml:space="preserve">uczeń z podanej liczby dni urlopu musi odpowiednio wykorzystać 9 i 12 dni urlopu w ciągu trzech kolejno po sobie następujących tygodni wakacji letnich; </w:t>
      </w:r>
    </w:p>
    <w:p w14:paraId="63B4D5B0" w14:textId="0EBD7CCA" w:rsidR="00B92F5F" w:rsidRPr="003C4B53" w:rsidRDefault="00B92F5F" w:rsidP="00B92F5F">
      <w:pPr>
        <w:pStyle w:val="Plattetekst2"/>
        <w:tabs>
          <w:tab w:val="clear" w:pos="864"/>
          <w:tab w:val="clear" w:pos="1008"/>
          <w:tab w:val="left" w:pos="3427"/>
          <w:tab w:val="left" w:pos="7329"/>
          <w:tab w:val="decimal" w:pos="7761"/>
          <w:tab w:val="left" w:pos="8625"/>
          <w:tab w:val="left" w:pos="9057"/>
        </w:tabs>
        <w:jc w:val="left"/>
        <w:rPr>
          <w:lang w:val="pl-PL"/>
        </w:rPr>
      </w:pPr>
    </w:p>
    <w:p w14:paraId="04E51EE0" w14:textId="44427CCA" w:rsidR="00B92F5F" w:rsidRPr="003C4B53" w:rsidRDefault="00B92F5F" w:rsidP="00476388">
      <w:pPr>
        <w:pStyle w:val="Plattetekst2"/>
        <w:tabs>
          <w:tab w:val="clear" w:pos="288"/>
          <w:tab w:val="clear" w:pos="576"/>
          <w:tab w:val="clear" w:pos="864"/>
          <w:tab w:val="clear" w:pos="1008"/>
          <w:tab w:val="clear" w:pos="1440"/>
          <w:tab w:val="clear" w:pos="1872"/>
          <w:tab w:val="clear" w:pos="2304"/>
          <w:tab w:val="clear" w:pos="4032"/>
          <w:tab w:val="clear" w:pos="6048"/>
          <w:tab w:val="clear" w:pos="6624"/>
          <w:tab w:val="clear" w:pos="8064"/>
          <w:tab w:val="clear" w:pos="9504"/>
          <w:tab w:val="clear" w:pos="10656"/>
        </w:tabs>
        <w:ind w:left="709" w:hanging="709"/>
        <w:jc w:val="left"/>
        <w:rPr>
          <w:lang w:val="pl-PL"/>
        </w:rPr>
      </w:pPr>
      <w:r w:rsidRPr="003C4B53">
        <w:rPr>
          <w:lang w:val="pl-PL"/>
        </w:rPr>
        <w:t>-</w:t>
      </w:r>
      <w:r w:rsidRPr="003C4B53">
        <w:rPr>
          <w:lang w:val="pl-PL"/>
        </w:rPr>
        <w:tab/>
        <w:t>pojedyncze dni urlopu uczeń ma prawo podjąć, o ile uzyskał wcześniej</w:t>
      </w:r>
      <w:r w:rsidR="00476388">
        <w:rPr>
          <w:lang w:val="pl-PL"/>
        </w:rPr>
        <w:t xml:space="preserve"> </w:t>
      </w:r>
      <w:r w:rsidRPr="003C4B53">
        <w:rPr>
          <w:lang w:val="pl-PL"/>
        </w:rPr>
        <w:t xml:space="preserve">zgodę przedsiębiorstwa oferującego staż i pracodawcy układu zbiorowego. </w:t>
      </w:r>
    </w:p>
    <w:p w14:paraId="64DE338A" w14:textId="77777777" w:rsidR="00B92F5F" w:rsidRPr="003C4B53" w:rsidRDefault="00B92F5F" w:rsidP="00B92F5F">
      <w:pPr>
        <w:pStyle w:val="Plattetekst2"/>
        <w:tabs>
          <w:tab w:val="clear" w:pos="576"/>
          <w:tab w:val="clear" w:pos="864"/>
          <w:tab w:val="clear" w:pos="1008"/>
          <w:tab w:val="left" w:pos="709"/>
          <w:tab w:val="left" w:pos="1134"/>
          <w:tab w:val="left" w:pos="3427"/>
          <w:tab w:val="left" w:pos="7329"/>
          <w:tab w:val="decimal" w:pos="7761"/>
          <w:tab w:val="left" w:pos="8625"/>
          <w:tab w:val="left" w:pos="9057"/>
        </w:tabs>
        <w:ind w:left="1134"/>
        <w:jc w:val="left"/>
        <w:rPr>
          <w:lang w:val="pl-PL"/>
        </w:rPr>
      </w:pPr>
    </w:p>
    <w:p w14:paraId="3B6C2FDE" w14:textId="77777777" w:rsidR="00B92F5F" w:rsidRPr="003C4B53" w:rsidRDefault="00B92F5F" w:rsidP="00B92F5F">
      <w:pPr>
        <w:tabs>
          <w:tab w:val="left" w:pos="709"/>
        </w:tabs>
        <w:ind w:left="705" w:hanging="705"/>
        <w:rPr>
          <w:rFonts w:ascii="Arial" w:hAnsi="Arial" w:cs="Arial"/>
          <w:lang w:val="pl-PL"/>
        </w:rPr>
      </w:pPr>
      <w:r w:rsidRPr="003C4B53">
        <w:rPr>
          <w:rFonts w:ascii="Arial" w:hAnsi="Arial"/>
          <w:lang w:val="pl-PL"/>
        </w:rPr>
        <w:t>2.</w:t>
      </w:r>
      <w:r w:rsidRPr="003C4B53">
        <w:rPr>
          <w:rFonts w:ascii="Arial" w:hAnsi="Arial"/>
          <w:lang w:val="pl-PL"/>
        </w:rPr>
        <w:tab/>
        <w:t xml:space="preserve">Dieta uregulowana artykułem 40 ust. 1 i 2 i artykułem 41 przysługuje również uczniom kształcenia zawodowego, którzy pracują poza miejscem zatrudnienia. </w:t>
      </w:r>
    </w:p>
    <w:p w14:paraId="40751F5B" w14:textId="77777777" w:rsidR="00B92F5F" w:rsidRPr="003C4B53" w:rsidRDefault="00B92F5F" w:rsidP="00B92F5F">
      <w:pPr>
        <w:tabs>
          <w:tab w:val="left" w:pos="288"/>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6840B960" w14:textId="77777777" w:rsidR="00B92F5F" w:rsidRPr="003C4B53" w:rsidRDefault="00B92F5F" w:rsidP="00B92F5F">
      <w:pPr>
        <w:tabs>
          <w:tab w:val="left" w:pos="288"/>
          <w:tab w:val="left" w:pos="709"/>
          <w:tab w:val="left" w:pos="1008"/>
          <w:tab w:val="left" w:pos="1440"/>
          <w:tab w:val="left" w:pos="1872"/>
          <w:tab w:val="left" w:pos="2304"/>
          <w:tab w:val="left" w:pos="4032"/>
          <w:tab w:val="left" w:pos="6048"/>
          <w:tab w:val="left" w:pos="6624"/>
          <w:tab w:val="left" w:pos="8064"/>
          <w:tab w:val="left" w:pos="9504"/>
          <w:tab w:val="left" w:pos="10656"/>
        </w:tabs>
        <w:ind w:left="705" w:hanging="705"/>
        <w:rPr>
          <w:rFonts w:ascii="Arial" w:hAnsi="Arial" w:cs="Arial"/>
          <w:lang w:val="pl-PL"/>
        </w:rPr>
      </w:pPr>
      <w:r w:rsidRPr="003C4B53">
        <w:rPr>
          <w:rFonts w:ascii="Arial" w:hAnsi="Arial" w:cs="Arial"/>
          <w:lang w:val="pl-PL"/>
        </w:rPr>
        <w:t>3.</w:t>
      </w:r>
      <w:r w:rsidRPr="003C4B53">
        <w:rPr>
          <w:rFonts w:ascii="Arial" w:hAnsi="Arial" w:cs="Arial"/>
          <w:lang w:val="pl-PL"/>
        </w:rPr>
        <w:tab/>
      </w:r>
      <w:r w:rsidRPr="003C4B53">
        <w:rPr>
          <w:rFonts w:ascii="Arial" w:hAnsi="Arial" w:cs="Arial"/>
          <w:lang w:val="pl-PL"/>
        </w:rPr>
        <w:tab/>
        <w:t xml:space="preserve">Wynagrodzenie na stanowisku dla młodego pracownika podczas szkolenia w ramach kształcenia zawodowego wynosi przy jednym dniu spędzanym w szkole 4/5, a przy dwóch dniach spędzanych w szkole 3/5 ustalonego zgodnie z jego wiekiem wynagrodzenia. </w:t>
      </w:r>
    </w:p>
    <w:p w14:paraId="1614977B" w14:textId="77777777" w:rsidR="00B92F5F" w:rsidRPr="003C4B53" w:rsidRDefault="00B92F5F" w:rsidP="00B92F5F">
      <w:pPr>
        <w:tabs>
          <w:tab w:val="left" w:pos="288"/>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2F0409F9" w14:textId="77777777" w:rsidR="00B92F5F" w:rsidRPr="003C4B53" w:rsidRDefault="00B92F5F" w:rsidP="00B92F5F">
      <w:pPr>
        <w:tabs>
          <w:tab w:val="left" w:pos="288"/>
        </w:tabs>
        <w:ind w:left="705" w:hanging="705"/>
        <w:rPr>
          <w:rFonts w:ascii="Arial" w:hAnsi="Arial" w:cs="Arial"/>
          <w:lang w:val="pl-PL"/>
        </w:rPr>
      </w:pPr>
      <w:r w:rsidRPr="003C4B53">
        <w:rPr>
          <w:rFonts w:ascii="Arial" w:hAnsi="Arial" w:cs="Arial"/>
          <w:lang w:val="pl-PL"/>
        </w:rPr>
        <w:t>4.</w:t>
      </w:r>
      <w:r w:rsidRPr="003C4B53">
        <w:rPr>
          <w:rFonts w:ascii="Arial" w:hAnsi="Arial" w:cs="Arial"/>
          <w:lang w:val="pl-PL"/>
        </w:rPr>
        <w:tab/>
      </w:r>
      <w:r w:rsidRPr="003C4B53">
        <w:rPr>
          <w:rFonts w:ascii="Arial" w:hAnsi="Arial" w:cs="Arial"/>
          <w:lang w:val="pl-PL"/>
        </w:rPr>
        <w:tab/>
        <w:t>Uczniowie otrzymują w pierwszym okresie trwania stosunku pracy zaliczkę w wysokości jednego wynagrodzenia brutto na danym stanowisku. W następnych okresach wynagrodzenie wypłacane jest w oparciu o złożone zestawienia przepracowanych godzin. W chwili zakończenia stosunku pracy zaliczkę rozlicza się z ostatnim należnym uczniowi wynagrodzeniem.</w:t>
      </w:r>
    </w:p>
    <w:p w14:paraId="48FF6974"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pl-PL"/>
        </w:rPr>
      </w:pPr>
      <w:r w:rsidRPr="003C4B53">
        <w:rPr>
          <w:rFonts w:ascii="Arial" w:hAnsi="Arial" w:cs="Arial"/>
          <w:lang w:val="pl-PL"/>
        </w:rPr>
        <w:br w:type="page"/>
      </w:r>
      <w:r w:rsidRPr="003C4B53">
        <w:rPr>
          <w:rFonts w:ascii="Arial" w:hAnsi="Arial" w:cs="Arial"/>
          <w:sz w:val="24"/>
          <w:lang w:val="pl-PL"/>
        </w:rPr>
        <w:lastRenderedPageBreak/>
        <w:t>Rozdział V.</w:t>
      </w:r>
      <w:r w:rsidRPr="003C4B53">
        <w:rPr>
          <w:rFonts w:ascii="Arial" w:hAnsi="Arial" w:cs="Arial"/>
          <w:sz w:val="24"/>
          <w:lang w:val="pl-PL"/>
        </w:rPr>
        <w:tab/>
      </w:r>
      <w:r w:rsidRPr="003C4B53">
        <w:rPr>
          <w:rFonts w:ascii="Arial" w:hAnsi="Arial" w:cs="Arial"/>
          <w:sz w:val="24"/>
          <w:lang w:val="pl-PL"/>
        </w:rPr>
        <w:tab/>
        <w:t xml:space="preserve">Wynagrodzenia: postanowienia ogólne </w:t>
      </w:r>
    </w:p>
    <w:p w14:paraId="097D525F"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27CDC813" w14:textId="77777777" w:rsidR="00B92F5F" w:rsidRPr="003C4B53"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 xml:space="preserve"> </w:t>
      </w:r>
    </w:p>
    <w:p w14:paraId="1C815845"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r w:rsidRPr="003C4B53">
        <w:rPr>
          <w:rFonts w:ascii="Arial" w:hAnsi="Arial" w:cs="Arial"/>
          <w:lang w:val="pl-PL"/>
        </w:rPr>
        <w:t xml:space="preserve">Obliczenie stawki dziennej i godzinowej </w:t>
      </w:r>
    </w:p>
    <w:p w14:paraId="292420F7"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395C1A9F" w14:textId="4E276D9B"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 xml:space="preserve">Dzienna i godzinowa stawka wynagrodzenia jest wyliczana przez podzielenie odpowiednio przez 20 i 160 wynagrodzenia na danym stanowisku należnego za 4 tygodnie oraz przez podzielenie odpowiednio przez 21,75 i 173,92 wynagrodzenia na danym stanowisku należnego za miesiąc. </w:t>
      </w:r>
    </w:p>
    <w:p w14:paraId="1D7612A4"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55B5DEFD" w14:textId="77777777" w:rsidR="00B92F5F" w:rsidRPr="003C4B53"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 xml:space="preserve"> </w:t>
      </w:r>
    </w:p>
    <w:p w14:paraId="3D387FB4"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r w:rsidRPr="003C4B53">
        <w:rPr>
          <w:rFonts w:ascii="Arial" w:hAnsi="Arial" w:cs="Arial"/>
          <w:lang w:val="pl-PL"/>
        </w:rPr>
        <w:t xml:space="preserve">Wypłata wynagrodzenia </w:t>
      </w:r>
    </w:p>
    <w:p w14:paraId="3B87F688"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6A098696" w14:textId="2BD4EE1F" w:rsidR="00B92F5F" w:rsidRPr="003C4B53" w:rsidRDefault="00355156" w:rsidP="00476388">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Pr>
          <w:rFonts w:ascii="Arial" w:hAnsi="Arial" w:cs="Arial"/>
          <w:lang w:val="pl-PL"/>
        </w:rPr>
        <w:t>1.</w:t>
      </w:r>
      <w:r>
        <w:rPr>
          <w:rFonts w:ascii="Arial" w:hAnsi="Arial" w:cs="Arial"/>
          <w:lang w:val="pl-PL"/>
        </w:rPr>
        <w:tab/>
      </w:r>
      <w:r w:rsidR="00B92F5F" w:rsidRPr="003C4B53">
        <w:rPr>
          <w:rFonts w:ascii="Arial" w:hAnsi="Arial" w:cs="Arial"/>
          <w:lang w:val="pl-PL"/>
        </w:rPr>
        <w:t xml:space="preserve">Wymienione w artykule 25 wynagrodzenie na danym stanowisku wypłacane jest za 4 tygodnie lub za miesiąc. </w:t>
      </w:r>
    </w:p>
    <w:p w14:paraId="0A7D17C4"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7C05638F" w14:textId="34E38964" w:rsidR="00B92F5F" w:rsidRPr="003C4B53" w:rsidRDefault="00355156" w:rsidP="00476388">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Pr>
          <w:rFonts w:ascii="Arial" w:hAnsi="Arial" w:cs="Arial"/>
          <w:lang w:val="pl-PL"/>
        </w:rPr>
        <w:t>2.</w:t>
      </w:r>
      <w:r>
        <w:rPr>
          <w:rFonts w:ascii="Arial" w:hAnsi="Arial" w:cs="Arial"/>
          <w:lang w:val="pl-PL"/>
        </w:rPr>
        <w:tab/>
      </w:r>
      <w:r w:rsidR="00B92F5F" w:rsidRPr="003C4B53">
        <w:rPr>
          <w:rFonts w:ascii="Arial" w:hAnsi="Arial" w:cs="Arial"/>
          <w:lang w:val="pl-PL"/>
        </w:rPr>
        <w:t xml:space="preserve">Współczynnik służący do przeliczania wynagrodzenia za cztery tygodnie na wynagrodzenie należne za miesiąc wynosi 1,087. </w:t>
      </w:r>
    </w:p>
    <w:p w14:paraId="75C96F57"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4BC14953" w14:textId="77777777" w:rsidR="00B92F5F" w:rsidRPr="003C4B53"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sidRPr="003C4B53">
        <w:rPr>
          <w:rFonts w:ascii="Arial" w:hAnsi="Arial" w:cs="Arial"/>
          <w:lang w:val="pl-PL"/>
        </w:rPr>
        <w:t>3.</w:t>
      </w:r>
      <w:r w:rsidRPr="003C4B53">
        <w:rPr>
          <w:rFonts w:ascii="Arial" w:hAnsi="Arial" w:cs="Arial"/>
          <w:lang w:val="pl-PL"/>
        </w:rPr>
        <w:tab/>
        <w:t xml:space="preserve">Do wypłaty wynagrodzenia za przepracowane nadgodziny musi dojść najpóźniej w okresie wypłaty wynagrodzenia następującym po okresie, w którym doszło do ich przepracowania. </w:t>
      </w:r>
    </w:p>
    <w:p w14:paraId="5126E492"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5C1B92B3" w14:textId="77777777" w:rsidR="00B92F5F" w:rsidRPr="003C4B53"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 xml:space="preserve"> </w:t>
      </w:r>
    </w:p>
    <w:p w14:paraId="28D7B8D1" w14:textId="77777777" w:rsidR="009F4353" w:rsidRPr="003C4B53" w:rsidRDefault="009F4353" w:rsidP="009F4353">
      <w:pPr>
        <w:rPr>
          <w:rFonts w:ascii="Arial" w:hAnsi="Arial" w:cs="Arial"/>
          <w:lang w:val="pl-PL"/>
        </w:rPr>
      </w:pPr>
      <w:r w:rsidRPr="003C4B53">
        <w:rPr>
          <w:rFonts w:ascii="Arial" w:hAnsi="Arial" w:cs="Arial"/>
          <w:lang w:val="pl-PL"/>
        </w:rPr>
        <w:t>Zasady obowiązujące w przypadku niesprzyjającej pogody</w:t>
      </w:r>
    </w:p>
    <w:p w14:paraId="76D9F0F4" w14:textId="77777777" w:rsidR="009F4353" w:rsidRPr="003C4B53" w:rsidRDefault="009F4353" w:rsidP="009F4353">
      <w:pPr>
        <w:rPr>
          <w:rFonts w:ascii="Arial" w:hAnsi="Arial" w:cs="Arial"/>
          <w:lang w:val="pl-PL"/>
        </w:rPr>
      </w:pPr>
    </w:p>
    <w:p w14:paraId="21FDC857" w14:textId="77777777" w:rsidR="009F4353" w:rsidRDefault="009F4353" w:rsidP="009F4353">
      <w:pPr>
        <w:pStyle w:val="Lijstalinea"/>
        <w:widowControl/>
        <w:numPr>
          <w:ilvl w:val="0"/>
          <w:numId w:val="44"/>
        </w:numPr>
        <w:tabs>
          <w:tab w:val="left" w:pos="709"/>
        </w:tabs>
        <w:spacing w:after="160" w:line="259" w:lineRule="auto"/>
        <w:ind w:left="709" w:hanging="709"/>
        <w:contextualSpacing/>
        <w:rPr>
          <w:rFonts w:ascii="Arial" w:hAnsi="Arial" w:cs="Arial"/>
          <w:lang w:val="pl-PL"/>
        </w:rPr>
      </w:pPr>
      <w:r w:rsidRPr="003C4B53">
        <w:rPr>
          <w:rFonts w:ascii="Arial" w:hAnsi="Arial" w:cs="Arial"/>
          <w:lang w:val="pl-PL"/>
        </w:rPr>
        <w:t>Pracodawca jest zwolniony z obowiązku kontynuacji wypłacania wynagrodzenia na podstawie art. 7:628 ust. 1 holenderskiego Kodeksu cywilnego, jeżeli w dniu, w którym zaistniały wyjątkowe warunki pogodowe, zostały spełnione warunki podane w ustępie 3.</w:t>
      </w:r>
    </w:p>
    <w:p w14:paraId="7302F403" w14:textId="77777777" w:rsidR="003D0FCC" w:rsidRPr="003C4B53" w:rsidRDefault="003D0FCC" w:rsidP="003D0FCC">
      <w:pPr>
        <w:pStyle w:val="Lijstalinea"/>
        <w:widowControl/>
        <w:tabs>
          <w:tab w:val="left" w:pos="709"/>
        </w:tabs>
        <w:spacing w:after="160" w:line="259" w:lineRule="auto"/>
        <w:ind w:left="709"/>
        <w:contextualSpacing/>
        <w:rPr>
          <w:rFonts w:ascii="Arial" w:hAnsi="Arial" w:cs="Arial"/>
          <w:lang w:val="pl-PL"/>
        </w:rPr>
      </w:pPr>
    </w:p>
    <w:p w14:paraId="0A1CAB68" w14:textId="4E356F7D" w:rsidR="009F4353" w:rsidRPr="003C4B53" w:rsidRDefault="009F4353" w:rsidP="003D0FCC">
      <w:pPr>
        <w:pStyle w:val="Lijstalinea"/>
        <w:widowControl/>
        <w:numPr>
          <w:ilvl w:val="0"/>
          <w:numId w:val="44"/>
        </w:numPr>
        <w:tabs>
          <w:tab w:val="left" w:pos="709"/>
        </w:tabs>
        <w:spacing w:line="259" w:lineRule="auto"/>
        <w:ind w:left="709" w:hanging="709"/>
        <w:contextualSpacing/>
        <w:rPr>
          <w:rFonts w:ascii="Arial" w:hAnsi="Arial" w:cs="Arial"/>
          <w:lang w:val="pl-PL"/>
        </w:rPr>
      </w:pPr>
      <w:r w:rsidRPr="003C4B53">
        <w:rPr>
          <w:rFonts w:ascii="Arial" w:hAnsi="Arial" w:cs="Arial"/>
          <w:lang w:val="pl-PL"/>
        </w:rPr>
        <w:t>W następujących przypadkach jest mowa o występowaniu wyjątkowych warunków pogodowych:</w:t>
      </w:r>
    </w:p>
    <w:p w14:paraId="08E87DFD" w14:textId="5FDC4A90" w:rsidR="009F4353" w:rsidRPr="003C4B53" w:rsidRDefault="009F4353" w:rsidP="009F4353">
      <w:pPr>
        <w:tabs>
          <w:tab w:val="left" w:pos="284"/>
        </w:tabs>
        <w:ind w:left="708"/>
        <w:rPr>
          <w:rFonts w:ascii="Arial" w:hAnsi="Arial" w:cs="Arial"/>
          <w:lang w:val="pl-PL"/>
        </w:rPr>
      </w:pPr>
      <w:r w:rsidRPr="003C4B53">
        <w:rPr>
          <w:rFonts w:ascii="Arial" w:hAnsi="Arial" w:cs="Arial"/>
          <w:lang w:val="pl-PL"/>
        </w:rPr>
        <w:t xml:space="preserve">a. Mróz, gołoledź lub opady śniegu, jeżeli takie </w:t>
      </w:r>
      <w:r w:rsidR="003D0FCC">
        <w:rPr>
          <w:rFonts w:ascii="Arial" w:hAnsi="Arial" w:cs="Arial"/>
          <w:lang w:val="pl-PL"/>
        </w:rPr>
        <w:t>warunki wystąpią w okresie od 1 </w:t>
      </w:r>
      <w:r w:rsidRPr="003C4B53">
        <w:rPr>
          <w:rFonts w:ascii="Arial" w:hAnsi="Arial" w:cs="Arial"/>
          <w:lang w:val="pl-PL"/>
        </w:rPr>
        <w:t>listopada do 31 marca;</w:t>
      </w:r>
    </w:p>
    <w:p w14:paraId="5A361825" w14:textId="77777777" w:rsidR="009F4353" w:rsidRPr="003C4B53" w:rsidRDefault="009F4353" w:rsidP="009F4353">
      <w:pPr>
        <w:tabs>
          <w:tab w:val="left" w:pos="284"/>
        </w:tabs>
        <w:ind w:left="708"/>
        <w:rPr>
          <w:rFonts w:ascii="Arial" w:hAnsi="Arial" w:cs="Arial"/>
          <w:lang w:val="pl-PL"/>
        </w:rPr>
      </w:pPr>
      <w:r w:rsidRPr="003C4B53">
        <w:rPr>
          <w:rFonts w:ascii="Arial" w:hAnsi="Arial" w:cs="Arial"/>
          <w:lang w:val="pl-PL"/>
        </w:rPr>
        <w:t>b. Ulewne opady deszczu, jeśli pada przez co najmniej 300 minut w dniu roboczym w godzinach od 07:00 do 19:00 w obszarze objętym tym samym kodem pocztowym, w którym pracuje pracownik;</w:t>
      </w:r>
    </w:p>
    <w:p w14:paraId="684916FC" w14:textId="77777777" w:rsidR="009F4353" w:rsidRPr="003C4B53" w:rsidRDefault="009F4353" w:rsidP="009F4353">
      <w:pPr>
        <w:tabs>
          <w:tab w:val="left" w:pos="284"/>
        </w:tabs>
        <w:ind w:left="705"/>
        <w:rPr>
          <w:rFonts w:ascii="Arial" w:hAnsi="Arial" w:cs="Arial"/>
          <w:lang w:val="pl-PL"/>
        </w:rPr>
      </w:pPr>
      <w:r w:rsidRPr="003C4B53">
        <w:rPr>
          <w:rFonts w:ascii="Arial" w:hAnsi="Arial" w:cs="Arial"/>
          <w:lang w:val="pl-PL"/>
        </w:rPr>
        <w:tab/>
        <w:t>c. Inne wyjątkowe warunki pogodowe. Określenie to obejmuje np. okoliczności związane z wysokim stanem wód.</w:t>
      </w:r>
      <w:r w:rsidRPr="003C4B53">
        <w:rPr>
          <w:rFonts w:ascii="Arial" w:hAnsi="Arial" w:cs="Arial"/>
          <w:lang w:val="pl-PL"/>
        </w:rPr>
        <w:br/>
      </w:r>
    </w:p>
    <w:p w14:paraId="5703AFB1" w14:textId="77777777" w:rsidR="009F4353" w:rsidRPr="003C4B53" w:rsidRDefault="009F4353" w:rsidP="009F4353">
      <w:pPr>
        <w:tabs>
          <w:tab w:val="left" w:pos="284"/>
        </w:tabs>
        <w:ind w:left="705" w:hanging="705"/>
        <w:rPr>
          <w:rFonts w:ascii="Arial" w:hAnsi="Arial" w:cs="Arial"/>
          <w:lang w:val="pl-PL"/>
        </w:rPr>
      </w:pPr>
      <w:r w:rsidRPr="003C4B53">
        <w:rPr>
          <w:rFonts w:ascii="Arial" w:hAnsi="Arial" w:cs="Arial"/>
          <w:lang w:val="pl-PL"/>
        </w:rPr>
        <w:t xml:space="preserve">3. </w:t>
      </w:r>
      <w:r w:rsidRPr="003C4B53">
        <w:rPr>
          <w:rFonts w:ascii="Arial" w:hAnsi="Arial" w:cs="Arial"/>
          <w:lang w:val="pl-PL"/>
        </w:rPr>
        <w:tab/>
      </w:r>
      <w:r w:rsidRPr="003C4B53">
        <w:rPr>
          <w:rFonts w:ascii="Arial" w:hAnsi="Arial" w:cs="Arial"/>
          <w:lang w:val="pl-PL"/>
        </w:rPr>
        <w:tab/>
        <w:t>Aby skorzystać ze zwolnienia, o którym mowa w ust. 1, muszą być spełnione następujące warunki:</w:t>
      </w:r>
    </w:p>
    <w:p w14:paraId="4377F397" w14:textId="77777777" w:rsidR="009F4353" w:rsidRPr="003C4B53" w:rsidRDefault="009F4353" w:rsidP="009F4353">
      <w:pPr>
        <w:tabs>
          <w:tab w:val="left" w:pos="284"/>
        </w:tabs>
        <w:ind w:left="705"/>
        <w:rPr>
          <w:rFonts w:ascii="Arial" w:hAnsi="Arial" w:cs="Arial"/>
          <w:lang w:val="pl-PL"/>
        </w:rPr>
      </w:pPr>
      <w:r w:rsidRPr="003C4B53">
        <w:rPr>
          <w:rFonts w:ascii="Arial" w:hAnsi="Arial" w:cs="Arial"/>
          <w:lang w:val="pl-PL"/>
        </w:rPr>
        <w:tab/>
        <w:t>a. Niewykonanie uzgodnionej pracy jest następstwem wyjątkowych warunków pogodowych, o których mowa w ust. 2;</w:t>
      </w:r>
    </w:p>
    <w:p w14:paraId="6BC8BCF9" w14:textId="77777777" w:rsidR="009F4353" w:rsidRPr="003C4B53" w:rsidRDefault="009F4353" w:rsidP="009F4353">
      <w:pPr>
        <w:tabs>
          <w:tab w:val="left" w:pos="284"/>
        </w:tabs>
        <w:rPr>
          <w:rFonts w:ascii="Arial" w:hAnsi="Arial" w:cs="Arial"/>
          <w:lang w:val="pl-PL"/>
        </w:rPr>
      </w:pPr>
      <w:r w:rsidRPr="003C4B53">
        <w:rPr>
          <w:rFonts w:ascii="Arial" w:hAnsi="Arial" w:cs="Arial"/>
          <w:lang w:val="pl-PL"/>
        </w:rPr>
        <w:tab/>
      </w:r>
      <w:r w:rsidRPr="003C4B53">
        <w:rPr>
          <w:rFonts w:ascii="Arial" w:hAnsi="Arial" w:cs="Arial"/>
          <w:lang w:val="pl-PL"/>
        </w:rPr>
        <w:tab/>
        <w:t>b. Upłynęła ilość dni oczekiwania, o których mowa w ust. 5;</w:t>
      </w:r>
    </w:p>
    <w:p w14:paraId="0F06837D" w14:textId="77777777" w:rsidR="009F4353" w:rsidRPr="003C4B53" w:rsidRDefault="009F4353" w:rsidP="009F4353">
      <w:pPr>
        <w:tabs>
          <w:tab w:val="left" w:pos="284"/>
        </w:tabs>
        <w:ind w:left="708"/>
        <w:rPr>
          <w:rFonts w:ascii="Arial" w:hAnsi="Arial" w:cs="Arial"/>
          <w:lang w:val="pl-PL"/>
        </w:rPr>
      </w:pPr>
      <w:r w:rsidRPr="003C4B53">
        <w:rPr>
          <w:rFonts w:ascii="Arial" w:hAnsi="Arial" w:cs="Arial"/>
          <w:lang w:val="pl-PL"/>
        </w:rPr>
        <w:t>c. Za godziny, w których nie ma możliwości wykonywania pracy, pracownikowi przysługuje świadczenie na podstawie art. 18 ustawy o przeciwdziałaniu bezrobociu; i</w:t>
      </w:r>
    </w:p>
    <w:p w14:paraId="07EEFC99" w14:textId="77777777" w:rsidR="009F4353" w:rsidRPr="003C4B53" w:rsidRDefault="009F4353" w:rsidP="009F4353">
      <w:pPr>
        <w:tabs>
          <w:tab w:val="left" w:pos="284"/>
          <w:tab w:val="left" w:pos="709"/>
        </w:tabs>
        <w:ind w:left="708"/>
        <w:rPr>
          <w:rFonts w:ascii="Arial" w:hAnsi="Arial" w:cs="Arial"/>
          <w:lang w:val="pl-PL"/>
        </w:rPr>
      </w:pPr>
      <w:r w:rsidRPr="003C4B53">
        <w:rPr>
          <w:rFonts w:ascii="Arial" w:hAnsi="Arial" w:cs="Arial"/>
          <w:lang w:val="pl-PL"/>
        </w:rPr>
        <w:tab/>
        <w:t xml:space="preserve">d. Zgodnie z ust. 6 pracodawca zawiadamia UWV (Instytut Wykonawczy Ubezpieczeń Pracowniczych) o każdym dniu, w którym wykonywanie pracy jest niemożliwe na skutek wyjątkowych warunków pogodowych. </w:t>
      </w:r>
    </w:p>
    <w:p w14:paraId="765D372C" w14:textId="77777777" w:rsidR="009F4353" w:rsidRPr="003C4B53" w:rsidRDefault="009F4353" w:rsidP="009F4353">
      <w:pPr>
        <w:tabs>
          <w:tab w:val="left" w:pos="284"/>
          <w:tab w:val="left" w:pos="709"/>
        </w:tabs>
        <w:ind w:left="708"/>
        <w:rPr>
          <w:rFonts w:ascii="Arial" w:hAnsi="Arial" w:cs="Arial"/>
          <w:lang w:val="pl-PL"/>
        </w:rPr>
      </w:pPr>
    </w:p>
    <w:p w14:paraId="711A78A9" w14:textId="77777777" w:rsidR="009F4353" w:rsidRPr="003C4B53" w:rsidRDefault="009F4353" w:rsidP="009F4353">
      <w:pPr>
        <w:tabs>
          <w:tab w:val="left" w:pos="709"/>
          <w:tab w:val="left" w:pos="851"/>
        </w:tabs>
        <w:ind w:left="705" w:hanging="705"/>
        <w:rPr>
          <w:rFonts w:ascii="Arial" w:hAnsi="Arial" w:cs="Arial"/>
          <w:lang w:val="pl-PL"/>
        </w:rPr>
      </w:pPr>
      <w:r w:rsidRPr="003C4B53">
        <w:rPr>
          <w:rFonts w:ascii="Arial" w:hAnsi="Arial" w:cs="Arial"/>
          <w:lang w:val="pl-PL"/>
        </w:rPr>
        <w:t>4.</w:t>
      </w:r>
      <w:r w:rsidRPr="003C4B53">
        <w:rPr>
          <w:rFonts w:ascii="Arial" w:hAnsi="Arial" w:cs="Arial"/>
          <w:lang w:val="pl-PL"/>
        </w:rPr>
        <w:tab/>
        <w:t xml:space="preserve">Zwolnienie na podstawie ust. 1 nie obowiązuje w sytuacji, kiedy pracownik przebywa na urlopie lub urlopie wypoczynkowym. </w:t>
      </w:r>
    </w:p>
    <w:p w14:paraId="1F93D7F8" w14:textId="77777777" w:rsidR="009F4353" w:rsidRPr="003C4B53" w:rsidRDefault="009F4353" w:rsidP="009F4353">
      <w:pPr>
        <w:tabs>
          <w:tab w:val="left" w:pos="709"/>
          <w:tab w:val="left" w:pos="851"/>
        </w:tabs>
        <w:ind w:left="705" w:hanging="705"/>
        <w:rPr>
          <w:rFonts w:ascii="Arial" w:hAnsi="Arial" w:cs="Arial"/>
          <w:lang w:val="pl-PL"/>
        </w:rPr>
      </w:pPr>
    </w:p>
    <w:p w14:paraId="05D10037" w14:textId="77777777" w:rsidR="009F4353" w:rsidRPr="003C4B53" w:rsidRDefault="009F4353" w:rsidP="009F4353">
      <w:pPr>
        <w:tabs>
          <w:tab w:val="left" w:pos="709"/>
          <w:tab w:val="left" w:pos="851"/>
        </w:tabs>
        <w:ind w:left="705" w:hanging="705"/>
        <w:rPr>
          <w:rFonts w:ascii="Arial" w:hAnsi="Arial" w:cs="Arial"/>
          <w:lang w:val="pl-PL"/>
        </w:rPr>
      </w:pPr>
      <w:r w:rsidRPr="003C4B53">
        <w:rPr>
          <w:rFonts w:ascii="Arial" w:hAnsi="Arial" w:cs="Arial"/>
          <w:lang w:val="pl-PL"/>
        </w:rPr>
        <w:t xml:space="preserve">5. </w:t>
      </w:r>
      <w:r w:rsidRPr="003C4B53">
        <w:rPr>
          <w:rFonts w:ascii="Arial" w:hAnsi="Arial" w:cs="Arial"/>
          <w:lang w:val="pl-PL"/>
        </w:rPr>
        <w:tab/>
        <w:t>Liczba dni oczekiwania wynosi w przypadku:</w:t>
      </w:r>
    </w:p>
    <w:p w14:paraId="3E01FD85" w14:textId="77777777" w:rsidR="009F4353" w:rsidRPr="003C4B53" w:rsidRDefault="009F4353" w:rsidP="009F4353">
      <w:pPr>
        <w:tabs>
          <w:tab w:val="left" w:pos="709"/>
          <w:tab w:val="left" w:pos="851"/>
        </w:tabs>
        <w:ind w:left="705" w:hanging="705"/>
        <w:rPr>
          <w:rFonts w:ascii="Arial" w:hAnsi="Arial" w:cs="Arial"/>
          <w:lang w:val="pl-PL"/>
        </w:rPr>
      </w:pPr>
      <w:r w:rsidRPr="003C4B53">
        <w:rPr>
          <w:rFonts w:ascii="Arial" w:hAnsi="Arial" w:cs="Arial"/>
          <w:lang w:val="pl-PL"/>
        </w:rPr>
        <w:tab/>
        <w:t>a. Mrozu, gołoledzi lub opadów śniegu: 2 dni robocze w okresie od 1 listopada do 31 marca włącznie, podczas których nie można pracować z powodu mrozu, gołoledzi lub opadów śniegu;</w:t>
      </w:r>
    </w:p>
    <w:p w14:paraId="6D67B25A" w14:textId="77777777" w:rsidR="009F4353" w:rsidRPr="003C4B53" w:rsidRDefault="009F4353" w:rsidP="009F4353">
      <w:pPr>
        <w:tabs>
          <w:tab w:val="left" w:pos="709"/>
          <w:tab w:val="left" w:pos="851"/>
        </w:tabs>
        <w:ind w:left="705" w:hanging="705"/>
        <w:rPr>
          <w:rFonts w:ascii="Arial" w:hAnsi="Arial" w:cs="Arial"/>
          <w:lang w:val="pl-PL"/>
        </w:rPr>
      </w:pPr>
      <w:r w:rsidRPr="003C4B53">
        <w:rPr>
          <w:rFonts w:ascii="Arial" w:hAnsi="Arial" w:cs="Arial"/>
          <w:lang w:val="pl-PL"/>
        </w:rPr>
        <w:tab/>
        <w:t>b. Ulewnych opadów deszczu: 19 dni roboczych w roku kalendarzowym, podczas których nie można pracować z powodu ulewnych opadów deszczu;</w:t>
      </w:r>
    </w:p>
    <w:p w14:paraId="3E321B22" w14:textId="77777777" w:rsidR="009F4353" w:rsidRPr="003C4B53" w:rsidRDefault="009F4353" w:rsidP="009F4353">
      <w:pPr>
        <w:tabs>
          <w:tab w:val="left" w:pos="709"/>
          <w:tab w:val="left" w:pos="851"/>
        </w:tabs>
        <w:ind w:left="705" w:hanging="705"/>
        <w:rPr>
          <w:rFonts w:ascii="Arial" w:hAnsi="Arial" w:cs="Arial"/>
          <w:lang w:val="pl-PL"/>
        </w:rPr>
      </w:pPr>
      <w:r w:rsidRPr="003C4B53">
        <w:rPr>
          <w:rFonts w:ascii="Arial" w:hAnsi="Arial" w:cs="Arial"/>
          <w:lang w:val="pl-PL"/>
        </w:rPr>
        <w:tab/>
        <w:t>c. Pozostałych wyjątkowych warunków pogodowych: 2 dni robocze w roku kalendarzowym, podczas których praca jest niemożliwa ze względu na wyjątkowe warunki pogodowe, inne niż mróz, gołoledź, opady śniegu lub ulewne opady deszczu.</w:t>
      </w:r>
    </w:p>
    <w:p w14:paraId="2347CBAF" w14:textId="77777777" w:rsidR="009F4353" w:rsidRPr="003C4B53" w:rsidRDefault="009F4353" w:rsidP="009F4353">
      <w:pPr>
        <w:tabs>
          <w:tab w:val="left" w:pos="709"/>
          <w:tab w:val="left" w:pos="851"/>
        </w:tabs>
        <w:ind w:left="705" w:hanging="705"/>
        <w:rPr>
          <w:rFonts w:ascii="Arial" w:hAnsi="Arial" w:cs="Arial"/>
          <w:lang w:val="pl-PL"/>
        </w:rPr>
      </w:pPr>
    </w:p>
    <w:p w14:paraId="145DB45F" w14:textId="77777777" w:rsidR="009F4353" w:rsidRPr="003C4B53" w:rsidRDefault="009F4353" w:rsidP="009F4353">
      <w:pPr>
        <w:tabs>
          <w:tab w:val="left" w:pos="709"/>
          <w:tab w:val="left" w:pos="851"/>
        </w:tabs>
        <w:ind w:left="705" w:hanging="705"/>
        <w:rPr>
          <w:rFonts w:ascii="Arial" w:hAnsi="Arial" w:cs="Arial"/>
          <w:lang w:val="pl-PL"/>
        </w:rPr>
      </w:pPr>
      <w:r w:rsidRPr="003C4B53">
        <w:rPr>
          <w:rFonts w:ascii="Arial" w:hAnsi="Arial" w:cs="Arial"/>
          <w:lang w:val="pl-PL"/>
        </w:rPr>
        <w:t xml:space="preserve">6. </w:t>
      </w:r>
      <w:r w:rsidRPr="003C4B53">
        <w:rPr>
          <w:rFonts w:ascii="Arial" w:hAnsi="Arial" w:cs="Arial"/>
          <w:lang w:val="pl-PL"/>
        </w:rPr>
        <w:tab/>
        <w:t>a. W każdym dniu, w którym powierzona praca ze względu na wyjątkowe warunki pogodowe nie może być wykonywana, pracodawca zgłasza do UWV dla każdego pracownika przez jaką liczbę godzin roboczych, w którym miejscu pracy, w których godzinach w ciągu dnia praca nie może być wykonywana, jak również podaje stanowisko pracownika i przyczynę braku wykonywania pracy.</w:t>
      </w:r>
    </w:p>
    <w:p w14:paraId="69DD5209" w14:textId="77777777" w:rsidR="009F4353" w:rsidRPr="003C4B53" w:rsidRDefault="009F4353" w:rsidP="009F4353">
      <w:pPr>
        <w:tabs>
          <w:tab w:val="left" w:pos="709"/>
          <w:tab w:val="left" w:pos="851"/>
        </w:tabs>
        <w:ind w:left="705" w:hanging="705"/>
        <w:rPr>
          <w:rFonts w:ascii="Arial" w:hAnsi="Arial" w:cs="Arial"/>
          <w:lang w:val="pl-PL"/>
        </w:rPr>
      </w:pPr>
      <w:r w:rsidRPr="003C4B53">
        <w:rPr>
          <w:rFonts w:ascii="Arial" w:hAnsi="Arial" w:cs="Arial"/>
          <w:lang w:val="pl-PL"/>
        </w:rPr>
        <w:tab/>
        <w:t>b. Pracodawca dokonuje zgłoszenia, o którym mowa w lit. a. w dniu, którego ono dotyczy. Powiadomienie jest ważne przez cały dzień. Jeżeli powiadomienie dotyczy okoliczności, o której mowa w ust. 5 lit. a. lub c., UWV otrzymuje powiadomienie przed godziną 10:00 rano.</w:t>
      </w:r>
    </w:p>
    <w:p w14:paraId="6AA125F1" w14:textId="77777777" w:rsidR="009F4353" w:rsidRPr="003C4B53" w:rsidRDefault="009F4353" w:rsidP="009F4353">
      <w:pPr>
        <w:tabs>
          <w:tab w:val="left" w:pos="709"/>
          <w:tab w:val="left" w:pos="851"/>
        </w:tabs>
        <w:ind w:left="705" w:hanging="705"/>
        <w:rPr>
          <w:rFonts w:ascii="Arial" w:hAnsi="Arial" w:cs="Arial"/>
          <w:lang w:val="pl-PL"/>
        </w:rPr>
      </w:pPr>
      <w:r w:rsidRPr="003C4B53">
        <w:rPr>
          <w:rFonts w:ascii="Arial" w:hAnsi="Arial" w:cs="Arial"/>
          <w:lang w:val="pl-PL"/>
        </w:rPr>
        <w:tab/>
        <w:t>c. W przypadku zawiadomienia, o którym mowa w lit. a., pracodawca korzysta z formularza udostępnionego w tym celu przez UWV.</w:t>
      </w:r>
    </w:p>
    <w:p w14:paraId="4339865C" w14:textId="77777777" w:rsidR="009F4353" w:rsidRPr="003C4B53" w:rsidRDefault="009F4353" w:rsidP="009F4353">
      <w:pPr>
        <w:tabs>
          <w:tab w:val="left" w:pos="709"/>
          <w:tab w:val="left" w:pos="851"/>
        </w:tabs>
        <w:ind w:left="705" w:hanging="705"/>
        <w:rPr>
          <w:rFonts w:ascii="Arial" w:hAnsi="Arial" w:cs="Arial"/>
          <w:lang w:val="pl-PL"/>
        </w:rPr>
      </w:pPr>
    </w:p>
    <w:p w14:paraId="10E46246" w14:textId="77777777" w:rsidR="00F0127D" w:rsidRPr="003C4B53" w:rsidRDefault="009F4353" w:rsidP="00F0127D">
      <w:pPr>
        <w:ind w:left="705" w:hanging="705"/>
        <w:rPr>
          <w:rFonts w:ascii="Arial" w:hAnsi="Arial" w:cs="Arial"/>
          <w:lang w:val="pl-PL"/>
        </w:rPr>
      </w:pPr>
      <w:r w:rsidRPr="003C4B53">
        <w:rPr>
          <w:rFonts w:ascii="Arial" w:hAnsi="Arial" w:cs="Arial"/>
          <w:lang w:val="pl-PL"/>
        </w:rPr>
        <w:t>7.</w:t>
      </w:r>
      <w:r w:rsidRPr="003C4B53">
        <w:rPr>
          <w:rFonts w:ascii="Arial" w:hAnsi="Arial" w:cs="Arial"/>
          <w:lang w:val="pl-PL"/>
        </w:rPr>
        <w:tab/>
        <w:t xml:space="preserve">Jeśli pracownik, w konsekwencji powyższego, po okresie, w którym pracodawca ma obowiązek kontynuacji wypłaty wynagrodzenia, nabywa prawo do zasiłku w oparciu o ustawę o przeciwdziałaniu bezrobociu, pracodawca ma obowiązek uzupełnić ten zasiłek o 25% stawki dziennej w oparciu, o którą doszło do obliczenia wysokości zasiłku przez maksymalnie 8 dni roboczych i ogółem przez maksymalnie 19 dni roboczych w każdym przypadku wyjątkowych warunków pogodowych wynikających z ust. 5a i 5c. </w:t>
      </w:r>
    </w:p>
    <w:p w14:paraId="249ACBA8" w14:textId="77777777" w:rsidR="00F0127D" w:rsidRPr="003C4B53" w:rsidRDefault="00F0127D" w:rsidP="00F0127D">
      <w:pPr>
        <w:ind w:left="705" w:hanging="705"/>
        <w:rPr>
          <w:rFonts w:ascii="Arial" w:hAnsi="Arial" w:cs="Arial"/>
          <w:lang w:val="pl-PL"/>
        </w:rPr>
      </w:pPr>
      <w:r w:rsidRPr="003C4B53">
        <w:rPr>
          <w:rFonts w:ascii="Arial" w:hAnsi="Arial" w:cs="Arial"/>
          <w:lang w:val="pl-PL"/>
        </w:rPr>
        <w:t>            W przypadku przerwy spowodowanej wyjątkowymi warunkami pogodowymi, o których mowa w ust. 5b, po upływie okresu, w którym pracodawca jest zobowiązany do kontynuowania wypłaty wynagrodzenia zgodnie z ust. 5b, pracodawca jest zobowiązany wypłacać przez maksymalnie 2 dni robocze dodatek w wysokości 25% stawki dziennej w oparciu, o którą doszło do obliczenia wysokości zasiłku.</w:t>
      </w:r>
    </w:p>
    <w:p w14:paraId="6183B6A8" w14:textId="77777777" w:rsidR="00F0127D" w:rsidRPr="003C4B53" w:rsidRDefault="00F0127D" w:rsidP="00F0127D">
      <w:pPr>
        <w:ind w:left="705" w:hanging="705"/>
        <w:rPr>
          <w:rFonts w:ascii="Arial" w:hAnsi="Arial" w:cs="Arial"/>
          <w:lang w:val="pl-PL"/>
        </w:rPr>
      </w:pPr>
    </w:p>
    <w:p w14:paraId="150347F1" w14:textId="77777777" w:rsidR="00F0127D" w:rsidRPr="003C4B53" w:rsidRDefault="00F0127D" w:rsidP="00F0127D">
      <w:pPr>
        <w:ind w:left="705" w:hanging="705"/>
        <w:rPr>
          <w:rFonts w:ascii="Arial" w:hAnsi="Arial" w:cs="Arial"/>
          <w:lang w:val="pl-PL"/>
        </w:rPr>
      </w:pPr>
      <w:r w:rsidRPr="003C4B53">
        <w:rPr>
          <w:rFonts w:ascii="Arial" w:hAnsi="Arial" w:cs="Arial"/>
          <w:lang w:val="pl-PL"/>
        </w:rPr>
        <w:t xml:space="preserve">            Po upływie wyżej wymienionych okresów pracodawca nadal jest zobowiązany do wypłaty dodatku w wysokości 10% stawki dziennej w oparciu, o którą doszło do obliczenia wysokości zasiłku. </w:t>
      </w:r>
    </w:p>
    <w:p w14:paraId="39EB9429" w14:textId="77777777" w:rsidR="00F0127D" w:rsidRPr="003C4B53" w:rsidRDefault="00F0127D" w:rsidP="00F0127D">
      <w:pPr>
        <w:ind w:left="570" w:hanging="570"/>
        <w:rPr>
          <w:rFonts w:ascii="Arial" w:hAnsi="Arial" w:cs="Arial"/>
          <w:lang w:val="pl-PL"/>
        </w:rPr>
      </w:pPr>
    </w:p>
    <w:p w14:paraId="1D9FB7CC" w14:textId="77777777" w:rsidR="009F4353" w:rsidRPr="003C4B53" w:rsidRDefault="009F4353" w:rsidP="009F4353">
      <w:pPr>
        <w:tabs>
          <w:tab w:val="left" w:pos="709"/>
          <w:tab w:val="left" w:pos="851"/>
        </w:tabs>
        <w:ind w:left="705" w:hanging="705"/>
        <w:rPr>
          <w:rFonts w:ascii="Arial" w:hAnsi="Arial" w:cs="Arial"/>
          <w:lang w:val="pl-PL"/>
        </w:rPr>
      </w:pPr>
    </w:p>
    <w:p w14:paraId="135ACADA"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p>
    <w:p w14:paraId="1D24DA73" w14:textId="77777777" w:rsidR="009F4353" w:rsidRPr="003C4B53" w:rsidRDefault="009F4353"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p>
    <w:p w14:paraId="29DD2BAB" w14:textId="77777777" w:rsidR="00B92F5F" w:rsidRPr="003C4B53"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 xml:space="preserve"> Wygasa</w:t>
      </w:r>
    </w:p>
    <w:p w14:paraId="24E11A50"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Cs/>
          <w:lang w:val="pl-PL"/>
        </w:rPr>
      </w:pPr>
      <w:r w:rsidRPr="003C4B53">
        <w:rPr>
          <w:rFonts w:ascii="Arial" w:hAnsi="Arial"/>
          <w:lang w:val="pl-PL"/>
        </w:rPr>
        <w:br w:type="page"/>
      </w:r>
      <w:r w:rsidRPr="003C4B53">
        <w:rPr>
          <w:rFonts w:ascii="Arial" w:hAnsi="Arial"/>
          <w:lang w:val="pl-PL"/>
        </w:rPr>
        <w:lastRenderedPageBreak/>
        <w:t>Rozdział VI.</w:t>
      </w:r>
      <w:r w:rsidRPr="003C4B53">
        <w:rPr>
          <w:rFonts w:ascii="Arial" w:hAnsi="Arial"/>
          <w:lang w:val="pl-PL"/>
        </w:rPr>
        <w:tab/>
      </w:r>
      <w:r w:rsidRPr="003C4B53">
        <w:rPr>
          <w:rFonts w:ascii="Arial" w:hAnsi="Arial"/>
          <w:lang w:val="pl-PL"/>
        </w:rPr>
        <w:tab/>
        <w:t>Wynagrodzenie podczas niezdolności do pracy</w:t>
      </w:r>
    </w:p>
    <w:p w14:paraId="6ABB24B5"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p>
    <w:p w14:paraId="287C360E"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b/>
          <w:bCs/>
          <w:lang w:val="pl-PL"/>
        </w:rPr>
        <w:t xml:space="preserve"> </w:t>
      </w:r>
    </w:p>
    <w:p w14:paraId="40328C0E" w14:textId="77777777" w:rsidR="00B92F5F" w:rsidRPr="003C4B53" w:rsidRDefault="00B92F5F" w:rsidP="00B92F5F">
      <w:pPr>
        <w:rPr>
          <w:b/>
          <w:lang w:val="pl-PL"/>
        </w:rPr>
      </w:pPr>
      <w:r w:rsidRPr="003C4B53">
        <w:rPr>
          <w:b/>
          <w:bCs/>
          <w:lang w:val="pl-PL"/>
        </w:rPr>
        <w:t>Artykuł 16</w:t>
      </w:r>
    </w:p>
    <w:p w14:paraId="6E33CE2C" w14:textId="77777777" w:rsidR="00B92F5F" w:rsidRPr="003C4B53" w:rsidRDefault="00B92F5F" w:rsidP="00B92F5F">
      <w:pPr>
        <w:rPr>
          <w:lang w:val="pl-PL"/>
        </w:rPr>
      </w:pPr>
      <w:r w:rsidRPr="003C4B53">
        <w:rPr>
          <w:lang w:val="pl-PL"/>
        </w:rPr>
        <w:t>Wynagrodzenie podczas niezdolności do pracy</w:t>
      </w:r>
    </w:p>
    <w:p w14:paraId="54796D10" w14:textId="77777777" w:rsidR="00B92F5F" w:rsidRPr="003C4B53" w:rsidRDefault="00B92F5F" w:rsidP="00B92F5F">
      <w:pPr>
        <w:rPr>
          <w:lang w:val="pl-PL"/>
        </w:rPr>
      </w:pPr>
    </w:p>
    <w:p w14:paraId="5159DB0C" w14:textId="77777777" w:rsidR="00B92F5F" w:rsidRPr="003C4B53" w:rsidRDefault="00B92F5F" w:rsidP="00FB1C79">
      <w:pPr>
        <w:numPr>
          <w:ilvl w:val="0"/>
          <w:numId w:val="30"/>
        </w:numPr>
        <w:ind w:left="709" w:hanging="709"/>
        <w:rPr>
          <w:lang w:val="pl-PL"/>
        </w:rPr>
      </w:pPr>
      <w:r w:rsidRPr="003C4B53">
        <w:rPr>
          <w:lang w:val="pl-PL"/>
        </w:rPr>
        <w:t>Na wynagrodzenie podczas choroby składa się zgodnie z artykułem 7: 629 holenderskiego Kodeksu cywilnego:</w:t>
      </w:r>
    </w:p>
    <w:p w14:paraId="7F354C33" w14:textId="77777777" w:rsidR="00B92F5F" w:rsidRPr="003C4B53" w:rsidRDefault="00B92F5F" w:rsidP="00B92F5F">
      <w:pPr>
        <w:ind w:left="1065"/>
        <w:rPr>
          <w:lang w:val="pl-PL"/>
        </w:rPr>
      </w:pPr>
    </w:p>
    <w:p w14:paraId="3AB92F7F" w14:textId="77777777" w:rsidR="00B92F5F" w:rsidRPr="003C4B53" w:rsidRDefault="00B92F5F" w:rsidP="00B92F5F">
      <w:pPr>
        <w:widowControl/>
        <w:numPr>
          <w:ilvl w:val="0"/>
          <w:numId w:val="27"/>
        </w:numPr>
        <w:rPr>
          <w:lang w:val="pl-PL"/>
        </w:rPr>
      </w:pPr>
      <w:r w:rsidRPr="003C4B53">
        <w:rPr>
          <w:lang w:val="pl-PL"/>
        </w:rPr>
        <w:t>wynagrodzenie na danym stanowisku;</w:t>
      </w:r>
    </w:p>
    <w:p w14:paraId="6D5FF56C" w14:textId="77777777" w:rsidR="00B92F5F" w:rsidRPr="003C4B53" w:rsidRDefault="00B92F5F" w:rsidP="00B92F5F">
      <w:pPr>
        <w:widowControl/>
        <w:numPr>
          <w:ilvl w:val="0"/>
          <w:numId w:val="27"/>
        </w:numPr>
        <w:rPr>
          <w:lang w:val="pl-PL"/>
        </w:rPr>
      </w:pPr>
      <w:r w:rsidRPr="003C4B53">
        <w:rPr>
          <w:lang w:val="pl-PL"/>
        </w:rPr>
        <w:t>dodatek osobisty w rozumieniu art. 23;</w:t>
      </w:r>
    </w:p>
    <w:p w14:paraId="15572BB8" w14:textId="2689B6B7" w:rsidR="00B92F5F" w:rsidRPr="003C4B53" w:rsidRDefault="00B92F5F" w:rsidP="00B92F5F">
      <w:pPr>
        <w:widowControl/>
        <w:numPr>
          <w:ilvl w:val="0"/>
          <w:numId w:val="27"/>
        </w:numPr>
        <w:rPr>
          <w:lang w:val="pl-PL"/>
        </w:rPr>
      </w:pPr>
      <w:r w:rsidRPr="003C4B53">
        <w:rPr>
          <w:lang w:val="pl-PL"/>
        </w:rPr>
        <w:t xml:space="preserve">kwota, którą pracownik otrzymywał średnio w ciągu 52 tygodni przed pierwszym dniem niezdolności do pracy w postaci dodatków za pracę zmianową i pracę w warunkach szkodliwych, pracę w nieregularnych godzinach zgodnie z artykułem 55 i wynikających z Matrycy dodatków w artykule 37; </w:t>
      </w:r>
    </w:p>
    <w:p w14:paraId="4C34F282" w14:textId="77777777" w:rsidR="00B92F5F" w:rsidRPr="003C4B53" w:rsidRDefault="00B92F5F" w:rsidP="00B92F5F">
      <w:pPr>
        <w:widowControl/>
        <w:numPr>
          <w:ilvl w:val="0"/>
          <w:numId w:val="27"/>
        </w:numPr>
        <w:rPr>
          <w:lang w:val="pl-PL"/>
        </w:rPr>
      </w:pPr>
      <w:r w:rsidRPr="003C4B53">
        <w:rPr>
          <w:lang w:val="pl-PL"/>
        </w:rPr>
        <w:t>kwota, którą pracownik otrzymywał średnio w ciągu 52 tygodni przed pierwszym dniem niezdolności do pracy za nadgodziny, pracę w soboty i niedziele wraz z dodatkami w wysokości 50 i 100% należnymi za te godziny, o ile liczba tych godzin przekracza 40 godzin w tygodniu. Średnia liczba nadgodzin nie może przekraczać 15, a kwota ogółem należna za tę pracę nie może przekroczyć 48,75% wynagrodzenia na danym stanowisku (co odpowiada wartości 15 nadgodzin po 130%). Jeśli niezdolność do pracy nie jest wynikiem wypadku przy pracy, dochodzi do poniższych potrąceń od tej kwoty: najpierw odlicza się jedną czwartą średniej liczby nadgodzin. Następnie kwota ta nie może wynosić więcej niż 22,75% wynagrodzenia na danym stanowisku (co odpowiada wartości 7 nadgodzin po 130%)</w:t>
      </w:r>
      <w:r w:rsidRPr="003C4B53">
        <w:rPr>
          <w:rFonts w:ascii="Arial" w:hAnsi="Arial"/>
          <w:lang w:val="pl-PL"/>
        </w:rPr>
        <w:t>*.</w:t>
      </w:r>
      <w:r w:rsidRPr="003C4B53">
        <w:rPr>
          <w:lang w:val="pl-PL"/>
        </w:rPr>
        <w:t xml:space="preserve"> </w:t>
      </w:r>
    </w:p>
    <w:p w14:paraId="264835B4" w14:textId="77777777" w:rsidR="00B92F5F" w:rsidRPr="003C4B53" w:rsidRDefault="00B92F5F" w:rsidP="00B92F5F">
      <w:pPr>
        <w:ind w:left="1065"/>
        <w:rPr>
          <w:lang w:val="pl-PL"/>
        </w:rPr>
      </w:pPr>
    </w:p>
    <w:p w14:paraId="3B40F104" w14:textId="77777777" w:rsidR="00B92F5F" w:rsidRPr="003C4B53" w:rsidRDefault="00B92F5F" w:rsidP="00B92F5F">
      <w:pPr>
        <w:numPr>
          <w:ilvl w:val="0"/>
          <w:numId w:val="30"/>
        </w:numPr>
        <w:ind w:left="709" w:hanging="709"/>
        <w:rPr>
          <w:lang w:val="pl-PL"/>
        </w:rPr>
      </w:pPr>
      <w:r w:rsidRPr="003C4B53">
        <w:rPr>
          <w:lang w:val="pl-PL"/>
        </w:rPr>
        <w:t>Jeśli pracownik jest niezdolny do pracy otrzymuje dopłatę do 100% wypłacanego obowiązkowo wynagrodzenia zgodnie z artykułem 7: 629 holenderskiego Kodeksu cywilnego, w sposób opisany poniżej. W wyniku dopłaty wynagrodzenie nie może przekraczać maksymalnego wynagrodzenia w rozumieniu artykułu 17 ustawy o finansowaniu ubezpieczeń społecznych (Wet financiering sociale verzekeringen – Wfsv).</w:t>
      </w:r>
    </w:p>
    <w:p w14:paraId="456AE9E3" w14:textId="77777777" w:rsidR="00B92F5F" w:rsidRPr="003C4B53" w:rsidRDefault="00B92F5F" w:rsidP="00B92F5F">
      <w:pPr>
        <w:ind w:left="705"/>
        <w:rPr>
          <w:lang w:val="pl-PL"/>
        </w:rPr>
      </w:pPr>
      <w:r w:rsidRPr="003C4B53">
        <w:rPr>
          <w:lang w:val="pl-PL"/>
        </w:rPr>
        <w:t>Dokonanie dopłaty nie obowiązuje w poniższych przypadkach:</w:t>
      </w:r>
    </w:p>
    <w:p w14:paraId="319B9596" w14:textId="77777777" w:rsidR="00B92F5F" w:rsidRPr="003C4B53" w:rsidRDefault="00B92F5F" w:rsidP="00B92F5F">
      <w:pPr>
        <w:ind w:left="705"/>
        <w:rPr>
          <w:lang w:val="pl-PL"/>
        </w:rPr>
      </w:pPr>
      <w:r w:rsidRPr="003C4B53">
        <w:rPr>
          <w:lang w:val="pl-PL"/>
        </w:rPr>
        <w:t>– jeśli zgodnie z prawem nie ma obowiązku kontynuacji wypłaty wynagrodzenia;</w:t>
      </w:r>
    </w:p>
    <w:p w14:paraId="38C67974" w14:textId="77777777" w:rsidR="00B92F5F" w:rsidRPr="003C4B53" w:rsidRDefault="00B92F5F" w:rsidP="00B92F5F">
      <w:pPr>
        <w:ind w:left="705"/>
        <w:rPr>
          <w:lang w:val="pl-PL"/>
        </w:rPr>
      </w:pPr>
      <w:r w:rsidRPr="003C4B53">
        <w:rPr>
          <w:lang w:val="pl-PL"/>
        </w:rPr>
        <w:t xml:space="preserve">– jeśli do niezdolności do pracy doszło z winy lub w wyniku działania pracownika. </w:t>
      </w:r>
    </w:p>
    <w:p w14:paraId="312E2870" w14:textId="77777777" w:rsidR="00B92F5F" w:rsidRPr="003C4B53" w:rsidRDefault="00B92F5F" w:rsidP="00B92F5F">
      <w:pPr>
        <w:ind w:firstLine="705"/>
        <w:rPr>
          <w:lang w:val="pl-PL"/>
        </w:rPr>
      </w:pPr>
    </w:p>
    <w:p w14:paraId="52D22D99" w14:textId="77777777" w:rsidR="00B92F5F" w:rsidRPr="003C4B53" w:rsidRDefault="00B92F5F" w:rsidP="00B92F5F">
      <w:pPr>
        <w:ind w:left="705" w:hanging="705"/>
        <w:rPr>
          <w:lang w:val="pl-PL"/>
        </w:rPr>
      </w:pPr>
      <w:r w:rsidRPr="003C4B53">
        <w:rPr>
          <w:lang w:val="pl-PL"/>
        </w:rPr>
        <w:t>3.</w:t>
      </w:r>
      <w:r w:rsidRPr="003C4B53">
        <w:rPr>
          <w:lang w:val="pl-PL"/>
        </w:rPr>
        <w:tab/>
        <w:t>Dopłata obowiązuje od pierwszego dnia niezdolności do pracy, chyba że dochodzi do zastosowania dnia oczekiwania zgodnie z ust. 5. W takim przypadku dopłata obowiązuje od drugiego dnia niezdolności do pracy. Maksymalny okres obowiązywania dopłaty wynosi 52 tygodnie lub w przypadku stosunku pracy, który w pierwszym dniu niezdolności do pracy trwał krócej niż rok, maksymalnie 13 tygodni. Jeśli pracownik pracuje w okresie próbnym, obowiązek dopłacania wygasa po 2 tygodniach.</w:t>
      </w:r>
    </w:p>
    <w:p w14:paraId="642C2969" w14:textId="77777777" w:rsidR="00B92F5F" w:rsidRPr="003C4B53" w:rsidRDefault="00B92F5F" w:rsidP="00B92F5F">
      <w:pPr>
        <w:ind w:firstLine="705"/>
        <w:rPr>
          <w:lang w:val="pl-PL"/>
        </w:rPr>
      </w:pPr>
    </w:p>
    <w:p w14:paraId="0D3D9164" w14:textId="4854A0C7" w:rsidR="00B92F5F" w:rsidRPr="003C4B53" w:rsidRDefault="00B92F5F" w:rsidP="00B92F5F">
      <w:pPr>
        <w:ind w:left="705" w:hanging="705"/>
        <w:rPr>
          <w:lang w:val="pl-PL"/>
        </w:rPr>
      </w:pPr>
      <w:r w:rsidRPr="003C4B53">
        <w:rPr>
          <w:lang w:val="pl-PL"/>
        </w:rPr>
        <w:t>4.</w:t>
      </w:r>
      <w:r w:rsidRPr="003C4B53">
        <w:rPr>
          <w:lang w:val="pl-PL"/>
        </w:rPr>
        <w:tab/>
        <w:t xml:space="preserve">Okres obowiązywania dopłaty w przypadku, gdy pierwszego dnia niezdolności do pracy stosunek pracy trwa ponad rok, ulega przedłużeniu o kolejne 52 tygodnie, o ile pracownik współpracuje w procesie przywracania go do pracy i jednocześnie zawarł uzupełniające ubezpieczenie zdrowotne, w którym w każdym przypadku przewidziane są środki na fizjoterapię, pomoc psychologiczną (pod warunkiem, że uwzględniona jest w ubezpieczeniu podstawowym) i dietetyka. Okres obowiązywania dopłaty ulega przedłużeniu do 104 tygodni również, jeśli pracownik trwale w pełni nie jest zdolny do wykonywania pracy. </w:t>
      </w:r>
    </w:p>
    <w:p w14:paraId="675CA5C3" w14:textId="77777777" w:rsidR="00B92F5F" w:rsidRPr="003C4B53" w:rsidRDefault="00B92F5F" w:rsidP="00B92F5F">
      <w:pPr>
        <w:ind w:left="705" w:hanging="705"/>
        <w:rPr>
          <w:lang w:val="pl-PL"/>
        </w:rPr>
      </w:pPr>
      <w:r w:rsidRPr="003C4B53">
        <w:rPr>
          <w:lang w:val="pl-PL"/>
        </w:rPr>
        <w:t>____________________________________________________</w:t>
      </w:r>
    </w:p>
    <w:p w14:paraId="68500553"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pl-PL"/>
        </w:rPr>
      </w:pPr>
      <w:r w:rsidRPr="003C4B53">
        <w:rPr>
          <w:rFonts w:ascii="Arial" w:hAnsi="Arial" w:cs="Arial"/>
          <w:szCs w:val="22"/>
          <w:lang w:val="pl-PL"/>
        </w:rPr>
        <w:t>* Wyjaśnienie, w jaki sposób dochodzi do wyliczenia, znajduje się w Załączniku VII.</w:t>
      </w:r>
    </w:p>
    <w:p w14:paraId="60E93909" w14:textId="77777777" w:rsidR="00B92F5F" w:rsidRPr="003C4B53" w:rsidRDefault="00B92F5F" w:rsidP="00B92F5F">
      <w:pPr>
        <w:ind w:left="705" w:hanging="705"/>
        <w:rPr>
          <w:lang w:val="pl-PL"/>
        </w:rPr>
      </w:pPr>
    </w:p>
    <w:p w14:paraId="6E3E0015" w14:textId="77777777" w:rsidR="00B92F5F" w:rsidRPr="003C4B53" w:rsidRDefault="00B92F5F" w:rsidP="00B92F5F">
      <w:pPr>
        <w:ind w:left="705" w:hanging="705"/>
        <w:rPr>
          <w:lang w:val="pl-PL"/>
        </w:rPr>
      </w:pPr>
    </w:p>
    <w:p w14:paraId="5B962275" w14:textId="77777777" w:rsidR="00B92F5F" w:rsidRPr="003C4B53" w:rsidRDefault="00B92F5F" w:rsidP="00B92F5F">
      <w:pPr>
        <w:ind w:left="705" w:hanging="705"/>
        <w:rPr>
          <w:lang w:val="pl-PL"/>
        </w:rPr>
      </w:pPr>
      <w:r w:rsidRPr="003C4B53">
        <w:rPr>
          <w:lang w:val="pl-PL"/>
        </w:rPr>
        <w:t>5.</w:t>
      </w:r>
      <w:r w:rsidRPr="003C4B53">
        <w:rPr>
          <w:lang w:val="pl-PL"/>
        </w:rPr>
        <w:tab/>
        <w:t xml:space="preserve">Pracodawca ma prawo do zastosowania dnia oczekiwania na wypłacenie wynagrodzenia podczas niezdolności do pracy, z wyjątkiem sytuacji, w której pracownik uległ wypadkowi przy pracy. Oznacza to, że pierwszego dnia niezdolności do pracy pracownik nie otrzymuje wynagrodzenia. Jeśli pracownik ponownie zgłasza niezdolność do pracy, a od ostatniego dnia poprzedniej niezdolności do pracy nie upłynęły jeszcze cztery tygodnie, pracodawca nie może ponownie do nowego przypadku choroby zastosować dnia oczekiwania na wypłatę wynagrodzenia. </w:t>
      </w:r>
    </w:p>
    <w:p w14:paraId="29B4D406" w14:textId="77777777" w:rsidR="00B92F5F" w:rsidRPr="003C4B53" w:rsidRDefault="00B92F5F" w:rsidP="00B92F5F">
      <w:pPr>
        <w:ind w:firstLine="705"/>
        <w:rPr>
          <w:lang w:val="pl-PL"/>
        </w:rPr>
      </w:pPr>
    </w:p>
    <w:p w14:paraId="1936A4C7" w14:textId="252D26B8" w:rsidR="00B92F5F" w:rsidRPr="003C4B53" w:rsidRDefault="00B92F5F" w:rsidP="00B92F5F">
      <w:pPr>
        <w:ind w:left="705" w:hanging="705"/>
        <w:rPr>
          <w:lang w:val="pl-PL"/>
        </w:rPr>
      </w:pPr>
      <w:r w:rsidRPr="003C4B53">
        <w:rPr>
          <w:lang w:val="pl-PL"/>
        </w:rPr>
        <w:t>6.</w:t>
      </w:r>
      <w:r w:rsidRPr="003C4B53">
        <w:rPr>
          <w:lang w:val="pl-PL"/>
        </w:rPr>
        <w:tab/>
        <w:t xml:space="preserve">Okresy niezdolności do pracy, do których dochodzi w całości lub w części w ciągu jednego roku kalendarzowego w celu określenia długości okresu obowiązywania dopłaty podlegają sumowaniu, o ile niezdolność do pracy nie jest wynikiem wypadku. </w:t>
      </w:r>
    </w:p>
    <w:p w14:paraId="605C1B6A" w14:textId="77777777" w:rsidR="00B92F5F" w:rsidRPr="003C4B53" w:rsidRDefault="00B92F5F" w:rsidP="00B92F5F">
      <w:pPr>
        <w:widowControl/>
        <w:rPr>
          <w:lang w:val="pl-PL"/>
        </w:rPr>
      </w:pPr>
      <w:r w:rsidRPr="003C4B53">
        <w:rPr>
          <w:lang w:val="pl-PL"/>
        </w:rPr>
        <w:tab/>
      </w:r>
    </w:p>
    <w:p w14:paraId="4894A965" w14:textId="77777777" w:rsidR="00B92F5F" w:rsidRPr="003C4B53" w:rsidRDefault="00B92F5F" w:rsidP="00B92F5F">
      <w:pPr>
        <w:ind w:left="705" w:hanging="705"/>
        <w:rPr>
          <w:lang w:val="pl-PL"/>
        </w:rPr>
      </w:pPr>
      <w:r w:rsidRPr="003C4B53">
        <w:rPr>
          <w:lang w:val="pl-PL"/>
        </w:rPr>
        <w:t>7.</w:t>
      </w:r>
      <w:r w:rsidRPr="003C4B53">
        <w:rPr>
          <w:lang w:val="pl-PL"/>
        </w:rPr>
        <w:tab/>
        <w:t>Wszelkie zmiany wynagrodzenia brutto lub odpowiednio dotyczące stawki dziennej i inne rozwiązania prawne, do których dochodzi w tym okresie, należy uwzględnić w wypłacie wynagrodzenia podczas niezdolności do pracy.</w:t>
      </w:r>
    </w:p>
    <w:p w14:paraId="0A335326" w14:textId="77777777" w:rsidR="00B92F5F" w:rsidRPr="003C4B53" w:rsidRDefault="00B92F5F" w:rsidP="00B92F5F">
      <w:pPr>
        <w:rPr>
          <w:lang w:val="pl-PL"/>
        </w:rPr>
      </w:pPr>
    </w:p>
    <w:p w14:paraId="6E0988E8" w14:textId="77777777" w:rsidR="00B92F5F" w:rsidRPr="003C4B53" w:rsidRDefault="00B92F5F" w:rsidP="00B92F5F">
      <w:pPr>
        <w:ind w:left="705" w:hanging="705"/>
        <w:rPr>
          <w:lang w:val="pl-PL"/>
        </w:rPr>
      </w:pPr>
      <w:r w:rsidRPr="003C4B53">
        <w:rPr>
          <w:lang w:val="pl-PL"/>
        </w:rPr>
        <w:t>8.</w:t>
      </w:r>
      <w:r w:rsidRPr="003C4B53">
        <w:rPr>
          <w:lang w:val="pl-PL"/>
        </w:rPr>
        <w:tab/>
        <w:t>W przypadku, w którym pracownik ma prawo do zasiłku na mocy ustawy o zasiłkach chorobowych, ustawy o ubezpieczeniu od niezdolności do pracy (WAO)/ustawy o pracy i dochodach uzależnionych od stopnia zdolności do pracy (WIA) lub zawartego ubezpieczenia czy z funduszu, w którym uczestnictwo przewiduje lub które wynika z umowy o pracę, dochodzi do pomniejszenia wynagrodzenia o wysokość tego zasiłku.</w:t>
      </w:r>
    </w:p>
    <w:p w14:paraId="7ED61DA5"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773C3C66"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
          <w:bCs/>
          <w:lang w:val="pl-PL"/>
        </w:rPr>
      </w:pPr>
    </w:p>
    <w:p w14:paraId="5CE5FFD3"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
          <w:bCs/>
          <w:lang w:val="pl-PL"/>
        </w:rPr>
      </w:pPr>
    </w:p>
    <w:p w14:paraId="7E943BB5"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
          <w:bCs/>
          <w:lang w:val="pl-PL"/>
        </w:rPr>
      </w:pPr>
      <w:r w:rsidRPr="003C4B53">
        <w:rPr>
          <w:rFonts w:ascii="Arial" w:hAnsi="Arial" w:cs="Arial"/>
          <w:b/>
          <w:bCs/>
          <w:lang w:val="pl-PL"/>
        </w:rPr>
        <w:t xml:space="preserve">Artykuł 17 </w:t>
      </w:r>
    </w:p>
    <w:p w14:paraId="17C38AD7"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pl-PL"/>
        </w:rPr>
      </w:pPr>
      <w:r w:rsidRPr="003C4B53">
        <w:rPr>
          <w:rFonts w:ascii="Arial" w:hAnsi="Arial" w:cs="Arial"/>
          <w:lang w:val="pl-PL"/>
        </w:rPr>
        <w:t xml:space="preserve">Regulamin ws. niezdolności do pracy </w:t>
      </w:r>
    </w:p>
    <w:p w14:paraId="43B205CA"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pl-PL"/>
        </w:rPr>
      </w:pPr>
    </w:p>
    <w:p w14:paraId="1F94EC41" w14:textId="77777777" w:rsidR="00B92F5F" w:rsidRPr="003C4B53" w:rsidRDefault="00B92F5F" w:rsidP="00B92F5F">
      <w:pPr>
        <w:tabs>
          <w:tab w:val="left" w:pos="0"/>
          <w:tab w:val="left" w:pos="288"/>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r w:rsidRPr="003C4B53">
        <w:rPr>
          <w:rFonts w:ascii="Arial" w:hAnsi="Arial" w:cs="Arial"/>
          <w:lang w:val="pl-PL"/>
        </w:rPr>
        <w:t xml:space="preserve">W związku z niezdolnością do pracy strony CAO uzgodniły regulamin. Regulamin ten stanowi Załącznik V. do niniejszego CAO. </w:t>
      </w:r>
    </w:p>
    <w:p w14:paraId="2F38333C" w14:textId="625CF052" w:rsidR="00641BD0" w:rsidRDefault="00641BD0"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
          <w:bCs/>
          <w:lang w:val="pl-PL"/>
        </w:rPr>
      </w:pPr>
      <w:r>
        <w:rPr>
          <w:rFonts w:ascii="Arial" w:hAnsi="Arial" w:cs="Arial"/>
          <w:b/>
          <w:bCs/>
          <w:lang w:val="pl-PL"/>
        </w:rPr>
        <w:br w:type="page"/>
      </w:r>
    </w:p>
    <w:p w14:paraId="0E047B82"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pl-PL"/>
        </w:rPr>
      </w:pPr>
      <w:r w:rsidRPr="003C4B53">
        <w:rPr>
          <w:rFonts w:ascii="Arial" w:hAnsi="Arial" w:cs="Arial"/>
          <w:sz w:val="24"/>
          <w:lang w:val="pl-PL"/>
        </w:rPr>
        <w:lastRenderedPageBreak/>
        <w:t>Rozdział VII.</w:t>
      </w:r>
      <w:r w:rsidRPr="003C4B53">
        <w:rPr>
          <w:rFonts w:ascii="Arial" w:hAnsi="Arial" w:cs="Arial"/>
          <w:sz w:val="24"/>
          <w:lang w:val="pl-PL"/>
        </w:rPr>
        <w:tab/>
        <w:t>Klasyfikacja stanowisk i siatka płac</w:t>
      </w:r>
    </w:p>
    <w:p w14:paraId="5D02E5B8"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p>
    <w:p w14:paraId="5333A639"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 xml:space="preserve">Artykuł 18  </w:t>
      </w:r>
    </w:p>
    <w:p w14:paraId="7F7CC580"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lang w:val="pl-PL"/>
        </w:rPr>
        <w:t>Klasyfikacja stanowisk</w:t>
      </w:r>
      <w:r w:rsidRPr="003C4B53">
        <w:rPr>
          <w:rFonts w:ascii="Arial" w:hAnsi="Arial" w:cs="Arial"/>
          <w:b/>
          <w:bCs/>
          <w:lang w:val="pl-PL"/>
        </w:rPr>
        <w:t xml:space="preserve">   </w:t>
      </w:r>
    </w:p>
    <w:p w14:paraId="70B1B5CF"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6C98BF35"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1.</w:t>
      </w:r>
      <w:r w:rsidRPr="003C4B53">
        <w:rPr>
          <w:rFonts w:ascii="Arial" w:hAnsi="Arial" w:cs="Arial"/>
          <w:lang w:val="pl-PL"/>
        </w:rPr>
        <w:tab/>
        <w:t xml:space="preserve">Do klasyfikacji stanowisk dochodzi na podstawie uzgodnionego przez strony systemu określania wartości stanowisk. </w:t>
      </w:r>
    </w:p>
    <w:p w14:paraId="3AEC3B95"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13B68931"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2.</w:t>
      </w:r>
      <w:r w:rsidRPr="003C4B53">
        <w:rPr>
          <w:rFonts w:ascii="Arial" w:hAnsi="Arial" w:cs="Arial"/>
          <w:lang w:val="pl-PL"/>
        </w:rPr>
        <w:tab/>
        <w:t>W przypadku pracowników, którzy zajmują wyższe stanowiska niż wymienione w siatce płac H, zarówno stanowisko, jak i wynagrodzenie pracodawca ustala na piśmie.</w:t>
      </w:r>
    </w:p>
    <w:p w14:paraId="5CB9C9E8"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5E83B075"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3.</w:t>
      </w:r>
      <w:r w:rsidRPr="003C4B53">
        <w:rPr>
          <w:rFonts w:ascii="Arial" w:hAnsi="Arial" w:cs="Arial"/>
          <w:lang w:val="pl-PL"/>
        </w:rPr>
        <w:tab/>
        <w:t>W Holandii działa branżowy instytut transportu i logistyki – Sectorinstituut Transport en Logistiek, skr. poczt. 308, 2800 AH Gouda, nr tel.: 0 88 259 61 10. Zadaniem instytutu jest m.in. propagowanie klasyfikacji stanowisk w zarobkowym transporcie drogowym towarów i wynajmie żurawi samojezdnych zgodnie z ustalonym systemem wartościowania stanowisk. Do instytutu można zwrócić się z prośbą o informacje, w jaki sposób określa się typ stanowiska. Poza tym więcej informacji znajduje się na stronie www.stlwerkt.nl</w:t>
      </w:r>
    </w:p>
    <w:p w14:paraId="7D1556E9"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36B423C1"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19</w:t>
      </w:r>
    </w:p>
    <w:p w14:paraId="37CC6760"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Zaszeregowanie w chwili zatrudnienia</w:t>
      </w:r>
      <w:r w:rsidRPr="003C4B53">
        <w:rPr>
          <w:rFonts w:ascii="Arial" w:hAnsi="Arial" w:cs="Arial"/>
          <w:b/>
          <w:bCs/>
          <w:lang w:val="pl-PL"/>
        </w:rPr>
        <w:t xml:space="preserve"> </w:t>
      </w:r>
    </w:p>
    <w:p w14:paraId="37A6938F"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p>
    <w:p w14:paraId="0C77ABF2" w14:textId="77777777" w:rsidR="00B92F5F" w:rsidRPr="003C4B53" w:rsidRDefault="00B92F5F" w:rsidP="00B92F5F">
      <w:pPr>
        <w:pStyle w:val="Plattetekst2"/>
        <w:tabs>
          <w:tab w:val="clear" w:pos="288"/>
          <w:tab w:val="clear" w:pos="576"/>
          <w:tab w:val="clear" w:pos="1008"/>
          <w:tab w:val="left" w:pos="144"/>
          <w:tab w:val="left" w:pos="691"/>
        </w:tabs>
        <w:ind w:left="690" w:hanging="690"/>
        <w:jc w:val="left"/>
        <w:rPr>
          <w:rFonts w:cs="Arial"/>
          <w:lang w:val="pl-PL"/>
        </w:rPr>
      </w:pPr>
      <w:r w:rsidRPr="003C4B53">
        <w:rPr>
          <w:rFonts w:cs="Arial"/>
          <w:lang w:val="pl-PL"/>
        </w:rPr>
        <w:t>1.</w:t>
      </w:r>
      <w:r w:rsidRPr="003C4B53">
        <w:rPr>
          <w:rFonts w:cs="Arial"/>
          <w:lang w:val="pl-PL"/>
        </w:rPr>
        <w:tab/>
        <w:t>W chwili zatrudnienia pracownik zostaje ujęty w odpowiadającej jego stanowisku siatce płac na poziomie zaszeregowania, który odpowiada jego nieprzerwanemu stażowi pracy na takim samym lub podobnym stanowisku bezpośrednio przed zatrudnieniem, zarówno w tej, jak i innej gałęzi przemysłu. Przy ustalaniu lat nieprzerwanego stażu pracy nie bierze się pod uwagę przerw krótszych niż dwa lata.</w:t>
      </w:r>
    </w:p>
    <w:p w14:paraId="660C11F8"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781A33A1"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2.</w:t>
      </w:r>
      <w:r w:rsidRPr="003C4B53">
        <w:rPr>
          <w:rFonts w:ascii="Arial" w:hAnsi="Arial" w:cs="Arial"/>
          <w:lang w:val="pl-PL"/>
        </w:rPr>
        <w:tab/>
        <w:t xml:space="preserve">Jeśli do zdobycia doświadczenia, które posiada pracownik, nie doszło na takim samym lecz na podobnym stanowisku, można zaszeregować pracownika od chwili zatrudnienia przez maksymalnie rok w danej siatce płac na niższym poziomie zaszeregowania, niż wynika to z jego stażu na podobnym stanowisku. Po tym roku pracownik zostaje zaszeregowany na poziomie, który odpowiada jego stażowi. </w:t>
      </w:r>
    </w:p>
    <w:p w14:paraId="203B8DD8"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27BD4FBE"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3.</w:t>
      </w:r>
      <w:r w:rsidRPr="003C4B53">
        <w:rPr>
          <w:rFonts w:ascii="Arial" w:hAnsi="Arial" w:cs="Arial"/>
          <w:lang w:val="pl-PL"/>
        </w:rPr>
        <w:tab/>
        <w:t xml:space="preserve">W chwili zatrudnienia pracodawca może podjąć decyzję o zaszeregowaniu pracownika wykonującego pracę w okresie próbnym na niższym poziomie danej siatki płac. Po upływie okresu próbnego pracownik zostaje z mocą wsteczną od daty podjęcia zatrudnienia ujęty na poziomie zaszeregowania, który odpowiada jego doświadczeniu, jak to wynika z ust. 1 niniejszego artykułu. </w:t>
      </w:r>
    </w:p>
    <w:p w14:paraId="24A8EF50"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7FF187E1"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bookmarkStart w:id="0" w:name="_Hlk41462201"/>
      <w:r w:rsidRPr="003C4B53">
        <w:rPr>
          <w:rFonts w:ascii="Arial" w:hAnsi="Arial" w:cs="Arial"/>
          <w:b/>
          <w:bCs/>
          <w:lang w:val="pl-PL"/>
        </w:rPr>
        <w:t>Artykuł 20</w:t>
      </w:r>
    </w:p>
    <w:p w14:paraId="6FF6CF4D" w14:textId="77777777" w:rsidR="00B92F5F" w:rsidRPr="003C4B53" w:rsidRDefault="00B92F5F" w:rsidP="00B92F5F">
      <w:pPr>
        <w:tabs>
          <w:tab w:val="left" w:pos="288"/>
          <w:tab w:val="left" w:pos="576"/>
          <w:tab w:val="left" w:pos="864"/>
          <w:tab w:val="left" w:pos="1008"/>
          <w:tab w:val="left" w:pos="1440"/>
          <w:tab w:val="left" w:pos="1872"/>
          <w:tab w:val="left" w:pos="2304"/>
          <w:tab w:val="left" w:pos="4050"/>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 xml:space="preserve">Sposób wynagradzania młodych pracowników </w:t>
      </w:r>
    </w:p>
    <w:p w14:paraId="6A7BB3E2" w14:textId="77777777" w:rsidR="00B92F5F" w:rsidRPr="003C4B53" w:rsidRDefault="00B92F5F" w:rsidP="00B92F5F">
      <w:pPr>
        <w:tabs>
          <w:tab w:val="left" w:pos="0"/>
          <w:tab w:val="left" w:pos="330"/>
          <w:tab w:val="left" w:pos="720"/>
          <w:tab w:val="left" w:pos="1716"/>
          <w:tab w:val="left" w:pos="2880"/>
          <w:tab w:val="left" w:pos="4050"/>
          <w:tab w:val="left" w:pos="5400"/>
          <w:tab w:val="left" w:pos="6480"/>
          <w:tab w:val="left" w:pos="6840"/>
          <w:tab w:val="left" w:pos="7560"/>
          <w:tab w:val="left" w:pos="7920"/>
          <w:tab w:val="left" w:pos="8190"/>
          <w:tab w:val="left" w:pos="8370"/>
          <w:tab w:val="left" w:pos="8640"/>
        </w:tabs>
        <w:rPr>
          <w:rFonts w:ascii="Arial" w:hAnsi="Arial" w:cs="Arial"/>
          <w:lang w:val="pl-PL"/>
        </w:rPr>
      </w:pPr>
    </w:p>
    <w:p w14:paraId="26B0C922" w14:textId="77777777" w:rsidR="00B92F5F" w:rsidRPr="003C4B53" w:rsidRDefault="00B92F5F" w:rsidP="00B92F5F">
      <w:pPr>
        <w:tabs>
          <w:tab w:val="left" w:pos="0"/>
          <w:tab w:val="left" w:pos="330"/>
          <w:tab w:val="left" w:pos="720"/>
          <w:tab w:val="left" w:pos="1716"/>
          <w:tab w:val="left" w:pos="2880"/>
          <w:tab w:val="left" w:pos="4050"/>
          <w:tab w:val="left" w:pos="5400"/>
          <w:tab w:val="left" w:pos="6480"/>
          <w:tab w:val="left" w:pos="6840"/>
          <w:tab w:val="left" w:pos="7560"/>
          <w:tab w:val="left" w:pos="7920"/>
          <w:tab w:val="left" w:pos="8190"/>
          <w:tab w:val="left" w:pos="8370"/>
          <w:tab w:val="left" w:pos="8640"/>
        </w:tabs>
        <w:ind w:left="720" w:hanging="720"/>
        <w:rPr>
          <w:rFonts w:ascii="Arial" w:hAnsi="Arial" w:cs="Arial"/>
          <w:lang w:val="pl-PL"/>
        </w:rPr>
      </w:pPr>
      <w:r w:rsidRPr="003C4B53">
        <w:rPr>
          <w:rFonts w:ascii="Arial" w:hAnsi="Arial" w:cs="Arial"/>
          <w:lang w:val="pl-PL"/>
        </w:rPr>
        <w:t>1.a.</w:t>
      </w:r>
      <w:r w:rsidRPr="003C4B53">
        <w:rPr>
          <w:rFonts w:ascii="Arial" w:hAnsi="Arial" w:cs="Arial"/>
          <w:lang w:val="pl-PL"/>
        </w:rPr>
        <w:tab/>
        <w:t xml:space="preserve">Dla pracowników w wieku lat 20 i młodszych, którzy nie posiadają świadectwa kwalifikacji uprawniającego do kierowania ciężarówką lub wymaganego prawem świadectwa kwalifikacji TCVT uprawniającego do operowania żurawiem samojezdnym, obowiązują poniższe wartości procentowe minimalnego wynagrodzenia ustawowego: </w:t>
      </w:r>
    </w:p>
    <w:p w14:paraId="6720E3A2"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pl-PL"/>
        </w:rPr>
      </w:pPr>
    </w:p>
    <w:p w14:paraId="73C9A639"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pl-PL"/>
        </w:rPr>
      </w:pPr>
      <w:r w:rsidRPr="003C4B53">
        <w:rPr>
          <w:rFonts w:ascii="Arial" w:hAnsi="Arial" w:cs="Arial"/>
          <w:lang w:val="pl-PL"/>
        </w:rPr>
        <w:tab/>
      </w:r>
      <w:r w:rsidRPr="003C4B53">
        <w:rPr>
          <w:rFonts w:ascii="Arial" w:hAnsi="Arial" w:cs="Arial"/>
          <w:lang w:val="pl-PL"/>
        </w:rPr>
        <w:tab/>
        <w:t xml:space="preserve">15 lat </w:t>
      </w:r>
      <w:r w:rsidRPr="003C4B53">
        <w:rPr>
          <w:rFonts w:ascii="Arial" w:hAnsi="Arial" w:cs="Arial"/>
          <w:lang w:val="pl-PL"/>
        </w:rPr>
        <w:tab/>
      </w:r>
      <w:r w:rsidRPr="003C4B53">
        <w:rPr>
          <w:rFonts w:ascii="Arial" w:hAnsi="Arial" w:cs="Arial"/>
          <w:lang w:val="pl-PL"/>
        </w:rPr>
        <w:tab/>
        <w:t>45%</w:t>
      </w:r>
    </w:p>
    <w:p w14:paraId="19FAD9E3"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pl-PL"/>
        </w:rPr>
      </w:pPr>
      <w:r w:rsidRPr="003C4B53">
        <w:rPr>
          <w:rFonts w:ascii="Arial" w:hAnsi="Arial" w:cs="Arial"/>
          <w:lang w:val="pl-PL"/>
        </w:rPr>
        <w:tab/>
      </w:r>
      <w:r w:rsidRPr="003C4B53">
        <w:rPr>
          <w:rFonts w:ascii="Arial" w:hAnsi="Arial" w:cs="Arial"/>
          <w:lang w:val="pl-PL"/>
        </w:rPr>
        <w:tab/>
        <w:t xml:space="preserve">16 lat </w:t>
      </w:r>
      <w:r w:rsidRPr="003C4B53">
        <w:rPr>
          <w:rFonts w:ascii="Arial" w:hAnsi="Arial" w:cs="Arial"/>
          <w:lang w:val="pl-PL"/>
        </w:rPr>
        <w:tab/>
      </w:r>
      <w:r w:rsidRPr="003C4B53">
        <w:rPr>
          <w:rFonts w:ascii="Arial" w:hAnsi="Arial" w:cs="Arial"/>
          <w:lang w:val="pl-PL"/>
        </w:rPr>
        <w:tab/>
        <w:t>50%</w:t>
      </w:r>
    </w:p>
    <w:p w14:paraId="478592A3"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pl-PL"/>
        </w:rPr>
      </w:pPr>
      <w:r w:rsidRPr="003C4B53">
        <w:rPr>
          <w:rFonts w:ascii="Arial" w:hAnsi="Arial" w:cs="Arial"/>
          <w:lang w:val="pl-PL"/>
        </w:rPr>
        <w:tab/>
      </w:r>
      <w:r w:rsidRPr="003C4B53">
        <w:rPr>
          <w:rFonts w:ascii="Arial" w:hAnsi="Arial" w:cs="Arial"/>
          <w:lang w:val="pl-PL"/>
        </w:rPr>
        <w:tab/>
        <w:t xml:space="preserve">17 lat </w:t>
      </w:r>
      <w:r w:rsidRPr="003C4B53">
        <w:rPr>
          <w:rFonts w:ascii="Arial" w:hAnsi="Arial" w:cs="Arial"/>
          <w:lang w:val="pl-PL"/>
        </w:rPr>
        <w:tab/>
      </w:r>
      <w:r w:rsidRPr="003C4B53">
        <w:rPr>
          <w:rFonts w:ascii="Arial" w:hAnsi="Arial" w:cs="Arial"/>
          <w:lang w:val="pl-PL"/>
        </w:rPr>
        <w:tab/>
        <w:t>56%</w:t>
      </w:r>
    </w:p>
    <w:p w14:paraId="6A574164"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pl-PL"/>
        </w:rPr>
      </w:pPr>
      <w:r w:rsidRPr="003C4B53">
        <w:rPr>
          <w:rFonts w:ascii="Arial" w:hAnsi="Arial" w:cs="Arial"/>
          <w:lang w:val="pl-PL"/>
        </w:rPr>
        <w:tab/>
      </w:r>
      <w:r w:rsidRPr="003C4B53">
        <w:rPr>
          <w:rFonts w:ascii="Arial" w:hAnsi="Arial" w:cs="Arial"/>
          <w:lang w:val="pl-PL"/>
        </w:rPr>
        <w:tab/>
        <w:t xml:space="preserve">18 lat </w:t>
      </w:r>
      <w:r w:rsidRPr="003C4B53">
        <w:rPr>
          <w:rFonts w:ascii="Arial" w:hAnsi="Arial" w:cs="Arial"/>
          <w:lang w:val="pl-PL"/>
        </w:rPr>
        <w:tab/>
      </w:r>
      <w:r w:rsidRPr="003C4B53">
        <w:rPr>
          <w:rFonts w:ascii="Arial" w:hAnsi="Arial" w:cs="Arial"/>
          <w:lang w:val="pl-PL"/>
        </w:rPr>
        <w:tab/>
        <w:t>63%</w:t>
      </w:r>
    </w:p>
    <w:p w14:paraId="307492CA"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pl-PL"/>
        </w:rPr>
      </w:pPr>
      <w:r w:rsidRPr="003C4B53">
        <w:rPr>
          <w:rFonts w:ascii="Arial" w:hAnsi="Arial" w:cs="Arial"/>
          <w:lang w:val="pl-PL"/>
        </w:rPr>
        <w:tab/>
      </w:r>
      <w:r w:rsidRPr="003C4B53">
        <w:rPr>
          <w:rFonts w:ascii="Arial" w:hAnsi="Arial" w:cs="Arial"/>
          <w:lang w:val="pl-PL"/>
        </w:rPr>
        <w:tab/>
        <w:t xml:space="preserve">19 lat </w:t>
      </w:r>
      <w:r w:rsidRPr="003C4B53">
        <w:rPr>
          <w:rFonts w:ascii="Arial" w:hAnsi="Arial" w:cs="Arial"/>
          <w:lang w:val="pl-PL"/>
        </w:rPr>
        <w:tab/>
      </w:r>
      <w:r w:rsidRPr="003C4B53">
        <w:rPr>
          <w:rFonts w:ascii="Arial" w:hAnsi="Arial" w:cs="Arial"/>
          <w:lang w:val="pl-PL"/>
        </w:rPr>
        <w:tab/>
        <w:t>72%</w:t>
      </w:r>
    </w:p>
    <w:p w14:paraId="033013B9"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pl-PL"/>
        </w:rPr>
      </w:pPr>
      <w:r w:rsidRPr="003C4B53">
        <w:rPr>
          <w:rFonts w:ascii="Arial" w:hAnsi="Arial" w:cs="Arial"/>
          <w:lang w:val="pl-PL"/>
        </w:rPr>
        <w:tab/>
      </w:r>
      <w:r w:rsidRPr="003C4B53">
        <w:rPr>
          <w:rFonts w:ascii="Arial" w:hAnsi="Arial" w:cs="Arial"/>
          <w:lang w:val="pl-PL"/>
        </w:rPr>
        <w:tab/>
        <w:t xml:space="preserve">20 lat </w:t>
      </w:r>
      <w:r w:rsidRPr="003C4B53">
        <w:rPr>
          <w:rFonts w:ascii="Arial" w:hAnsi="Arial" w:cs="Arial"/>
          <w:lang w:val="pl-PL"/>
        </w:rPr>
        <w:tab/>
      </w:r>
      <w:r w:rsidRPr="003C4B53">
        <w:rPr>
          <w:rFonts w:ascii="Arial" w:hAnsi="Arial" w:cs="Arial"/>
          <w:lang w:val="pl-PL"/>
        </w:rPr>
        <w:tab/>
        <w:t>83%</w:t>
      </w:r>
    </w:p>
    <w:p w14:paraId="22AA4903" w14:textId="5D0DC8D6" w:rsidR="00B92F5F" w:rsidRPr="003C4B53" w:rsidRDefault="00B92F5F" w:rsidP="00E65FDE">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pl-PL"/>
        </w:rPr>
      </w:pPr>
    </w:p>
    <w:p w14:paraId="79BFBE85" w14:textId="49CE4D3E"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1.b.</w:t>
      </w:r>
      <w:r w:rsidRPr="003C4B53">
        <w:rPr>
          <w:rFonts w:ascii="Arial" w:hAnsi="Arial" w:cs="Arial"/>
          <w:lang w:val="pl-PL"/>
        </w:rPr>
        <w:tab/>
        <w:t xml:space="preserve">Wzrost wynagrodzenia podany w ust. 1.a. obowiązuje po osiągnięciu wyższego wieku. </w:t>
      </w:r>
    </w:p>
    <w:p w14:paraId="4BFCEAA1"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 xml:space="preserve"> </w:t>
      </w:r>
    </w:p>
    <w:p w14:paraId="40C1F522"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2.a.</w:t>
      </w:r>
      <w:r w:rsidRPr="003C4B53">
        <w:rPr>
          <w:rFonts w:ascii="Arial" w:hAnsi="Arial" w:cs="Arial"/>
          <w:lang w:val="pl-PL"/>
        </w:rPr>
        <w:tab/>
        <w:t xml:space="preserve">Dla pracowników w wieku lat 20 i młodszych, którzy posiadają świadectwo kwalifikacji uprawniające do kierowania ciężarówką lub wymagane prawem świadectwo kwalifikacji TCVT uprawniające do operowania żurawiem samojezdnym obowiązują poniższe wartości procentowe poziomu zaszeregowania 0 w siatce płac dla danego stanowiska, z jako maksimum siatką płac D. </w:t>
      </w:r>
    </w:p>
    <w:p w14:paraId="6BE6009A"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71B1F952"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r>
      <w:r w:rsidRPr="003C4B53">
        <w:rPr>
          <w:rFonts w:ascii="Arial" w:hAnsi="Arial" w:cs="Arial"/>
          <w:lang w:val="pl-PL"/>
        </w:rPr>
        <w:tab/>
        <w:t xml:space="preserve">18 lat </w:t>
      </w:r>
      <w:r w:rsidRPr="003C4B53">
        <w:rPr>
          <w:rFonts w:ascii="Arial" w:hAnsi="Arial" w:cs="Arial"/>
          <w:lang w:val="pl-PL"/>
        </w:rPr>
        <w:tab/>
      </w:r>
      <w:r w:rsidRPr="003C4B53">
        <w:rPr>
          <w:rFonts w:ascii="Arial" w:hAnsi="Arial" w:cs="Arial"/>
          <w:lang w:val="pl-PL"/>
        </w:rPr>
        <w:tab/>
        <w:t>80%</w:t>
      </w:r>
    </w:p>
    <w:p w14:paraId="53B6B5D9"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r>
      <w:r w:rsidRPr="003C4B53">
        <w:rPr>
          <w:rFonts w:ascii="Arial" w:hAnsi="Arial" w:cs="Arial"/>
          <w:lang w:val="pl-PL"/>
        </w:rPr>
        <w:tab/>
        <w:t xml:space="preserve">19 lat </w:t>
      </w:r>
      <w:r w:rsidRPr="003C4B53">
        <w:rPr>
          <w:rFonts w:ascii="Arial" w:hAnsi="Arial" w:cs="Arial"/>
          <w:lang w:val="pl-PL"/>
        </w:rPr>
        <w:tab/>
      </w:r>
      <w:r w:rsidRPr="003C4B53">
        <w:rPr>
          <w:rFonts w:ascii="Arial" w:hAnsi="Arial" w:cs="Arial"/>
          <w:lang w:val="pl-PL"/>
        </w:rPr>
        <w:tab/>
        <w:t>90%</w:t>
      </w:r>
    </w:p>
    <w:p w14:paraId="236B37CD"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r>
      <w:r w:rsidRPr="003C4B53">
        <w:rPr>
          <w:rFonts w:ascii="Arial" w:hAnsi="Arial" w:cs="Arial"/>
          <w:lang w:val="pl-PL"/>
        </w:rPr>
        <w:tab/>
        <w:t>20 lat</w:t>
      </w:r>
      <w:r w:rsidRPr="003C4B53">
        <w:rPr>
          <w:rFonts w:ascii="Arial" w:hAnsi="Arial" w:cs="Arial"/>
          <w:lang w:val="pl-PL"/>
        </w:rPr>
        <w:tab/>
      </w:r>
      <w:r w:rsidRPr="003C4B53">
        <w:rPr>
          <w:rFonts w:ascii="Arial" w:hAnsi="Arial" w:cs="Arial"/>
          <w:lang w:val="pl-PL"/>
        </w:rPr>
        <w:tab/>
        <w:t>95%</w:t>
      </w:r>
    </w:p>
    <w:p w14:paraId="63487183" w14:textId="77777777" w:rsidR="00B92F5F" w:rsidRPr="003C4B53" w:rsidRDefault="00B92F5F" w:rsidP="007E0E2A">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r>
      <w:r w:rsidRPr="003C4B53">
        <w:rPr>
          <w:rFonts w:ascii="Arial" w:hAnsi="Arial" w:cs="Arial"/>
          <w:lang w:val="pl-PL"/>
        </w:rPr>
        <w:tab/>
      </w:r>
    </w:p>
    <w:p w14:paraId="6D3797B6"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2.b.</w:t>
      </w:r>
      <w:r w:rsidRPr="003C4B53">
        <w:rPr>
          <w:rFonts w:ascii="Arial" w:hAnsi="Arial" w:cs="Arial"/>
          <w:lang w:val="pl-PL"/>
        </w:rPr>
        <w:tab/>
        <w:t xml:space="preserve">Wyższe wynagrodzenie ujęte w ust. 2.a. obowiązuje jedynie, jeśli objęty zapisami tego ustępu pracownik w swojej codziennej pracy rzeczywiście prowadzi ciężarówkę lub żuraw samojezdny. </w:t>
      </w:r>
    </w:p>
    <w:p w14:paraId="08C41B41"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p>
    <w:p w14:paraId="66564316"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21</w:t>
      </w:r>
    </w:p>
    <w:p w14:paraId="16587EDB"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 xml:space="preserve">Przeniesienie na wyższy poziom zaszeregowania </w:t>
      </w:r>
    </w:p>
    <w:p w14:paraId="5C07658F"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22CFFC2A"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1.</w:t>
      </w:r>
      <w:r w:rsidRPr="003C4B53">
        <w:rPr>
          <w:rFonts w:ascii="Arial" w:hAnsi="Arial" w:cs="Arial"/>
          <w:lang w:val="pl-PL"/>
        </w:rPr>
        <w:tab/>
        <w:t xml:space="preserve">Pracodawca może podnieść wynagrodzenie pracownika na wyższy poziom zaszeregowania w danej siatce płac niż wynika to z posiadanego przez niego stażu. </w:t>
      </w:r>
    </w:p>
    <w:p w14:paraId="2009893D"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p>
    <w:p w14:paraId="28E2A28F" w14:textId="77777777" w:rsidR="0015519A" w:rsidRPr="003C4B53" w:rsidRDefault="00B92F5F" w:rsidP="00E65FDE">
      <w:pPr>
        <w:tabs>
          <w:tab w:val="left" w:pos="144"/>
          <w:tab w:val="left" w:pos="691"/>
          <w:tab w:val="left" w:pos="864"/>
          <w:tab w:val="left" w:pos="1440"/>
          <w:tab w:val="left" w:pos="1872"/>
          <w:tab w:val="left" w:pos="2304"/>
          <w:tab w:val="left" w:pos="4032"/>
          <w:tab w:val="left" w:pos="6048"/>
          <w:tab w:val="left" w:pos="8064"/>
          <w:tab w:val="left" w:pos="9072"/>
          <w:tab w:val="left" w:pos="9504"/>
          <w:tab w:val="left" w:pos="10656"/>
        </w:tabs>
        <w:ind w:left="690" w:hanging="690"/>
        <w:rPr>
          <w:rFonts w:ascii="Arial" w:hAnsi="Arial" w:cs="Arial"/>
          <w:highlight w:val="yellow"/>
          <w:lang w:val="pl-PL"/>
        </w:rPr>
      </w:pPr>
      <w:r w:rsidRPr="003C4B53">
        <w:rPr>
          <w:rFonts w:ascii="Arial" w:hAnsi="Arial" w:cs="Arial"/>
          <w:lang w:val="pl-PL"/>
        </w:rPr>
        <w:t>2.a.</w:t>
      </w:r>
      <w:r w:rsidRPr="003C4B53">
        <w:rPr>
          <w:rFonts w:ascii="Arial" w:hAnsi="Arial" w:cs="Arial"/>
          <w:lang w:val="pl-PL"/>
        </w:rPr>
        <w:tab/>
        <w:t xml:space="preserve">Pracownik wykonując swoje zwykłe obowiązki po upływie każdego roku na danym stanowisku, przenoszony jest na wyższy poziom zaszeregowania siatki płac, do której został zaliczony. Ma to miejsce do chwili, w której osiągnie najwyższy poziom zaszeregowania w danej siatce. </w:t>
      </w:r>
    </w:p>
    <w:p w14:paraId="198300AC" w14:textId="77777777" w:rsidR="00B92F5F" w:rsidRPr="003C4B53" w:rsidRDefault="0015519A" w:rsidP="00D0601C">
      <w:pPr>
        <w:tabs>
          <w:tab w:val="left" w:pos="144"/>
          <w:tab w:val="left" w:pos="691"/>
          <w:tab w:val="left" w:pos="864"/>
          <w:tab w:val="left" w:pos="1440"/>
          <w:tab w:val="left" w:pos="1872"/>
          <w:tab w:val="left" w:pos="2304"/>
          <w:tab w:val="left" w:pos="4032"/>
          <w:tab w:val="left" w:pos="6048"/>
          <w:tab w:val="left" w:pos="8064"/>
          <w:tab w:val="left" w:pos="9072"/>
          <w:tab w:val="left" w:pos="9504"/>
          <w:tab w:val="left" w:pos="10656"/>
        </w:tabs>
        <w:ind w:left="690" w:hanging="690"/>
        <w:rPr>
          <w:rFonts w:ascii="Arial" w:hAnsi="Arial" w:cs="Arial"/>
          <w:lang w:val="pl-PL"/>
        </w:rPr>
      </w:pPr>
      <w:r w:rsidRPr="003C4B53">
        <w:rPr>
          <w:rFonts w:ascii="Arial" w:hAnsi="Arial" w:cs="Arial"/>
          <w:lang w:val="pl-PL"/>
        </w:rPr>
        <w:tab/>
      </w:r>
      <w:r w:rsidRPr="003C4B53">
        <w:rPr>
          <w:rFonts w:ascii="Arial" w:hAnsi="Arial" w:cs="Arial"/>
          <w:lang w:val="pl-PL"/>
        </w:rPr>
        <w:tab/>
      </w:r>
      <w:r w:rsidRPr="003C4B53">
        <w:rPr>
          <w:rFonts w:ascii="Arial" w:hAnsi="Arial" w:cs="Arial"/>
          <w:lang w:val="pl-PL"/>
        </w:rPr>
        <w:tab/>
      </w:r>
    </w:p>
    <w:p w14:paraId="51BD8D37"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2.b.</w:t>
      </w:r>
      <w:r w:rsidRPr="003C4B53">
        <w:rPr>
          <w:rFonts w:ascii="Arial" w:hAnsi="Arial" w:cs="Arial"/>
          <w:lang w:val="pl-PL"/>
        </w:rPr>
        <w:tab/>
        <w:t xml:space="preserve">Jeśli pracodawca w przypadku danego pracownika jest w stanie wykazać, że nie wywiązuje się on w wystarczającym stopniu ze swoich obowiązków i w związku z tym nie zamierza przenieść pracownika na wyższy poziom zaszeregowania, przekazuje w tej sprawie pracownikowi informację i uzasadnienie na piśmie. Pracownik otrzymuje tę informację najpóźniej na miesiąc przed spodziewanym przeniesieniem na wyższy poziom zaszeregowania. </w:t>
      </w:r>
    </w:p>
    <w:p w14:paraId="6FDF62CD"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67DE3AEC"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3.a.</w:t>
      </w:r>
      <w:r w:rsidRPr="003C4B53">
        <w:rPr>
          <w:rFonts w:ascii="Arial" w:hAnsi="Arial" w:cs="Arial"/>
          <w:lang w:val="pl-PL"/>
        </w:rPr>
        <w:tab/>
        <w:t>W chwili zatrudnienia pracownikowi w wieku lat 21 i starszemu, pracodawca może przyznać wynagrodzenie na wyższym poziomie zaszeregowania w danej siatce płac niż wynikałoby to z lat posiadanego przez niego doświadczenia.</w:t>
      </w:r>
    </w:p>
    <w:p w14:paraId="538751AA"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p>
    <w:p w14:paraId="0954D01C"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3.b.</w:t>
      </w:r>
      <w:r w:rsidRPr="003C4B53">
        <w:rPr>
          <w:rFonts w:ascii="Arial" w:hAnsi="Arial" w:cs="Arial"/>
          <w:lang w:val="pl-PL"/>
        </w:rPr>
        <w:tab/>
        <w:t xml:space="preserve">W chwili zatrudnienia pracownika, który nie ukończył jeszcze 21 roku życia, pracodawca może zdecydować, że dla podwyżki wynagrodzenia zostanie przyjęte założenie, że jest on starszy niż rzeczywiście wynika to z jego daty urodzenia. </w:t>
      </w:r>
    </w:p>
    <w:p w14:paraId="15C0847C"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15A7595F"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4.</w:t>
      </w:r>
      <w:r w:rsidRPr="003C4B53">
        <w:rPr>
          <w:rFonts w:ascii="Arial" w:hAnsi="Arial" w:cs="Arial"/>
          <w:lang w:val="pl-PL"/>
        </w:rPr>
        <w:tab/>
        <w:t xml:space="preserve">Jeśli pracodawca skorzystał z postanowień ustępów 1, 3a lub </w:t>
      </w:r>
    </w:p>
    <w:p w14:paraId="501C608F"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r>
      <w:r w:rsidRPr="003C4B53">
        <w:rPr>
          <w:rFonts w:ascii="Arial" w:hAnsi="Arial" w:cs="Arial"/>
          <w:lang w:val="pl-PL"/>
        </w:rPr>
        <w:tab/>
        <w:t xml:space="preserve">3b, ust. 2 w pełni znajduje zastosowanie. </w:t>
      </w:r>
    </w:p>
    <w:p w14:paraId="6BB13FFD"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p>
    <w:p w14:paraId="4482E3E9" w14:textId="77777777" w:rsidR="00137369" w:rsidRPr="003C4B53" w:rsidRDefault="00137369"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p>
    <w:p w14:paraId="6C6E36B0"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22</w:t>
      </w:r>
    </w:p>
    <w:p w14:paraId="5B34DDFF"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 xml:space="preserve">Pracownicy w wieku 21 lat i starsi </w:t>
      </w:r>
    </w:p>
    <w:p w14:paraId="16355462"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16F2F7CA"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1.a.</w:t>
      </w:r>
      <w:r w:rsidRPr="003C4B53">
        <w:rPr>
          <w:rFonts w:ascii="Arial" w:hAnsi="Arial" w:cs="Arial"/>
          <w:lang w:val="pl-PL"/>
        </w:rPr>
        <w:tab/>
        <w:t xml:space="preserve">W chwili, w której pracownik ukończy 21 rok życia zostaje zaszeregowany na poziomie 0 siatki płac. </w:t>
      </w:r>
    </w:p>
    <w:p w14:paraId="0218BF1A"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0A67FD33"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pl-PL"/>
        </w:rPr>
      </w:pPr>
      <w:r w:rsidRPr="003C4B53">
        <w:rPr>
          <w:rFonts w:ascii="Arial" w:hAnsi="Arial" w:cs="Arial"/>
          <w:lang w:val="pl-PL"/>
        </w:rPr>
        <w:t>1.b.</w:t>
      </w:r>
      <w:r w:rsidRPr="003C4B53">
        <w:rPr>
          <w:rFonts w:ascii="Arial" w:hAnsi="Arial" w:cs="Arial"/>
          <w:lang w:val="pl-PL"/>
        </w:rPr>
        <w:tab/>
        <w:t xml:space="preserve">W odstępstwie od ust. 1a obowiązuje, że pracownik który ukończył 21 lat, ale w chwili </w:t>
      </w:r>
      <w:r w:rsidRPr="003C4B53">
        <w:rPr>
          <w:rFonts w:ascii="Arial" w:hAnsi="Arial" w:cs="Arial"/>
          <w:lang w:val="pl-PL"/>
        </w:rPr>
        <w:lastRenderedPageBreak/>
        <w:t xml:space="preserve">zatrudnienia nie posiada jeszcze wymaganych kwalifikacji i umiejętności zawodowych, </w:t>
      </w:r>
      <w:bookmarkEnd w:id="0"/>
      <w:r w:rsidRPr="003C4B53">
        <w:rPr>
          <w:rFonts w:ascii="Arial" w:hAnsi="Arial" w:cs="Arial"/>
          <w:lang w:val="pl-PL"/>
        </w:rPr>
        <w:t>które wymagane są na stanowiskach ujętych w siatce płac A, B i C, może zostać zatrudniony na poziomie zaszeregowania -1 siatki płac. Do obliczenia poziomu zaszeregowania -1 dochodzi na podstawie ustawowego minimalnego wynagrodzenia i poziomu zaszeregowania 0 siatki płac i ustalany jest jako średnia tych 2 poziomów. Przy zmianie wysokości minimalnego wynagrodzenia ustawowego i poziomu zaszeregowania 0 siatki płac, należy zmienić również wysokość poziomu zaszeregowania -1.</w:t>
      </w:r>
    </w:p>
    <w:p w14:paraId="52693C36"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pl-PL"/>
        </w:rPr>
      </w:pPr>
      <w:r w:rsidRPr="003C4B53">
        <w:rPr>
          <w:rFonts w:ascii="Arial" w:hAnsi="Arial" w:cs="Arial"/>
          <w:lang w:val="pl-PL"/>
        </w:rPr>
        <w:tab/>
      </w:r>
      <w:r w:rsidRPr="003C4B53">
        <w:rPr>
          <w:rFonts w:ascii="Arial" w:hAnsi="Arial" w:cs="Arial"/>
          <w:lang w:val="pl-PL"/>
        </w:rPr>
        <w:tab/>
        <w:t xml:space="preserve"> </w:t>
      </w:r>
    </w:p>
    <w:p w14:paraId="2A37B44F"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pl-PL"/>
        </w:rPr>
      </w:pPr>
      <w:r w:rsidRPr="003C4B53">
        <w:rPr>
          <w:rFonts w:ascii="Arial" w:hAnsi="Arial" w:cs="Arial"/>
          <w:lang w:val="pl-PL"/>
        </w:rPr>
        <w:t>1.c.</w:t>
      </w:r>
      <w:r w:rsidRPr="003C4B53">
        <w:rPr>
          <w:rFonts w:ascii="Arial" w:hAnsi="Arial" w:cs="Arial"/>
          <w:lang w:val="pl-PL"/>
        </w:rPr>
        <w:tab/>
        <w:t>Pracodawca umożliwia pracownikowi określonemu w ust. b wzięcie udziału w szkoleniach/kursach koniecznych na danym stanowisku.</w:t>
      </w:r>
    </w:p>
    <w:p w14:paraId="360CF6F1"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pl-PL"/>
        </w:rPr>
      </w:pPr>
    </w:p>
    <w:p w14:paraId="2A6A56E4"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pl-PL"/>
        </w:rPr>
      </w:pPr>
      <w:r w:rsidRPr="003C4B53">
        <w:rPr>
          <w:rFonts w:ascii="Arial" w:hAnsi="Arial" w:cs="Arial"/>
          <w:lang w:val="pl-PL"/>
        </w:rPr>
        <w:t xml:space="preserve">1.d. </w:t>
      </w:r>
      <w:r w:rsidRPr="003C4B53">
        <w:rPr>
          <w:rFonts w:ascii="Arial" w:hAnsi="Arial" w:cs="Arial"/>
          <w:lang w:val="pl-PL"/>
        </w:rPr>
        <w:tab/>
        <w:t xml:space="preserve">Jak tylko pracownik z powodzeniem ukończy szkolenie/kurs przewidziany w ust. c zostaje od razu przeniesiony na poziom zatrudnienia 0 swojej siatki płac. </w:t>
      </w:r>
    </w:p>
    <w:p w14:paraId="4C942C6A"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
          <w:bCs/>
          <w:lang w:val="pl-PL"/>
        </w:rPr>
      </w:pPr>
    </w:p>
    <w:p w14:paraId="6B78B233"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pl-PL"/>
        </w:rPr>
      </w:pPr>
      <w:r w:rsidRPr="003C4B53">
        <w:rPr>
          <w:rFonts w:ascii="Arial" w:hAnsi="Arial" w:cs="Arial"/>
          <w:lang w:val="pl-PL"/>
        </w:rPr>
        <w:t xml:space="preserve">1.e. </w:t>
      </w:r>
      <w:r w:rsidRPr="003C4B53">
        <w:rPr>
          <w:rFonts w:ascii="Arial" w:hAnsi="Arial" w:cs="Arial"/>
          <w:lang w:val="pl-PL"/>
        </w:rPr>
        <w:tab/>
        <w:t xml:space="preserve">Do przenoszenia na wyższy poziom zaszeregowania zastosowanie w całości znajduje artykuł 21. </w:t>
      </w:r>
      <w:r w:rsidRPr="003C4B53">
        <w:rPr>
          <w:rFonts w:ascii="Arial" w:hAnsi="Arial" w:cs="Arial"/>
          <w:lang w:val="pl-PL"/>
        </w:rPr>
        <w:tab/>
      </w:r>
    </w:p>
    <w:p w14:paraId="10594A9D" w14:textId="77777777" w:rsidR="00ED073B" w:rsidRPr="003C4B53" w:rsidRDefault="00ED073B"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pl-PL"/>
        </w:rPr>
      </w:pPr>
    </w:p>
    <w:p w14:paraId="4C9014B8" w14:textId="77777777" w:rsidR="000373BB" w:rsidRPr="003C4B53" w:rsidRDefault="000373BB"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pl-PL"/>
        </w:rPr>
      </w:pPr>
    </w:p>
    <w:p w14:paraId="4E77ACB6" w14:textId="59F7A0A7" w:rsidR="00ED073B" w:rsidRPr="003C4B53" w:rsidRDefault="00ED073B" w:rsidP="00ED073B">
      <w:pPr>
        <w:pStyle w:val="Plattetekst2"/>
        <w:tabs>
          <w:tab w:val="clear" w:pos="576"/>
          <w:tab w:val="clear" w:pos="864"/>
          <w:tab w:val="clear" w:pos="1008"/>
          <w:tab w:val="left" w:pos="709"/>
          <w:tab w:val="left" w:pos="3427"/>
          <w:tab w:val="left" w:pos="7329"/>
          <w:tab w:val="decimal" w:pos="7761"/>
          <w:tab w:val="left" w:pos="8625"/>
          <w:tab w:val="left" w:pos="9057"/>
        </w:tabs>
        <w:jc w:val="left"/>
        <w:rPr>
          <w:lang w:val="pl-PL"/>
        </w:rPr>
      </w:pPr>
      <w:r w:rsidRPr="003C4B53">
        <w:rPr>
          <w:lang w:val="pl-PL"/>
        </w:rPr>
        <w:t>Od dnia 1 stycznia 2023 roku obowiązują poniższe kwoty dla zaszeregowania na poziomie ujemnym:</w:t>
      </w:r>
    </w:p>
    <w:p w14:paraId="6029A219" w14:textId="77777777" w:rsidR="00ED073B" w:rsidRPr="003C4B53" w:rsidRDefault="00ED073B" w:rsidP="00ED073B">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383C8D12" w14:textId="77777777" w:rsidR="00ED073B" w:rsidRPr="003C4B53" w:rsidRDefault="00ED073B" w:rsidP="00ED073B">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Siatka płac/</w:t>
      </w:r>
      <w:r w:rsidRPr="003C4B53">
        <w:rPr>
          <w:rFonts w:ascii="Arial" w:hAnsi="Arial"/>
          <w:lang w:val="pl-PL"/>
        </w:rPr>
        <w:tab/>
      </w:r>
      <w:r w:rsidRPr="003C4B53">
        <w:rPr>
          <w:rFonts w:ascii="Arial" w:hAnsi="Arial"/>
          <w:lang w:val="pl-PL"/>
        </w:rPr>
        <w:tab/>
        <w:t>kwoty za:</w:t>
      </w:r>
      <w:r w:rsidRPr="003C4B53">
        <w:rPr>
          <w:rFonts w:ascii="Arial" w:hAnsi="Arial"/>
          <w:lang w:val="pl-PL"/>
        </w:rPr>
        <w:tab/>
      </w:r>
      <w:r w:rsidRPr="003C4B53">
        <w:rPr>
          <w:rFonts w:ascii="Arial" w:hAnsi="Arial"/>
          <w:lang w:val="pl-PL"/>
        </w:rPr>
        <w:tab/>
        <w:t xml:space="preserve">                      wynagrodzenie za godzinę</w:t>
      </w:r>
    </w:p>
    <w:p w14:paraId="05FCCC46" w14:textId="77777777" w:rsidR="00ED073B" w:rsidRPr="003C4B53" w:rsidRDefault="00ED073B" w:rsidP="00ED073B">
      <w:pPr>
        <w:tabs>
          <w:tab w:val="left" w:pos="288"/>
          <w:tab w:val="left" w:pos="709"/>
          <w:tab w:val="left" w:pos="1440"/>
          <w:tab w:val="left" w:pos="1872"/>
          <w:tab w:val="left" w:pos="2694"/>
          <w:tab w:val="left" w:pos="4032"/>
          <w:tab w:val="left" w:pos="5387"/>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ab/>
        <w:t>poziom</w:t>
      </w:r>
      <w:r w:rsidRPr="003C4B53">
        <w:rPr>
          <w:rFonts w:ascii="Arial" w:hAnsi="Arial"/>
          <w:lang w:val="pl-PL"/>
        </w:rPr>
        <w:tab/>
      </w:r>
      <w:r w:rsidRPr="003C4B53">
        <w:rPr>
          <w:rFonts w:ascii="Arial" w:hAnsi="Arial"/>
          <w:lang w:val="pl-PL"/>
        </w:rPr>
        <w:tab/>
        <w:t xml:space="preserve"> tydzień</w:t>
      </w:r>
      <w:r w:rsidRPr="003C4B53">
        <w:rPr>
          <w:rFonts w:ascii="Arial" w:hAnsi="Arial"/>
          <w:lang w:val="pl-PL"/>
        </w:rPr>
        <w:tab/>
        <w:t xml:space="preserve">     4 tygodnie</w:t>
      </w:r>
      <w:r w:rsidRPr="003C4B53">
        <w:rPr>
          <w:rFonts w:ascii="Arial" w:hAnsi="Arial"/>
          <w:lang w:val="pl-PL"/>
        </w:rPr>
        <w:tab/>
        <w:t xml:space="preserve">     miesiąc</w:t>
      </w:r>
      <w:r w:rsidRPr="003C4B53">
        <w:rPr>
          <w:rFonts w:ascii="Arial" w:hAnsi="Arial"/>
          <w:lang w:val="pl-PL"/>
        </w:rPr>
        <w:tab/>
        <w:t xml:space="preserve"> 100%</w:t>
      </w:r>
      <w:r w:rsidRPr="003C4B53">
        <w:rPr>
          <w:rFonts w:ascii="Arial" w:hAnsi="Arial"/>
          <w:lang w:val="pl-PL"/>
        </w:rPr>
        <w:tab/>
        <w:t xml:space="preserve">  130%</w:t>
      </w:r>
      <w:r w:rsidRPr="003C4B53">
        <w:rPr>
          <w:rFonts w:ascii="Arial" w:hAnsi="Arial"/>
          <w:lang w:val="pl-PL"/>
        </w:rPr>
        <w:tab/>
      </w:r>
      <w:r w:rsidRPr="003C4B53">
        <w:rPr>
          <w:rFonts w:ascii="Arial" w:hAnsi="Arial"/>
          <w:lang w:val="pl-PL"/>
        </w:rPr>
        <w:tab/>
        <w:t xml:space="preserve">          150%</w:t>
      </w:r>
    </w:p>
    <w:p w14:paraId="4E356003" w14:textId="77777777" w:rsidR="00ED073B" w:rsidRPr="003C4B53" w:rsidRDefault="00ED073B" w:rsidP="00ED073B">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tbl>
      <w:tblPr>
        <w:tblW w:w="0" w:type="auto"/>
        <w:tblCellMar>
          <w:left w:w="70" w:type="dxa"/>
          <w:right w:w="70" w:type="dxa"/>
        </w:tblCellMar>
        <w:tblLook w:val="0000" w:firstRow="0" w:lastRow="0" w:firstColumn="0" w:lastColumn="0" w:noHBand="0" w:noVBand="0"/>
      </w:tblPr>
      <w:tblGrid>
        <w:gridCol w:w="1856"/>
        <w:gridCol w:w="1133"/>
        <w:gridCol w:w="1229"/>
        <w:gridCol w:w="1220"/>
        <w:gridCol w:w="1212"/>
        <w:gridCol w:w="1212"/>
        <w:gridCol w:w="1210"/>
      </w:tblGrid>
      <w:tr w:rsidR="003859EE" w:rsidRPr="003C4B53" w14:paraId="2FA4C8C7" w14:textId="77777777" w:rsidTr="00A040C2">
        <w:tc>
          <w:tcPr>
            <w:tcW w:w="1913" w:type="dxa"/>
          </w:tcPr>
          <w:p w14:paraId="70B130F9" w14:textId="77777777" w:rsidR="00ED073B" w:rsidRPr="003C4B53" w:rsidRDefault="00ED073B" w:rsidP="00A040C2">
            <w:pPr>
              <w:rPr>
                <w:rFonts w:ascii="Arial" w:hAnsi="Arial" w:cs="Arial"/>
                <w:lang w:val="pl-PL"/>
              </w:rPr>
            </w:pPr>
            <w:r w:rsidRPr="003C4B53">
              <w:rPr>
                <w:rFonts w:ascii="Arial" w:hAnsi="Arial" w:cs="Arial"/>
                <w:lang w:val="pl-PL"/>
              </w:rPr>
              <w:t xml:space="preserve">A -1 </w:t>
            </w:r>
          </w:p>
        </w:tc>
        <w:tc>
          <w:tcPr>
            <w:tcW w:w="1145" w:type="dxa"/>
          </w:tcPr>
          <w:p w14:paraId="58B0B126" w14:textId="1D2BC2B6" w:rsidR="00ED073B" w:rsidRPr="003C4B53" w:rsidRDefault="003859EE" w:rsidP="00A040C2">
            <w:pPr>
              <w:rPr>
                <w:rFonts w:ascii="Arial" w:hAnsi="Arial" w:cs="Arial"/>
                <w:lang w:val="pl-PL"/>
              </w:rPr>
            </w:pPr>
            <w:r w:rsidRPr="003C4B53">
              <w:rPr>
                <w:rFonts w:ascii="Arial" w:hAnsi="Arial" w:cs="Arial"/>
                <w:lang w:val="pl-PL"/>
              </w:rPr>
              <w:t>461,67</w:t>
            </w:r>
          </w:p>
        </w:tc>
        <w:tc>
          <w:tcPr>
            <w:tcW w:w="1230" w:type="dxa"/>
          </w:tcPr>
          <w:p w14:paraId="0D88DFD7" w14:textId="3AD5F05D" w:rsidR="00ED073B" w:rsidRPr="003C4B53" w:rsidRDefault="003859EE" w:rsidP="00A040C2">
            <w:pPr>
              <w:ind w:right="270"/>
              <w:rPr>
                <w:rFonts w:ascii="Arial" w:hAnsi="Arial" w:cs="Arial"/>
                <w:lang w:val="pl-PL"/>
              </w:rPr>
            </w:pPr>
            <w:r w:rsidRPr="003C4B53">
              <w:rPr>
                <w:rFonts w:ascii="Arial" w:hAnsi="Arial" w:cs="Arial"/>
                <w:lang w:val="pl-PL"/>
              </w:rPr>
              <w:t>1846,68</w:t>
            </w:r>
          </w:p>
        </w:tc>
        <w:tc>
          <w:tcPr>
            <w:tcW w:w="1231" w:type="dxa"/>
          </w:tcPr>
          <w:p w14:paraId="56FFF732" w14:textId="28DD2112" w:rsidR="00ED073B" w:rsidRPr="003C4B53" w:rsidRDefault="003859EE" w:rsidP="00A040C2">
            <w:pPr>
              <w:rPr>
                <w:rFonts w:ascii="Arial" w:hAnsi="Arial" w:cs="Arial"/>
                <w:lang w:val="pl-PL"/>
              </w:rPr>
            </w:pPr>
            <w:r w:rsidRPr="003C4B53">
              <w:rPr>
                <w:rFonts w:ascii="Arial" w:hAnsi="Arial" w:cs="Arial"/>
                <w:lang w:val="pl-PL"/>
              </w:rPr>
              <w:t>2004,07</w:t>
            </w:r>
          </w:p>
        </w:tc>
        <w:tc>
          <w:tcPr>
            <w:tcW w:w="1231" w:type="dxa"/>
          </w:tcPr>
          <w:p w14:paraId="34BB2CEE" w14:textId="2E881734" w:rsidR="00ED073B" w:rsidRPr="003C4B53" w:rsidRDefault="003859EE" w:rsidP="00A040C2">
            <w:pPr>
              <w:rPr>
                <w:rFonts w:ascii="Arial" w:hAnsi="Arial" w:cs="Arial"/>
                <w:lang w:val="pl-PL"/>
              </w:rPr>
            </w:pPr>
            <w:r w:rsidRPr="003C4B53">
              <w:rPr>
                <w:rFonts w:ascii="Arial" w:hAnsi="Arial" w:cs="Arial"/>
                <w:lang w:val="pl-PL"/>
              </w:rPr>
              <w:t>11,54</w:t>
            </w:r>
          </w:p>
        </w:tc>
        <w:tc>
          <w:tcPr>
            <w:tcW w:w="1231" w:type="dxa"/>
          </w:tcPr>
          <w:p w14:paraId="0BB7724B" w14:textId="6EBC8F99" w:rsidR="00ED073B" w:rsidRPr="003C4B53" w:rsidRDefault="003859EE" w:rsidP="00A040C2">
            <w:pPr>
              <w:rPr>
                <w:rFonts w:ascii="Arial" w:hAnsi="Arial" w:cs="Arial"/>
                <w:lang w:val="pl-PL"/>
              </w:rPr>
            </w:pPr>
            <w:r w:rsidRPr="003C4B53">
              <w:rPr>
                <w:rFonts w:ascii="Arial" w:hAnsi="Arial" w:cs="Arial"/>
                <w:lang w:val="pl-PL"/>
              </w:rPr>
              <w:t>15,00</w:t>
            </w:r>
          </w:p>
        </w:tc>
        <w:tc>
          <w:tcPr>
            <w:tcW w:w="1231" w:type="dxa"/>
          </w:tcPr>
          <w:p w14:paraId="17A853D5" w14:textId="56BB0FA9" w:rsidR="00ED073B" w:rsidRPr="003C4B53" w:rsidRDefault="003859EE" w:rsidP="00A040C2">
            <w:pPr>
              <w:ind w:left="-43"/>
              <w:rPr>
                <w:rFonts w:ascii="Arial" w:hAnsi="Arial" w:cs="Arial"/>
                <w:lang w:val="pl-PL"/>
              </w:rPr>
            </w:pPr>
            <w:r w:rsidRPr="003C4B53">
              <w:rPr>
                <w:rFonts w:ascii="Arial" w:hAnsi="Arial" w:cs="Arial"/>
                <w:lang w:val="pl-PL"/>
              </w:rPr>
              <w:t>17,31</w:t>
            </w:r>
          </w:p>
        </w:tc>
      </w:tr>
      <w:tr w:rsidR="003859EE" w:rsidRPr="003C4B53" w14:paraId="6FE5FD44" w14:textId="77777777" w:rsidTr="00A040C2">
        <w:tc>
          <w:tcPr>
            <w:tcW w:w="1913" w:type="dxa"/>
          </w:tcPr>
          <w:p w14:paraId="5FB74F2F" w14:textId="77777777" w:rsidR="00ED073B" w:rsidRPr="003C4B53" w:rsidRDefault="00ED073B" w:rsidP="00A040C2">
            <w:pPr>
              <w:rPr>
                <w:rFonts w:ascii="Arial" w:hAnsi="Arial" w:cs="Arial"/>
                <w:lang w:val="pl-PL"/>
              </w:rPr>
            </w:pPr>
            <w:r w:rsidRPr="003C4B53">
              <w:rPr>
                <w:rFonts w:ascii="Arial" w:hAnsi="Arial" w:cs="Arial"/>
                <w:lang w:val="pl-PL"/>
              </w:rPr>
              <w:t xml:space="preserve">B -1 </w:t>
            </w:r>
          </w:p>
        </w:tc>
        <w:tc>
          <w:tcPr>
            <w:tcW w:w="1145" w:type="dxa"/>
          </w:tcPr>
          <w:p w14:paraId="1665B690" w14:textId="530CA1D7" w:rsidR="00ED073B" w:rsidRPr="003C4B53" w:rsidRDefault="003859EE" w:rsidP="00A040C2">
            <w:pPr>
              <w:rPr>
                <w:rFonts w:ascii="Arial" w:hAnsi="Arial" w:cs="Arial"/>
                <w:lang w:val="pl-PL"/>
              </w:rPr>
            </w:pPr>
            <w:r w:rsidRPr="003C4B53">
              <w:rPr>
                <w:rFonts w:ascii="Arial" w:hAnsi="Arial" w:cs="Arial"/>
                <w:lang w:val="pl-PL"/>
              </w:rPr>
              <w:t>474,25</w:t>
            </w:r>
          </w:p>
        </w:tc>
        <w:tc>
          <w:tcPr>
            <w:tcW w:w="1230" w:type="dxa"/>
          </w:tcPr>
          <w:p w14:paraId="571968C9" w14:textId="522519DD" w:rsidR="00ED073B" w:rsidRPr="003C4B53" w:rsidRDefault="003859EE" w:rsidP="00A040C2">
            <w:pPr>
              <w:rPr>
                <w:rFonts w:ascii="Arial" w:hAnsi="Arial" w:cs="Arial"/>
                <w:lang w:val="pl-PL"/>
              </w:rPr>
            </w:pPr>
            <w:r w:rsidRPr="003C4B53">
              <w:rPr>
                <w:rFonts w:ascii="Arial" w:hAnsi="Arial" w:cs="Arial"/>
                <w:lang w:val="pl-PL"/>
              </w:rPr>
              <w:t>1897,00</w:t>
            </w:r>
          </w:p>
        </w:tc>
        <w:tc>
          <w:tcPr>
            <w:tcW w:w="1231" w:type="dxa"/>
          </w:tcPr>
          <w:p w14:paraId="04D5C2E3" w14:textId="521FEF0B" w:rsidR="00ED073B" w:rsidRPr="003C4B53" w:rsidRDefault="003859EE" w:rsidP="00A040C2">
            <w:pPr>
              <w:rPr>
                <w:rFonts w:ascii="Arial" w:hAnsi="Arial" w:cs="Arial"/>
                <w:lang w:val="pl-PL"/>
              </w:rPr>
            </w:pPr>
            <w:r w:rsidRPr="003C4B53">
              <w:rPr>
                <w:rFonts w:ascii="Arial" w:hAnsi="Arial" w:cs="Arial"/>
                <w:lang w:val="pl-PL"/>
              </w:rPr>
              <w:t>2058,77</w:t>
            </w:r>
          </w:p>
        </w:tc>
        <w:tc>
          <w:tcPr>
            <w:tcW w:w="1231" w:type="dxa"/>
          </w:tcPr>
          <w:p w14:paraId="17A2261B" w14:textId="592EA8EE" w:rsidR="00ED073B" w:rsidRPr="003C4B53" w:rsidRDefault="003859EE" w:rsidP="00A040C2">
            <w:pPr>
              <w:rPr>
                <w:rFonts w:ascii="Arial" w:hAnsi="Arial" w:cs="Arial"/>
                <w:lang w:val="pl-PL"/>
              </w:rPr>
            </w:pPr>
            <w:r w:rsidRPr="003C4B53">
              <w:rPr>
                <w:rFonts w:ascii="Arial" w:hAnsi="Arial" w:cs="Arial"/>
                <w:lang w:val="pl-PL"/>
              </w:rPr>
              <w:t>11,86</w:t>
            </w:r>
          </w:p>
        </w:tc>
        <w:tc>
          <w:tcPr>
            <w:tcW w:w="1231" w:type="dxa"/>
          </w:tcPr>
          <w:p w14:paraId="429C90A8" w14:textId="5200287D" w:rsidR="00ED073B" w:rsidRPr="003C4B53" w:rsidRDefault="003859EE" w:rsidP="00A040C2">
            <w:pPr>
              <w:rPr>
                <w:rFonts w:ascii="Arial" w:hAnsi="Arial" w:cs="Arial"/>
                <w:lang w:val="pl-PL"/>
              </w:rPr>
            </w:pPr>
            <w:r w:rsidRPr="003C4B53">
              <w:rPr>
                <w:rFonts w:ascii="Arial" w:hAnsi="Arial" w:cs="Arial"/>
                <w:lang w:val="pl-PL"/>
              </w:rPr>
              <w:t>15,41</w:t>
            </w:r>
          </w:p>
        </w:tc>
        <w:tc>
          <w:tcPr>
            <w:tcW w:w="1231" w:type="dxa"/>
          </w:tcPr>
          <w:p w14:paraId="0B665560" w14:textId="3152463F" w:rsidR="00ED073B" w:rsidRPr="003C4B53" w:rsidRDefault="003859EE" w:rsidP="00A040C2">
            <w:pPr>
              <w:ind w:left="-43"/>
              <w:rPr>
                <w:rFonts w:ascii="Arial" w:hAnsi="Arial" w:cs="Arial"/>
                <w:lang w:val="pl-PL"/>
              </w:rPr>
            </w:pPr>
            <w:r w:rsidRPr="003C4B53">
              <w:rPr>
                <w:rFonts w:ascii="Arial" w:hAnsi="Arial" w:cs="Arial"/>
                <w:lang w:val="pl-PL"/>
              </w:rPr>
              <w:t>17,78</w:t>
            </w:r>
          </w:p>
        </w:tc>
      </w:tr>
      <w:tr w:rsidR="003859EE" w:rsidRPr="003C4B53" w14:paraId="3A68EE36" w14:textId="77777777" w:rsidTr="00A040C2">
        <w:tc>
          <w:tcPr>
            <w:tcW w:w="1913" w:type="dxa"/>
          </w:tcPr>
          <w:p w14:paraId="65321F26" w14:textId="77777777" w:rsidR="00ED073B" w:rsidRPr="003C4B53" w:rsidRDefault="00ED073B" w:rsidP="00A040C2">
            <w:pPr>
              <w:rPr>
                <w:rFonts w:ascii="Arial" w:hAnsi="Arial" w:cs="Arial"/>
                <w:lang w:val="pl-PL"/>
              </w:rPr>
            </w:pPr>
            <w:r w:rsidRPr="003C4B53">
              <w:rPr>
                <w:rFonts w:ascii="Arial" w:hAnsi="Arial" w:cs="Arial"/>
                <w:lang w:val="pl-PL"/>
              </w:rPr>
              <w:t xml:space="preserve">C -1 </w:t>
            </w:r>
          </w:p>
        </w:tc>
        <w:tc>
          <w:tcPr>
            <w:tcW w:w="1145" w:type="dxa"/>
          </w:tcPr>
          <w:p w14:paraId="4EE1E1FA" w14:textId="25C6072F" w:rsidR="00ED073B" w:rsidRPr="003C4B53" w:rsidRDefault="003859EE" w:rsidP="00A040C2">
            <w:pPr>
              <w:rPr>
                <w:rFonts w:ascii="Arial" w:hAnsi="Arial" w:cs="Arial"/>
                <w:lang w:val="pl-PL"/>
              </w:rPr>
            </w:pPr>
            <w:r w:rsidRPr="003C4B53">
              <w:rPr>
                <w:rFonts w:ascii="Arial" w:hAnsi="Arial" w:cs="Arial"/>
                <w:lang w:val="pl-PL"/>
              </w:rPr>
              <w:t>485,12</w:t>
            </w:r>
          </w:p>
        </w:tc>
        <w:tc>
          <w:tcPr>
            <w:tcW w:w="1230" w:type="dxa"/>
          </w:tcPr>
          <w:p w14:paraId="4AA7003F" w14:textId="1A3945E2" w:rsidR="00ED073B" w:rsidRPr="003C4B53" w:rsidRDefault="003859EE" w:rsidP="00A040C2">
            <w:pPr>
              <w:rPr>
                <w:rFonts w:ascii="Arial" w:hAnsi="Arial" w:cs="Arial"/>
                <w:lang w:val="pl-PL"/>
              </w:rPr>
            </w:pPr>
            <w:r w:rsidRPr="003C4B53">
              <w:rPr>
                <w:rFonts w:ascii="Arial" w:hAnsi="Arial" w:cs="Arial"/>
                <w:lang w:val="pl-PL"/>
              </w:rPr>
              <w:t>1940,48</w:t>
            </w:r>
          </w:p>
        </w:tc>
        <w:tc>
          <w:tcPr>
            <w:tcW w:w="1231" w:type="dxa"/>
          </w:tcPr>
          <w:p w14:paraId="03C15538" w14:textId="04CE2D07" w:rsidR="00ED073B" w:rsidRPr="003C4B53" w:rsidRDefault="003859EE" w:rsidP="00A040C2">
            <w:pPr>
              <w:rPr>
                <w:rFonts w:ascii="Arial" w:hAnsi="Arial" w:cs="Arial"/>
                <w:lang w:val="pl-PL"/>
              </w:rPr>
            </w:pPr>
            <w:r w:rsidRPr="003C4B53">
              <w:rPr>
                <w:rFonts w:ascii="Arial" w:hAnsi="Arial" w:cs="Arial"/>
                <w:lang w:val="pl-PL"/>
              </w:rPr>
              <w:t>2106,03</w:t>
            </w:r>
          </w:p>
        </w:tc>
        <w:tc>
          <w:tcPr>
            <w:tcW w:w="1231" w:type="dxa"/>
          </w:tcPr>
          <w:p w14:paraId="2AEF0123" w14:textId="2F565DFD" w:rsidR="00ED073B" w:rsidRPr="003C4B53" w:rsidRDefault="003859EE" w:rsidP="00A040C2">
            <w:pPr>
              <w:rPr>
                <w:rFonts w:ascii="Arial" w:hAnsi="Arial" w:cs="Arial"/>
                <w:lang w:val="pl-PL"/>
              </w:rPr>
            </w:pPr>
            <w:r w:rsidRPr="003C4B53">
              <w:rPr>
                <w:rFonts w:ascii="Arial" w:hAnsi="Arial" w:cs="Arial"/>
                <w:lang w:val="pl-PL"/>
              </w:rPr>
              <w:t>12,13</w:t>
            </w:r>
          </w:p>
        </w:tc>
        <w:tc>
          <w:tcPr>
            <w:tcW w:w="1231" w:type="dxa"/>
          </w:tcPr>
          <w:p w14:paraId="2E0B739B" w14:textId="419B3964" w:rsidR="00ED073B" w:rsidRPr="003C4B53" w:rsidRDefault="003859EE" w:rsidP="00A040C2">
            <w:pPr>
              <w:rPr>
                <w:rFonts w:ascii="Arial" w:hAnsi="Arial" w:cs="Arial"/>
                <w:lang w:val="pl-PL"/>
              </w:rPr>
            </w:pPr>
            <w:r w:rsidRPr="003C4B53">
              <w:rPr>
                <w:rFonts w:ascii="Arial" w:hAnsi="Arial" w:cs="Arial"/>
                <w:lang w:val="pl-PL"/>
              </w:rPr>
              <w:t>15,77</w:t>
            </w:r>
          </w:p>
        </w:tc>
        <w:tc>
          <w:tcPr>
            <w:tcW w:w="1231" w:type="dxa"/>
          </w:tcPr>
          <w:p w14:paraId="085EDDA0" w14:textId="1E3C3A41" w:rsidR="00ED073B" w:rsidRPr="003C4B53" w:rsidRDefault="003859EE" w:rsidP="00A040C2">
            <w:pPr>
              <w:ind w:left="-43"/>
              <w:rPr>
                <w:rFonts w:ascii="Arial" w:hAnsi="Arial" w:cs="Arial"/>
                <w:lang w:val="pl-PL"/>
              </w:rPr>
            </w:pPr>
            <w:r w:rsidRPr="003C4B53">
              <w:rPr>
                <w:rFonts w:ascii="Arial" w:hAnsi="Arial" w:cs="Arial"/>
                <w:lang w:val="pl-PL"/>
              </w:rPr>
              <w:t>18,19</w:t>
            </w:r>
          </w:p>
        </w:tc>
      </w:tr>
    </w:tbl>
    <w:p w14:paraId="6687521A" w14:textId="77777777" w:rsidR="00ED073B" w:rsidRPr="003C4B53" w:rsidRDefault="00ED073B" w:rsidP="00ED073B">
      <w:pPr>
        <w:jc w:val="both"/>
        <w:rPr>
          <w:rFonts w:ascii="Arial" w:hAnsi="Arial" w:cs="Arial"/>
          <w:lang w:val="pl-PL"/>
        </w:rPr>
      </w:pPr>
    </w:p>
    <w:p w14:paraId="26D504F7" w14:textId="77777777" w:rsidR="00B92F5F" w:rsidRPr="003C4B53" w:rsidRDefault="00B92F5F" w:rsidP="00B92F5F">
      <w:pPr>
        <w:pStyle w:val="Plattetekst2"/>
        <w:tabs>
          <w:tab w:val="clear" w:pos="576"/>
          <w:tab w:val="clear" w:pos="864"/>
          <w:tab w:val="clear" w:pos="1008"/>
          <w:tab w:val="left" w:pos="709"/>
          <w:tab w:val="left" w:pos="3427"/>
          <w:tab w:val="left" w:pos="7329"/>
          <w:tab w:val="decimal" w:pos="7761"/>
          <w:tab w:val="left" w:pos="8625"/>
          <w:tab w:val="left" w:pos="9057"/>
        </w:tabs>
        <w:jc w:val="left"/>
        <w:rPr>
          <w:lang w:val="pl-PL"/>
        </w:rPr>
      </w:pPr>
    </w:p>
    <w:p w14:paraId="552C40DC"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23</w:t>
      </w:r>
    </w:p>
    <w:p w14:paraId="1DC11C8E"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 xml:space="preserve">Zmiana stanowiska pracy </w:t>
      </w:r>
    </w:p>
    <w:p w14:paraId="147124E4"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53A1063C"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1.</w:t>
      </w:r>
      <w:r w:rsidRPr="003C4B53">
        <w:rPr>
          <w:rFonts w:ascii="Arial" w:hAnsi="Arial" w:cs="Arial"/>
          <w:lang w:val="pl-PL"/>
        </w:rPr>
        <w:tab/>
        <w:t xml:space="preserve">Przeniesienie na niżej wycenione stanowisko. </w:t>
      </w:r>
    </w:p>
    <w:p w14:paraId="6379099B"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34931455" w14:textId="5187CD1E" w:rsidR="00B92F5F" w:rsidRPr="003C4B53" w:rsidRDefault="00B92F5F" w:rsidP="00335E78">
      <w:pPr>
        <w:tabs>
          <w:tab w:val="left" w:pos="709"/>
        </w:tabs>
        <w:ind w:left="709" w:hanging="709"/>
        <w:rPr>
          <w:rFonts w:ascii="Arial" w:hAnsi="Arial" w:cs="Arial"/>
          <w:lang w:val="pl-PL"/>
        </w:rPr>
      </w:pPr>
      <w:r w:rsidRPr="003C4B53">
        <w:rPr>
          <w:rFonts w:ascii="Arial" w:hAnsi="Arial" w:cs="Arial"/>
          <w:lang w:val="pl-PL"/>
        </w:rPr>
        <w:t>a.</w:t>
      </w:r>
      <w:r w:rsidRPr="003C4B53">
        <w:rPr>
          <w:rFonts w:ascii="Arial" w:hAnsi="Arial" w:cs="Arial"/>
          <w:lang w:val="pl-PL"/>
        </w:rPr>
        <w:tab/>
        <w:t>Pracownik, który w wyniku okoliczności, za które nie można przypisać mu winy</w:t>
      </w:r>
      <w:r w:rsidR="00335E78">
        <w:rPr>
          <w:rFonts w:ascii="Arial" w:hAnsi="Arial" w:cs="Arial"/>
          <w:lang w:val="pl-PL"/>
        </w:rPr>
        <w:t xml:space="preserve"> </w:t>
      </w:r>
      <w:r w:rsidRPr="003C4B53">
        <w:rPr>
          <w:rFonts w:ascii="Arial" w:hAnsi="Arial" w:cs="Arial"/>
          <w:lang w:val="pl-PL"/>
        </w:rPr>
        <w:t>ani celowego działania i w inny sposób niż na własną prośbę wykonuje obowiązki, związane z niżej wynagradzanym stanowiskiem, po 13 tygodniach wykonywania tych obowiązków zostaje przeniesiony do niższej siatki płac.</w:t>
      </w:r>
    </w:p>
    <w:p w14:paraId="097FC66B"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506B5A3E" w14:textId="5CC8D625" w:rsidR="00B92F5F" w:rsidRPr="003C4B53" w:rsidRDefault="00B92F5F" w:rsidP="00335E78">
      <w:pPr>
        <w:tabs>
          <w:tab w:val="left" w:pos="691"/>
        </w:tabs>
        <w:ind w:left="709" w:hanging="709"/>
        <w:rPr>
          <w:rFonts w:ascii="Arial" w:hAnsi="Arial" w:cs="Arial"/>
          <w:lang w:val="pl-PL"/>
        </w:rPr>
      </w:pPr>
      <w:r w:rsidRPr="003C4B53">
        <w:rPr>
          <w:rFonts w:ascii="Arial" w:hAnsi="Arial" w:cs="Arial"/>
          <w:lang w:val="pl-PL"/>
        </w:rPr>
        <w:t>b.</w:t>
      </w:r>
      <w:r w:rsidRPr="003C4B53">
        <w:rPr>
          <w:rFonts w:ascii="Arial" w:hAnsi="Arial" w:cs="Arial"/>
          <w:lang w:val="pl-PL"/>
        </w:rPr>
        <w:tab/>
        <w:t>Korekta zbyt wysokiej siatki płac, która staje się wynikiem zaszeregowania w niższej siatce płac następuje po tygodniu od powiadomienia o tym na piśmie pracownika przez pracodawcę.</w:t>
      </w:r>
    </w:p>
    <w:p w14:paraId="4171E9EB" w14:textId="77777777" w:rsidR="00B92F5F" w:rsidRPr="003C4B53" w:rsidRDefault="00B92F5F" w:rsidP="00B92F5F">
      <w:pPr>
        <w:tabs>
          <w:tab w:val="left" w:pos="144"/>
          <w:tab w:val="left" w:pos="691"/>
          <w:tab w:val="left" w:pos="113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4A27BDB4" w14:textId="77777777" w:rsidR="00B92F5F" w:rsidRPr="003C4B53" w:rsidRDefault="00B92F5F" w:rsidP="00B92F5F">
      <w:pPr>
        <w:tabs>
          <w:tab w:val="left" w:pos="144"/>
          <w:tab w:val="left" w:pos="691"/>
          <w:tab w:val="left" w:pos="113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c.</w:t>
      </w:r>
      <w:r w:rsidRPr="003C4B53">
        <w:rPr>
          <w:rFonts w:ascii="Arial" w:hAnsi="Arial" w:cs="Arial"/>
          <w:lang w:val="pl-PL"/>
        </w:rPr>
        <w:tab/>
        <w:t>Nowe zaszeregowanie pracownika wynikające z ust. a i b. polega na zaszeregowaniu go na sąsiednim niższym poziomie zaszeregowania w nowej siatce płac. Różnica w wynagrodzeniu, która powstaje w ten sposób, zostaje zamieniona w osobisty dodatek.</w:t>
      </w:r>
    </w:p>
    <w:p w14:paraId="71A57A5B"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7453D856" w14:textId="77777777" w:rsidR="00B92F5F" w:rsidRPr="003C4B53" w:rsidRDefault="00B76BD2" w:rsidP="00B76BD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rPr>
          <w:rFonts w:ascii="Arial" w:hAnsi="Arial" w:cs="Arial"/>
          <w:szCs w:val="22"/>
          <w:lang w:val="pl-PL"/>
        </w:rPr>
      </w:pPr>
      <w:r w:rsidRPr="003C4B53">
        <w:rPr>
          <w:rFonts w:ascii="Arial" w:hAnsi="Arial" w:cs="Arial"/>
          <w:szCs w:val="22"/>
          <w:lang w:val="pl-PL"/>
        </w:rPr>
        <w:tab/>
        <w:t xml:space="preserve">Dodatek osobisty ulega pomniejszaniu o możliwe do przyznania poziomy zaszeregowania lub realne wzrosty wynagrodzeń. Dodatek osobisty ulega zmniejszeniu przynajmniej o 25% każdego roku. </w:t>
      </w:r>
    </w:p>
    <w:p w14:paraId="4F9F4F01"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PL"/>
        </w:rPr>
      </w:pPr>
    </w:p>
    <w:p w14:paraId="2DA6CBA1" w14:textId="77777777" w:rsidR="007D6F0E" w:rsidRPr="003C4B53" w:rsidRDefault="00D0601C" w:rsidP="00B76BD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rPr>
          <w:rFonts w:ascii="Arial" w:hAnsi="Arial" w:cs="Arial"/>
          <w:szCs w:val="22"/>
          <w:lang w:val="pl-PL"/>
        </w:rPr>
      </w:pPr>
      <w:r w:rsidRPr="003C4B53">
        <w:rPr>
          <w:rFonts w:ascii="Arial" w:hAnsi="Arial" w:cs="Arial"/>
          <w:szCs w:val="22"/>
          <w:lang w:val="pl-PL"/>
        </w:rPr>
        <w:t xml:space="preserve">Nowe zaszeregowanie wynikające z ust. a i b w przypadku pracownika w wieku lat 55 i starszego nie pociąga za sobą obniżenia osobistego dodatku. </w:t>
      </w:r>
    </w:p>
    <w:p w14:paraId="72DEB966"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PL"/>
        </w:rPr>
      </w:pPr>
    </w:p>
    <w:p w14:paraId="657B7D0E"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PL"/>
        </w:rPr>
      </w:pPr>
      <w:r w:rsidRPr="003C4B53">
        <w:rPr>
          <w:rFonts w:ascii="Arial" w:hAnsi="Arial" w:cs="Arial"/>
          <w:szCs w:val="22"/>
          <w:lang w:val="pl-PL"/>
        </w:rPr>
        <w:lastRenderedPageBreak/>
        <w:t>2.</w:t>
      </w:r>
      <w:r w:rsidRPr="003C4B53">
        <w:rPr>
          <w:rFonts w:ascii="Arial" w:hAnsi="Arial" w:cs="Arial"/>
          <w:szCs w:val="22"/>
          <w:lang w:val="pl-PL"/>
        </w:rPr>
        <w:tab/>
        <w:t xml:space="preserve">Przeniesienie na wyżej wycenione stanowisko. </w:t>
      </w:r>
    </w:p>
    <w:p w14:paraId="4D797DCB"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PL"/>
        </w:rPr>
      </w:pPr>
    </w:p>
    <w:p w14:paraId="48DBAA50" w14:textId="77777777" w:rsidR="00B92F5F" w:rsidRPr="003C4B53" w:rsidRDefault="00B92F5F" w:rsidP="00B92F5F">
      <w:pPr>
        <w:tabs>
          <w:tab w:val="left" w:pos="144"/>
          <w:tab w:val="left" w:pos="691"/>
          <w:tab w:val="left" w:pos="864"/>
          <w:tab w:val="left" w:pos="1134"/>
          <w:tab w:val="left" w:pos="1440"/>
          <w:tab w:val="left" w:pos="1872"/>
          <w:tab w:val="left" w:pos="2304"/>
          <w:tab w:val="left" w:pos="4032"/>
          <w:tab w:val="left" w:pos="6048"/>
          <w:tab w:val="left" w:pos="6624"/>
          <w:tab w:val="left" w:pos="8064"/>
          <w:tab w:val="left" w:pos="9504"/>
          <w:tab w:val="left" w:pos="10656"/>
        </w:tabs>
        <w:ind w:left="1134" w:hanging="1134"/>
        <w:rPr>
          <w:rFonts w:ascii="Arial" w:hAnsi="Arial" w:cs="Arial"/>
          <w:szCs w:val="22"/>
          <w:lang w:val="pl-PL"/>
        </w:rPr>
      </w:pPr>
      <w:r w:rsidRPr="003C4B53">
        <w:rPr>
          <w:rFonts w:ascii="Arial" w:hAnsi="Arial" w:cs="Arial"/>
          <w:szCs w:val="22"/>
          <w:lang w:val="pl-PL"/>
        </w:rPr>
        <w:tab/>
      </w:r>
      <w:r w:rsidRPr="003C4B53">
        <w:rPr>
          <w:rFonts w:ascii="Arial" w:hAnsi="Arial" w:cs="Arial"/>
          <w:szCs w:val="22"/>
          <w:lang w:val="pl-PL"/>
        </w:rPr>
        <w:tab/>
        <w:t>a.</w:t>
      </w:r>
      <w:r w:rsidRPr="003C4B53">
        <w:rPr>
          <w:rFonts w:ascii="Arial" w:hAnsi="Arial" w:cs="Arial"/>
          <w:szCs w:val="22"/>
          <w:lang w:val="pl-PL"/>
        </w:rPr>
        <w:tab/>
        <w:t xml:space="preserve">Pracownik, który w wyniku zmiany wykonywanych obowiązków zaszeregowany zostaje w wyższej siatce płac, po pierwszym pełnym tygodniu pracy na wyższym stanowisku podlega zaszeregowaniu na sąsiednim wyższym poziomie w siatce płac. </w:t>
      </w:r>
    </w:p>
    <w:p w14:paraId="2E21A989" w14:textId="77777777" w:rsidR="00B92F5F" w:rsidRPr="003C4B53" w:rsidRDefault="00B92F5F" w:rsidP="00B92F5F">
      <w:pPr>
        <w:tabs>
          <w:tab w:val="left" w:pos="144"/>
          <w:tab w:val="left" w:pos="691"/>
          <w:tab w:val="left" w:pos="864"/>
          <w:tab w:val="left" w:pos="1134"/>
          <w:tab w:val="left" w:pos="1440"/>
          <w:tab w:val="left" w:pos="1872"/>
          <w:tab w:val="left" w:pos="2304"/>
          <w:tab w:val="left" w:pos="4032"/>
          <w:tab w:val="left" w:pos="6048"/>
          <w:tab w:val="left" w:pos="6624"/>
          <w:tab w:val="left" w:pos="8064"/>
          <w:tab w:val="left" w:pos="9504"/>
          <w:tab w:val="left" w:pos="10656"/>
        </w:tabs>
        <w:ind w:left="1134" w:hanging="1134"/>
        <w:rPr>
          <w:rFonts w:ascii="Arial" w:hAnsi="Arial" w:cs="Arial"/>
          <w:szCs w:val="22"/>
          <w:lang w:val="pl-PL"/>
        </w:rPr>
      </w:pPr>
    </w:p>
    <w:p w14:paraId="5C71CAE1" w14:textId="77777777" w:rsidR="00B92F5F" w:rsidRPr="003C4B53" w:rsidRDefault="00B92F5F" w:rsidP="00B92F5F">
      <w:pPr>
        <w:tabs>
          <w:tab w:val="left" w:pos="144"/>
          <w:tab w:val="left" w:pos="691"/>
          <w:tab w:val="left" w:pos="864"/>
          <w:tab w:val="left" w:pos="1134"/>
          <w:tab w:val="left" w:pos="1440"/>
          <w:tab w:val="left" w:pos="1872"/>
          <w:tab w:val="left" w:pos="2304"/>
          <w:tab w:val="left" w:pos="4032"/>
          <w:tab w:val="left" w:pos="6048"/>
          <w:tab w:val="left" w:pos="6624"/>
          <w:tab w:val="left" w:pos="8064"/>
          <w:tab w:val="left" w:pos="9504"/>
          <w:tab w:val="left" w:pos="10656"/>
        </w:tabs>
        <w:ind w:left="1134" w:hanging="1134"/>
        <w:rPr>
          <w:rFonts w:ascii="Arial" w:hAnsi="Arial" w:cs="Arial"/>
          <w:szCs w:val="22"/>
          <w:lang w:val="pl-PL"/>
        </w:rPr>
      </w:pPr>
      <w:r w:rsidRPr="003C4B53">
        <w:rPr>
          <w:rFonts w:ascii="Arial" w:hAnsi="Arial" w:cs="Arial"/>
          <w:szCs w:val="22"/>
          <w:lang w:val="pl-PL"/>
        </w:rPr>
        <w:tab/>
      </w:r>
      <w:r w:rsidRPr="003C4B53">
        <w:rPr>
          <w:rFonts w:ascii="Arial" w:hAnsi="Arial" w:cs="Arial"/>
          <w:szCs w:val="22"/>
          <w:lang w:val="pl-PL"/>
        </w:rPr>
        <w:tab/>
        <w:t>b.</w:t>
      </w:r>
      <w:r w:rsidRPr="003C4B53">
        <w:rPr>
          <w:rFonts w:ascii="Arial" w:hAnsi="Arial" w:cs="Arial"/>
          <w:szCs w:val="22"/>
          <w:lang w:val="pl-PL"/>
        </w:rPr>
        <w:tab/>
        <w:t>Korekta zaniżonego zaszeregowania, z którą wiąże się zaszeregowanie w wyższej siatce płac, następuje w chwili poinformowania o tym na piśmie pracownika przez pracodawcę.</w:t>
      </w:r>
    </w:p>
    <w:p w14:paraId="1480F8FA" w14:textId="77777777" w:rsidR="00B92F5F" w:rsidRPr="003C4B53" w:rsidRDefault="00B92F5F" w:rsidP="00B92F5F">
      <w:pPr>
        <w:tabs>
          <w:tab w:val="left" w:pos="144"/>
          <w:tab w:val="left" w:pos="691"/>
          <w:tab w:val="left" w:pos="864"/>
          <w:tab w:val="left" w:pos="1134"/>
          <w:tab w:val="left" w:pos="1440"/>
          <w:tab w:val="left" w:pos="1872"/>
          <w:tab w:val="left" w:pos="2304"/>
          <w:tab w:val="left" w:pos="4032"/>
          <w:tab w:val="left" w:pos="6048"/>
          <w:tab w:val="left" w:pos="6624"/>
          <w:tab w:val="left" w:pos="8064"/>
          <w:tab w:val="left" w:pos="9504"/>
          <w:tab w:val="left" w:pos="10656"/>
        </w:tabs>
        <w:ind w:left="1134" w:hanging="1134"/>
        <w:rPr>
          <w:rFonts w:ascii="Arial" w:hAnsi="Arial" w:cs="Arial"/>
          <w:szCs w:val="22"/>
          <w:lang w:val="pl-PL"/>
        </w:rPr>
      </w:pPr>
      <w:r w:rsidRPr="003C4B53">
        <w:rPr>
          <w:rFonts w:ascii="Arial" w:hAnsi="Arial" w:cs="Arial"/>
          <w:szCs w:val="22"/>
          <w:lang w:val="pl-PL"/>
        </w:rPr>
        <w:tab/>
      </w:r>
      <w:r w:rsidRPr="003C4B53">
        <w:rPr>
          <w:rFonts w:ascii="Arial" w:hAnsi="Arial" w:cs="Arial"/>
          <w:szCs w:val="22"/>
          <w:lang w:val="pl-PL"/>
        </w:rPr>
        <w:tab/>
      </w:r>
      <w:r w:rsidRPr="003C4B53">
        <w:rPr>
          <w:rFonts w:ascii="Arial" w:hAnsi="Arial" w:cs="Arial"/>
          <w:szCs w:val="22"/>
          <w:lang w:val="pl-PL"/>
        </w:rPr>
        <w:tab/>
      </w:r>
      <w:r w:rsidRPr="003C4B53">
        <w:rPr>
          <w:rFonts w:ascii="Arial" w:hAnsi="Arial" w:cs="Arial"/>
          <w:szCs w:val="22"/>
          <w:lang w:val="pl-PL"/>
        </w:rPr>
        <w:tab/>
        <w:t>Nowe zaszeregowanie pracownika polega na umieszczeniu go na sąsiednim wyższym poziomie zaszeregowania w nowej siatce płac.</w:t>
      </w:r>
    </w:p>
    <w:p w14:paraId="32DC3D21"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PL"/>
        </w:rPr>
      </w:pPr>
    </w:p>
    <w:p w14:paraId="4621D834"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szCs w:val="22"/>
          <w:lang w:val="pl-PL"/>
        </w:rPr>
      </w:pPr>
      <w:r w:rsidRPr="003C4B53">
        <w:rPr>
          <w:rFonts w:ascii="Arial" w:hAnsi="Arial" w:cs="Arial"/>
          <w:b/>
          <w:bCs/>
          <w:szCs w:val="22"/>
          <w:lang w:val="pl-PL"/>
        </w:rPr>
        <w:t>Artykuł 24</w:t>
      </w:r>
    </w:p>
    <w:p w14:paraId="1B702C18"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PL"/>
        </w:rPr>
      </w:pPr>
      <w:r w:rsidRPr="003C4B53">
        <w:rPr>
          <w:rFonts w:ascii="Arial" w:hAnsi="Arial" w:cs="Arial"/>
          <w:szCs w:val="22"/>
          <w:lang w:val="pl-PL"/>
        </w:rPr>
        <w:t xml:space="preserve">Procedura odwoławcza </w:t>
      </w:r>
    </w:p>
    <w:p w14:paraId="39584918"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PL"/>
        </w:rPr>
      </w:pPr>
    </w:p>
    <w:p w14:paraId="0AF8F64A"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szCs w:val="22"/>
          <w:lang w:val="pl-PL"/>
        </w:rPr>
      </w:pPr>
      <w:r w:rsidRPr="003C4B53">
        <w:rPr>
          <w:rFonts w:ascii="Arial" w:hAnsi="Arial" w:cs="Arial"/>
          <w:szCs w:val="22"/>
          <w:lang w:val="pl-PL"/>
        </w:rPr>
        <w:t>1.</w:t>
      </w:r>
      <w:r w:rsidRPr="003C4B53">
        <w:rPr>
          <w:rFonts w:ascii="Arial" w:hAnsi="Arial" w:cs="Arial"/>
          <w:szCs w:val="22"/>
          <w:lang w:val="pl-PL"/>
        </w:rPr>
        <w:tab/>
        <w:t>Jeśli pracownik nie zgadza się (dłużej) z opisem stanowiska, na które został powołany lub chce się odwołać od sposobu zakwalifikowania stanowiska w siatce płac wymienionej w artykule 25, powinien dążyć do znalezienia rozwiązania sytuacji korzystając ze zwykłej drogi w formie konsultacji, jak podane zostało w Załączniku I.</w:t>
      </w:r>
    </w:p>
    <w:p w14:paraId="0C0D1CD3"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PL"/>
        </w:rPr>
      </w:pPr>
    </w:p>
    <w:p w14:paraId="6E177702"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szCs w:val="22"/>
          <w:lang w:val="pl-PL"/>
        </w:rPr>
      </w:pPr>
      <w:r w:rsidRPr="003C4B53">
        <w:rPr>
          <w:rFonts w:ascii="Arial" w:hAnsi="Arial" w:cs="Arial"/>
          <w:szCs w:val="22"/>
          <w:lang w:val="pl-PL"/>
        </w:rPr>
        <w:t>2.a.</w:t>
      </w:r>
      <w:r w:rsidRPr="003C4B53">
        <w:rPr>
          <w:rFonts w:ascii="Arial" w:hAnsi="Arial" w:cs="Arial"/>
          <w:szCs w:val="22"/>
          <w:lang w:val="pl-PL"/>
        </w:rPr>
        <w:tab/>
        <w:t xml:space="preserve">Jeśli zgodnie z podaną w ust. 1 drogą nie uda mu się w ciągu miesiąca doprowadzić do zadowalającego rozwiązania, pracownik ma możliwość złożenia odwołania na piśmie do Komisji Odwoławczej ds. Wyceny Stanowisk zarobkowego transportu drogowego towarów i wynajmu żurawi samojezdnych (Beroepscommissie Functiewaardering Beroepsgoederenvervoer over de weg en de verhuur van mobiele kranen). Regulamin działania Komisji znajduje się w Załączniku II. </w:t>
      </w:r>
    </w:p>
    <w:p w14:paraId="153D75F3"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PL"/>
        </w:rPr>
      </w:pPr>
    </w:p>
    <w:p w14:paraId="71E2A63E"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szCs w:val="22"/>
          <w:lang w:val="pl-PL"/>
        </w:rPr>
      </w:pPr>
      <w:r w:rsidRPr="003C4B53">
        <w:rPr>
          <w:rFonts w:ascii="Arial" w:hAnsi="Arial" w:cs="Arial"/>
          <w:szCs w:val="22"/>
          <w:lang w:val="pl-PL"/>
        </w:rPr>
        <w:t>2.b.</w:t>
      </w:r>
      <w:r w:rsidRPr="003C4B53">
        <w:rPr>
          <w:rFonts w:ascii="Arial" w:hAnsi="Arial" w:cs="Arial"/>
          <w:szCs w:val="22"/>
          <w:lang w:val="pl-PL"/>
        </w:rPr>
        <w:tab/>
        <w:t xml:space="preserve">Odwołanie byłego pracownika może zostać rozpatrzone, jeśli orzeczenie może mieć konsekwencje dla ustawowego zasiłku obliczonego na podstawie ostatniego otrzymywanego wynagrodzenia lub jeśli zwróci się o to sąd rejonowy w postępowaniu cywilnym. Niniejsze obowiązuje, o ile do zakończenia umowy o pracę nie doszło przed upływem jednego roku. </w:t>
      </w:r>
    </w:p>
    <w:p w14:paraId="1F1096DB"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PL"/>
        </w:rPr>
      </w:pPr>
    </w:p>
    <w:p w14:paraId="5A780CA0"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szCs w:val="22"/>
          <w:lang w:val="pl-PL"/>
        </w:rPr>
      </w:pPr>
      <w:r w:rsidRPr="003C4B53">
        <w:rPr>
          <w:rFonts w:ascii="Arial" w:hAnsi="Arial" w:cs="Arial"/>
          <w:szCs w:val="22"/>
          <w:lang w:val="pl-PL"/>
        </w:rPr>
        <w:t>3.</w:t>
      </w:r>
      <w:r w:rsidRPr="003C4B53">
        <w:rPr>
          <w:rFonts w:ascii="Arial" w:hAnsi="Arial" w:cs="Arial"/>
          <w:szCs w:val="22"/>
          <w:lang w:val="pl-PL"/>
        </w:rPr>
        <w:tab/>
        <w:t xml:space="preserve">Jeśli odwołanie od zaklasyfikowania stanowiska w określonej siatce płac zostanie złożone w komisji odwoławczej, data jego złożenia decyduje o ewentualnym zakwalifikowaniu stanowiska do nowej siatki płac. </w:t>
      </w:r>
    </w:p>
    <w:p w14:paraId="4A893163"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PL"/>
        </w:rPr>
      </w:pPr>
    </w:p>
    <w:p w14:paraId="0C3885F3"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szCs w:val="22"/>
          <w:lang w:val="pl-PL"/>
        </w:rPr>
      </w:pPr>
      <w:r w:rsidRPr="003C4B53">
        <w:rPr>
          <w:rFonts w:ascii="Arial" w:hAnsi="Arial" w:cs="Arial"/>
          <w:szCs w:val="22"/>
          <w:lang w:val="pl-PL"/>
        </w:rPr>
        <w:t>4.</w:t>
      </w:r>
      <w:r w:rsidRPr="003C4B53">
        <w:rPr>
          <w:rFonts w:ascii="Arial" w:hAnsi="Arial" w:cs="Arial"/>
          <w:szCs w:val="22"/>
          <w:lang w:val="pl-PL"/>
        </w:rPr>
        <w:tab/>
        <w:t>Odwołanie należy skierować do: Beroepscommissie Functiewaardering Beroepsgoederenvervoer over de weg en de verhuur van mobiele kranen, Postbus 308, 2800 AH Gouda.</w:t>
      </w:r>
    </w:p>
    <w:p w14:paraId="6F776CBA"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Cs w:val="22"/>
          <w:lang w:val="pl-PL"/>
        </w:rPr>
      </w:pPr>
      <w:r w:rsidRPr="003C4B53">
        <w:rPr>
          <w:rFonts w:ascii="Arial" w:hAnsi="Arial" w:cs="Arial"/>
          <w:szCs w:val="22"/>
          <w:lang w:val="pl-PL"/>
        </w:rPr>
        <w:br w:type="page"/>
      </w:r>
      <w:r w:rsidRPr="003C4B53">
        <w:rPr>
          <w:rFonts w:ascii="Arial" w:hAnsi="Arial" w:cs="Arial"/>
          <w:szCs w:val="22"/>
          <w:lang w:val="pl-PL"/>
        </w:rPr>
        <w:lastRenderedPageBreak/>
        <w:t>Rozdział VIII.</w:t>
      </w:r>
      <w:r w:rsidRPr="003C4B53">
        <w:rPr>
          <w:rFonts w:ascii="Arial" w:hAnsi="Arial" w:cs="Arial"/>
          <w:szCs w:val="22"/>
          <w:lang w:val="pl-PL"/>
        </w:rPr>
        <w:tab/>
      </w:r>
      <w:r w:rsidRPr="003C4B53">
        <w:rPr>
          <w:rFonts w:ascii="Arial" w:hAnsi="Arial" w:cs="Arial"/>
          <w:szCs w:val="22"/>
          <w:lang w:val="pl-PL"/>
        </w:rPr>
        <w:tab/>
        <w:t>Siatki płac i wyliczenie wynagrodzenia</w:t>
      </w:r>
    </w:p>
    <w:p w14:paraId="53931747" w14:textId="77777777" w:rsidR="00C56A0B" w:rsidRPr="003C4B53" w:rsidRDefault="00C56A0B"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Cs w:val="22"/>
          <w:lang w:val="pl-PL"/>
        </w:rPr>
      </w:pPr>
    </w:p>
    <w:p w14:paraId="4CF0D46F" w14:textId="77777777" w:rsidR="00B9711B" w:rsidRPr="003C4B53" w:rsidRDefault="00C56A0B"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Cs w:val="22"/>
          <w:lang w:val="pl-PL"/>
        </w:rPr>
      </w:pPr>
      <w:r w:rsidRPr="003C4B53">
        <w:rPr>
          <w:rFonts w:ascii="Arial" w:hAnsi="Arial" w:cs="Arial"/>
          <w:b/>
          <w:bCs/>
          <w:szCs w:val="22"/>
          <w:lang w:val="pl-PL"/>
        </w:rPr>
        <w:t>Artykuł 25</w:t>
      </w:r>
      <w:r w:rsidRPr="003C4B53">
        <w:rPr>
          <w:rFonts w:ascii="Arial" w:hAnsi="Arial" w:cs="Arial"/>
          <w:szCs w:val="22"/>
          <w:lang w:val="pl-PL"/>
        </w:rPr>
        <w:t xml:space="preserve">  </w:t>
      </w:r>
      <w:r w:rsidRPr="003C4B53">
        <w:rPr>
          <w:rFonts w:ascii="Arial" w:hAnsi="Arial" w:cs="Arial"/>
          <w:szCs w:val="22"/>
          <w:lang w:val="pl-PL"/>
        </w:rPr>
        <w:tab/>
      </w:r>
      <w:r w:rsidRPr="003C4B53">
        <w:rPr>
          <w:rFonts w:ascii="Arial" w:hAnsi="Arial" w:cs="Arial"/>
          <w:szCs w:val="22"/>
          <w:lang w:val="pl-PL"/>
        </w:rPr>
        <w:tab/>
      </w:r>
    </w:p>
    <w:p w14:paraId="4E1297C4" w14:textId="77777777" w:rsidR="00B9711B" w:rsidRPr="003C4B53" w:rsidRDefault="00B9711B"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Cs w:val="22"/>
          <w:lang w:val="pl-PL"/>
        </w:rPr>
      </w:pPr>
    </w:p>
    <w:p w14:paraId="3A551431" w14:textId="77777777" w:rsidR="002E0011" w:rsidRPr="003C4B53" w:rsidRDefault="002E0011"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0"/>
          <w:lang w:val="pl-PL"/>
        </w:rPr>
      </w:pPr>
      <w:r w:rsidRPr="003C4B53">
        <w:rPr>
          <w:rFonts w:ascii="Arial" w:hAnsi="Arial" w:cs="Arial"/>
          <w:sz w:val="20"/>
          <w:lang w:val="pl-PL"/>
        </w:rPr>
        <w:t>Poniższe tabele znajdują zastosowanie do pracowników zatrudnionych w przedsiębiorstwach, które wcześniej znajdowały się również w obszarze zastosowania CAO dla Zarobkowego drogowego przewozu towarów i wynajmu żurawi samojezdnych. Do pracowników zatrudnionych w przedsiębiorstwach objętych wcześniej zastosowaniem CAO dla Przewozów towarów Holandia (Goederenvervoer Nederland) zastosowanie znajdują inne siatki płac. Podane są one w artykule 69D.</w:t>
      </w:r>
    </w:p>
    <w:p w14:paraId="6CF47B68" w14:textId="77777777" w:rsidR="002E0011" w:rsidRPr="003C4B53" w:rsidRDefault="002E0011"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0"/>
          <w:lang w:val="pl-PL"/>
        </w:rPr>
      </w:pPr>
    </w:p>
    <w:tbl>
      <w:tblPr>
        <w:tblW w:w="8101" w:type="dxa"/>
        <w:tblCellMar>
          <w:left w:w="70" w:type="dxa"/>
          <w:right w:w="70" w:type="dxa"/>
        </w:tblCellMar>
        <w:tblLook w:val="04A0" w:firstRow="1" w:lastRow="0" w:firstColumn="1" w:lastColumn="0" w:noHBand="0" w:noVBand="1"/>
      </w:tblPr>
      <w:tblGrid>
        <w:gridCol w:w="9072"/>
      </w:tblGrid>
      <w:tr w:rsidR="00D153E9" w:rsidRPr="003C4B53" w14:paraId="36E97798" w14:textId="77777777" w:rsidTr="00DB7A99">
        <w:trPr>
          <w:trHeight w:val="300"/>
        </w:trPr>
        <w:tc>
          <w:tcPr>
            <w:tcW w:w="8101" w:type="dxa"/>
            <w:tcBorders>
              <w:top w:val="nil"/>
              <w:left w:val="nil"/>
              <w:bottom w:val="nil"/>
              <w:right w:val="nil"/>
            </w:tcBorders>
            <w:shd w:val="clear" w:color="auto" w:fill="auto"/>
            <w:noWrap/>
            <w:vAlign w:val="bottom"/>
          </w:tcPr>
          <w:tbl>
            <w:tblPr>
              <w:tblW w:w="7961" w:type="dxa"/>
              <w:tblCellMar>
                <w:left w:w="70" w:type="dxa"/>
                <w:right w:w="70" w:type="dxa"/>
              </w:tblCellMar>
              <w:tblLook w:val="04A0" w:firstRow="1" w:lastRow="0" w:firstColumn="1" w:lastColumn="0" w:noHBand="0" w:noVBand="1"/>
            </w:tblPr>
            <w:tblGrid>
              <w:gridCol w:w="1924"/>
              <w:gridCol w:w="1139"/>
              <w:gridCol w:w="1171"/>
              <w:gridCol w:w="1139"/>
              <w:gridCol w:w="1369"/>
              <w:gridCol w:w="1369"/>
              <w:gridCol w:w="821"/>
            </w:tblGrid>
            <w:tr w:rsidR="008B7AE7" w:rsidRPr="00B973A7" w14:paraId="7AD95ED1" w14:textId="77777777" w:rsidTr="00770680">
              <w:trPr>
                <w:trHeight w:val="300"/>
              </w:trPr>
              <w:tc>
                <w:tcPr>
                  <w:tcW w:w="7961" w:type="dxa"/>
                  <w:gridSpan w:val="7"/>
                  <w:tcBorders>
                    <w:top w:val="nil"/>
                    <w:left w:val="nil"/>
                    <w:bottom w:val="nil"/>
                    <w:right w:val="nil"/>
                  </w:tcBorders>
                  <w:shd w:val="clear" w:color="auto" w:fill="auto"/>
                  <w:noWrap/>
                  <w:vAlign w:val="bottom"/>
                  <w:hideMark/>
                </w:tcPr>
                <w:p w14:paraId="2959F359" w14:textId="0315758D" w:rsidR="008B7AE7" w:rsidRPr="003C4B53" w:rsidRDefault="0033228D" w:rsidP="008B7AE7">
                  <w:pPr>
                    <w:widowControl/>
                    <w:rPr>
                      <w:rFonts w:ascii="Arial" w:hAnsi="Arial" w:cs="Arial"/>
                      <w:b/>
                      <w:bCs/>
                      <w:color w:val="000000"/>
                      <w:szCs w:val="22"/>
                      <w:lang w:val="pl-PL"/>
                    </w:rPr>
                  </w:pPr>
                  <w:r w:rsidRPr="003C4B53">
                    <w:rPr>
                      <w:rFonts w:ascii="Arial" w:hAnsi="Arial" w:cs="Arial"/>
                      <w:color w:val="000000"/>
                      <w:szCs w:val="22"/>
                      <w:lang w:val="pl-PL"/>
                    </w:rPr>
                    <w:t>1.</w:t>
                  </w:r>
                  <w:r w:rsidRPr="003C4B53">
                    <w:rPr>
                      <w:rFonts w:ascii="Arial" w:hAnsi="Arial" w:cs="Arial"/>
                      <w:b/>
                      <w:bCs/>
                      <w:color w:val="000000"/>
                      <w:szCs w:val="22"/>
                      <w:lang w:val="pl-PL"/>
                    </w:rPr>
                    <w:t xml:space="preserve"> Skale wynagrodzeń od 1 stycznia 2023 roku (+7,5%)</w:t>
                  </w:r>
                </w:p>
              </w:tc>
            </w:tr>
            <w:tr w:rsidR="008B7AE7" w:rsidRPr="00B973A7" w14:paraId="3325F81E" w14:textId="77777777" w:rsidTr="00770680">
              <w:trPr>
                <w:trHeight w:val="300"/>
              </w:trPr>
              <w:tc>
                <w:tcPr>
                  <w:tcW w:w="1958" w:type="dxa"/>
                  <w:tcBorders>
                    <w:top w:val="nil"/>
                    <w:left w:val="nil"/>
                    <w:bottom w:val="nil"/>
                    <w:right w:val="nil"/>
                  </w:tcBorders>
                  <w:shd w:val="clear" w:color="auto" w:fill="auto"/>
                  <w:noWrap/>
                  <w:vAlign w:val="bottom"/>
                  <w:hideMark/>
                </w:tcPr>
                <w:p w14:paraId="00176EB1" w14:textId="77777777" w:rsidR="008B7AE7" w:rsidRPr="003C4B53" w:rsidRDefault="008B7AE7" w:rsidP="008B7AE7">
                  <w:pPr>
                    <w:widowControl/>
                    <w:rPr>
                      <w:rFonts w:ascii="Arial" w:hAnsi="Arial" w:cs="Arial"/>
                      <w:b/>
                      <w:bCs/>
                      <w:color w:val="000000"/>
                      <w:sz w:val="18"/>
                      <w:szCs w:val="18"/>
                      <w:lang w:val="pl-PL"/>
                    </w:rPr>
                  </w:pPr>
                </w:p>
              </w:tc>
              <w:tc>
                <w:tcPr>
                  <w:tcW w:w="1157" w:type="dxa"/>
                  <w:tcBorders>
                    <w:top w:val="nil"/>
                    <w:left w:val="nil"/>
                    <w:bottom w:val="nil"/>
                    <w:right w:val="nil"/>
                  </w:tcBorders>
                  <w:shd w:val="clear" w:color="auto" w:fill="auto"/>
                  <w:noWrap/>
                  <w:vAlign w:val="bottom"/>
                  <w:hideMark/>
                </w:tcPr>
                <w:p w14:paraId="1DFE2C08" w14:textId="77777777" w:rsidR="008B7AE7" w:rsidRPr="003C4B53" w:rsidRDefault="008B7AE7" w:rsidP="008B7AE7">
                  <w:pPr>
                    <w:widowControl/>
                    <w:rPr>
                      <w:rFonts w:ascii="Arial" w:hAnsi="Arial" w:cs="Arial"/>
                      <w:sz w:val="18"/>
                      <w:szCs w:val="18"/>
                      <w:lang w:val="pl-PL"/>
                    </w:rPr>
                  </w:pPr>
                </w:p>
              </w:tc>
              <w:tc>
                <w:tcPr>
                  <w:tcW w:w="1190" w:type="dxa"/>
                  <w:tcBorders>
                    <w:top w:val="nil"/>
                    <w:left w:val="nil"/>
                    <w:bottom w:val="nil"/>
                    <w:right w:val="nil"/>
                  </w:tcBorders>
                  <w:shd w:val="clear" w:color="auto" w:fill="auto"/>
                  <w:noWrap/>
                  <w:vAlign w:val="bottom"/>
                  <w:hideMark/>
                </w:tcPr>
                <w:p w14:paraId="3AEBFD6F" w14:textId="77777777" w:rsidR="008B7AE7" w:rsidRPr="003C4B53" w:rsidRDefault="008B7AE7" w:rsidP="008B7AE7">
                  <w:pPr>
                    <w:widowControl/>
                    <w:rPr>
                      <w:rFonts w:ascii="Arial" w:hAnsi="Arial" w:cs="Arial"/>
                      <w:sz w:val="18"/>
                      <w:szCs w:val="18"/>
                      <w:lang w:val="pl-PL"/>
                    </w:rPr>
                  </w:pPr>
                </w:p>
              </w:tc>
              <w:tc>
                <w:tcPr>
                  <w:tcW w:w="1157" w:type="dxa"/>
                  <w:tcBorders>
                    <w:top w:val="nil"/>
                    <w:left w:val="nil"/>
                    <w:bottom w:val="nil"/>
                    <w:right w:val="nil"/>
                  </w:tcBorders>
                  <w:shd w:val="clear" w:color="auto" w:fill="auto"/>
                  <w:noWrap/>
                  <w:vAlign w:val="bottom"/>
                  <w:hideMark/>
                </w:tcPr>
                <w:p w14:paraId="0A665A3A" w14:textId="77777777" w:rsidR="008B7AE7" w:rsidRPr="003C4B53" w:rsidRDefault="008B7AE7" w:rsidP="008B7AE7">
                  <w:pPr>
                    <w:widowControl/>
                    <w:rPr>
                      <w:rFonts w:ascii="Arial" w:hAnsi="Arial" w:cs="Arial"/>
                      <w:sz w:val="18"/>
                      <w:szCs w:val="18"/>
                      <w:lang w:val="pl-PL"/>
                    </w:rPr>
                  </w:pPr>
                </w:p>
              </w:tc>
              <w:tc>
                <w:tcPr>
                  <w:tcW w:w="833" w:type="dxa"/>
                  <w:tcBorders>
                    <w:top w:val="nil"/>
                    <w:left w:val="nil"/>
                    <w:bottom w:val="nil"/>
                    <w:right w:val="nil"/>
                  </w:tcBorders>
                  <w:shd w:val="clear" w:color="auto" w:fill="auto"/>
                  <w:noWrap/>
                  <w:vAlign w:val="bottom"/>
                  <w:hideMark/>
                </w:tcPr>
                <w:p w14:paraId="13A020D0" w14:textId="77777777" w:rsidR="008B7AE7" w:rsidRPr="003C4B53" w:rsidRDefault="008B7AE7" w:rsidP="008B7AE7">
                  <w:pPr>
                    <w:widowControl/>
                    <w:rPr>
                      <w:rFonts w:ascii="Arial" w:hAnsi="Arial" w:cs="Arial"/>
                      <w:sz w:val="18"/>
                      <w:szCs w:val="18"/>
                      <w:lang w:val="pl-PL"/>
                    </w:rPr>
                  </w:pPr>
                </w:p>
              </w:tc>
              <w:tc>
                <w:tcPr>
                  <w:tcW w:w="833" w:type="dxa"/>
                  <w:tcBorders>
                    <w:top w:val="nil"/>
                    <w:left w:val="nil"/>
                    <w:bottom w:val="nil"/>
                    <w:right w:val="nil"/>
                  </w:tcBorders>
                  <w:shd w:val="clear" w:color="auto" w:fill="auto"/>
                  <w:noWrap/>
                  <w:vAlign w:val="bottom"/>
                  <w:hideMark/>
                </w:tcPr>
                <w:p w14:paraId="011798D1" w14:textId="77777777" w:rsidR="008B7AE7" w:rsidRPr="003C4B53" w:rsidRDefault="008B7AE7" w:rsidP="008B7AE7">
                  <w:pPr>
                    <w:widowControl/>
                    <w:rPr>
                      <w:rFonts w:ascii="Arial" w:hAnsi="Arial" w:cs="Arial"/>
                      <w:sz w:val="18"/>
                      <w:szCs w:val="18"/>
                      <w:lang w:val="pl-PL"/>
                    </w:rPr>
                  </w:pPr>
                </w:p>
              </w:tc>
              <w:tc>
                <w:tcPr>
                  <w:tcW w:w="833" w:type="dxa"/>
                  <w:tcBorders>
                    <w:top w:val="nil"/>
                    <w:left w:val="nil"/>
                    <w:bottom w:val="nil"/>
                    <w:right w:val="nil"/>
                  </w:tcBorders>
                  <w:shd w:val="clear" w:color="auto" w:fill="auto"/>
                  <w:noWrap/>
                  <w:vAlign w:val="bottom"/>
                  <w:hideMark/>
                </w:tcPr>
                <w:p w14:paraId="014E47D2" w14:textId="77777777" w:rsidR="008B7AE7" w:rsidRPr="003C4B53" w:rsidRDefault="008B7AE7" w:rsidP="008B7AE7">
                  <w:pPr>
                    <w:widowControl/>
                    <w:rPr>
                      <w:rFonts w:ascii="Arial" w:hAnsi="Arial" w:cs="Arial"/>
                      <w:sz w:val="18"/>
                      <w:szCs w:val="18"/>
                      <w:lang w:val="pl-PL"/>
                    </w:rPr>
                  </w:pPr>
                </w:p>
              </w:tc>
            </w:tr>
            <w:tr w:rsidR="008B7AE7" w:rsidRPr="003C4B53" w14:paraId="363A701D" w14:textId="77777777" w:rsidTr="00770680">
              <w:trPr>
                <w:trHeight w:val="300"/>
              </w:trPr>
              <w:tc>
                <w:tcPr>
                  <w:tcW w:w="1958" w:type="dxa"/>
                  <w:vMerge w:val="restart"/>
                  <w:tcBorders>
                    <w:top w:val="nil"/>
                    <w:left w:val="nil"/>
                    <w:bottom w:val="nil"/>
                    <w:right w:val="nil"/>
                  </w:tcBorders>
                  <w:shd w:val="clear" w:color="auto" w:fill="auto"/>
                  <w:hideMark/>
                </w:tcPr>
                <w:p w14:paraId="52AC580C"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Siatka płac/</w:t>
                  </w:r>
                  <w:r w:rsidRPr="003C4B53">
                    <w:rPr>
                      <w:rFonts w:ascii="Arial" w:hAnsi="Arial" w:cs="Arial"/>
                      <w:color w:val="000000"/>
                      <w:sz w:val="18"/>
                      <w:szCs w:val="18"/>
                      <w:lang w:val="pl-PL"/>
                    </w:rPr>
                    <w:br/>
                    <w:t>poziom</w:t>
                  </w:r>
                </w:p>
              </w:tc>
              <w:tc>
                <w:tcPr>
                  <w:tcW w:w="3504" w:type="dxa"/>
                  <w:gridSpan w:val="3"/>
                  <w:tcBorders>
                    <w:top w:val="nil"/>
                    <w:left w:val="nil"/>
                    <w:bottom w:val="nil"/>
                    <w:right w:val="nil"/>
                  </w:tcBorders>
                  <w:shd w:val="clear" w:color="auto" w:fill="auto"/>
                  <w:noWrap/>
                  <w:vAlign w:val="bottom"/>
                  <w:hideMark/>
                </w:tcPr>
                <w:p w14:paraId="38BA97F1" w14:textId="77777777" w:rsidR="008B7AE7" w:rsidRPr="003C4B53" w:rsidRDefault="008B7AE7" w:rsidP="008B7AE7">
                  <w:pPr>
                    <w:widowControl/>
                    <w:jc w:val="center"/>
                    <w:rPr>
                      <w:rFonts w:ascii="Arial" w:hAnsi="Arial" w:cs="Arial"/>
                      <w:color w:val="000000"/>
                      <w:sz w:val="18"/>
                      <w:szCs w:val="18"/>
                      <w:lang w:val="pl-PL"/>
                    </w:rPr>
                  </w:pPr>
                  <w:r w:rsidRPr="003C4B53">
                    <w:rPr>
                      <w:rFonts w:ascii="Arial" w:hAnsi="Arial" w:cs="Arial"/>
                      <w:color w:val="000000"/>
                      <w:sz w:val="18"/>
                      <w:szCs w:val="18"/>
                      <w:lang w:val="pl-PL"/>
                    </w:rPr>
                    <w:t>Kwoty za:</w:t>
                  </w:r>
                </w:p>
              </w:tc>
              <w:tc>
                <w:tcPr>
                  <w:tcW w:w="2499" w:type="dxa"/>
                  <w:gridSpan w:val="3"/>
                  <w:tcBorders>
                    <w:top w:val="nil"/>
                    <w:left w:val="nil"/>
                    <w:bottom w:val="nil"/>
                    <w:right w:val="nil"/>
                  </w:tcBorders>
                  <w:shd w:val="clear" w:color="auto" w:fill="auto"/>
                  <w:noWrap/>
                  <w:vAlign w:val="bottom"/>
                  <w:hideMark/>
                </w:tcPr>
                <w:p w14:paraId="6963D6F5" w14:textId="77777777" w:rsidR="008B7AE7" w:rsidRPr="003C4B53" w:rsidRDefault="008B7AE7" w:rsidP="008B7AE7">
                  <w:pPr>
                    <w:widowControl/>
                    <w:jc w:val="center"/>
                    <w:rPr>
                      <w:rFonts w:ascii="Arial" w:hAnsi="Arial" w:cs="Arial"/>
                      <w:color w:val="000000"/>
                      <w:sz w:val="18"/>
                      <w:szCs w:val="18"/>
                      <w:lang w:val="pl-PL"/>
                    </w:rPr>
                  </w:pPr>
                  <w:r w:rsidRPr="003C4B53">
                    <w:rPr>
                      <w:rFonts w:ascii="Arial" w:hAnsi="Arial" w:cs="Arial"/>
                      <w:color w:val="000000"/>
                      <w:sz w:val="18"/>
                      <w:szCs w:val="18"/>
                      <w:lang w:val="pl-PL"/>
                    </w:rPr>
                    <w:t>Wynagrodzenie za godzinę:</w:t>
                  </w:r>
                </w:p>
              </w:tc>
            </w:tr>
            <w:tr w:rsidR="008B7AE7" w:rsidRPr="003C4B53" w14:paraId="55D96B69" w14:textId="77777777" w:rsidTr="00770680">
              <w:trPr>
                <w:trHeight w:val="300"/>
              </w:trPr>
              <w:tc>
                <w:tcPr>
                  <w:tcW w:w="1958" w:type="dxa"/>
                  <w:vMerge/>
                  <w:tcBorders>
                    <w:top w:val="nil"/>
                    <w:left w:val="nil"/>
                    <w:bottom w:val="nil"/>
                    <w:right w:val="nil"/>
                  </w:tcBorders>
                  <w:vAlign w:val="center"/>
                  <w:hideMark/>
                </w:tcPr>
                <w:p w14:paraId="7AEBCCB7" w14:textId="77777777" w:rsidR="008B7AE7" w:rsidRPr="003C4B53" w:rsidRDefault="008B7AE7" w:rsidP="008B7AE7">
                  <w:pPr>
                    <w:widowControl/>
                    <w:rPr>
                      <w:rFonts w:ascii="Arial" w:hAnsi="Arial" w:cs="Arial"/>
                      <w:color w:val="000000"/>
                      <w:sz w:val="18"/>
                      <w:szCs w:val="18"/>
                      <w:lang w:val="pl-PL"/>
                    </w:rPr>
                  </w:pPr>
                </w:p>
              </w:tc>
              <w:tc>
                <w:tcPr>
                  <w:tcW w:w="1157" w:type="dxa"/>
                  <w:tcBorders>
                    <w:top w:val="nil"/>
                    <w:left w:val="nil"/>
                    <w:bottom w:val="nil"/>
                    <w:right w:val="nil"/>
                  </w:tcBorders>
                  <w:shd w:val="clear" w:color="auto" w:fill="auto"/>
                  <w:noWrap/>
                  <w:vAlign w:val="bottom"/>
                  <w:hideMark/>
                </w:tcPr>
                <w:p w14:paraId="431993EC"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Tydzień</w:t>
                  </w:r>
                </w:p>
              </w:tc>
              <w:tc>
                <w:tcPr>
                  <w:tcW w:w="1190" w:type="dxa"/>
                  <w:tcBorders>
                    <w:top w:val="nil"/>
                    <w:left w:val="nil"/>
                    <w:bottom w:val="nil"/>
                    <w:right w:val="nil"/>
                  </w:tcBorders>
                  <w:shd w:val="clear" w:color="auto" w:fill="auto"/>
                  <w:noWrap/>
                  <w:vAlign w:val="bottom"/>
                  <w:hideMark/>
                </w:tcPr>
                <w:p w14:paraId="474C9FEC"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4 tygodnie</w:t>
                  </w:r>
                </w:p>
              </w:tc>
              <w:tc>
                <w:tcPr>
                  <w:tcW w:w="1157" w:type="dxa"/>
                  <w:tcBorders>
                    <w:top w:val="nil"/>
                    <w:left w:val="nil"/>
                    <w:bottom w:val="nil"/>
                    <w:right w:val="nil"/>
                  </w:tcBorders>
                  <w:shd w:val="clear" w:color="auto" w:fill="auto"/>
                  <w:noWrap/>
                  <w:vAlign w:val="bottom"/>
                  <w:hideMark/>
                </w:tcPr>
                <w:p w14:paraId="619FFCB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Miesiąc</w:t>
                  </w:r>
                </w:p>
              </w:tc>
              <w:tc>
                <w:tcPr>
                  <w:tcW w:w="833" w:type="dxa"/>
                  <w:tcBorders>
                    <w:top w:val="nil"/>
                    <w:left w:val="nil"/>
                    <w:bottom w:val="nil"/>
                    <w:right w:val="nil"/>
                  </w:tcBorders>
                  <w:shd w:val="clear" w:color="auto" w:fill="auto"/>
                  <w:noWrap/>
                  <w:vAlign w:val="bottom"/>
                  <w:hideMark/>
                </w:tcPr>
                <w:p w14:paraId="51B00753"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100%</w:t>
                  </w:r>
                </w:p>
              </w:tc>
              <w:tc>
                <w:tcPr>
                  <w:tcW w:w="833" w:type="dxa"/>
                  <w:tcBorders>
                    <w:top w:val="nil"/>
                    <w:left w:val="nil"/>
                    <w:bottom w:val="nil"/>
                    <w:right w:val="nil"/>
                  </w:tcBorders>
                  <w:shd w:val="clear" w:color="auto" w:fill="auto"/>
                  <w:noWrap/>
                  <w:vAlign w:val="bottom"/>
                  <w:hideMark/>
                </w:tcPr>
                <w:p w14:paraId="6915D01E"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130%</w:t>
                  </w:r>
                </w:p>
              </w:tc>
              <w:tc>
                <w:tcPr>
                  <w:tcW w:w="833" w:type="dxa"/>
                  <w:tcBorders>
                    <w:top w:val="nil"/>
                    <w:left w:val="nil"/>
                    <w:bottom w:val="nil"/>
                    <w:right w:val="nil"/>
                  </w:tcBorders>
                  <w:shd w:val="clear" w:color="auto" w:fill="auto"/>
                  <w:noWrap/>
                  <w:vAlign w:val="bottom"/>
                  <w:hideMark/>
                </w:tcPr>
                <w:p w14:paraId="04DE0E5B"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150%</w:t>
                  </w:r>
                </w:p>
              </w:tc>
            </w:tr>
            <w:tr w:rsidR="008B7AE7" w:rsidRPr="003C4B53" w14:paraId="4B2BFF23" w14:textId="77777777" w:rsidTr="00770680">
              <w:trPr>
                <w:trHeight w:val="300"/>
              </w:trPr>
              <w:tc>
                <w:tcPr>
                  <w:tcW w:w="1958" w:type="dxa"/>
                  <w:tcBorders>
                    <w:top w:val="nil"/>
                    <w:left w:val="nil"/>
                    <w:bottom w:val="nil"/>
                    <w:right w:val="nil"/>
                  </w:tcBorders>
                  <w:shd w:val="clear" w:color="auto" w:fill="auto"/>
                  <w:noWrap/>
                  <w:vAlign w:val="bottom"/>
                  <w:hideMark/>
                </w:tcPr>
                <w:p w14:paraId="10FA7762" w14:textId="77777777" w:rsidR="008B7AE7" w:rsidRPr="003C4B53" w:rsidRDefault="008B7AE7" w:rsidP="008B7AE7">
                  <w:pPr>
                    <w:widowControl/>
                    <w:jc w:val="right"/>
                    <w:rPr>
                      <w:rFonts w:ascii="Arial" w:hAnsi="Arial" w:cs="Arial"/>
                      <w:color w:val="000000"/>
                      <w:sz w:val="18"/>
                      <w:szCs w:val="18"/>
                      <w:lang w:val="pl-PL"/>
                    </w:rPr>
                  </w:pPr>
                </w:p>
              </w:tc>
              <w:tc>
                <w:tcPr>
                  <w:tcW w:w="1157" w:type="dxa"/>
                  <w:tcBorders>
                    <w:top w:val="nil"/>
                    <w:left w:val="nil"/>
                    <w:bottom w:val="nil"/>
                    <w:right w:val="nil"/>
                  </w:tcBorders>
                  <w:shd w:val="clear" w:color="auto" w:fill="auto"/>
                  <w:noWrap/>
                  <w:vAlign w:val="bottom"/>
                  <w:hideMark/>
                </w:tcPr>
                <w:p w14:paraId="73C2B514" w14:textId="77777777" w:rsidR="008B7AE7" w:rsidRPr="003C4B53" w:rsidRDefault="008B7AE7" w:rsidP="008B7AE7">
                  <w:pPr>
                    <w:widowControl/>
                    <w:rPr>
                      <w:rFonts w:ascii="Arial" w:hAnsi="Arial" w:cs="Arial"/>
                      <w:sz w:val="18"/>
                      <w:szCs w:val="18"/>
                      <w:lang w:val="pl-PL"/>
                    </w:rPr>
                  </w:pPr>
                </w:p>
              </w:tc>
              <w:tc>
                <w:tcPr>
                  <w:tcW w:w="1190" w:type="dxa"/>
                  <w:tcBorders>
                    <w:top w:val="nil"/>
                    <w:left w:val="nil"/>
                    <w:bottom w:val="nil"/>
                    <w:right w:val="nil"/>
                  </w:tcBorders>
                  <w:shd w:val="clear" w:color="auto" w:fill="auto"/>
                  <w:noWrap/>
                  <w:vAlign w:val="bottom"/>
                  <w:hideMark/>
                </w:tcPr>
                <w:p w14:paraId="0FA9AF3D" w14:textId="77777777" w:rsidR="008B7AE7" w:rsidRPr="003C4B53" w:rsidRDefault="008B7AE7" w:rsidP="008B7AE7">
                  <w:pPr>
                    <w:widowControl/>
                    <w:jc w:val="right"/>
                    <w:rPr>
                      <w:rFonts w:ascii="Arial" w:hAnsi="Arial" w:cs="Arial"/>
                      <w:sz w:val="18"/>
                      <w:szCs w:val="18"/>
                      <w:lang w:val="pl-PL"/>
                    </w:rPr>
                  </w:pPr>
                </w:p>
              </w:tc>
              <w:tc>
                <w:tcPr>
                  <w:tcW w:w="1157" w:type="dxa"/>
                  <w:tcBorders>
                    <w:top w:val="nil"/>
                    <w:left w:val="nil"/>
                    <w:bottom w:val="nil"/>
                    <w:right w:val="nil"/>
                  </w:tcBorders>
                  <w:shd w:val="clear" w:color="auto" w:fill="auto"/>
                  <w:noWrap/>
                  <w:vAlign w:val="bottom"/>
                  <w:hideMark/>
                </w:tcPr>
                <w:p w14:paraId="7BB46B15" w14:textId="77777777" w:rsidR="008B7AE7" w:rsidRPr="003C4B53" w:rsidRDefault="008B7AE7" w:rsidP="008B7AE7">
                  <w:pPr>
                    <w:widowControl/>
                    <w:jc w:val="right"/>
                    <w:rPr>
                      <w:rFonts w:ascii="Arial" w:hAnsi="Arial" w:cs="Arial"/>
                      <w:sz w:val="18"/>
                      <w:szCs w:val="18"/>
                      <w:lang w:val="pl-PL"/>
                    </w:rPr>
                  </w:pPr>
                </w:p>
              </w:tc>
              <w:tc>
                <w:tcPr>
                  <w:tcW w:w="833" w:type="dxa"/>
                  <w:tcBorders>
                    <w:top w:val="nil"/>
                    <w:left w:val="nil"/>
                    <w:bottom w:val="nil"/>
                    <w:right w:val="nil"/>
                  </w:tcBorders>
                  <w:shd w:val="clear" w:color="auto" w:fill="auto"/>
                  <w:noWrap/>
                  <w:vAlign w:val="bottom"/>
                  <w:hideMark/>
                </w:tcPr>
                <w:p w14:paraId="537D001C" w14:textId="77777777" w:rsidR="008B7AE7" w:rsidRPr="003C4B53" w:rsidRDefault="008B7AE7" w:rsidP="008B7AE7">
                  <w:pPr>
                    <w:widowControl/>
                    <w:jc w:val="right"/>
                    <w:rPr>
                      <w:rFonts w:ascii="Arial" w:hAnsi="Arial" w:cs="Arial"/>
                      <w:sz w:val="18"/>
                      <w:szCs w:val="18"/>
                      <w:lang w:val="pl-PL"/>
                    </w:rPr>
                  </w:pPr>
                </w:p>
              </w:tc>
              <w:tc>
                <w:tcPr>
                  <w:tcW w:w="833" w:type="dxa"/>
                  <w:tcBorders>
                    <w:top w:val="nil"/>
                    <w:left w:val="nil"/>
                    <w:bottom w:val="nil"/>
                    <w:right w:val="nil"/>
                  </w:tcBorders>
                  <w:shd w:val="clear" w:color="auto" w:fill="auto"/>
                  <w:noWrap/>
                  <w:vAlign w:val="bottom"/>
                  <w:hideMark/>
                </w:tcPr>
                <w:p w14:paraId="7D7A1932" w14:textId="77777777" w:rsidR="008B7AE7" w:rsidRPr="003C4B53" w:rsidRDefault="008B7AE7" w:rsidP="008B7AE7">
                  <w:pPr>
                    <w:widowControl/>
                    <w:jc w:val="right"/>
                    <w:rPr>
                      <w:rFonts w:ascii="Arial" w:hAnsi="Arial" w:cs="Arial"/>
                      <w:sz w:val="18"/>
                      <w:szCs w:val="18"/>
                      <w:lang w:val="pl-PL"/>
                    </w:rPr>
                  </w:pPr>
                </w:p>
              </w:tc>
              <w:tc>
                <w:tcPr>
                  <w:tcW w:w="833" w:type="dxa"/>
                  <w:tcBorders>
                    <w:top w:val="nil"/>
                    <w:left w:val="nil"/>
                    <w:bottom w:val="nil"/>
                    <w:right w:val="nil"/>
                  </w:tcBorders>
                  <w:shd w:val="clear" w:color="auto" w:fill="auto"/>
                  <w:noWrap/>
                  <w:vAlign w:val="bottom"/>
                  <w:hideMark/>
                </w:tcPr>
                <w:p w14:paraId="50258A00" w14:textId="77777777" w:rsidR="008B7AE7" w:rsidRPr="003C4B53" w:rsidRDefault="008B7AE7" w:rsidP="008B7AE7">
                  <w:pPr>
                    <w:widowControl/>
                    <w:jc w:val="right"/>
                    <w:rPr>
                      <w:rFonts w:ascii="Arial" w:hAnsi="Arial" w:cs="Arial"/>
                      <w:sz w:val="18"/>
                      <w:szCs w:val="18"/>
                      <w:lang w:val="pl-PL"/>
                    </w:rPr>
                  </w:pPr>
                </w:p>
              </w:tc>
            </w:tr>
            <w:tr w:rsidR="008B7AE7" w:rsidRPr="003C4B53" w14:paraId="604E50A6" w14:textId="77777777" w:rsidTr="00770680">
              <w:trPr>
                <w:trHeight w:val="300"/>
              </w:trPr>
              <w:tc>
                <w:tcPr>
                  <w:tcW w:w="1958" w:type="dxa"/>
                  <w:tcBorders>
                    <w:top w:val="nil"/>
                    <w:left w:val="nil"/>
                    <w:bottom w:val="nil"/>
                    <w:right w:val="nil"/>
                  </w:tcBorders>
                  <w:shd w:val="clear" w:color="auto" w:fill="auto"/>
                  <w:noWrap/>
                  <w:vAlign w:val="bottom"/>
                  <w:hideMark/>
                </w:tcPr>
                <w:p w14:paraId="71E7B316" w14:textId="44B94B1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A' 0* Min. wyn.</w:t>
                  </w:r>
                </w:p>
              </w:tc>
              <w:tc>
                <w:tcPr>
                  <w:tcW w:w="1157" w:type="dxa"/>
                  <w:tcBorders>
                    <w:top w:val="nil"/>
                    <w:left w:val="nil"/>
                    <w:bottom w:val="nil"/>
                    <w:right w:val="nil"/>
                  </w:tcBorders>
                  <w:shd w:val="clear" w:color="auto" w:fill="auto"/>
                  <w:noWrap/>
                  <w:vAlign w:val="bottom"/>
                  <w:hideMark/>
                </w:tcPr>
                <w:p w14:paraId="60CE36DF" w14:textId="22C2D956"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446,40</w:t>
                  </w:r>
                </w:p>
              </w:tc>
              <w:tc>
                <w:tcPr>
                  <w:tcW w:w="1190" w:type="dxa"/>
                  <w:tcBorders>
                    <w:top w:val="nil"/>
                    <w:left w:val="nil"/>
                    <w:bottom w:val="nil"/>
                    <w:right w:val="nil"/>
                  </w:tcBorders>
                  <w:shd w:val="clear" w:color="auto" w:fill="auto"/>
                  <w:noWrap/>
                  <w:vAlign w:val="bottom"/>
                  <w:hideMark/>
                </w:tcPr>
                <w:p w14:paraId="621BE7CB" w14:textId="4410F78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1785,60</w:t>
                  </w:r>
                </w:p>
              </w:tc>
              <w:tc>
                <w:tcPr>
                  <w:tcW w:w="1157" w:type="dxa"/>
                  <w:tcBorders>
                    <w:top w:val="nil"/>
                    <w:left w:val="nil"/>
                    <w:bottom w:val="nil"/>
                    <w:right w:val="nil"/>
                  </w:tcBorders>
                  <w:shd w:val="clear" w:color="auto" w:fill="auto"/>
                  <w:noWrap/>
                  <w:vAlign w:val="bottom"/>
                  <w:hideMark/>
                </w:tcPr>
                <w:p w14:paraId="63984E54" w14:textId="5BB8AACE"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1934,40</w:t>
                  </w:r>
                </w:p>
              </w:tc>
              <w:tc>
                <w:tcPr>
                  <w:tcW w:w="833" w:type="dxa"/>
                  <w:tcBorders>
                    <w:top w:val="nil"/>
                    <w:left w:val="nil"/>
                    <w:bottom w:val="nil"/>
                    <w:right w:val="nil"/>
                  </w:tcBorders>
                  <w:shd w:val="clear" w:color="auto" w:fill="auto"/>
                  <w:noWrap/>
                  <w:vAlign w:val="bottom"/>
                  <w:hideMark/>
                </w:tcPr>
                <w:p w14:paraId="6501E8D2" w14:textId="70639D7B"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11,16</w:t>
                  </w:r>
                </w:p>
              </w:tc>
              <w:tc>
                <w:tcPr>
                  <w:tcW w:w="833" w:type="dxa"/>
                  <w:tcBorders>
                    <w:top w:val="nil"/>
                    <w:left w:val="nil"/>
                    <w:bottom w:val="nil"/>
                    <w:right w:val="nil"/>
                  </w:tcBorders>
                  <w:shd w:val="clear" w:color="auto" w:fill="auto"/>
                  <w:noWrap/>
                  <w:vAlign w:val="bottom"/>
                  <w:hideMark/>
                </w:tcPr>
                <w:p w14:paraId="154DA73E" w14:textId="729B0A1D"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14,51</w:t>
                  </w:r>
                </w:p>
              </w:tc>
              <w:tc>
                <w:tcPr>
                  <w:tcW w:w="833" w:type="dxa"/>
                  <w:tcBorders>
                    <w:top w:val="nil"/>
                    <w:left w:val="nil"/>
                    <w:bottom w:val="nil"/>
                    <w:right w:val="nil"/>
                  </w:tcBorders>
                  <w:shd w:val="clear" w:color="auto" w:fill="auto"/>
                  <w:noWrap/>
                  <w:vAlign w:val="bottom"/>
                  <w:hideMark/>
                </w:tcPr>
                <w:p w14:paraId="5F15BF07" w14:textId="629A74CF"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16,74</w:t>
                  </w:r>
                </w:p>
              </w:tc>
            </w:tr>
            <w:tr w:rsidR="008B7AE7" w:rsidRPr="003C4B53" w14:paraId="2976AD73" w14:textId="77777777" w:rsidTr="00770680">
              <w:trPr>
                <w:trHeight w:val="300"/>
              </w:trPr>
              <w:tc>
                <w:tcPr>
                  <w:tcW w:w="1958" w:type="dxa"/>
                  <w:tcBorders>
                    <w:top w:val="nil"/>
                    <w:left w:val="nil"/>
                    <w:bottom w:val="nil"/>
                    <w:right w:val="nil"/>
                  </w:tcBorders>
                  <w:shd w:val="clear" w:color="auto" w:fill="auto"/>
                  <w:noWrap/>
                  <w:vAlign w:val="bottom"/>
                  <w:hideMark/>
                </w:tcPr>
                <w:p w14:paraId="3778D9BB"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A' 1</w:t>
                  </w:r>
                </w:p>
              </w:tc>
              <w:tc>
                <w:tcPr>
                  <w:tcW w:w="1157" w:type="dxa"/>
                  <w:tcBorders>
                    <w:top w:val="nil"/>
                    <w:left w:val="nil"/>
                    <w:bottom w:val="nil"/>
                    <w:right w:val="nil"/>
                  </w:tcBorders>
                  <w:shd w:val="clear" w:color="auto" w:fill="auto"/>
                  <w:noWrap/>
                  <w:vAlign w:val="bottom"/>
                  <w:hideMark/>
                </w:tcPr>
                <w:p w14:paraId="3245A437"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456,54</w:t>
                  </w:r>
                </w:p>
              </w:tc>
              <w:tc>
                <w:tcPr>
                  <w:tcW w:w="1190" w:type="dxa"/>
                  <w:tcBorders>
                    <w:top w:val="nil"/>
                    <w:left w:val="nil"/>
                    <w:bottom w:val="nil"/>
                    <w:right w:val="nil"/>
                  </w:tcBorders>
                  <w:shd w:val="clear" w:color="auto" w:fill="auto"/>
                  <w:noWrap/>
                  <w:vAlign w:val="bottom"/>
                  <w:hideMark/>
                </w:tcPr>
                <w:p w14:paraId="34B99E2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1826,16</w:t>
                  </w:r>
                </w:p>
              </w:tc>
              <w:tc>
                <w:tcPr>
                  <w:tcW w:w="1157" w:type="dxa"/>
                  <w:tcBorders>
                    <w:top w:val="nil"/>
                    <w:left w:val="nil"/>
                    <w:bottom w:val="nil"/>
                    <w:right w:val="nil"/>
                  </w:tcBorders>
                  <w:shd w:val="clear" w:color="auto" w:fill="auto"/>
                  <w:noWrap/>
                  <w:vAlign w:val="bottom"/>
                  <w:hideMark/>
                </w:tcPr>
                <w:p w14:paraId="4FF6407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1985,04</w:t>
                  </w:r>
                </w:p>
              </w:tc>
              <w:tc>
                <w:tcPr>
                  <w:tcW w:w="833" w:type="dxa"/>
                  <w:tcBorders>
                    <w:top w:val="nil"/>
                    <w:left w:val="nil"/>
                    <w:bottom w:val="nil"/>
                    <w:right w:val="nil"/>
                  </w:tcBorders>
                  <w:shd w:val="clear" w:color="auto" w:fill="auto"/>
                  <w:noWrap/>
                  <w:vAlign w:val="bottom"/>
                  <w:hideMark/>
                </w:tcPr>
                <w:p w14:paraId="351536A8"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11,41</w:t>
                  </w:r>
                </w:p>
              </w:tc>
              <w:tc>
                <w:tcPr>
                  <w:tcW w:w="833" w:type="dxa"/>
                  <w:tcBorders>
                    <w:top w:val="nil"/>
                    <w:left w:val="nil"/>
                    <w:bottom w:val="nil"/>
                    <w:right w:val="nil"/>
                  </w:tcBorders>
                  <w:shd w:val="clear" w:color="auto" w:fill="auto"/>
                  <w:noWrap/>
                  <w:vAlign w:val="bottom"/>
                  <w:hideMark/>
                </w:tcPr>
                <w:p w14:paraId="09DEA1CD"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14,83</w:t>
                  </w:r>
                </w:p>
              </w:tc>
              <w:tc>
                <w:tcPr>
                  <w:tcW w:w="833" w:type="dxa"/>
                  <w:tcBorders>
                    <w:top w:val="nil"/>
                    <w:left w:val="nil"/>
                    <w:bottom w:val="nil"/>
                    <w:right w:val="nil"/>
                  </w:tcBorders>
                  <w:shd w:val="clear" w:color="auto" w:fill="auto"/>
                  <w:noWrap/>
                  <w:vAlign w:val="bottom"/>
                  <w:hideMark/>
                </w:tcPr>
                <w:p w14:paraId="3CF1F5FD"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17,12</w:t>
                  </w:r>
                </w:p>
              </w:tc>
            </w:tr>
            <w:tr w:rsidR="008B7AE7" w:rsidRPr="003C4B53" w14:paraId="45A915CA" w14:textId="77777777" w:rsidTr="00770680">
              <w:trPr>
                <w:trHeight w:val="300"/>
              </w:trPr>
              <w:tc>
                <w:tcPr>
                  <w:tcW w:w="1958" w:type="dxa"/>
                  <w:tcBorders>
                    <w:top w:val="nil"/>
                    <w:left w:val="nil"/>
                    <w:bottom w:val="nil"/>
                    <w:right w:val="nil"/>
                  </w:tcBorders>
                  <w:shd w:val="clear" w:color="auto" w:fill="auto"/>
                  <w:noWrap/>
                  <w:vAlign w:val="bottom"/>
                  <w:hideMark/>
                </w:tcPr>
                <w:p w14:paraId="48E8D3A4"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A' 2</w:t>
                  </w:r>
                </w:p>
              </w:tc>
              <w:tc>
                <w:tcPr>
                  <w:tcW w:w="1157" w:type="dxa"/>
                  <w:tcBorders>
                    <w:top w:val="nil"/>
                    <w:left w:val="nil"/>
                    <w:bottom w:val="nil"/>
                    <w:right w:val="nil"/>
                  </w:tcBorders>
                  <w:shd w:val="clear" w:color="auto" w:fill="auto"/>
                  <w:noWrap/>
                  <w:vAlign w:val="bottom"/>
                  <w:hideMark/>
                </w:tcPr>
                <w:p w14:paraId="270C23A1"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474,80</w:t>
                  </w:r>
                </w:p>
              </w:tc>
              <w:tc>
                <w:tcPr>
                  <w:tcW w:w="1190" w:type="dxa"/>
                  <w:tcBorders>
                    <w:top w:val="nil"/>
                    <w:left w:val="nil"/>
                    <w:bottom w:val="nil"/>
                    <w:right w:val="nil"/>
                  </w:tcBorders>
                  <w:shd w:val="clear" w:color="auto" w:fill="auto"/>
                  <w:noWrap/>
                  <w:vAlign w:val="bottom"/>
                  <w:hideMark/>
                </w:tcPr>
                <w:p w14:paraId="17BFA44B"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1899,20</w:t>
                  </w:r>
                </w:p>
              </w:tc>
              <w:tc>
                <w:tcPr>
                  <w:tcW w:w="1157" w:type="dxa"/>
                  <w:tcBorders>
                    <w:top w:val="nil"/>
                    <w:left w:val="nil"/>
                    <w:bottom w:val="nil"/>
                    <w:right w:val="nil"/>
                  </w:tcBorders>
                  <w:shd w:val="clear" w:color="auto" w:fill="auto"/>
                  <w:noWrap/>
                  <w:vAlign w:val="bottom"/>
                  <w:hideMark/>
                </w:tcPr>
                <w:p w14:paraId="2E0E8BB1"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2064,43</w:t>
                  </w:r>
                </w:p>
              </w:tc>
              <w:tc>
                <w:tcPr>
                  <w:tcW w:w="833" w:type="dxa"/>
                  <w:tcBorders>
                    <w:top w:val="nil"/>
                    <w:left w:val="nil"/>
                    <w:bottom w:val="nil"/>
                    <w:right w:val="nil"/>
                  </w:tcBorders>
                  <w:shd w:val="clear" w:color="auto" w:fill="auto"/>
                  <w:noWrap/>
                  <w:vAlign w:val="bottom"/>
                  <w:hideMark/>
                </w:tcPr>
                <w:p w14:paraId="7F11D2D9"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11,87</w:t>
                  </w:r>
                </w:p>
              </w:tc>
              <w:tc>
                <w:tcPr>
                  <w:tcW w:w="833" w:type="dxa"/>
                  <w:tcBorders>
                    <w:top w:val="nil"/>
                    <w:left w:val="nil"/>
                    <w:bottom w:val="nil"/>
                    <w:right w:val="nil"/>
                  </w:tcBorders>
                  <w:shd w:val="clear" w:color="auto" w:fill="auto"/>
                  <w:noWrap/>
                  <w:vAlign w:val="bottom"/>
                  <w:hideMark/>
                </w:tcPr>
                <w:p w14:paraId="69D2CEF5"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15,43</w:t>
                  </w:r>
                </w:p>
              </w:tc>
              <w:tc>
                <w:tcPr>
                  <w:tcW w:w="833" w:type="dxa"/>
                  <w:tcBorders>
                    <w:top w:val="nil"/>
                    <w:left w:val="nil"/>
                    <w:bottom w:val="nil"/>
                    <w:right w:val="nil"/>
                  </w:tcBorders>
                  <w:shd w:val="clear" w:color="auto" w:fill="auto"/>
                  <w:noWrap/>
                  <w:vAlign w:val="bottom"/>
                  <w:hideMark/>
                </w:tcPr>
                <w:p w14:paraId="575A7E38"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17,81</w:t>
                  </w:r>
                </w:p>
              </w:tc>
            </w:tr>
            <w:tr w:rsidR="008B7AE7" w:rsidRPr="003C4B53" w14:paraId="51AA96F5" w14:textId="77777777" w:rsidTr="00770680">
              <w:trPr>
                <w:trHeight w:val="300"/>
              </w:trPr>
              <w:tc>
                <w:tcPr>
                  <w:tcW w:w="1958" w:type="dxa"/>
                  <w:tcBorders>
                    <w:top w:val="nil"/>
                    <w:left w:val="nil"/>
                    <w:bottom w:val="nil"/>
                    <w:right w:val="nil"/>
                  </w:tcBorders>
                  <w:shd w:val="clear" w:color="auto" w:fill="auto"/>
                  <w:noWrap/>
                  <w:vAlign w:val="bottom"/>
                  <w:hideMark/>
                </w:tcPr>
                <w:p w14:paraId="02B5D25C"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A' 3</w:t>
                  </w:r>
                </w:p>
              </w:tc>
              <w:tc>
                <w:tcPr>
                  <w:tcW w:w="1157" w:type="dxa"/>
                  <w:tcBorders>
                    <w:top w:val="nil"/>
                    <w:left w:val="nil"/>
                    <w:bottom w:val="nil"/>
                    <w:right w:val="nil"/>
                  </w:tcBorders>
                  <w:shd w:val="clear" w:color="auto" w:fill="auto"/>
                  <w:noWrap/>
                  <w:vAlign w:val="bottom"/>
                  <w:hideMark/>
                </w:tcPr>
                <w:p w14:paraId="1453BD16"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493,79</w:t>
                  </w:r>
                </w:p>
              </w:tc>
              <w:tc>
                <w:tcPr>
                  <w:tcW w:w="1190" w:type="dxa"/>
                  <w:tcBorders>
                    <w:top w:val="nil"/>
                    <w:left w:val="nil"/>
                    <w:bottom w:val="nil"/>
                    <w:right w:val="nil"/>
                  </w:tcBorders>
                  <w:shd w:val="clear" w:color="auto" w:fill="auto"/>
                  <w:noWrap/>
                  <w:vAlign w:val="bottom"/>
                  <w:hideMark/>
                </w:tcPr>
                <w:p w14:paraId="6B89A82B"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1975,16</w:t>
                  </w:r>
                </w:p>
              </w:tc>
              <w:tc>
                <w:tcPr>
                  <w:tcW w:w="1157" w:type="dxa"/>
                  <w:tcBorders>
                    <w:top w:val="nil"/>
                    <w:left w:val="nil"/>
                    <w:bottom w:val="nil"/>
                    <w:right w:val="nil"/>
                  </w:tcBorders>
                  <w:shd w:val="clear" w:color="auto" w:fill="auto"/>
                  <w:noWrap/>
                  <w:vAlign w:val="bottom"/>
                  <w:hideMark/>
                </w:tcPr>
                <w:p w14:paraId="1B056CCA"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2147,00</w:t>
                  </w:r>
                </w:p>
              </w:tc>
              <w:tc>
                <w:tcPr>
                  <w:tcW w:w="833" w:type="dxa"/>
                  <w:tcBorders>
                    <w:top w:val="nil"/>
                    <w:left w:val="nil"/>
                    <w:bottom w:val="nil"/>
                    <w:right w:val="nil"/>
                  </w:tcBorders>
                  <w:shd w:val="clear" w:color="auto" w:fill="auto"/>
                  <w:noWrap/>
                  <w:vAlign w:val="bottom"/>
                  <w:hideMark/>
                </w:tcPr>
                <w:p w14:paraId="3A2B3BE7"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12,34</w:t>
                  </w:r>
                </w:p>
              </w:tc>
              <w:tc>
                <w:tcPr>
                  <w:tcW w:w="833" w:type="dxa"/>
                  <w:tcBorders>
                    <w:top w:val="nil"/>
                    <w:left w:val="nil"/>
                    <w:bottom w:val="nil"/>
                    <w:right w:val="nil"/>
                  </w:tcBorders>
                  <w:shd w:val="clear" w:color="auto" w:fill="auto"/>
                  <w:noWrap/>
                  <w:vAlign w:val="bottom"/>
                  <w:hideMark/>
                </w:tcPr>
                <w:p w14:paraId="27A5E170"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16,04</w:t>
                  </w:r>
                </w:p>
              </w:tc>
              <w:tc>
                <w:tcPr>
                  <w:tcW w:w="833" w:type="dxa"/>
                  <w:tcBorders>
                    <w:top w:val="nil"/>
                    <w:left w:val="nil"/>
                    <w:bottom w:val="nil"/>
                    <w:right w:val="nil"/>
                  </w:tcBorders>
                  <w:shd w:val="clear" w:color="auto" w:fill="auto"/>
                  <w:noWrap/>
                  <w:vAlign w:val="bottom"/>
                  <w:hideMark/>
                </w:tcPr>
                <w:p w14:paraId="21C65B55"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18,51</w:t>
                  </w:r>
                </w:p>
              </w:tc>
            </w:tr>
            <w:tr w:rsidR="008B7AE7" w:rsidRPr="003C4B53" w14:paraId="7249C71D" w14:textId="77777777" w:rsidTr="00770680">
              <w:trPr>
                <w:trHeight w:val="300"/>
              </w:trPr>
              <w:tc>
                <w:tcPr>
                  <w:tcW w:w="1958" w:type="dxa"/>
                  <w:tcBorders>
                    <w:top w:val="nil"/>
                    <w:left w:val="nil"/>
                    <w:bottom w:val="nil"/>
                    <w:right w:val="nil"/>
                  </w:tcBorders>
                  <w:shd w:val="clear" w:color="auto" w:fill="auto"/>
                  <w:noWrap/>
                  <w:vAlign w:val="bottom"/>
                  <w:hideMark/>
                </w:tcPr>
                <w:p w14:paraId="186E0EFF"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A' 4</w:t>
                  </w:r>
                </w:p>
              </w:tc>
              <w:tc>
                <w:tcPr>
                  <w:tcW w:w="1157" w:type="dxa"/>
                  <w:tcBorders>
                    <w:top w:val="nil"/>
                    <w:left w:val="nil"/>
                    <w:bottom w:val="nil"/>
                    <w:right w:val="nil"/>
                  </w:tcBorders>
                  <w:shd w:val="clear" w:color="auto" w:fill="auto"/>
                  <w:noWrap/>
                  <w:vAlign w:val="bottom"/>
                  <w:hideMark/>
                </w:tcPr>
                <w:p w14:paraId="514205E2"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513,54</w:t>
                  </w:r>
                </w:p>
              </w:tc>
              <w:tc>
                <w:tcPr>
                  <w:tcW w:w="1190" w:type="dxa"/>
                  <w:tcBorders>
                    <w:top w:val="nil"/>
                    <w:left w:val="nil"/>
                    <w:bottom w:val="nil"/>
                    <w:right w:val="nil"/>
                  </w:tcBorders>
                  <w:shd w:val="clear" w:color="auto" w:fill="auto"/>
                  <w:noWrap/>
                  <w:vAlign w:val="bottom"/>
                  <w:hideMark/>
                </w:tcPr>
                <w:p w14:paraId="6CE8803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2054,16</w:t>
                  </w:r>
                </w:p>
              </w:tc>
              <w:tc>
                <w:tcPr>
                  <w:tcW w:w="1157" w:type="dxa"/>
                  <w:tcBorders>
                    <w:top w:val="nil"/>
                    <w:left w:val="nil"/>
                    <w:bottom w:val="nil"/>
                    <w:right w:val="nil"/>
                  </w:tcBorders>
                  <w:shd w:val="clear" w:color="auto" w:fill="auto"/>
                  <w:noWrap/>
                  <w:vAlign w:val="bottom"/>
                  <w:hideMark/>
                </w:tcPr>
                <w:p w14:paraId="2E8CE63A"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2232,87</w:t>
                  </w:r>
                </w:p>
              </w:tc>
              <w:tc>
                <w:tcPr>
                  <w:tcW w:w="833" w:type="dxa"/>
                  <w:tcBorders>
                    <w:top w:val="nil"/>
                    <w:left w:val="nil"/>
                    <w:bottom w:val="nil"/>
                    <w:right w:val="nil"/>
                  </w:tcBorders>
                  <w:shd w:val="clear" w:color="auto" w:fill="auto"/>
                  <w:noWrap/>
                  <w:vAlign w:val="bottom"/>
                  <w:hideMark/>
                </w:tcPr>
                <w:p w14:paraId="6E6903ED"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12,84</w:t>
                  </w:r>
                </w:p>
              </w:tc>
              <w:tc>
                <w:tcPr>
                  <w:tcW w:w="833" w:type="dxa"/>
                  <w:tcBorders>
                    <w:top w:val="nil"/>
                    <w:left w:val="nil"/>
                    <w:bottom w:val="nil"/>
                    <w:right w:val="nil"/>
                  </w:tcBorders>
                  <w:shd w:val="clear" w:color="auto" w:fill="auto"/>
                  <w:noWrap/>
                  <w:vAlign w:val="bottom"/>
                  <w:hideMark/>
                </w:tcPr>
                <w:p w14:paraId="4DC89887"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16,69</w:t>
                  </w:r>
                </w:p>
              </w:tc>
              <w:tc>
                <w:tcPr>
                  <w:tcW w:w="833" w:type="dxa"/>
                  <w:tcBorders>
                    <w:top w:val="nil"/>
                    <w:left w:val="nil"/>
                    <w:bottom w:val="nil"/>
                    <w:right w:val="nil"/>
                  </w:tcBorders>
                  <w:shd w:val="clear" w:color="auto" w:fill="auto"/>
                  <w:noWrap/>
                  <w:vAlign w:val="bottom"/>
                  <w:hideMark/>
                </w:tcPr>
                <w:p w14:paraId="23904F95"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19,26</w:t>
                  </w:r>
                </w:p>
              </w:tc>
            </w:tr>
            <w:tr w:rsidR="008B7AE7" w:rsidRPr="003C4B53" w14:paraId="0BE00899" w14:textId="77777777" w:rsidTr="00770680">
              <w:trPr>
                <w:trHeight w:val="300"/>
              </w:trPr>
              <w:tc>
                <w:tcPr>
                  <w:tcW w:w="1958" w:type="dxa"/>
                  <w:tcBorders>
                    <w:top w:val="nil"/>
                    <w:left w:val="nil"/>
                    <w:bottom w:val="nil"/>
                    <w:right w:val="nil"/>
                  </w:tcBorders>
                  <w:shd w:val="clear" w:color="auto" w:fill="auto"/>
                  <w:noWrap/>
                  <w:vAlign w:val="bottom"/>
                  <w:hideMark/>
                </w:tcPr>
                <w:p w14:paraId="1368A863" w14:textId="77777777" w:rsidR="008B7AE7" w:rsidRPr="003C4B53" w:rsidRDefault="008B7AE7" w:rsidP="008B7AE7">
                  <w:pPr>
                    <w:widowControl/>
                    <w:jc w:val="right"/>
                    <w:rPr>
                      <w:rFonts w:ascii="Arial" w:hAnsi="Arial" w:cs="Arial"/>
                      <w:color w:val="000000"/>
                      <w:sz w:val="18"/>
                      <w:szCs w:val="18"/>
                      <w:lang w:val="pl-PL"/>
                    </w:rPr>
                  </w:pPr>
                </w:p>
              </w:tc>
              <w:tc>
                <w:tcPr>
                  <w:tcW w:w="1157" w:type="dxa"/>
                  <w:tcBorders>
                    <w:top w:val="nil"/>
                    <w:left w:val="nil"/>
                    <w:bottom w:val="nil"/>
                    <w:right w:val="nil"/>
                  </w:tcBorders>
                  <w:shd w:val="clear" w:color="auto" w:fill="auto"/>
                  <w:noWrap/>
                  <w:vAlign w:val="bottom"/>
                  <w:hideMark/>
                </w:tcPr>
                <w:p w14:paraId="31109364" w14:textId="77777777" w:rsidR="008B7AE7" w:rsidRPr="003C4B53" w:rsidRDefault="008B7AE7" w:rsidP="008B7AE7">
                  <w:pPr>
                    <w:widowControl/>
                    <w:rPr>
                      <w:rFonts w:ascii="Arial" w:hAnsi="Arial" w:cs="Arial"/>
                      <w:sz w:val="18"/>
                      <w:szCs w:val="18"/>
                      <w:lang w:val="pl-PL"/>
                    </w:rPr>
                  </w:pPr>
                </w:p>
              </w:tc>
              <w:tc>
                <w:tcPr>
                  <w:tcW w:w="1190" w:type="dxa"/>
                  <w:tcBorders>
                    <w:top w:val="nil"/>
                    <w:left w:val="nil"/>
                    <w:bottom w:val="nil"/>
                    <w:right w:val="nil"/>
                  </w:tcBorders>
                  <w:shd w:val="clear" w:color="auto" w:fill="auto"/>
                  <w:noWrap/>
                  <w:vAlign w:val="bottom"/>
                  <w:hideMark/>
                </w:tcPr>
                <w:p w14:paraId="63F32A5C" w14:textId="77777777" w:rsidR="008B7AE7" w:rsidRPr="003C4B53" w:rsidRDefault="008B7AE7" w:rsidP="008B7AE7">
                  <w:pPr>
                    <w:widowControl/>
                    <w:rPr>
                      <w:rFonts w:ascii="Arial" w:hAnsi="Arial" w:cs="Arial"/>
                      <w:sz w:val="18"/>
                      <w:szCs w:val="18"/>
                      <w:lang w:val="pl-PL"/>
                    </w:rPr>
                  </w:pPr>
                </w:p>
              </w:tc>
              <w:tc>
                <w:tcPr>
                  <w:tcW w:w="1157" w:type="dxa"/>
                  <w:tcBorders>
                    <w:top w:val="nil"/>
                    <w:left w:val="nil"/>
                    <w:bottom w:val="nil"/>
                    <w:right w:val="nil"/>
                  </w:tcBorders>
                  <w:shd w:val="clear" w:color="auto" w:fill="auto"/>
                  <w:noWrap/>
                  <w:vAlign w:val="bottom"/>
                  <w:hideMark/>
                </w:tcPr>
                <w:p w14:paraId="02ACECC2" w14:textId="77777777" w:rsidR="008B7AE7" w:rsidRPr="003C4B53" w:rsidRDefault="008B7AE7" w:rsidP="008B7AE7">
                  <w:pPr>
                    <w:widowControl/>
                    <w:rPr>
                      <w:rFonts w:ascii="Arial" w:hAnsi="Arial" w:cs="Arial"/>
                      <w:sz w:val="18"/>
                      <w:szCs w:val="18"/>
                      <w:lang w:val="pl-PL"/>
                    </w:rPr>
                  </w:pPr>
                </w:p>
              </w:tc>
              <w:tc>
                <w:tcPr>
                  <w:tcW w:w="833" w:type="dxa"/>
                  <w:tcBorders>
                    <w:top w:val="nil"/>
                    <w:left w:val="nil"/>
                    <w:bottom w:val="nil"/>
                    <w:right w:val="nil"/>
                  </w:tcBorders>
                  <w:shd w:val="clear" w:color="auto" w:fill="auto"/>
                  <w:noWrap/>
                  <w:vAlign w:val="bottom"/>
                  <w:hideMark/>
                </w:tcPr>
                <w:p w14:paraId="3F038014" w14:textId="77777777" w:rsidR="008B7AE7" w:rsidRPr="003C4B53" w:rsidRDefault="008B7AE7" w:rsidP="008B7AE7">
                  <w:pPr>
                    <w:widowControl/>
                    <w:rPr>
                      <w:rFonts w:ascii="Arial" w:hAnsi="Arial" w:cs="Arial"/>
                      <w:sz w:val="18"/>
                      <w:szCs w:val="18"/>
                      <w:lang w:val="pl-PL"/>
                    </w:rPr>
                  </w:pPr>
                </w:p>
              </w:tc>
              <w:tc>
                <w:tcPr>
                  <w:tcW w:w="833" w:type="dxa"/>
                  <w:tcBorders>
                    <w:top w:val="nil"/>
                    <w:left w:val="nil"/>
                    <w:bottom w:val="nil"/>
                    <w:right w:val="nil"/>
                  </w:tcBorders>
                  <w:shd w:val="clear" w:color="auto" w:fill="auto"/>
                  <w:noWrap/>
                  <w:vAlign w:val="bottom"/>
                  <w:hideMark/>
                </w:tcPr>
                <w:p w14:paraId="0455628D" w14:textId="77777777" w:rsidR="008B7AE7" w:rsidRPr="003C4B53" w:rsidRDefault="008B7AE7" w:rsidP="008B7AE7">
                  <w:pPr>
                    <w:widowControl/>
                    <w:rPr>
                      <w:rFonts w:ascii="Arial" w:hAnsi="Arial" w:cs="Arial"/>
                      <w:sz w:val="18"/>
                      <w:szCs w:val="18"/>
                      <w:lang w:val="pl-PL"/>
                    </w:rPr>
                  </w:pPr>
                </w:p>
              </w:tc>
              <w:tc>
                <w:tcPr>
                  <w:tcW w:w="833" w:type="dxa"/>
                  <w:tcBorders>
                    <w:top w:val="nil"/>
                    <w:left w:val="nil"/>
                    <w:bottom w:val="nil"/>
                    <w:right w:val="nil"/>
                  </w:tcBorders>
                  <w:shd w:val="clear" w:color="auto" w:fill="auto"/>
                  <w:noWrap/>
                  <w:vAlign w:val="bottom"/>
                  <w:hideMark/>
                </w:tcPr>
                <w:p w14:paraId="5AB27930" w14:textId="77777777" w:rsidR="008B7AE7" w:rsidRPr="003C4B53" w:rsidRDefault="008B7AE7" w:rsidP="008B7AE7">
                  <w:pPr>
                    <w:widowControl/>
                    <w:rPr>
                      <w:rFonts w:ascii="Arial" w:hAnsi="Arial" w:cs="Arial"/>
                      <w:sz w:val="18"/>
                      <w:szCs w:val="18"/>
                      <w:lang w:val="pl-PL"/>
                    </w:rPr>
                  </w:pPr>
                </w:p>
              </w:tc>
            </w:tr>
            <w:tr w:rsidR="008B7AE7" w:rsidRPr="003C4B53" w14:paraId="2EC133E0" w14:textId="77777777" w:rsidTr="00770680">
              <w:trPr>
                <w:trHeight w:val="300"/>
              </w:trPr>
              <w:tc>
                <w:tcPr>
                  <w:tcW w:w="1958" w:type="dxa"/>
                  <w:tcBorders>
                    <w:top w:val="nil"/>
                    <w:left w:val="nil"/>
                    <w:bottom w:val="nil"/>
                    <w:right w:val="nil"/>
                  </w:tcBorders>
                  <w:shd w:val="clear" w:color="auto" w:fill="auto"/>
                  <w:noWrap/>
                  <w:vAlign w:val="bottom"/>
                  <w:hideMark/>
                </w:tcPr>
                <w:p w14:paraId="2CB6871C"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A 0</w:t>
                  </w:r>
                </w:p>
              </w:tc>
              <w:tc>
                <w:tcPr>
                  <w:tcW w:w="1157" w:type="dxa"/>
                  <w:tcBorders>
                    <w:top w:val="nil"/>
                    <w:left w:val="nil"/>
                    <w:bottom w:val="nil"/>
                    <w:right w:val="nil"/>
                  </w:tcBorders>
                  <w:shd w:val="clear" w:color="auto" w:fill="auto"/>
                  <w:noWrap/>
                  <w:vAlign w:val="bottom"/>
                  <w:hideMark/>
                </w:tcPr>
                <w:p w14:paraId="716A197B"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476,94</w:t>
                  </w:r>
                </w:p>
              </w:tc>
              <w:tc>
                <w:tcPr>
                  <w:tcW w:w="1190" w:type="dxa"/>
                  <w:tcBorders>
                    <w:top w:val="nil"/>
                    <w:left w:val="nil"/>
                    <w:bottom w:val="nil"/>
                    <w:right w:val="nil"/>
                  </w:tcBorders>
                  <w:shd w:val="clear" w:color="auto" w:fill="auto"/>
                  <w:noWrap/>
                  <w:vAlign w:val="bottom"/>
                  <w:hideMark/>
                </w:tcPr>
                <w:p w14:paraId="0E607B7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1907,76</w:t>
                  </w:r>
                </w:p>
              </w:tc>
              <w:tc>
                <w:tcPr>
                  <w:tcW w:w="1157" w:type="dxa"/>
                  <w:tcBorders>
                    <w:top w:val="nil"/>
                    <w:left w:val="nil"/>
                    <w:bottom w:val="nil"/>
                    <w:right w:val="nil"/>
                  </w:tcBorders>
                  <w:shd w:val="clear" w:color="auto" w:fill="auto"/>
                  <w:noWrap/>
                  <w:vAlign w:val="bottom"/>
                  <w:hideMark/>
                </w:tcPr>
                <w:p w14:paraId="266E7BB3"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2073,74</w:t>
                  </w:r>
                </w:p>
              </w:tc>
              <w:tc>
                <w:tcPr>
                  <w:tcW w:w="833" w:type="dxa"/>
                  <w:tcBorders>
                    <w:top w:val="nil"/>
                    <w:left w:val="nil"/>
                    <w:bottom w:val="nil"/>
                    <w:right w:val="nil"/>
                  </w:tcBorders>
                  <w:shd w:val="clear" w:color="auto" w:fill="auto"/>
                  <w:noWrap/>
                  <w:vAlign w:val="bottom"/>
                  <w:hideMark/>
                </w:tcPr>
                <w:p w14:paraId="778C3D38"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11,92</w:t>
                  </w:r>
                </w:p>
              </w:tc>
              <w:tc>
                <w:tcPr>
                  <w:tcW w:w="833" w:type="dxa"/>
                  <w:tcBorders>
                    <w:top w:val="nil"/>
                    <w:left w:val="nil"/>
                    <w:bottom w:val="nil"/>
                    <w:right w:val="nil"/>
                  </w:tcBorders>
                  <w:shd w:val="clear" w:color="auto" w:fill="auto"/>
                  <w:noWrap/>
                  <w:vAlign w:val="bottom"/>
                  <w:hideMark/>
                </w:tcPr>
                <w:p w14:paraId="5A157A37"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15,50</w:t>
                  </w:r>
                </w:p>
              </w:tc>
              <w:tc>
                <w:tcPr>
                  <w:tcW w:w="833" w:type="dxa"/>
                  <w:tcBorders>
                    <w:top w:val="nil"/>
                    <w:left w:val="nil"/>
                    <w:bottom w:val="nil"/>
                    <w:right w:val="nil"/>
                  </w:tcBorders>
                  <w:shd w:val="clear" w:color="auto" w:fill="auto"/>
                  <w:noWrap/>
                  <w:vAlign w:val="bottom"/>
                  <w:hideMark/>
                </w:tcPr>
                <w:p w14:paraId="04FE66FA"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17,88</w:t>
                  </w:r>
                </w:p>
              </w:tc>
            </w:tr>
            <w:tr w:rsidR="008B7AE7" w:rsidRPr="003C4B53" w14:paraId="061815E5" w14:textId="77777777" w:rsidTr="00770680">
              <w:trPr>
                <w:trHeight w:val="300"/>
              </w:trPr>
              <w:tc>
                <w:tcPr>
                  <w:tcW w:w="1958" w:type="dxa"/>
                  <w:tcBorders>
                    <w:top w:val="nil"/>
                    <w:left w:val="nil"/>
                    <w:bottom w:val="nil"/>
                    <w:right w:val="nil"/>
                  </w:tcBorders>
                  <w:shd w:val="clear" w:color="auto" w:fill="auto"/>
                  <w:noWrap/>
                  <w:vAlign w:val="bottom"/>
                  <w:hideMark/>
                </w:tcPr>
                <w:p w14:paraId="44EFF4E9"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A 1</w:t>
                  </w:r>
                </w:p>
              </w:tc>
              <w:tc>
                <w:tcPr>
                  <w:tcW w:w="1157" w:type="dxa"/>
                  <w:tcBorders>
                    <w:top w:val="nil"/>
                    <w:left w:val="nil"/>
                    <w:bottom w:val="nil"/>
                    <w:right w:val="nil"/>
                  </w:tcBorders>
                  <w:shd w:val="clear" w:color="auto" w:fill="auto"/>
                  <w:noWrap/>
                  <w:vAlign w:val="bottom"/>
                  <w:hideMark/>
                </w:tcPr>
                <w:p w14:paraId="449374F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496,02</w:t>
                  </w:r>
                </w:p>
              </w:tc>
              <w:tc>
                <w:tcPr>
                  <w:tcW w:w="1190" w:type="dxa"/>
                  <w:tcBorders>
                    <w:top w:val="nil"/>
                    <w:left w:val="nil"/>
                    <w:bottom w:val="nil"/>
                    <w:right w:val="nil"/>
                  </w:tcBorders>
                  <w:shd w:val="clear" w:color="auto" w:fill="auto"/>
                  <w:noWrap/>
                  <w:vAlign w:val="bottom"/>
                  <w:hideMark/>
                </w:tcPr>
                <w:p w14:paraId="67FC391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1984,08</w:t>
                  </w:r>
                </w:p>
              </w:tc>
              <w:tc>
                <w:tcPr>
                  <w:tcW w:w="1157" w:type="dxa"/>
                  <w:tcBorders>
                    <w:top w:val="nil"/>
                    <w:left w:val="nil"/>
                    <w:bottom w:val="nil"/>
                    <w:right w:val="nil"/>
                  </w:tcBorders>
                  <w:shd w:val="clear" w:color="auto" w:fill="auto"/>
                  <w:noWrap/>
                  <w:vAlign w:val="bottom"/>
                  <w:hideMark/>
                </w:tcPr>
                <w:p w14:paraId="522835F9"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2156,69</w:t>
                  </w:r>
                </w:p>
              </w:tc>
              <w:tc>
                <w:tcPr>
                  <w:tcW w:w="833" w:type="dxa"/>
                  <w:tcBorders>
                    <w:top w:val="nil"/>
                    <w:left w:val="nil"/>
                    <w:bottom w:val="nil"/>
                    <w:right w:val="nil"/>
                  </w:tcBorders>
                  <w:shd w:val="clear" w:color="auto" w:fill="auto"/>
                  <w:noWrap/>
                  <w:vAlign w:val="bottom"/>
                  <w:hideMark/>
                </w:tcPr>
                <w:p w14:paraId="6BAB77E2"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12.40</w:t>
                  </w:r>
                </w:p>
              </w:tc>
              <w:tc>
                <w:tcPr>
                  <w:tcW w:w="833" w:type="dxa"/>
                  <w:tcBorders>
                    <w:top w:val="nil"/>
                    <w:left w:val="nil"/>
                    <w:bottom w:val="nil"/>
                    <w:right w:val="nil"/>
                  </w:tcBorders>
                  <w:shd w:val="clear" w:color="auto" w:fill="auto"/>
                  <w:noWrap/>
                  <w:vAlign w:val="bottom"/>
                  <w:hideMark/>
                </w:tcPr>
                <w:p w14:paraId="2C22FE8E"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16,12</w:t>
                  </w:r>
                </w:p>
              </w:tc>
              <w:tc>
                <w:tcPr>
                  <w:tcW w:w="833" w:type="dxa"/>
                  <w:tcBorders>
                    <w:top w:val="nil"/>
                    <w:left w:val="nil"/>
                    <w:bottom w:val="nil"/>
                    <w:right w:val="nil"/>
                  </w:tcBorders>
                  <w:shd w:val="clear" w:color="auto" w:fill="auto"/>
                  <w:noWrap/>
                  <w:vAlign w:val="bottom"/>
                  <w:hideMark/>
                </w:tcPr>
                <w:p w14:paraId="558C6553"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18,60</w:t>
                  </w:r>
                </w:p>
              </w:tc>
            </w:tr>
            <w:tr w:rsidR="008B7AE7" w:rsidRPr="003C4B53" w14:paraId="2D7A2F97" w14:textId="77777777" w:rsidTr="00770680">
              <w:trPr>
                <w:trHeight w:val="300"/>
              </w:trPr>
              <w:tc>
                <w:tcPr>
                  <w:tcW w:w="1958" w:type="dxa"/>
                  <w:tcBorders>
                    <w:top w:val="nil"/>
                    <w:left w:val="nil"/>
                    <w:bottom w:val="nil"/>
                    <w:right w:val="nil"/>
                  </w:tcBorders>
                  <w:shd w:val="clear" w:color="auto" w:fill="auto"/>
                  <w:noWrap/>
                  <w:vAlign w:val="bottom"/>
                  <w:hideMark/>
                </w:tcPr>
                <w:p w14:paraId="650CA584"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A 2</w:t>
                  </w:r>
                </w:p>
              </w:tc>
              <w:tc>
                <w:tcPr>
                  <w:tcW w:w="1157" w:type="dxa"/>
                  <w:tcBorders>
                    <w:top w:val="nil"/>
                    <w:left w:val="nil"/>
                    <w:bottom w:val="nil"/>
                    <w:right w:val="nil"/>
                  </w:tcBorders>
                  <w:shd w:val="clear" w:color="auto" w:fill="auto"/>
                  <w:noWrap/>
                  <w:vAlign w:val="bottom"/>
                  <w:hideMark/>
                </w:tcPr>
                <w:p w14:paraId="3136A30E"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515,86</w:t>
                  </w:r>
                </w:p>
              </w:tc>
              <w:tc>
                <w:tcPr>
                  <w:tcW w:w="1190" w:type="dxa"/>
                  <w:tcBorders>
                    <w:top w:val="nil"/>
                    <w:left w:val="nil"/>
                    <w:bottom w:val="nil"/>
                    <w:right w:val="nil"/>
                  </w:tcBorders>
                  <w:shd w:val="clear" w:color="auto" w:fill="auto"/>
                  <w:noWrap/>
                  <w:vAlign w:val="bottom"/>
                  <w:hideMark/>
                </w:tcPr>
                <w:p w14:paraId="181A0B5B"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2063,44</w:t>
                  </w:r>
                </w:p>
              </w:tc>
              <w:tc>
                <w:tcPr>
                  <w:tcW w:w="1157" w:type="dxa"/>
                  <w:tcBorders>
                    <w:top w:val="nil"/>
                    <w:left w:val="nil"/>
                    <w:bottom w:val="nil"/>
                    <w:right w:val="nil"/>
                  </w:tcBorders>
                  <w:shd w:val="clear" w:color="auto" w:fill="auto"/>
                  <w:noWrap/>
                  <w:vAlign w:val="bottom"/>
                  <w:hideMark/>
                </w:tcPr>
                <w:p w14:paraId="3A326F89"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2242,96</w:t>
                  </w:r>
                </w:p>
              </w:tc>
              <w:tc>
                <w:tcPr>
                  <w:tcW w:w="833" w:type="dxa"/>
                  <w:tcBorders>
                    <w:top w:val="nil"/>
                    <w:left w:val="nil"/>
                    <w:bottom w:val="nil"/>
                    <w:right w:val="nil"/>
                  </w:tcBorders>
                  <w:shd w:val="clear" w:color="auto" w:fill="auto"/>
                  <w:noWrap/>
                  <w:vAlign w:val="bottom"/>
                  <w:hideMark/>
                </w:tcPr>
                <w:p w14:paraId="3BEDAD91"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12,90</w:t>
                  </w:r>
                </w:p>
              </w:tc>
              <w:tc>
                <w:tcPr>
                  <w:tcW w:w="833" w:type="dxa"/>
                  <w:tcBorders>
                    <w:top w:val="nil"/>
                    <w:left w:val="nil"/>
                    <w:bottom w:val="nil"/>
                    <w:right w:val="nil"/>
                  </w:tcBorders>
                  <w:shd w:val="clear" w:color="auto" w:fill="auto"/>
                  <w:noWrap/>
                  <w:vAlign w:val="bottom"/>
                  <w:hideMark/>
                </w:tcPr>
                <w:p w14:paraId="28286281"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16,77</w:t>
                  </w:r>
                </w:p>
              </w:tc>
              <w:tc>
                <w:tcPr>
                  <w:tcW w:w="833" w:type="dxa"/>
                  <w:tcBorders>
                    <w:top w:val="nil"/>
                    <w:left w:val="nil"/>
                    <w:bottom w:val="nil"/>
                    <w:right w:val="nil"/>
                  </w:tcBorders>
                  <w:shd w:val="clear" w:color="auto" w:fill="auto"/>
                  <w:noWrap/>
                  <w:vAlign w:val="bottom"/>
                  <w:hideMark/>
                </w:tcPr>
                <w:p w14:paraId="3057A5A3"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19,35</w:t>
                  </w:r>
                </w:p>
              </w:tc>
            </w:tr>
            <w:tr w:rsidR="008B7AE7" w:rsidRPr="003C4B53" w14:paraId="15106614" w14:textId="77777777" w:rsidTr="00770680">
              <w:trPr>
                <w:trHeight w:val="300"/>
              </w:trPr>
              <w:tc>
                <w:tcPr>
                  <w:tcW w:w="1958" w:type="dxa"/>
                  <w:tcBorders>
                    <w:top w:val="nil"/>
                    <w:left w:val="nil"/>
                    <w:bottom w:val="nil"/>
                    <w:right w:val="nil"/>
                  </w:tcBorders>
                  <w:shd w:val="clear" w:color="auto" w:fill="auto"/>
                  <w:noWrap/>
                  <w:vAlign w:val="bottom"/>
                  <w:hideMark/>
                </w:tcPr>
                <w:p w14:paraId="4380715F"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A 3</w:t>
                  </w:r>
                </w:p>
              </w:tc>
              <w:tc>
                <w:tcPr>
                  <w:tcW w:w="1157" w:type="dxa"/>
                  <w:tcBorders>
                    <w:top w:val="nil"/>
                    <w:left w:val="nil"/>
                    <w:bottom w:val="nil"/>
                    <w:right w:val="nil"/>
                  </w:tcBorders>
                  <w:shd w:val="clear" w:color="auto" w:fill="auto"/>
                  <w:noWrap/>
                  <w:vAlign w:val="bottom"/>
                  <w:hideMark/>
                </w:tcPr>
                <w:p w14:paraId="318A2839"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536,49</w:t>
                  </w:r>
                </w:p>
              </w:tc>
              <w:tc>
                <w:tcPr>
                  <w:tcW w:w="1190" w:type="dxa"/>
                  <w:tcBorders>
                    <w:top w:val="nil"/>
                    <w:left w:val="nil"/>
                    <w:bottom w:val="nil"/>
                    <w:right w:val="nil"/>
                  </w:tcBorders>
                  <w:shd w:val="clear" w:color="auto" w:fill="auto"/>
                  <w:noWrap/>
                  <w:vAlign w:val="bottom"/>
                  <w:hideMark/>
                </w:tcPr>
                <w:p w14:paraId="1C35DCF7"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2145,96</w:t>
                  </w:r>
                </w:p>
              </w:tc>
              <w:tc>
                <w:tcPr>
                  <w:tcW w:w="1157" w:type="dxa"/>
                  <w:tcBorders>
                    <w:top w:val="nil"/>
                    <w:left w:val="nil"/>
                    <w:bottom w:val="nil"/>
                    <w:right w:val="nil"/>
                  </w:tcBorders>
                  <w:shd w:val="clear" w:color="auto" w:fill="auto"/>
                  <w:noWrap/>
                  <w:vAlign w:val="bottom"/>
                  <w:hideMark/>
                </w:tcPr>
                <w:p w14:paraId="596AA36E"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2332,66</w:t>
                  </w:r>
                </w:p>
              </w:tc>
              <w:tc>
                <w:tcPr>
                  <w:tcW w:w="833" w:type="dxa"/>
                  <w:tcBorders>
                    <w:top w:val="nil"/>
                    <w:left w:val="nil"/>
                    <w:bottom w:val="nil"/>
                    <w:right w:val="nil"/>
                  </w:tcBorders>
                  <w:shd w:val="clear" w:color="auto" w:fill="auto"/>
                  <w:noWrap/>
                  <w:vAlign w:val="bottom"/>
                  <w:hideMark/>
                </w:tcPr>
                <w:p w14:paraId="6B0C9989"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13,41</w:t>
                  </w:r>
                </w:p>
              </w:tc>
              <w:tc>
                <w:tcPr>
                  <w:tcW w:w="833" w:type="dxa"/>
                  <w:tcBorders>
                    <w:top w:val="nil"/>
                    <w:left w:val="nil"/>
                    <w:bottom w:val="nil"/>
                    <w:right w:val="nil"/>
                  </w:tcBorders>
                  <w:shd w:val="clear" w:color="auto" w:fill="auto"/>
                  <w:noWrap/>
                  <w:vAlign w:val="bottom"/>
                  <w:hideMark/>
                </w:tcPr>
                <w:p w14:paraId="5D6B1028"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17,43</w:t>
                  </w:r>
                </w:p>
              </w:tc>
              <w:tc>
                <w:tcPr>
                  <w:tcW w:w="833" w:type="dxa"/>
                  <w:tcBorders>
                    <w:top w:val="nil"/>
                    <w:left w:val="nil"/>
                    <w:bottom w:val="nil"/>
                    <w:right w:val="nil"/>
                  </w:tcBorders>
                  <w:shd w:val="clear" w:color="auto" w:fill="auto"/>
                  <w:noWrap/>
                  <w:vAlign w:val="bottom"/>
                  <w:hideMark/>
                </w:tcPr>
                <w:p w14:paraId="6F57C43E"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20,12</w:t>
                  </w:r>
                </w:p>
              </w:tc>
            </w:tr>
            <w:tr w:rsidR="008B7AE7" w:rsidRPr="003C4B53" w14:paraId="73BD6DC2" w14:textId="77777777" w:rsidTr="00770680">
              <w:trPr>
                <w:trHeight w:val="300"/>
              </w:trPr>
              <w:tc>
                <w:tcPr>
                  <w:tcW w:w="1958" w:type="dxa"/>
                  <w:tcBorders>
                    <w:top w:val="nil"/>
                    <w:left w:val="nil"/>
                    <w:bottom w:val="nil"/>
                    <w:right w:val="nil"/>
                  </w:tcBorders>
                  <w:shd w:val="clear" w:color="auto" w:fill="auto"/>
                  <w:noWrap/>
                  <w:vAlign w:val="bottom"/>
                  <w:hideMark/>
                </w:tcPr>
                <w:p w14:paraId="3128C1F1"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A 4</w:t>
                  </w:r>
                </w:p>
              </w:tc>
              <w:tc>
                <w:tcPr>
                  <w:tcW w:w="1157" w:type="dxa"/>
                  <w:tcBorders>
                    <w:top w:val="nil"/>
                    <w:left w:val="nil"/>
                    <w:bottom w:val="nil"/>
                    <w:right w:val="nil"/>
                  </w:tcBorders>
                  <w:shd w:val="clear" w:color="auto" w:fill="auto"/>
                  <w:noWrap/>
                  <w:vAlign w:val="bottom"/>
                  <w:hideMark/>
                </w:tcPr>
                <w:p w14:paraId="03A508A1"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557,95</w:t>
                  </w:r>
                </w:p>
              </w:tc>
              <w:tc>
                <w:tcPr>
                  <w:tcW w:w="1190" w:type="dxa"/>
                  <w:tcBorders>
                    <w:top w:val="nil"/>
                    <w:left w:val="nil"/>
                    <w:bottom w:val="nil"/>
                    <w:right w:val="nil"/>
                  </w:tcBorders>
                  <w:shd w:val="clear" w:color="auto" w:fill="auto"/>
                  <w:noWrap/>
                  <w:vAlign w:val="bottom"/>
                  <w:hideMark/>
                </w:tcPr>
                <w:p w14:paraId="6D48C64D"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2231,80</w:t>
                  </w:r>
                </w:p>
              </w:tc>
              <w:tc>
                <w:tcPr>
                  <w:tcW w:w="1157" w:type="dxa"/>
                  <w:tcBorders>
                    <w:top w:val="nil"/>
                    <w:left w:val="nil"/>
                    <w:bottom w:val="nil"/>
                    <w:right w:val="nil"/>
                  </w:tcBorders>
                  <w:shd w:val="clear" w:color="auto" w:fill="auto"/>
                  <w:noWrap/>
                  <w:vAlign w:val="bottom"/>
                  <w:hideMark/>
                </w:tcPr>
                <w:p w14:paraId="1BEC728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2425,97</w:t>
                  </w:r>
                </w:p>
              </w:tc>
              <w:tc>
                <w:tcPr>
                  <w:tcW w:w="833" w:type="dxa"/>
                  <w:tcBorders>
                    <w:top w:val="nil"/>
                    <w:left w:val="nil"/>
                    <w:bottom w:val="nil"/>
                    <w:right w:val="nil"/>
                  </w:tcBorders>
                  <w:shd w:val="clear" w:color="auto" w:fill="auto"/>
                  <w:noWrap/>
                  <w:vAlign w:val="bottom"/>
                  <w:hideMark/>
                </w:tcPr>
                <w:p w14:paraId="58F391B8"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13,95</w:t>
                  </w:r>
                </w:p>
              </w:tc>
              <w:tc>
                <w:tcPr>
                  <w:tcW w:w="833" w:type="dxa"/>
                  <w:tcBorders>
                    <w:top w:val="nil"/>
                    <w:left w:val="nil"/>
                    <w:bottom w:val="nil"/>
                    <w:right w:val="nil"/>
                  </w:tcBorders>
                  <w:shd w:val="clear" w:color="auto" w:fill="auto"/>
                  <w:noWrap/>
                  <w:vAlign w:val="bottom"/>
                  <w:hideMark/>
                </w:tcPr>
                <w:p w14:paraId="132A1B69"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18,14</w:t>
                  </w:r>
                </w:p>
              </w:tc>
              <w:tc>
                <w:tcPr>
                  <w:tcW w:w="833" w:type="dxa"/>
                  <w:tcBorders>
                    <w:top w:val="nil"/>
                    <w:left w:val="nil"/>
                    <w:bottom w:val="nil"/>
                    <w:right w:val="nil"/>
                  </w:tcBorders>
                  <w:shd w:val="clear" w:color="auto" w:fill="auto"/>
                  <w:noWrap/>
                  <w:vAlign w:val="bottom"/>
                  <w:hideMark/>
                </w:tcPr>
                <w:p w14:paraId="516A3D45"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20,93</w:t>
                  </w:r>
                </w:p>
              </w:tc>
            </w:tr>
            <w:tr w:rsidR="008B7AE7" w:rsidRPr="003C4B53" w14:paraId="0C2F001E" w14:textId="77777777" w:rsidTr="00770680">
              <w:trPr>
                <w:trHeight w:val="300"/>
              </w:trPr>
              <w:tc>
                <w:tcPr>
                  <w:tcW w:w="1958" w:type="dxa"/>
                  <w:tcBorders>
                    <w:top w:val="nil"/>
                    <w:left w:val="nil"/>
                    <w:bottom w:val="nil"/>
                    <w:right w:val="nil"/>
                  </w:tcBorders>
                  <w:shd w:val="clear" w:color="auto" w:fill="auto"/>
                  <w:noWrap/>
                  <w:vAlign w:val="bottom"/>
                  <w:hideMark/>
                </w:tcPr>
                <w:p w14:paraId="4528A8AF"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A 5</w:t>
                  </w:r>
                </w:p>
              </w:tc>
              <w:tc>
                <w:tcPr>
                  <w:tcW w:w="1157" w:type="dxa"/>
                  <w:tcBorders>
                    <w:top w:val="nil"/>
                    <w:left w:val="nil"/>
                    <w:bottom w:val="nil"/>
                    <w:right w:val="nil"/>
                  </w:tcBorders>
                  <w:shd w:val="clear" w:color="auto" w:fill="auto"/>
                  <w:noWrap/>
                  <w:vAlign w:val="bottom"/>
                  <w:hideMark/>
                </w:tcPr>
                <w:p w14:paraId="43DC0921"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580,27</w:t>
                  </w:r>
                </w:p>
              </w:tc>
              <w:tc>
                <w:tcPr>
                  <w:tcW w:w="1190" w:type="dxa"/>
                  <w:tcBorders>
                    <w:top w:val="nil"/>
                    <w:left w:val="nil"/>
                    <w:bottom w:val="nil"/>
                    <w:right w:val="nil"/>
                  </w:tcBorders>
                  <w:shd w:val="clear" w:color="auto" w:fill="auto"/>
                  <w:noWrap/>
                  <w:vAlign w:val="bottom"/>
                  <w:hideMark/>
                </w:tcPr>
                <w:p w14:paraId="6B5722BC"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2321,08</w:t>
                  </w:r>
                </w:p>
              </w:tc>
              <w:tc>
                <w:tcPr>
                  <w:tcW w:w="1157" w:type="dxa"/>
                  <w:tcBorders>
                    <w:top w:val="nil"/>
                    <w:left w:val="nil"/>
                    <w:bottom w:val="nil"/>
                    <w:right w:val="nil"/>
                  </w:tcBorders>
                  <w:shd w:val="clear" w:color="auto" w:fill="auto"/>
                  <w:noWrap/>
                  <w:vAlign w:val="bottom"/>
                  <w:hideMark/>
                </w:tcPr>
                <w:p w14:paraId="08DC67C8"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2523,01</w:t>
                  </w:r>
                </w:p>
              </w:tc>
              <w:tc>
                <w:tcPr>
                  <w:tcW w:w="833" w:type="dxa"/>
                  <w:tcBorders>
                    <w:top w:val="nil"/>
                    <w:left w:val="nil"/>
                    <w:bottom w:val="nil"/>
                    <w:right w:val="nil"/>
                  </w:tcBorders>
                  <w:shd w:val="clear" w:color="auto" w:fill="auto"/>
                  <w:noWrap/>
                  <w:vAlign w:val="bottom"/>
                  <w:hideMark/>
                </w:tcPr>
                <w:p w14:paraId="0A862346"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14,51</w:t>
                  </w:r>
                </w:p>
              </w:tc>
              <w:tc>
                <w:tcPr>
                  <w:tcW w:w="833" w:type="dxa"/>
                  <w:tcBorders>
                    <w:top w:val="nil"/>
                    <w:left w:val="nil"/>
                    <w:bottom w:val="nil"/>
                    <w:right w:val="nil"/>
                  </w:tcBorders>
                  <w:shd w:val="clear" w:color="auto" w:fill="auto"/>
                  <w:noWrap/>
                  <w:vAlign w:val="bottom"/>
                  <w:hideMark/>
                </w:tcPr>
                <w:p w14:paraId="5703F012"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18,86</w:t>
                  </w:r>
                </w:p>
              </w:tc>
              <w:tc>
                <w:tcPr>
                  <w:tcW w:w="833" w:type="dxa"/>
                  <w:tcBorders>
                    <w:top w:val="nil"/>
                    <w:left w:val="nil"/>
                    <w:bottom w:val="nil"/>
                    <w:right w:val="nil"/>
                  </w:tcBorders>
                  <w:shd w:val="clear" w:color="auto" w:fill="auto"/>
                  <w:noWrap/>
                  <w:vAlign w:val="bottom"/>
                  <w:hideMark/>
                </w:tcPr>
                <w:p w14:paraId="4D1DD2DB"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21,77</w:t>
                  </w:r>
                </w:p>
              </w:tc>
            </w:tr>
            <w:tr w:rsidR="008B7AE7" w:rsidRPr="003C4B53" w14:paraId="6FDDCCF1" w14:textId="77777777" w:rsidTr="00770680">
              <w:trPr>
                <w:trHeight w:val="300"/>
              </w:trPr>
              <w:tc>
                <w:tcPr>
                  <w:tcW w:w="1958" w:type="dxa"/>
                  <w:tcBorders>
                    <w:top w:val="nil"/>
                    <w:left w:val="nil"/>
                    <w:bottom w:val="nil"/>
                    <w:right w:val="nil"/>
                  </w:tcBorders>
                  <w:shd w:val="clear" w:color="auto" w:fill="auto"/>
                  <w:noWrap/>
                  <w:vAlign w:val="bottom"/>
                  <w:hideMark/>
                </w:tcPr>
                <w:p w14:paraId="0224293D"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A 6</w:t>
                  </w:r>
                </w:p>
              </w:tc>
              <w:tc>
                <w:tcPr>
                  <w:tcW w:w="1157" w:type="dxa"/>
                  <w:tcBorders>
                    <w:top w:val="nil"/>
                    <w:left w:val="nil"/>
                    <w:bottom w:val="nil"/>
                    <w:right w:val="nil"/>
                  </w:tcBorders>
                  <w:shd w:val="clear" w:color="auto" w:fill="auto"/>
                  <w:noWrap/>
                  <w:vAlign w:val="bottom"/>
                  <w:hideMark/>
                </w:tcPr>
                <w:p w14:paraId="404EAE53"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603,48</w:t>
                  </w:r>
                </w:p>
              </w:tc>
              <w:tc>
                <w:tcPr>
                  <w:tcW w:w="1190" w:type="dxa"/>
                  <w:tcBorders>
                    <w:top w:val="nil"/>
                    <w:left w:val="nil"/>
                    <w:bottom w:val="nil"/>
                    <w:right w:val="nil"/>
                  </w:tcBorders>
                  <w:shd w:val="clear" w:color="auto" w:fill="auto"/>
                  <w:noWrap/>
                  <w:vAlign w:val="bottom"/>
                  <w:hideMark/>
                </w:tcPr>
                <w:p w14:paraId="25828398"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2413,92</w:t>
                  </w:r>
                </w:p>
              </w:tc>
              <w:tc>
                <w:tcPr>
                  <w:tcW w:w="1157" w:type="dxa"/>
                  <w:tcBorders>
                    <w:top w:val="nil"/>
                    <w:left w:val="nil"/>
                    <w:bottom w:val="nil"/>
                    <w:right w:val="nil"/>
                  </w:tcBorders>
                  <w:shd w:val="clear" w:color="auto" w:fill="auto"/>
                  <w:noWrap/>
                  <w:vAlign w:val="bottom"/>
                  <w:hideMark/>
                </w:tcPr>
                <w:p w14:paraId="1AFF15BE"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2623,93</w:t>
                  </w:r>
                </w:p>
              </w:tc>
              <w:tc>
                <w:tcPr>
                  <w:tcW w:w="833" w:type="dxa"/>
                  <w:tcBorders>
                    <w:top w:val="nil"/>
                    <w:left w:val="nil"/>
                    <w:bottom w:val="nil"/>
                    <w:right w:val="nil"/>
                  </w:tcBorders>
                  <w:shd w:val="clear" w:color="auto" w:fill="auto"/>
                  <w:noWrap/>
                  <w:vAlign w:val="bottom"/>
                  <w:hideMark/>
                </w:tcPr>
                <w:p w14:paraId="46F1E45A"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15,09</w:t>
                  </w:r>
                </w:p>
              </w:tc>
              <w:tc>
                <w:tcPr>
                  <w:tcW w:w="833" w:type="dxa"/>
                  <w:tcBorders>
                    <w:top w:val="nil"/>
                    <w:left w:val="nil"/>
                    <w:bottom w:val="nil"/>
                    <w:right w:val="nil"/>
                  </w:tcBorders>
                  <w:shd w:val="clear" w:color="auto" w:fill="auto"/>
                  <w:noWrap/>
                  <w:vAlign w:val="bottom"/>
                  <w:hideMark/>
                </w:tcPr>
                <w:p w14:paraId="48D231BA"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19,62</w:t>
                  </w:r>
                </w:p>
              </w:tc>
              <w:tc>
                <w:tcPr>
                  <w:tcW w:w="833" w:type="dxa"/>
                  <w:tcBorders>
                    <w:top w:val="nil"/>
                    <w:left w:val="nil"/>
                    <w:bottom w:val="nil"/>
                    <w:right w:val="nil"/>
                  </w:tcBorders>
                  <w:shd w:val="clear" w:color="auto" w:fill="auto"/>
                  <w:noWrap/>
                  <w:vAlign w:val="bottom"/>
                  <w:hideMark/>
                </w:tcPr>
                <w:p w14:paraId="42CA8F07"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22,64</w:t>
                  </w:r>
                </w:p>
              </w:tc>
            </w:tr>
            <w:tr w:rsidR="008B7AE7" w:rsidRPr="003C4B53" w14:paraId="0E62E2B7" w14:textId="77777777" w:rsidTr="00770680">
              <w:trPr>
                <w:trHeight w:val="300"/>
              </w:trPr>
              <w:tc>
                <w:tcPr>
                  <w:tcW w:w="1958" w:type="dxa"/>
                  <w:tcBorders>
                    <w:top w:val="nil"/>
                    <w:left w:val="nil"/>
                    <w:bottom w:val="nil"/>
                    <w:right w:val="nil"/>
                  </w:tcBorders>
                  <w:shd w:val="clear" w:color="auto" w:fill="auto"/>
                  <w:noWrap/>
                  <w:vAlign w:val="bottom"/>
                  <w:hideMark/>
                </w:tcPr>
                <w:p w14:paraId="2B0C2BBE" w14:textId="77777777" w:rsidR="008B7AE7" w:rsidRPr="003C4B53" w:rsidRDefault="008B7AE7" w:rsidP="008B7AE7">
                  <w:pPr>
                    <w:widowControl/>
                    <w:jc w:val="right"/>
                    <w:rPr>
                      <w:rFonts w:ascii="Arial" w:hAnsi="Arial" w:cs="Arial"/>
                      <w:color w:val="000000"/>
                      <w:sz w:val="18"/>
                      <w:szCs w:val="18"/>
                      <w:lang w:val="pl-PL"/>
                    </w:rPr>
                  </w:pPr>
                </w:p>
              </w:tc>
              <w:tc>
                <w:tcPr>
                  <w:tcW w:w="1157" w:type="dxa"/>
                  <w:tcBorders>
                    <w:top w:val="nil"/>
                    <w:left w:val="nil"/>
                    <w:bottom w:val="nil"/>
                    <w:right w:val="nil"/>
                  </w:tcBorders>
                  <w:shd w:val="clear" w:color="auto" w:fill="auto"/>
                  <w:noWrap/>
                  <w:vAlign w:val="bottom"/>
                  <w:hideMark/>
                </w:tcPr>
                <w:p w14:paraId="0CF6EAF9" w14:textId="77777777" w:rsidR="008B7AE7" w:rsidRPr="003C4B53" w:rsidRDefault="008B7AE7" w:rsidP="008B7AE7">
                  <w:pPr>
                    <w:widowControl/>
                    <w:rPr>
                      <w:rFonts w:ascii="Arial" w:hAnsi="Arial" w:cs="Arial"/>
                      <w:sz w:val="18"/>
                      <w:szCs w:val="18"/>
                      <w:lang w:val="pl-PL"/>
                    </w:rPr>
                  </w:pPr>
                </w:p>
              </w:tc>
              <w:tc>
                <w:tcPr>
                  <w:tcW w:w="1190" w:type="dxa"/>
                  <w:tcBorders>
                    <w:top w:val="nil"/>
                    <w:left w:val="nil"/>
                    <w:bottom w:val="nil"/>
                    <w:right w:val="nil"/>
                  </w:tcBorders>
                  <w:shd w:val="clear" w:color="auto" w:fill="auto"/>
                  <w:noWrap/>
                  <w:vAlign w:val="bottom"/>
                  <w:hideMark/>
                </w:tcPr>
                <w:p w14:paraId="77A108DA" w14:textId="77777777" w:rsidR="008B7AE7" w:rsidRPr="003C4B53" w:rsidRDefault="008B7AE7" w:rsidP="008B7AE7">
                  <w:pPr>
                    <w:widowControl/>
                    <w:jc w:val="right"/>
                    <w:rPr>
                      <w:rFonts w:ascii="Arial" w:hAnsi="Arial" w:cs="Arial"/>
                      <w:sz w:val="18"/>
                      <w:szCs w:val="18"/>
                      <w:lang w:val="pl-PL"/>
                    </w:rPr>
                  </w:pPr>
                </w:p>
              </w:tc>
              <w:tc>
                <w:tcPr>
                  <w:tcW w:w="1157" w:type="dxa"/>
                  <w:tcBorders>
                    <w:top w:val="nil"/>
                    <w:left w:val="nil"/>
                    <w:bottom w:val="nil"/>
                    <w:right w:val="nil"/>
                  </w:tcBorders>
                  <w:shd w:val="clear" w:color="auto" w:fill="auto"/>
                  <w:noWrap/>
                  <w:vAlign w:val="bottom"/>
                  <w:hideMark/>
                </w:tcPr>
                <w:p w14:paraId="77DD8E73" w14:textId="77777777" w:rsidR="008B7AE7" w:rsidRPr="003C4B53" w:rsidRDefault="008B7AE7" w:rsidP="008B7AE7">
                  <w:pPr>
                    <w:widowControl/>
                    <w:jc w:val="right"/>
                    <w:rPr>
                      <w:rFonts w:ascii="Arial" w:hAnsi="Arial" w:cs="Arial"/>
                      <w:sz w:val="18"/>
                      <w:szCs w:val="18"/>
                      <w:lang w:val="pl-PL"/>
                    </w:rPr>
                  </w:pPr>
                </w:p>
              </w:tc>
              <w:tc>
                <w:tcPr>
                  <w:tcW w:w="833" w:type="dxa"/>
                  <w:tcBorders>
                    <w:top w:val="nil"/>
                    <w:left w:val="nil"/>
                    <w:bottom w:val="nil"/>
                    <w:right w:val="nil"/>
                  </w:tcBorders>
                  <w:shd w:val="clear" w:color="auto" w:fill="auto"/>
                  <w:noWrap/>
                  <w:vAlign w:val="bottom"/>
                  <w:hideMark/>
                </w:tcPr>
                <w:p w14:paraId="09AECA57" w14:textId="77777777" w:rsidR="008B7AE7" w:rsidRPr="003C4B53" w:rsidRDefault="008B7AE7" w:rsidP="008B7AE7">
                  <w:pPr>
                    <w:widowControl/>
                    <w:jc w:val="right"/>
                    <w:rPr>
                      <w:rFonts w:ascii="Arial" w:hAnsi="Arial" w:cs="Arial"/>
                      <w:sz w:val="18"/>
                      <w:szCs w:val="18"/>
                      <w:lang w:val="pl-PL"/>
                    </w:rPr>
                  </w:pPr>
                </w:p>
              </w:tc>
              <w:tc>
                <w:tcPr>
                  <w:tcW w:w="833" w:type="dxa"/>
                  <w:tcBorders>
                    <w:top w:val="nil"/>
                    <w:left w:val="nil"/>
                    <w:bottom w:val="nil"/>
                    <w:right w:val="nil"/>
                  </w:tcBorders>
                  <w:shd w:val="clear" w:color="auto" w:fill="auto"/>
                  <w:noWrap/>
                  <w:vAlign w:val="bottom"/>
                  <w:hideMark/>
                </w:tcPr>
                <w:p w14:paraId="11952920" w14:textId="77777777" w:rsidR="008B7AE7" w:rsidRPr="003C4B53" w:rsidRDefault="008B7AE7" w:rsidP="008B7AE7">
                  <w:pPr>
                    <w:widowControl/>
                    <w:jc w:val="right"/>
                    <w:rPr>
                      <w:rFonts w:ascii="Arial" w:hAnsi="Arial" w:cs="Arial"/>
                      <w:sz w:val="18"/>
                      <w:szCs w:val="18"/>
                      <w:lang w:val="pl-PL"/>
                    </w:rPr>
                  </w:pPr>
                </w:p>
              </w:tc>
              <w:tc>
                <w:tcPr>
                  <w:tcW w:w="833" w:type="dxa"/>
                  <w:tcBorders>
                    <w:top w:val="nil"/>
                    <w:left w:val="nil"/>
                    <w:bottom w:val="nil"/>
                    <w:right w:val="nil"/>
                  </w:tcBorders>
                  <w:shd w:val="clear" w:color="auto" w:fill="auto"/>
                  <w:noWrap/>
                  <w:vAlign w:val="bottom"/>
                  <w:hideMark/>
                </w:tcPr>
                <w:p w14:paraId="225768F9" w14:textId="77777777" w:rsidR="008B7AE7" w:rsidRPr="003C4B53" w:rsidRDefault="008B7AE7" w:rsidP="008B7AE7">
                  <w:pPr>
                    <w:widowControl/>
                    <w:jc w:val="right"/>
                    <w:rPr>
                      <w:rFonts w:ascii="Arial" w:hAnsi="Arial" w:cs="Arial"/>
                      <w:sz w:val="18"/>
                      <w:szCs w:val="18"/>
                      <w:lang w:val="pl-PL"/>
                    </w:rPr>
                  </w:pPr>
                </w:p>
              </w:tc>
            </w:tr>
            <w:tr w:rsidR="008B7AE7" w:rsidRPr="003C4B53" w14:paraId="4CF9D2FD" w14:textId="77777777" w:rsidTr="00770680">
              <w:trPr>
                <w:trHeight w:val="300"/>
              </w:trPr>
              <w:tc>
                <w:tcPr>
                  <w:tcW w:w="1958" w:type="dxa"/>
                  <w:tcBorders>
                    <w:top w:val="nil"/>
                    <w:left w:val="nil"/>
                    <w:bottom w:val="nil"/>
                    <w:right w:val="nil"/>
                  </w:tcBorders>
                  <w:shd w:val="clear" w:color="auto" w:fill="auto"/>
                  <w:noWrap/>
                  <w:vAlign w:val="bottom"/>
                  <w:hideMark/>
                </w:tcPr>
                <w:p w14:paraId="02A03A2F"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B 0</w:t>
                  </w:r>
                </w:p>
              </w:tc>
              <w:tc>
                <w:tcPr>
                  <w:tcW w:w="1157" w:type="dxa"/>
                  <w:tcBorders>
                    <w:top w:val="nil"/>
                    <w:left w:val="nil"/>
                    <w:bottom w:val="nil"/>
                    <w:right w:val="nil"/>
                  </w:tcBorders>
                  <w:shd w:val="clear" w:color="auto" w:fill="auto"/>
                  <w:noWrap/>
                  <w:vAlign w:val="bottom"/>
                  <w:hideMark/>
                </w:tcPr>
                <w:p w14:paraId="57E4DD49"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502,10</w:t>
                  </w:r>
                </w:p>
              </w:tc>
              <w:tc>
                <w:tcPr>
                  <w:tcW w:w="1190" w:type="dxa"/>
                  <w:tcBorders>
                    <w:top w:val="nil"/>
                    <w:left w:val="nil"/>
                    <w:bottom w:val="nil"/>
                    <w:right w:val="nil"/>
                  </w:tcBorders>
                  <w:shd w:val="clear" w:color="auto" w:fill="auto"/>
                  <w:noWrap/>
                  <w:vAlign w:val="bottom"/>
                  <w:hideMark/>
                </w:tcPr>
                <w:p w14:paraId="020A2CEA"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2008,40</w:t>
                  </w:r>
                </w:p>
              </w:tc>
              <w:tc>
                <w:tcPr>
                  <w:tcW w:w="1157" w:type="dxa"/>
                  <w:tcBorders>
                    <w:top w:val="nil"/>
                    <w:left w:val="nil"/>
                    <w:bottom w:val="nil"/>
                    <w:right w:val="nil"/>
                  </w:tcBorders>
                  <w:shd w:val="clear" w:color="auto" w:fill="auto"/>
                  <w:noWrap/>
                  <w:vAlign w:val="bottom"/>
                  <w:hideMark/>
                </w:tcPr>
                <w:p w14:paraId="5B69CCF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2183,13</w:t>
                  </w:r>
                </w:p>
              </w:tc>
              <w:tc>
                <w:tcPr>
                  <w:tcW w:w="833" w:type="dxa"/>
                  <w:tcBorders>
                    <w:top w:val="nil"/>
                    <w:left w:val="nil"/>
                    <w:bottom w:val="nil"/>
                    <w:right w:val="nil"/>
                  </w:tcBorders>
                  <w:shd w:val="clear" w:color="auto" w:fill="auto"/>
                  <w:noWrap/>
                  <w:vAlign w:val="bottom"/>
                  <w:hideMark/>
                </w:tcPr>
                <w:p w14:paraId="04EA3121"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12,55</w:t>
                  </w:r>
                </w:p>
              </w:tc>
              <w:tc>
                <w:tcPr>
                  <w:tcW w:w="833" w:type="dxa"/>
                  <w:tcBorders>
                    <w:top w:val="nil"/>
                    <w:left w:val="nil"/>
                    <w:bottom w:val="nil"/>
                    <w:right w:val="nil"/>
                  </w:tcBorders>
                  <w:shd w:val="clear" w:color="auto" w:fill="auto"/>
                  <w:noWrap/>
                  <w:vAlign w:val="bottom"/>
                  <w:hideMark/>
                </w:tcPr>
                <w:p w14:paraId="276B64FB"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16,32</w:t>
                  </w:r>
                </w:p>
              </w:tc>
              <w:tc>
                <w:tcPr>
                  <w:tcW w:w="833" w:type="dxa"/>
                  <w:tcBorders>
                    <w:top w:val="nil"/>
                    <w:left w:val="nil"/>
                    <w:bottom w:val="nil"/>
                    <w:right w:val="nil"/>
                  </w:tcBorders>
                  <w:shd w:val="clear" w:color="auto" w:fill="auto"/>
                  <w:noWrap/>
                  <w:vAlign w:val="bottom"/>
                  <w:hideMark/>
                </w:tcPr>
                <w:p w14:paraId="5E0DA82E"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18,83</w:t>
                  </w:r>
                </w:p>
              </w:tc>
            </w:tr>
            <w:tr w:rsidR="008B7AE7" w:rsidRPr="003C4B53" w14:paraId="7CE99DB0" w14:textId="77777777" w:rsidTr="00770680">
              <w:trPr>
                <w:trHeight w:val="300"/>
              </w:trPr>
              <w:tc>
                <w:tcPr>
                  <w:tcW w:w="1958" w:type="dxa"/>
                  <w:tcBorders>
                    <w:top w:val="nil"/>
                    <w:left w:val="nil"/>
                    <w:bottom w:val="nil"/>
                    <w:right w:val="nil"/>
                  </w:tcBorders>
                  <w:shd w:val="clear" w:color="auto" w:fill="auto"/>
                  <w:noWrap/>
                  <w:vAlign w:val="bottom"/>
                  <w:hideMark/>
                </w:tcPr>
                <w:p w14:paraId="27200B6E"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B 1</w:t>
                  </w:r>
                </w:p>
              </w:tc>
              <w:tc>
                <w:tcPr>
                  <w:tcW w:w="1157" w:type="dxa"/>
                  <w:tcBorders>
                    <w:top w:val="nil"/>
                    <w:left w:val="nil"/>
                    <w:bottom w:val="nil"/>
                    <w:right w:val="nil"/>
                  </w:tcBorders>
                  <w:shd w:val="clear" w:color="auto" w:fill="auto"/>
                  <w:noWrap/>
                  <w:vAlign w:val="bottom"/>
                  <w:hideMark/>
                </w:tcPr>
                <w:p w14:paraId="1363346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522,18</w:t>
                  </w:r>
                </w:p>
              </w:tc>
              <w:tc>
                <w:tcPr>
                  <w:tcW w:w="1190" w:type="dxa"/>
                  <w:tcBorders>
                    <w:top w:val="nil"/>
                    <w:left w:val="nil"/>
                    <w:bottom w:val="nil"/>
                    <w:right w:val="nil"/>
                  </w:tcBorders>
                  <w:shd w:val="clear" w:color="auto" w:fill="auto"/>
                  <w:noWrap/>
                  <w:vAlign w:val="bottom"/>
                  <w:hideMark/>
                </w:tcPr>
                <w:p w14:paraId="5FDF4603"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2088,72</w:t>
                  </w:r>
                </w:p>
              </w:tc>
              <w:tc>
                <w:tcPr>
                  <w:tcW w:w="1157" w:type="dxa"/>
                  <w:tcBorders>
                    <w:top w:val="nil"/>
                    <w:left w:val="nil"/>
                    <w:bottom w:val="nil"/>
                    <w:right w:val="nil"/>
                  </w:tcBorders>
                  <w:shd w:val="clear" w:color="auto" w:fill="auto"/>
                  <w:noWrap/>
                  <w:vAlign w:val="bottom"/>
                  <w:hideMark/>
                </w:tcPr>
                <w:p w14:paraId="138DCA11"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2270,44</w:t>
                  </w:r>
                </w:p>
              </w:tc>
              <w:tc>
                <w:tcPr>
                  <w:tcW w:w="833" w:type="dxa"/>
                  <w:tcBorders>
                    <w:top w:val="nil"/>
                    <w:left w:val="nil"/>
                    <w:bottom w:val="nil"/>
                    <w:right w:val="nil"/>
                  </w:tcBorders>
                  <w:shd w:val="clear" w:color="auto" w:fill="auto"/>
                  <w:noWrap/>
                  <w:vAlign w:val="bottom"/>
                  <w:hideMark/>
                </w:tcPr>
                <w:p w14:paraId="418DB402"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13,05</w:t>
                  </w:r>
                </w:p>
              </w:tc>
              <w:tc>
                <w:tcPr>
                  <w:tcW w:w="833" w:type="dxa"/>
                  <w:tcBorders>
                    <w:top w:val="nil"/>
                    <w:left w:val="nil"/>
                    <w:bottom w:val="nil"/>
                    <w:right w:val="nil"/>
                  </w:tcBorders>
                  <w:shd w:val="clear" w:color="auto" w:fill="auto"/>
                  <w:noWrap/>
                  <w:vAlign w:val="bottom"/>
                  <w:hideMark/>
                </w:tcPr>
                <w:p w14:paraId="743F95A7"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16,97</w:t>
                  </w:r>
                </w:p>
              </w:tc>
              <w:tc>
                <w:tcPr>
                  <w:tcW w:w="833" w:type="dxa"/>
                  <w:tcBorders>
                    <w:top w:val="nil"/>
                    <w:left w:val="nil"/>
                    <w:bottom w:val="nil"/>
                    <w:right w:val="nil"/>
                  </w:tcBorders>
                  <w:shd w:val="clear" w:color="auto" w:fill="auto"/>
                  <w:noWrap/>
                  <w:vAlign w:val="bottom"/>
                  <w:hideMark/>
                </w:tcPr>
                <w:p w14:paraId="465D1B35"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19,58</w:t>
                  </w:r>
                </w:p>
              </w:tc>
            </w:tr>
            <w:tr w:rsidR="008B7AE7" w:rsidRPr="003C4B53" w14:paraId="262A12BC" w14:textId="77777777" w:rsidTr="00770680">
              <w:trPr>
                <w:trHeight w:val="300"/>
              </w:trPr>
              <w:tc>
                <w:tcPr>
                  <w:tcW w:w="1958" w:type="dxa"/>
                  <w:tcBorders>
                    <w:top w:val="nil"/>
                    <w:left w:val="nil"/>
                    <w:bottom w:val="nil"/>
                    <w:right w:val="nil"/>
                  </w:tcBorders>
                  <w:shd w:val="clear" w:color="auto" w:fill="auto"/>
                  <w:noWrap/>
                  <w:vAlign w:val="bottom"/>
                  <w:hideMark/>
                </w:tcPr>
                <w:p w14:paraId="2953562F"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B 2</w:t>
                  </w:r>
                </w:p>
              </w:tc>
              <w:tc>
                <w:tcPr>
                  <w:tcW w:w="1157" w:type="dxa"/>
                  <w:tcBorders>
                    <w:top w:val="nil"/>
                    <w:left w:val="nil"/>
                    <w:bottom w:val="nil"/>
                    <w:right w:val="nil"/>
                  </w:tcBorders>
                  <w:shd w:val="clear" w:color="auto" w:fill="auto"/>
                  <w:noWrap/>
                  <w:vAlign w:val="bottom"/>
                  <w:hideMark/>
                </w:tcPr>
                <w:p w14:paraId="7D1E1C9E"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543,07</w:t>
                  </w:r>
                </w:p>
              </w:tc>
              <w:tc>
                <w:tcPr>
                  <w:tcW w:w="1190" w:type="dxa"/>
                  <w:tcBorders>
                    <w:top w:val="nil"/>
                    <w:left w:val="nil"/>
                    <w:bottom w:val="nil"/>
                    <w:right w:val="nil"/>
                  </w:tcBorders>
                  <w:shd w:val="clear" w:color="auto" w:fill="auto"/>
                  <w:noWrap/>
                  <w:vAlign w:val="bottom"/>
                  <w:hideMark/>
                </w:tcPr>
                <w:p w14:paraId="073CC78C"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2172,28</w:t>
                  </w:r>
                </w:p>
              </w:tc>
              <w:tc>
                <w:tcPr>
                  <w:tcW w:w="1157" w:type="dxa"/>
                  <w:tcBorders>
                    <w:top w:val="nil"/>
                    <w:left w:val="nil"/>
                    <w:bottom w:val="nil"/>
                    <w:right w:val="nil"/>
                  </w:tcBorders>
                  <w:shd w:val="clear" w:color="auto" w:fill="auto"/>
                  <w:noWrap/>
                  <w:vAlign w:val="bottom"/>
                  <w:hideMark/>
                </w:tcPr>
                <w:p w14:paraId="41BFF9E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2361,27</w:t>
                  </w:r>
                </w:p>
              </w:tc>
              <w:tc>
                <w:tcPr>
                  <w:tcW w:w="833" w:type="dxa"/>
                  <w:tcBorders>
                    <w:top w:val="nil"/>
                    <w:left w:val="nil"/>
                    <w:bottom w:val="nil"/>
                    <w:right w:val="nil"/>
                  </w:tcBorders>
                  <w:shd w:val="clear" w:color="auto" w:fill="auto"/>
                  <w:noWrap/>
                  <w:vAlign w:val="bottom"/>
                  <w:hideMark/>
                </w:tcPr>
                <w:p w14:paraId="7CE428E0"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13,58</w:t>
                  </w:r>
                </w:p>
              </w:tc>
              <w:tc>
                <w:tcPr>
                  <w:tcW w:w="833" w:type="dxa"/>
                  <w:tcBorders>
                    <w:top w:val="nil"/>
                    <w:left w:val="nil"/>
                    <w:bottom w:val="nil"/>
                    <w:right w:val="nil"/>
                  </w:tcBorders>
                  <w:shd w:val="clear" w:color="auto" w:fill="auto"/>
                  <w:noWrap/>
                  <w:vAlign w:val="bottom"/>
                  <w:hideMark/>
                </w:tcPr>
                <w:p w14:paraId="58011E85"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17,65</w:t>
                  </w:r>
                </w:p>
              </w:tc>
              <w:tc>
                <w:tcPr>
                  <w:tcW w:w="833" w:type="dxa"/>
                  <w:tcBorders>
                    <w:top w:val="nil"/>
                    <w:left w:val="nil"/>
                    <w:bottom w:val="nil"/>
                    <w:right w:val="nil"/>
                  </w:tcBorders>
                  <w:shd w:val="clear" w:color="auto" w:fill="auto"/>
                  <w:noWrap/>
                  <w:vAlign w:val="bottom"/>
                  <w:hideMark/>
                </w:tcPr>
                <w:p w14:paraId="3DFCCBFA"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20,37</w:t>
                  </w:r>
                </w:p>
              </w:tc>
            </w:tr>
            <w:tr w:rsidR="008B7AE7" w:rsidRPr="003C4B53" w14:paraId="41F7DACA" w14:textId="77777777" w:rsidTr="00770680">
              <w:trPr>
                <w:trHeight w:val="300"/>
              </w:trPr>
              <w:tc>
                <w:tcPr>
                  <w:tcW w:w="1958" w:type="dxa"/>
                  <w:tcBorders>
                    <w:top w:val="nil"/>
                    <w:left w:val="nil"/>
                    <w:bottom w:val="nil"/>
                    <w:right w:val="nil"/>
                  </w:tcBorders>
                  <w:shd w:val="clear" w:color="auto" w:fill="auto"/>
                  <w:noWrap/>
                  <w:vAlign w:val="bottom"/>
                  <w:hideMark/>
                </w:tcPr>
                <w:p w14:paraId="371D72C4"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B 3</w:t>
                  </w:r>
                </w:p>
              </w:tc>
              <w:tc>
                <w:tcPr>
                  <w:tcW w:w="1157" w:type="dxa"/>
                  <w:tcBorders>
                    <w:top w:val="nil"/>
                    <w:left w:val="nil"/>
                    <w:bottom w:val="nil"/>
                    <w:right w:val="nil"/>
                  </w:tcBorders>
                  <w:shd w:val="clear" w:color="auto" w:fill="auto"/>
                  <w:noWrap/>
                  <w:vAlign w:val="bottom"/>
                  <w:hideMark/>
                </w:tcPr>
                <w:p w14:paraId="7FC89314"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564,79</w:t>
                  </w:r>
                </w:p>
              </w:tc>
              <w:tc>
                <w:tcPr>
                  <w:tcW w:w="1190" w:type="dxa"/>
                  <w:tcBorders>
                    <w:top w:val="nil"/>
                    <w:left w:val="nil"/>
                    <w:bottom w:val="nil"/>
                    <w:right w:val="nil"/>
                  </w:tcBorders>
                  <w:shd w:val="clear" w:color="auto" w:fill="auto"/>
                  <w:noWrap/>
                  <w:vAlign w:val="bottom"/>
                  <w:hideMark/>
                </w:tcPr>
                <w:p w14:paraId="4CBF6A37"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2259,16</w:t>
                  </w:r>
                </w:p>
              </w:tc>
              <w:tc>
                <w:tcPr>
                  <w:tcW w:w="1157" w:type="dxa"/>
                  <w:tcBorders>
                    <w:top w:val="nil"/>
                    <w:left w:val="nil"/>
                    <w:bottom w:val="nil"/>
                    <w:right w:val="nil"/>
                  </w:tcBorders>
                  <w:shd w:val="clear" w:color="auto" w:fill="auto"/>
                  <w:noWrap/>
                  <w:vAlign w:val="bottom"/>
                  <w:hideMark/>
                </w:tcPr>
                <w:p w14:paraId="665A94D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2455,71</w:t>
                  </w:r>
                </w:p>
              </w:tc>
              <w:tc>
                <w:tcPr>
                  <w:tcW w:w="833" w:type="dxa"/>
                  <w:tcBorders>
                    <w:top w:val="nil"/>
                    <w:left w:val="nil"/>
                    <w:bottom w:val="nil"/>
                    <w:right w:val="nil"/>
                  </w:tcBorders>
                  <w:shd w:val="clear" w:color="auto" w:fill="auto"/>
                  <w:noWrap/>
                  <w:vAlign w:val="bottom"/>
                  <w:hideMark/>
                </w:tcPr>
                <w:p w14:paraId="3C0E277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14,12</w:t>
                  </w:r>
                </w:p>
              </w:tc>
              <w:tc>
                <w:tcPr>
                  <w:tcW w:w="833" w:type="dxa"/>
                  <w:tcBorders>
                    <w:top w:val="nil"/>
                    <w:left w:val="nil"/>
                    <w:bottom w:val="nil"/>
                    <w:right w:val="nil"/>
                  </w:tcBorders>
                  <w:shd w:val="clear" w:color="auto" w:fill="auto"/>
                  <w:noWrap/>
                  <w:vAlign w:val="bottom"/>
                  <w:hideMark/>
                </w:tcPr>
                <w:p w14:paraId="060E0FFA"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18,36</w:t>
                  </w:r>
                </w:p>
              </w:tc>
              <w:tc>
                <w:tcPr>
                  <w:tcW w:w="833" w:type="dxa"/>
                  <w:tcBorders>
                    <w:top w:val="nil"/>
                    <w:left w:val="nil"/>
                    <w:bottom w:val="nil"/>
                    <w:right w:val="nil"/>
                  </w:tcBorders>
                  <w:shd w:val="clear" w:color="auto" w:fill="auto"/>
                  <w:noWrap/>
                  <w:vAlign w:val="bottom"/>
                  <w:hideMark/>
                </w:tcPr>
                <w:p w14:paraId="64879F51"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21,18</w:t>
                  </w:r>
                </w:p>
              </w:tc>
            </w:tr>
            <w:tr w:rsidR="008B7AE7" w:rsidRPr="003C4B53" w14:paraId="3930B37E" w14:textId="77777777" w:rsidTr="00770680">
              <w:trPr>
                <w:trHeight w:val="300"/>
              </w:trPr>
              <w:tc>
                <w:tcPr>
                  <w:tcW w:w="1958" w:type="dxa"/>
                  <w:tcBorders>
                    <w:top w:val="nil"/>
                    <w:left w:val="nil"/>
                    <w:bottom w:val="nil"/>
                    <w:right w:val="nil"/>
                  </w:tcBorders>
                  <w:shd w:val="clear" w:color="auto" w:fill="auto"/>
                  <w:noWrap/>
                  <w:vAlign w:val="bottom"/>
                  <w:hideMark/>
                </w:tcPr>
                <w:p w14:paraId="5C915498"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B 4</w:t>
                  </w:r>
                </w:p>
              </w:tc>
              <w:tc>
                <w:tcPr>
                  <w:tcW w:w="1157" w:type="dxa"/>
                  <w:tcBorders>
                    <w:top w:val="nil"/>
                    <w:left w:val="nil"/>
                    <w:bottom w:val="nil"/>
                    <w:right w:val="nil"/>
                  </w:tcBorders>
                  <w:shd w:val="clear" w:color="auto" w:fill="auto"/>
                  <w:noWrap/>
                  <w:vAlign w:val="bottom"/>
                  <w:hideMark/>
                </w:tcPr>
                <w:p w14:paraId="4E67238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587,38</w:t>
                  </w:r>
                </w:p>
              </w:tc>
              <w:tc>
                <w:tcPr>
                  <w:tcW w:w="1190" w:type="dxa"/>
                  <w:tcBorders>
                    <w:top w:val="nil"/>
                    <w:left w:val="nil"/>
                    <w:bottom w:val="nil"/>
                    <w:right w:val="nil"/>
                  </w:tcBorders>
                  <w:shd w:val="clear" w:color="auto" w:fill="auto"/>
                  <w:noWrap/>
                  <w:vAlign w:val="bottom"/>
                  <w:hideMark/>
                </w:tcPr>
                <w:p w14:paraId="65CC04B5"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2349,52</w:t>
                  </w:r>
                </w:p>
              </w:tc>
              <w:tc>
                <w:tcPr>
                  <w:tcW w:w="1157" w:type="dxa"/>
                  <w:tcBorders>
                    <w:top w:val="nil"/>
                    <w:left w:val="nil"/>
                    <w:bottom w:val="nil"/>
                    <w:right w:val="nil"/>
                  </w:tcBorders>
                  <w:shd w:val="clear" w:color="auto" w:fill="auto"/>
                  <w:noWrap/>
                  <w:vAlign w:val="bottom"/>
                  <w:hideMark/>
                </w:tcPr>
                <w:p w14:paraId="5EDD72D6"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2553,93</w:t>
                  </w:r>
                </w:p>
              </w:tc>
              <w:tc>
                <w:tcPr>
                  <w:tcW w:w="833" w:type="dxa"/>
                  <w:tcBorders>
                    <w:top w:val="nil"/>
                    <w:left w:val="nil"/>
                    <w:bottom w:val="nil"/>
                    <w:right w:val="nil"/>
                  </w:tcBorders>
                  <w:shd w:val="clear" w:color="auto" w:fill="auto"/>
                  <w:noWrap/>
                  <w:vAlign w:val="bottom"/>
                  <w:hideMark/>
                </w:tcPr>
                <w:p w14:paraId="708B68D6"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14,68</w:t>
                  </w:r>
                </w:p>
              </w:tc>
              <w:tc>
                <w:tcPr>
                  <w:tcW w:w="833" w:type="dxa"/>
                  <w:tcBorders>
                    <w:top w:val="nil"/>
                    <w:left w:val="nil"/>
                    <w:bottom w:val="nil"/>
                    <w:right w:val="nil"/>
                  </w:tcBorders>
                  <w:shd w:val="clear" w:color="auto" w:fill="auto"/>
                  <w:noWrap/>
                  <w:vAlign w:val="bottom"/>
                  <w:hideMark/>
                </w:tcPr>
                <w:p w14:paraId="2F41C591"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19,08</w:t>
                  </w:r>
                </w:p>
              </w:tc>
              <w:tc>
                <w:tcPr>
                  <w:tcW w:w="833" w:type="dxa"/>
                  <w:tcBorders>
                    <w:top w:val="nil"/>
                    <w:left w:val="nil"/>
                    <w:bottom w:val="nil"/>
                    <w:right w:val="nil"/>
                  </w:tcBorders>
                  <w:shd w:val="clear" w:color="auto" w:fill="auto"/>
                  <w:noWrap/>
                  <w:vAlign w:val="bottom"/>
                  <w:hideMark/>
                </w:tcPr>
                <w:p w14:paraId="09450DD7"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22,02</w:t>
                  </w:r>
                </w:p>
              </w:tc>
            </w:tr>
            <w:tr w:rsidR="008B7AE7" w:rsidRPr="003C4B53" w14:paraId="2383B6E7" w14:textId="77777777" w:rsidTr="00770680">
              <w:trPr>
                <w:trHeight w:val="300"/>
              </w:trPr>
              <w:tc>
                <w:tcPr>
                  <w:tcW w:w="1958" w:type="dxa"/>
                  <w:tcBorders>
                    <w:top w:val="nil"/>
                    <w:left w:val="nil"/>
                    <w:bottom w:val="nil"/>
                    <w:right w:val="nil"/>
                  </w:tcBorders>
                  <w:shd w:val="clear" w:color="auto" w:fill="auto"/>
                  <w:noWrap/>
                  <w:vAlign w:val="bottom"/>
                  <w:hideMark/>
                </w:tcPr>
                <w:p w14:paraId="1C62C011"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B 5</w:t>
                  </w:r>
                </w:p>
              </w:tc>
              <w:tc>
                <w:tcPr>
                  <w:tcW w:w="1157" w:type="dxa"/>
                  <w:tcBorders>
                    <w:top w:val="nil"/>
                    <w:left w:val="nil"/>
                    <w:bottom w:val="nil"/>
                    <w:right w:val="nil"/>
                  </w:tcBorders>
                  <w:shd w:val="clear" w:color="auto" w:fill="auto"/>
                  <w:noWrap/>
                  <w:vAlign w:val="bottom"/>
                  <w:hideMark/>
                </w:tcPr>
                <w:p w14:paraId="136F171B"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610,87</w:t>
                  </w:r>
                </w:p>
              </w:tc>
              <w:tc>
                <w:tcPr>
                  <w:tcW w:w="1190" w:type="dxa"/>
                  <w:tcBorders>
                    <w:top w:val="nil"/>
                    <w:left w:val="nil"/>
                    <w:bottom w:val="nil"/>
                    <w:right w:val="nil"/>
                  </w:tcBorders>
                  <w:shd w:val="clear" w:color="auto" w:fill="auto"/>
                  <w:noWrap/>
                  <w:vAlign w:val="bottom"/>
                  <w:hideMark/>
                </w:tcPr>
                <w:p w14:paraId="27D632DD"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2443,48</w:t>
                  </w:r>
                </w:p>
              </w:tc>
              <w:tc>
                <w:tcPr>
                  <w:tcW w:w="1157" w:type="dxa"/>
                  <w:tcBorders>
                    <w:top w:val="nil"/>
                    <w:left w:val="nil"/>
                    <w:bottom w:val="nil"/>
                    <w:right w:val="nil"/>
                  </w:tcBorders>
                  <w:shd w:val="clear" w:color="auto" w:fill="auto"/>
                  <w:noWrap/>
                  <w:vAlign w:val="bottom"/>
                  <w:hideMark/>
                </w:tcPr>
                <w:p w14:paraId="5F6A09C5"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2656,06</w:t>
                  </w:r>
                </w:p>
              </w:tc>
              <w:tc>
                <w:tcPr>
                  <w:tcW w:w="833" w:type="dxa"/>
                  <w:tcBorders>
                    <w:top w:val="nil"/>
                    <w:left w:val="nil"/>
                    <w:bottom w:val="nil"/>
                    <w:right w:val="nil"/>
                  </w:tcBorders>
                  <w:shd w:val="clear" w:color="auto" w:fill="auto"/>
                  <w:noWrap/>
                  <w:vAlign w:val="bottom"/>
                  <w:hideMark/>
                </w:tcPr>
                <w:p w14:paraId="0205C155"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15,27</w:t>
                  </w:r>
                </w:p>
              </w:tc>
              <w:tc>
                <w:tcPr>
                  <w:tcW w:w="833" w:type="dxa"/>
                  <w:tcBorders>
                    <w:top w:val="nil"/>
                    <w:left w:val="nil"/>
                    <w:bottom w:val="nil"/>
                    <w:right w:val="nil"/>
                  </w:tcBorders>
                  <w:shd w:val="clear" w:color="auto" w:fill="auto"/>
                  <w:noWrap/>
                  <w:vAlign w:val="bottom"/>
                  <w:hideMark/>
                </w:tcPr>
                <w:p w14:paraId="31D68989"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19,85</w:t>
                  </w:r>
                </w:p>
              </w:tc>
              <w:tc>
                <w:tcPr>
                  <w:tcW w:w="833" w:type="dxa"/>
                  <w:tcBorders>
                    <w:top w:val="nil"/>
                    <w:left w:val="nil"/>
                    <w:bottom w:val="nil"/>
                    <w:right w:val="nil"/>
                  </w:tcBorders>
                  <w:shd w:val="clear" w:color="auto" w:fill="auto"/>
                  <w:noWrap/>
                  <w:vAlign w:val="bottom"/>
                  <w:hideMark/>
                </w:tcPr>
                <w:p w14:paraId="0E671455"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22,91</w:t>
                  </w:r>
                </w:p>
              </w:tc>
            </w:tr>
            <w:tr w:rsidR="008B7AE7" w:rsidRPr="003C4B53" w14:paraId="66472D84" w14:textId="77777777" w:rsidTr="00770680">
              <w:trPr>
                <w:trHeight w:val="300"/>
              </w:trPr>
              <w:tc>
                <w:tcPr>
                  <w:tcW w:w="1958" w:type="dxa"/>
                  <w:tcBorders>
                    <w:top w:val="nil"/>
                    <w:left w:val="nil"/>
                    <w:bottom w:val="nil"/>
                    <w:right w:val="nil"/>
                  </w:tcBorders>
                  <w:shd w:val="clear" w:color="auto" w:fill="auto"/>
                  <w:noWrap/>
                  <w:vAlign w:val="bottom"/>
                  <w:hideMark/>
                </w:tcPr>
                <w:p w14:paraId="0F0C9456"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B 6</w:t>
                  </w:r>
                </w:p>
              </w:tc>
              <w:tc>
                <w:tcPr>
                  <w:tcW w:w="1157" w:type="dxa"/>
                  <w:tcBorders>
                    <w:top w:val="nil"/>
                    <w:left w:val="nil"/>
                    <w:bottom w:val="nil"/>
                    <w:right w:val="nil"/>
                  </w:tcBorders>
                  <w:shd w:val="clear" w:color="auto" w:fill="auto"/>
                  <w:noWrap/>
                  <w:vAlign w:val="bottom"/>
                  <w:hideMark/>
                </w:tcPr>
                <w:p w14:paraId="70A3679A"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635,30</w:t>
                  </w:r>
                </w:p>
              </w:tc>
              <w:tc>
                <w:tcPr>
                  <w:tcW w:w="1190" w:type="dxa"/>
                  <w:tcBorders>
                    <w:top w:val="nil"/>
                    <w:left w:val="nil"/>
                    <w:bottom w:val="nil"/>
                    <w:right w:val="nil"/>
                  </w:tcBorders>
                  <w:shd w:val="clear" w:color="auto" w:fill="auto"/>
                  <w:noWrap/>
                  <w:vAlign w:val="bottom"/>
                  <w:hideMark/>
                </w:tcPr>
                <w:p w14:paraId="47CA8045"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2541,20</w:t>
                  </w:r>
                </w:p>
              </w:tc>
              <w:tc>
                <w:tcPr>
                  <w:tcW w:w="1157" w:type="dxa"/>
                  <w:tcBorders>
                    <w:top w:val="nil"/>
                    <w:left w:val="nil"/>
                    <w:bottom w:val="nil"/>
                    <w:right w:val="nil"/>
                  </w:tcBorders>
                  <w:shd w:val="clear" w:color="auto" w:fill="auto"/>
                  <w:noWrap/>
                  <w:vAlign w:val="bottom"/>
                  <w:hideMark/>
                </w:tcPr>
                <w:p w14:paraId="3EA7C4B0"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2762,28</w:t>
                  </w:r>
                </w:p>
              </w:tc>
              <w:tc>
                <w:tcPr>
                  <w:tcW w:w="833" w:type="dxa"/>
                  <w:tcBorders>
                    <w:top w:val="nil"/>
                    <w:left w:val="nil"/>
                    <w:bottom w:val="nil"/>
                    <w:right w:val="nil"/>
                  </w:tcBorders>
                  <w:shd w:val="clear" w:color="auto" w:fill="auto"/>
                  <w:noWrap/>
                  <w:vAlign w:val="bottom"/>
                  <w:hideMark/>
                </w:tcPr>
                <w:p w14:paraId="453163D0"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15,88</w:t>
                  </w:r>
                </w:p>
              </w:tc>
              <w:tc>
                <w:tcPr>
                  <w:tcW w:w="833" w:type="dxa"/>
                  <w:tcBorders>
                    <w:top w:val="nil"/>
                    <w:left w:val="nil"/>
                    <w:bottom w:val="nil"/>
                    <w:right w:val="nil"/>
                  </w:tcBorders>
                  <w:shd w:val="clear" w:color="auto" w:fill="auto"/>
                  <w:noWrap/>
                  <w:vAlign w:val="bottom"/>
                  <w:hideMark/>
                </w:tcPr>
                <w:p w14:paraId="12CEEE2B"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20,64</w:t>
                  </w:r>
                </w:p>
              </w:tc>
              <w:tc>
                <w:tcPr>
                  <w:tcW w:w="833" w:type="dxa"/>
                  <w:tcBorders>
                    <w:top w:val="nil"/>
                    <w:left w:val="nil"/>
                    <w:bottom w:val="nil"/>
                    <w:right w:val="nil"/>
                  </w:tcBorders>
                  <w:shd w:val="clear" w:color="auto" w:fill="auto"/>
                  <w:noWrap/>
                  <w:vAlign w:val="bottom"/>
                  <w:hideMark/>
                </w:tcPr>
                <w:p w14:paraId="2793A5AA"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23,82</w:t>
                  </w:r>
                </w:p>
              </w:tc>
            </w:tr>
            <w:tr w:rsidR="008B7AE7" w:rsidRPr="003C4B53" w14:paraId="732A86EA" w14:textId="77777777" w:rsidTr="00770680">
              <w:trPr>
                <w:trHeight w:val="300"/>
              </w:trPr>
              <w:tc>
                <w:tcPr>
                  <w:tcW w:w="1958" w:type="dxa"/>
                  <w:tcBorders>
                    <w:top w:val="nil"/>
                    <w:left w:val="nil"/>
                    <w:bottom w:val="nil"/>
                    <w:right w:val="nil"/>
                  </w:tcBorders>
                  <w:shd w:val="clear" w:color="auto" w:fill="auto"/>
                  <w:noWrap/>
                  <w:vAlign w:val="bottom"/>
                  <w:hideMark/>
                </w:tcPr>
                <w:p w14:paraId="53AA1B16" w14:textId="77777777" w:rsidR="008B7AE7" w:rsidRPr="003C4B53" w:rsidRDefault="008B7AE7" w:rsidP="008B7AE7">
                  <w:pPr>
                    <w:widowControl/>
                    <w:jc w:val="right"/>
                    <w:rPr>
                      <w:rFonts w:ascii="Arial" w:hAnsi="Arial" w:cs="Arial"/>
                      <w:color w:val="000000"/>
                      <w:sz w:val="18"/>
                      <w:szCs w:val="18"/>
                      <w:lang w:val="pl-PL"/>
                    </w:rPr>
                  </w:pPr>
                </w:p>
              </w:tc>
              <w:tc>
                <w:tcPr>
                  <w:tcW w:w="1157" w:type="dxa"/>
                  <w:tcBorders>
                    <w:top w:val="nil"/>
                    <w:left w:val="nil"/>
                    <w:bottom w:val="nil"/>
                    <w:right w:val="nil"/>
                  </w:tcBorders>
                  <w:shd w:val="clear" w:color="auto" w:fill="auto"/>
                  <w:noWrap/>
                  <w:vAlign w:val="bottom"/>
                  <w:hideMark/>
                </w:tcPr>
                <w:p w14:paraId="3FDDF7AE" w14:textId="77777777" w:rsidR="008B7AE7" w:rsidRPr="003C4B53" w:rsidRDefault="008B7AE7" w:rsidP="008B7AE7">
                  <w:pPr>
                    <w:widowControl/>
                    <w:rPr>
                      <w:rFonts w:ascii="Arial" w:hAnsi="Arial" w:cs="Arial"/>
                      <w:sz w:val="18"/>
                      <w:szCs w:val="18"/>
                      <w:lang w:val="pl-PL"/>
                    </w:rPr>
                  </w:pPr>
                </w:p>
              </w:tc>
              <w:tc>
                <w:tcPr>
                  <w:tcW w:w="1190" w:type="dxa"/>
                  <w:tcBorders>
                    <w:top w:val="nil"/>
                    <w:left w:val="nil"/>
                    <w:bottom w:val="nil"/>
                    <w:right w:val="nil"/>
                  </w:tcBorders>
                  <w:shd w:val="clear" w:color="auto" w:fill="auto"/>
                  <w:noWrap/>
                  <w:vAlign w:val="bottom"/>
                  <w:hideMark/>
                </w:tcPr>
                <w:p w14:paraId="41739C23" w14:textId="77777777" w:rsidR="008B7AE7" w:rsidRPr="003C4B53" w:rsidRDefault="008B7AE7" w:rsidP="008B7AE7">
                  <w:pPr>
                    <w:widowControl/>
                    <w:rPr>
                      <w:rFonts w:ascii="Arial" w:hAnsi="Arial" w:cs="Arial"/>
                      <w:sz w:val="18"/>
                      <w:szCs w:val="18"/>
                      <w:lang w:val="pl-PL"/>
                    </w:rPr>
                  </w:pPr>
                </w:p>
              </w:tc>
              <w:tc>
                <w:tcPr>
                  <w:tcW w:w="1157" w:type="dxa"/>
                  <w:tcBorders>
                    <w:top w:val="nil"/>
                    <w:left w:val="nil"/>
                    <w:bottom w:val="nil"/>
                    <w:right w:val="nil"/>
                  </w:tcBorders>
                  <w:shd w:val="clear" w:color="auto" w:fill="auto"/>
                  <w:noWrap/>
                  <w:vAlign w:val="bottom"/>
                  <w:hideMark/>
                </w:tcPr>
                <w:p w14:paraId="0B39C0F6" w14:textId="77777777" w:rsidR="008B7AE7" w:rsidRPr="003C4B53" w:rsidRDefault="008B7AE7" w:rsidP="008B7AE7">
                  <w:pPr>
                    <w:widowControl/>
                    <w:rPr>
                      <w:rFonts w:ascii="Arial" w:hAnsi="Arial" w:cs="Arial"/>
                      <w:sz w:val="18"/>
                      <w:szCs w:val="18"/>
                      <w:lang w:val="pl-PL"/>
                    </w:rPr>
                  </w:pPr>
                </w:p>
              </w:tc>
              <w:tc>
                <w:tcPr>
                  <w:tcW w:w="833" w:type="dxa"/>
                  <w:tcBorders>
                    <w:top w:val="nil"/>
                    <w:left w:val="nil"/>
                    <w:bottom w:val="nil"/>
                    <w:right w:val="nil"/>
                  </w:tcBorders>
                  <w:shd w:val="clear" w:color="auto" w:fill="auto"/>
                  <w:noWrap/>
                  <w:vAlign w:val="bottom"/>
                  <w:hideMark/>
                </w:tcPr>
                <w:p w14:paraId="41AC5377" w14:textId="77777777" w:rsidR="008B7AE7" w:rsidRPr="003C4B53" w:rsidRDefault="008B7AE7" w:rsidP="008B7AE7">
                  <w:pPr>
                    <w:widowControl/>
                    <w:rPr>
                      <w:rFonts w:ascii="Arial" w:hAnsi="Arial" w:cs="Arial"/>
                      <w:sz w:val="18"/>
                      <w:szCs w:val="18"/>
                      <w:lang w:val="pl-PL"/>
                    </w:rPr>
                  </w:pPr>
                </w:p>
              </w:tc>
              <w:tc>
                <w:tcPr>
                  <w:tcW w:w="833" w:type="dxa"/>
                  <w:tcBorders>
                    <w:top w:val="nil"/>
                    <w:left w:val="nil"/>
                    <w:bottom w:val="nil"/>
                    <w:right w:val="nil"/>
                  </w:tcBorders>
                  <w:shd w:val="clear" w:color="auto" w:fill="auto"/>
                  <w:noWrap/>
                  <w:vAlign w:val="bottom"/>
                  <w:hideMark/>
                </w:tcPr>
                <w:p w14:paraId="0B0ADB9E" w14:textId="77777777" w:rsidR="008B7AE7" w:rsidRPr="003C4B53" w:rsidRDefault="008B7AE7" w:rsidP="008B7AE7">
                  <w:pPr>
                    <w:widowControl/>
                    <w:rPr>
                      <w:rFonts w:ascii="Arial" w:hAnsi="Arial" w:cs="Arial"/>
                      <w:sz w:val="18"/>
                      <w:szCs w:val="18"/>
                      <w:lang w:val="pl-PL"/>
                    </w:rPr>
                  </w:pPr>
                </w:p>
              </w:tc>
              <w:tc>
                <w:tcPr>
                  <w:tcW w:w="833" w:type="dxa"/>
                  <w:tcBorders>
                    <w:top w:val="nil"/>
                    <w:left w:val="nil"/>
                    <w:bottom w:val="nil"/>
                    <w:right w:val="nil"/>
                  </w:tcBorders>
                  <w:shd w:val="clear" w:color="auto" w:fill="auto"/>
                  <w:noWrap/>
                  <w:vAlign w:val="bottom"/>
                  <w:hideMark/>
                </w:tcPr>
                <w:p w14:paraId="3A97F8A4" w14:textId="77777777" w:rsidR="008B7AE7" w:rsidRPr="003C4B53" w:rsidRDefault="008B7AE7" w:rsidP="008B7AE7">
                  <w:pPr>
                    <w:widowControl/>
                    <w:rPr>
                      <w:rFonts w:ascii="Arial" w:hAnsi="Arial" w:cs="Arial"/>
                      <w:sz w:val="18"/>
                      <w:szCs w:val="18"/>
                      <w:lang w:val="pl-PL"/>
                    </w:rPr>
                  </w:pPr>
                </w:p>
              </w:tc>
            </w:tr>
            <w:tr w:rsidR="008B7AE7" w:rsidRPr="003C4B53" w14:paraId="70F968FB" w14:textId="77777777" w:rsidTr="00770680">
              <w:trPr>
                <w:trHeight w:val="300"/>
              </w:trPr>
              <w:tc>
                <w:tcPr>
                  <w:tcW w:w="1958" w:type="dxa"/>
                  <w:tcBorders>
                    <w:top w:val="nil"/>
                    <w:left w:val="nil"/>
                    <w:bottom w:val="nil"/>
                    <w:right w:val="nil"/>
                  </w:tcBorders>
                  <w:shd w:val="clear" w:color="auto" w:fill="auto"/>
                  <w:noWrap/>
                  <w:vAlign w:val="bottom"/>
                  <w:hideMark/>
                </w:tcPr>
                <w:p w14:paraId="4186A8F5"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C 0</w:t>
                  </w:r>
                </w:p>
              </w:tc>
              <w:tc>
                <w:tcPr>
                  <w:tcW w:w="1157" w:type="dxa"/>
                  <w:tcBorders>
                    <w:top w:val="nil"/>
                    <w:left w:val="nil"/>
                    <w:bottom w:val="nil"/>
                    <w:right w:val="nil"/>
                  </w:tcBorders>
                  <w:shd w:val="clear" w:color="auto" w:fill="auto"/>
                  <w:noWrap/>
                  <w:vAlign w:val="bottom"/>
                  <w:hideMark/>
                </w:tcPr>
                <w:p w14:paraId="660C92D9"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523,84</w:t>
                  </w:r>
                </w:p>
              </w:tc>
              <w:tc>
                <w:tcPr>
                  <w:tcW w:w="1190" w:type="dxa"/>
                  <w:tcBorders>
                    <w:top w:val="nil"/>
                    <w:left w:val="nil"/>
                    <w:bottom w:val="nil"/>
                    <w:right w:val="nil"/>
                  </w:tcBorders>
                  <w:shd w:val="clear" w:color="auto" w:fill="auto"/>
                  <w:noWrap/>
                  <w:vAlign w:val="bottom"/>
                  <w:hideMark/>
                </w:tcPr>
                <w:p w14:paraId="0B6A727D"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2095,36</w:t>
                  </w:r>
                </w:p>
              </w:tc>
              <w:tc>
                <w:tcPr>
                  <w:tcW w:w="1157" w:type="dxa"/>
                  <w:tcBorders>
                    <w:top w:val="nil"/>
                    <w:left w:val="nil"/>
                    <w:bottom w:val="nil"/>
                    <w:right w:val="nil"/>
                  </w:tcBorders>
                  <w:shd w:val="clear" w:color="auto" w:fill="auto"/>
                  <w:noWrap/>
                  <w:vAlign w:val="bottom"/>
                  <w:hideMark/>
                </w:tcPr>
                <w:p w14:paraId="0DB6EF38"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2277,66</w:t>
                  </w:r>
                </w:p>
              </w:tc>
              <w:tc>
                <w:tcPr>
                  <w:tcW w:w="833" w:type="dxa"/>
                  <w:tcBorders>
                    <w:top w:val="nil"/>
                    <w:left w:val="nil"/>
                    <w:bottom w:val="nil"/>
                    <w:right w:val="nil"/>
                  </w:tcBorders>
                  <w:shd w:val="clear" w:color="auto" w:fill="auto"/>
                  <w:noWrap/>
                  <w:vAlign w:val="bottom"/>
                  <w:hideMark/>
                </w:tcPr>
                <w:p w14:paraId="3E03E799"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13,10</w:t>
                  </w:r>
                </w:p>
              </w:tc>
              <w:tc>
                <w:tcPr>
                  <w:tcW w:w="833" w:type="dxa"/>
                  <w:tcBorders>
                    <w:top w:val="nil"/>
                    <w:left w:val="nil"/>
                    <w:bottom w:val="nil"/>
                    <w:right w:val="nil"/>
                  </w:tcBorders>
                  <w:shd w:val="clear" w:color="auto" w:fill="auto"/>
                  <w:noWrap/>
                  <w:vAlign w:val="bottom"/>
                  <w:hideMark/>
                </w:tcPr>
                <w:p w14:paraId="36D8B186"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17,03</w:t>
                  </w:r>
                </w:p>
              </w:tc>
              <w:tc>
                <w:tcPr>
                  <w:tcW w:w="833" w:type="dxa"/>
                  <w:tcBorders>
                    <w:top w:val="nil"/>
                    <w:left w:val="nil"/>
                    <w:bottom w:val="nil"/>
                    <w:right w:val="nil"/>
                  </w:tcBorders>
                  <w:shd w:val="clear" w:color="auto" w:fill="auto"/>
                  <w:noWrap/>
                  <w:vAlign w:val="bottom"/>
                  <w:hideMark/>
                </w:tcPr>
                <w:p w14:paraId="321F2C76"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19,65</w:t>
                  </w:r>
                </w:p>
              </w:tc>
            </w:tr>
            <w:tr w:rsidR="008B7AE7" w:rsidRPr="003C4B53" w14:paraId="67DA7FCC" w14:textId="77777777" w:rsidTr="00770680">
              <w:trPr>
                <w:trHeight w:val="300"/>
              </w:trPr>
              <w:tc>
                <w:tcPr>
                  <w:tcW w:w="1958" w:type="dxa"/>
                  <w:tcBorders>
                    <w:top w:val="nil"/>
                    <w:left w:val="nil"/>
                    <w:bottom w:val="nil"/>
                    <w:right w:val="nil"/>
                  </w:tcBorders>
                  <w:shd w:val="clear" w:color="auto" w:fill="auto"/>
                  <w:noWrap/>
                  <w:vAlign w:val="bottom"/>
                  <w:hideMark/>
                </w:tcPr>
                <w:p w14:paraId="2B3D5547"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C 1</w:t>
                  </w:r>
                </w:p>
              </w:tc>
              <w:tc>
                <w:tcPr>
                  <w:tcW w:w="1157" w:type="dxa"/>
                  <w:tcBorders>
                    <w:top w:val="nil"/>
                    <w:left w:val="nil"/>
                    <w:bottom w:val="nil"/>
                    <w:right w:val="nil"/>
                  </w:tcBorders>
                  <w:shd w:val="clear" w:color="auto" w:fill="auto"/>
                  <w:noWrap/>
                  <w:vAlign w:val="bottom"/>
                  <w:hideMark/>
                </w:tcPr>
                <w:p w14:paraId="6AFD5470"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544,79</w:t>
                  </w:r>
                </w:p>
              </w:tc>
              <w:tc>
                <w:tcPr>
                  <w:tcW w:w="1190" w:type="dxa"/>
                  <w:tcBorders>
                    <w:top w:val="nil"/>
                    <w:left w:val="nil"/>
                    <w:bottom w:val="nil"/>
                    <w:right w:val="nil"/>
                  </w:tcBorders>
                  <w:shd w:val="clear" w:color="auto" w:fill="auto"/>
                  <w:noWrap/>
                  <w:vAlign w:val="bottom"/>
                  <w:hideMark/>
                </w:tcPr>
                <w:p w14:paraId="139D501D"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2179,16</w:t>
                  </w:r>
                </w:p>
              </w:tc>
              <w:tc>
                <w:tcPr>
                  <w:tcW w:w="1157" w:type="dxa"/>
                  <w:tcBorders>
                    <w:top w:val="nil"/>
                    <w:left w:val="nil"/>
                    <w:bottom w:val="nil"/>
                    <w:right w:val="nil"/>
                  </w:tcBorders>
                  <w:shd w:val="clear" w:color="auto" w:fill="auto"/>
                  <w:noWrap/>
                  <w:vAlign w:val="bottom"/>
                  <w:hideMark/>
                </w:tcPr>
                <w:p w14:paraId="15173317"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2368,75</w:t>
                  </w:r>
                </w:p>
              </w:tc>
              <w:tc>
                <w:tcPr>
                  <w:tcW w:w="833" w:type="dxa"/>
                  <w:tcBorders>
                    <w:top w:val="nil"/>
                    <w:left w:val="nil"/>
                    <w:bottom w:val="nil"/>
                    <w:right w:val="nil"/>
                  </w:tcBorders>
                  <w:shd w:val="clear" w:color="auto" w:fill="auto"/>
                  <w:noWrap/>
                  <w:vAlign w:val="bottom"/>
                  <w:hideMark/>
                </w:tcPr>
                <w:p w14:paraId="360FC8EE"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13,62</w:t>
                  </w:r>
                </w:p>
              </w:tc>
              <w:tc>
                <w:tcPr>
                  <w:tcW w:w="833" w:type="dxa"/>
                  <w:tcBorders>
                    <w:top w:val="nil"/>
                    <w:left w:val="nil"/>
                    <w:bottom w:val="nil"/>
                    <w:right w:val="nil"/>
                  </w:tcBorders>
                  <w:shd w:val="clear" w:color="auto" w:fill="auto"/>
                  <w:noWrap/>
                  <w:vAlign w:val="bottom"/>
                  <w:hideMark/>
                </w:tcPr>
                <w:p w14:paraId="169C288E"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17,71</w:t>
                  </w:r>
                </w:p>
              </w:tc>
              <w:tc>
                <w:tcPr>
                  <w:tcW w:w="833" w:type="dxa"/>
                  <w:tcBorders>
                    <w:top w:val="nil"/>
                    <w:left w:val="nil"/>
                    <w:bottom w:val="nil"/>
                    <w:right w:val="nil"/>
                  </w:tcBorders>
                  <w:shd w:val="clear" w:color="auto" w:fill="auto"/>
                  <w:noWrap/>
                  <w:vAlign w:val="bottom"/>
                  <w:hideMark/>
                </w:tcPr>
                <w:p w14:paraId="7FCC9E1B"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20,43</w:t>
                  </w:r>
                </w:p>
              </w:tc>
            </w:tr>
            <w:tr w:rsidR="008B7AE7" w:rsidRPr="003C4B53" w14:paraId="5C7ED808" w14:textId="77777777" w:rsidTr="00770680">
              <w:trPr>
                <w:trHeight w:val="300"/>
              </w:trPr>
              <w:tc>
                <w:tcPr>
                  <w:tcW w:w="1958" w:type="dxa"/>
                  <w:tcBorders>
                    <w:top w:val="nil"/>
                    <w:left w:val="nil"/>
                    <w:bottom w:val="nil"/>
                    <w:right w:val="nil"/>
                  </w:tcBorders>
                  <w:shd w:val="clear" w:color="auto" w:fill="auto"/>
                  <w:noWrap/>
                  <w:vAlign w:val="bottom"/>
                  <w:hideMark/>
                </w:tcPr>
                <w:p w14:paraId="4465970A"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C 2</w:t>
                  </w:r>
                </w:p>
              </w:tc>
              <w:tc>
                <w:tcPr>
                  <w:tcW w:w="1157" w:type="dxa"/>
                  <w:tcBorders>
                    <w:top w:val="nil"/>
                    <w:left w:val="nil"/>
                    <w:bottom w:val="nil"/>
                    <w:right w:val="nil"/>
                  </w:tcBorders>
                  <w:shd w:val="clear" w:color="auto" w:fill="auto"/>
                  <w:noWrap/>
                  <w:vAlign w:val="bottom"/>
                  <w:hideMark/>
                </w:tcPr>
                <w:p w14:paraId="086043FC"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566,58</w:t>
                  </w:r>
                </w:p>
              </w:tc>
              <w:tc>
                <w:tcPr>
                  <w:tcW w:w="1190" w:type="dxa"/>
                  <w:tcBorders>
                    <w:top w:val="nil"/>
                    <w:left w:val="nil"/>
                    <w:bottom w:val="nil"/>
                    <w:right w:val="nil"/>
                  </w:tcBorders>
                  <w:shd w:val="clear" w:color="auto" w:fill="auto"/>
                  <w:noWrap/>
                  <w:vAlign w:val="bottom"/>
                  <w:hideMark/>
                </w:tcPr>
                <w:p w14:paraId="701CDCDB"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2266,32</w:t>
                  </w:r>
                </w:p>
              </w:tc>
              <w:tc>
                <w:tcPr>
                  <w:tcW w:w="1157" w:type="dxa"/>
                  <w:tcBorders>
                    <w:top w:val="nil"/>
                    <w:left w:val="nil"/>
                    <w:bottom w:val="nil"/>
                    <w:right w:val="nil"/>
                  </w:tcBorders>
                  <w:shd w:val="clear" w:color="auto" w:fill="auto"/>
                  <w:noWrap/>
                  <w:vAlign w:val="bottom"/>
                  <w:hideMark/>
                </w:tcPr>
                <w:p w14:paraId="1E51B43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2463,49</w:t>
                  </w:r>
                </w:p>
              </w:tc>
              <w:tc>
                <w:tcPr>
                  <w:tcW w:w="833" w:type="dxa"/>
                  <w:tcBorders>
                    <w:top w:val="nil"/>
                    <w:left w:val="nil"/>
                    <w:bottom w:val="nil"/>
                    <w:right w:val="nil"/>
                  </w:tcBorders>
                  <w:shd w:val="clear" w:color="auto" w:fill="auto"/>
                  <w:noWrap/>
                  <w:vAlign w:val="bottom"/>
                  <w:hideMark/>
                </w:tcPr>
                <w:p w14:paraId="3F7CA3F0"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14,16</w:t>
                  </w:r>
                </w:p>
              </w:tc>
              <w:tc>
                <w:tcPr>
                  <w:tcW w:w="833" w:type="dxa"/>
                  <w:tcBorders>
                    <w:top w:val="nil"/>
                    <w:left w:val="nil"/>
                    <w:bottom w:val="nil"/>
                    <w:right w:val="nil"/>
                  </w:tcBorders>
                  <w:shd w:val="clear" w:color="auto" w:fill="auto"/>
                  <w:noWrap/>
                  <w:vAlign w:val="bottom"/>
                  <w:hideMark/>
                </w:tcPr>
                <w:p w14:paraId="2BA9F9DE"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18,41</w:t>
                  </w:r>
                </w:p>
              </w:tc>
              <w:tc>
                <w:tcPr>
                  <w:tcW w:w="833" w:type="dxa"/>
                  <w:tcBorders>
                    <w:top w:val="nil"/>
                    <w:left w:val="nil"/>
                    <w:bottom w:val="nil"/>
                    <w:right w:val="nil"/>
                  </w:tcBorders>
                  <w:shd w:val="clear" w:color="auto" w:fill="auto"/>
                  <w:noWrap/>
                  <w:vAlign w:val="bottom"/>
                  <w:hideMark/>
                </w:tcPr>
                <w:p w14:paraId="32E37EA9"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21,24</w:t>
                  </w:r>
                </w:p>
              </w:tc>
            </w:tr>
            <w:tr w:rsidR="008B7AE7" w:rsidRPr="003C4B53" w14:paraId="77721602" w14:textId="77777777" w:rsidTr="00770680">
              <w:trPr>
                <w:trHeight w:val="300"/>
              </w:trPr>
              <w:tc>
                <w:tcPr>
                  <w:tcW w:w="1958" w:type="dxa"/>
                  <w:tcBorders>
                    <w:top w:val="nil"/>
                    <w:left w:val="nil"/>
                    <w:bottom w:val="nil"/>
                    <w:right w:val="nil"/>
                  </w:tcBorders>
                  <w:shd w:val="clear" w:color="auto" w:fill="auto"/>
                  <w:noWrap/>
                  <w:vAlign w:val="bottom"/>
                  <w:hideMark/>
                </w:tcPr>
                <w:p w14:paraId="0932A56B"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C 3</w:t>
                  </w:r>
                </w:p>
              </w:tc>
              <w:tc>
                <w:tcPr>
                  <w:tcW w:w="1157" w:type="dxa"/>
                  <w:tcBorders>
                    <w:top w:val="nil"/>
                    <w:left w:val="nil"/>
                    <w:bottom w:val="nil"/>
                    <w:right w:val="nil"/>
                  </w:tcBorders>
                  <w:shd w:val="clear" w:color="auto" w:fill="auto"/>
                  <w:noWrap/>
                  <w:vAlign w:val="bottom"/>
                  <w:hideMark/>
                </w:tcPr>
                <w:p w14:paraId="7700ACAB"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589,24</w:t>
                  </w:r>
                </w:p>
              </w:tc>
              <w:tc>
                <w:tcPr>
                  <w:tcW w:w="1190" w:type="dxa"/>
                  <w:tcBorders>
                    <w:top w:val="nil"/>
                    <w:left w:val="nil"/>
                    <w:bottom w:val="nil"/>
                    <w:right w:val="nil"/>
                  </w:tcBorders>
                  <w:shd w:val="clear" w:color="auto" w:fill="auto"/>
                  <w:noWrap/>
                  <w:vAlign w:val="bottom"/>
                  <w:hideMark/>
                </w:tcPr>
                <w:p w14:paraId="6FED222A"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2356,96</w:t>
                  </w:r>
                </w:p>
              </w:tc>
              <w:tc>
                <w:tcPr>
                  <w:tcW w:w="1157" w:type="dxa"/>
                  <w:tcBorders>
                    <w:top w:val="nil"/>
                    <w:left w:val="nil"/>
                    <w:bottom w:val="nil"/>
                    <w:right w:val="nil"/>
                  </w:tcBorders>
                  <w:shd w:val="clear" w:color="auto" w:fill="auto"/>
                  <w:noWrap/>
                  <w:vAlign w:val="bottom"/>
                  <w:hideMark/>
                </w:tcPr>
                <w:p w14:paraId="7744A3C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2562,02</w:t>
                  </w:r>
                </w:p>
              </w:tc>
              <w:tc>
                <w:tcPr>
                  <w:tcW w:w="833" w:type="dxa"/>
                  <w:tcBorders>
                    <w:top w:val="nil"/>
                    <w:left w:val="nil"/>
                    <w:bottom w:val="nil"/>
                    <w:right w:val="nil"/>
                  </w:tcBorders>
                  <w:shd w:val="clear" w:color="auto" w:fill="auto"/>
                  <w:noWrap/>
                  <w:vAlign w:val="bottom"/>
                  <w:hideMark/>
                </w:tcPr>
                <w:p w14:paraId="1F4D3476"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14,73</w:t>
                  </w:r>
                </w:p>
              </w:tc>
              <w:tc>
                <w:tcPr>
                  <w:tcW w:w="833" w:type="dxa"/>
                  <w:tcBorders>
                    <w:top w:val="nil"/>
                    <w:left w:val="nil"/>
                    <w:bottom w:val="nil"/>
                    <w:right w:val="nil"/>
                  </w:tcBorders>
                  <w:shd w:val="clear" w:color="auto" w:fill="auto"/>
                  <w:noWrap/>
                  <w:vAlign w:val="bottom"/>
                  <w:hideMark/>
                </w:tcPr>
                <w:p w14:paraId="6FE25AD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19,15</w:t>
                  </w:r>
                </w:p>
              </w:tc>
              <w:tc>
                <w:tcPr>
                  <w:tcW w:w="833" w:type="dxa"/>
                  <w:tcBorders>
                    <w:top w:val="nil"/>
                    <w:left w:val="nil"/>
                    <w:bottom w:val="nil"/>
                    <w:right w:val="nil"/>
                  </w:tcBorders>
                  <w:shd w:val="clear" w:color="auto" w:fill="auto"/>
                  <w:noWrap/>
                  <w:vAlign w:val="bottom"/>
                  <w:hideMark/>
                </w:tcPr>
                <w:p w14:paraId="59C50C34"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22,10</w:t>
                  </w:r>
                </w:p>
              </w:tc>
            </w:tr>
            <w:tr w:rsidR="008B7AE7" w:rsidRPr="003C4B53" w14:paraId="68FCB3E7" w14:textId="77777777" w:rsidTr="00770680">
              <w:trPr>
                <w:trHeight w:val="300"/>
              </w:trPr>
              <w:tc>
                <w:tcPr>
                  <w:tcW w:w="1958" w:type="dxa"/>
                  <w:tcBorders>
                    <w:top w:val="nil"/>
                    <w:left w:val="nil"/>
                    <w:bottom w:val="nil"/>
                    <w:right w:val="nil"/>
                  </w:tcBorders>
                  <w:shd w:val="clear" w:color="auto" w:fill="auto"/>
                  <w:noWrap/>
                  <w:vAlign w:val="bottom"/>
                  <w:hideMark/>
                </w:tcPr>
                <w:p w14:paraId="6EC332E0"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C 4</w:t>
                  </w:r>
                </w:p>
              </w:tc>
              <w:tc>
                <w:tcPr>
                  <w:tcW w:w="1157" w:type="dxa"/>
                  <w:tcBorders>
                    <w:top w:val="nil"/>
                    <w:left w:val="nil"/>
                    <w:bottom w:val="nil"/>
                    <w:right w:val="nil"/>
                  </w:tcBorders>
                  <w:shd w:val="clear" w:color="auto" w:fill="auto"/>
                  <w:noWrap/>
                  <w:vAlign w:val="bottom"/>
                  <w:hideMark/>
                </w:tcPr>
                <w:p w14:paraId="5183A7CC"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612,81</w:t>
                  </w:r>
                </w:p>
              </w:tc>
              <w:tc>
                <w:tcPr>
                  <w:tcW w:w="1190" w:type="dxa"/>
                  <w:tcBorders>
                    <w:top w:val="nil"/>
                    <w:left w:val="nil"/>
                    <w:bottom w:val="nil"/>
                    <w:right w:val="nil"/>
                  </w:tcBorders>
                  <w:shd w:val="clear" w:color="auto" w:fill="auto"/>
                  <w:noWrap/>
                  <w:vAlign w:val="bottom"/>
                  <w:hideMark/>
                </w:tcPr>
                <w:p w14:paraId="42C910A8"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2451,24</w:t>
                  </w:r>
                </w:p>
              </w:tc>
              <w:tc>
                <w:tcPr>
                  <w:tcW w:w="1157" w:type="dxa"/>
                  <w:tcBorders>
                    <w:top w:val="nil"/>
                    <w:left w:val="nil"/>
                    <w:bottom w:val="nil"/>
                    <w:right w:val="nil"/>
                  </w:tcBorders>
                  <w:shd w:val="clear" w:color="auto" w:fill="auto"/>
                  <w:noWrap/>
                  <w:vAlign w:val="bottom"/>
                  <w:hideMark/>
                </w:tcPr>
                <w:p w14:paraId="3690C4D0"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2664,50</w:t>
                  </w:r>
                </w:p>
              </w:tc>
              <w:tc>
                <w:tcPr>
                  <w:tcW w:w="833" w:type="dxa"/>
                  <w:tcBorders>
                    <w:top w:val="nil"/>
                    <w:left w:val="nil"/>
                    <w:bottom w:val="nil"/>
                    <w:right w:val="nil"/>
                  </w:tcBorders>
                  <w:shd w:val="clear" w:color="auto" w:fill="auto"/>
                  <w:noWrap/>
                  <w:vAlign w:val="bottom"/>
                  <w:hideMark/>
                </w:tcPr>
                <w:p w14:paraId="6ADB39D9"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15,32</w:t>
                  </w:r>
                </w:p>
              </w:tc>
              <w:tc>
                <w:tcPr>
                  <w:tcW w:w="833" w:type="dxa"/>
                  <w:tcBorders>
                    <w:top w:val="nil"/>
                    <w:left w:val="nil"/>
                    <w:bottom w:val="nil"/>
                    <w:right w:val="nil"/>
                  </w:tcBorders>
                  <w:shd w:val="clear" w:color="auto" w:fill="auto"/>
                  <w:noWrap/>
                  <w:vAlign w:val="bottom"/>
                  <w:hideMark/>
                </w:tcPr>
                <w:p w14:paraId="77473550"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19,92</w:t>
                  </w:r>
                </w:p>
              </w:tc>
              <w:tc>
                <w:tcPr>
                  <w:tcW w:w="833" w:type="dxa"/>
                  <w:tcBorders>
                    <w:top w:val="nil"/>
                    <w:left w:val="nil"/>
                    <w:bottom w:val="nil"/>
                    <w:right w:val="nil"/>
                  </w:tcBorders>
                  <w:shd w:val="clear" w:color="auto" w:fill="auto"/>
                  <w:noWrap/>
                  <w:vAlign w:val="bottom"/>
                  <w:hideMark/>
                </w:tcPr>
                <w:p w14:paraId="01D52518"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22,98</w:t>
                  </w:r>
                </w:p>
              </w:tc>
            </w:tr>
            <w:tr w:rsidR="008B7AE7" w:rsidRPr="003C4B53" w14:paraId="442B7B3F" w14:textId="77777777" w:rsidTr="00770680">
              <w:trPr>
                <w:trHeight w:val="300"/>
              </w:trPr>
              <w:tc>
                <w:tcPr>
                  <w:tcW w:w="1958" w:type="dxa"/>
                  <w:tcBorders>
                    <w:top w:val="nil"/>
                    <w:left w:val="nil"/>
                    <w:bottom w:val="nil"/>
                    <w:right w:val="nil"/>
                  </w:tcBorders>
                  <w:shd w:val="clear" w:color="auto" w:fill="auto"/>
                  <w:noWrap/>
                  <w:vAlign w:val="bottom"/>
                  <w:hideMark/>
                </w:tcPr>
                <w:p w14:paraId="418E88E0"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C 5</w:t>
                  </w:r>
                </w:p>
              </w:tc>
              <w:tc>
                <w:tcPr>
                  <w:tcW w:w="1157" w:type="dxa"/>
                  <w:tcBorders>
                    <w:top w:val="nil"/>
                    <w:left w:val="nil"/>
                    <w:bottom w:val="nil"/>
                    <w:right w:val="nil"/>
                  </w:tcBorders>
                  <w:shd w:val="clear" w:color="auto" w:fill="auto"/>
                  <w:noWrap/>
                  <w:vAlign w:val="bottom"/>
                  <w:hideMark/>
                </w:tcPr>
                <w:p w14:paraId="1425CFB2"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637,32</w:t>
                  </w:r>
                </w:p>
              </w:tc>
              <w:tc>
                <w:tcPr>
                  <w:tcW w:w="1190" w:type="dxa"/>
                  <w:tcBorders>
                    <w:top w:val="nil"/>
                    <w:left w:val="nil"/>
                    <w:bottom w:val="nil"/>
                    <w:right w:val="nil"/>
                  </w:tcBorders>
                  <w:shd w:val="clear" w:color="auto" w:fill="auto"/>
                  <w:noWrap/>
                  <w:vAlign w:val="bottom"/>
                  <w:hideMark/>
                </w:tcPr>
                <w:p w14:paraId="099D9CBC"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2549,28</w:t>
                  </w:r>
                </w:p>
              </w:tc>
              <w:tc>
                <w:tcPr>
                  <w:tcW w:w="1157" w:type="dxa"/>
                  <w:tcBorders>
                    <w:top w:val="nil"/>
                    <w:left w:val="nil"/>
                    <w:bottom w:val="nil"/>
                    <w:right w:val="nil"/>
                  </w:tcBorders>
                  <w:shd w:val="clear" w:color="auto" w:fill="auto"/>
                  <w:noWrap/>
                  <w:vAlign w:val="bottom"/>
                  <w:hideMark/>
                </w:tcPr>
                <w:p w14:paraId="7E928D31"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2771,07</w:t>
                  </w:r>
                </w:p>
              </w:tc>
              <w:tc>
                <w:tcPr>
                  <w:tcW w:w="833" w:type="dxa"/>
                  <w:tcBorders>
                    <w:top w:val="nil"/>
                    <w:left w:val="nil"/>
                    <w:bottom w:val="nil"/>
                    <w:right w:val="nil"/>
                  </w:tcBorders>
                  <w:shd w:val="clear" w:color="auto" w:fill="auto"/>
                  <w:noWrap/>
                  <w:vAlign w:val="bottom"/>
                  <w:hideMark/>
                </w:tcPr>
                <w:p w14:paraId="573F9A25"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15,93</w:t>
                  </w:r>
                </w:p>
              </w:tc>
              <w:tc>
                <w:tcPr>
                  <w:tcW w:w="833" w:type="dxa"/>
                  <w:tcBorders>
                    <w:top w:val="nil"/>
                    <w:left w:val="nil"/>
                    <w:bottom w:val="nil"/>
                    <w:right w:val="nil"/>
                  </w:tcBorders>
                  <w:shd w:val="clear" w:color="auto" w:fill="auto"/>
                  <w:noWrap/>
                  <w:vAlign w:val="bottom"/>
                  <w:hideMark/>
                </w:tcPr>
                <w:p w14:paraId="3E095555"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20,71</w:t>
                  </w:r>
                </w:p>
              </w:tc>
              <w:tc>
                <w:tcPr>
                  <w:tcW w:w="833" w:type="dxa"/>
                  <w:tcBorders>
                    <w:top w:val="nil"/>
                    <w:left w:val="nil"/>
                    <w:bottom w:val="nil"/>
                    <w:right w:val="nil"/>
                  </w:tcBorders>
                  <w:shd w:val="clear" w:color="auto" w:fill="auto"/>
                  <w:noWrap/>
                  <w:vAlign w:val="bottom"/>
                  <w:hideMark/>
                </w:tcPr>
                <w:p w14:paraId="071B7A32"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23,90</w:t>
                  </w:r>
                </w:p>
              </w:tc>
            </w:tr>
            <w:tr w:rsidR="008B7AE7" w:rsidRPr="003C4B53" w14:paraId="7BDA6534" w14:textId="77777777" w:rsidTr="00770680">
              <w:trPr>
                <w:trHeight w:val="300"/>
              </w:trPr>
              <w:tc>
                <w:tcPr>
                  <w:tcW w:w="1958" w:type="dxa"/>
                  <w:tcBorders>
                    <w:top w:val="nil"/>
                    <w:left w:val="nil"/>
                    <w:bottom w:val="nil"/>
                    <w:right w:val="nil"/>
                  </w:tcBorders>
                  <w:shd w:val="clear" w:color="auto" w:fill="auto"/>
                  <w:noWrap/>
                  <w:vAlign w:val="bottom"/>
                  <w:hideMark/>
                </w:tcPr>
                <w:p w14:paraId="53240ABC"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C 6</w:t>
                  </w:r>
                </w:p>
              </w:tc>
              <w:tc>
                <w:tcPr>
                  <w:tcW w:w="1157" w:type="dxa"/>
                  <w:tcBorders>
                    <w:top w:val="nil"/>
                    <w:left w:val="nil"/>
                    <w:bottom w:val="nil"/>
                    <w:right w:val="nil"/>
                  </w:tcBorders>
                  <w:shd w:val="clear" w:color="auto" w:fill="auto"/>
                  <w:noWrap/>
                  <w:vAlign w:val="bottom"/>
                  <w:hideMark/>
                </w:tcPr>
                <w:p w14:paraId="28BCA8E3"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662,81</w:t>
                  </w:r>
                </w:p>
              </w:tc>
              <w:tc>
                <w:tcPr>
                  <w:tcW w:w="1190" w:type="dxa"/>
                  <w:tcBorders>
                    <w:top w:val="nil"/>
                    <w:left w:val="nil"/>
                    <w:bottom w:val="nil"/>
                    <w:right w:val="nil"/>
                  </w:tcBorders>
                  <w:shd w:val="clear" w:color="auto" w:fill="auto"/>
                  <w:noWrap/>
                  <w:vAlign w:val="bottom"/>
                  <w:hideMark/>
                </w:tcPr>
                <w:p w14:paraId="68A7D717"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2651,24</w:t>
                  </w:r>
                </w:p>
              </w:tc>
              <w:tc>
                <w:tcPr>
                  <w:tcW w:w="1157" w:type="dxa"/>
                  <w:tcBorders>
                    <w:top w:val="nil"/>
                    <w:left w:val="nil"/>
                    <w:bottom w:val="nil"/>
                    <w:right w:val="nil"/>
                  </w:tcBorders>
                  <w:shd w:val="clear" w:color="auto" w:fill="auto"/>
                  <w:noWrap/>
                  <w:vAlign w:val="bottom"/>
                  <w:hideMark/>
                </w:tcPr>
                <w:p w14:paraId="09F38A44"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2881,90</w:t>
                  </w:r>
                </w:p>
              </w:tc>
              <w:tc>
                <w:tcPr>
                  <w:tcW w:w="833" w:type="dxa"/>
                  <w:tcBorders>
                    <w:top w:val="nil"/>
                    <w:left w:val="nil"/>
                    <w:bottom w:val="nil"/>
                    <w:right w:val="nil"/>
                  </w:tcBorders>
                  <w:shd w:val="clear" w:color="auto" w:fill="auto"/>
                  <w:noWrap/>
                  <w:vAlign w:val="bottom"/>
                  <w:hideMark/>
                </w:tcPr>
                <w:p w14:paraId="5F0BFE4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16,57</w:t>
                  </w:r>
                </w:p>
              </w:tc>
              <w:tc>
                <w:tcPr>
                  <w:tcW w:w="833" w:type="dxa"/>
                  <w:tcBorders>
                    <w:top w:val="nil"/>
                    <w:left w:val="nil"/>
                    <w:bottom w:val="nil"/>
                    <w:right w:val="nil"/>
                  </w:tcBorders>
                  <w:shd w:val="clear" w:color="auto" w:fill="auto"/>
                  <w:noWrap/>
                  <w:vAlign w:val="bottom"/>
                  <w:hideMark/>
                </w:tcPr>
                <w:p w14:paraId="6A2811F6"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21,54</w:t>
                  </w:r>
                </w:p>
              </w:tc>
              <w:tc>
                <w:tcPr>
                  <w:tcW w:w="833" w:type="dxa"/>
                  <w:tcBorders>
                    <w:top w:val="nil"/>
                    <w:left w:val="nil"/>
                    <w:bottom w:val="nil"/>
                    <w:right w:val="nil"/>
                  </w:tcBorders>
                  <w:shd w:val="clear" w:color="auto" w:fill="auto"/>
                  <w:noWrap/>
                  <w:vAlign w:val="bottom"/>
                  <w:hideMark/>
                </w:tcPr>
                <w:p w14:paraId="1E45EE79"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24,86</w:t>
                  </w:r>
                </w:p>
              </w:tc>
            </w:tr>
            <w:tr w:rsidR="00770680" w:rsidRPr="003C4B53" w14:paraId="5423AA71" w14:textId="77777777" w:rsidTr="00770680">
              <w:trPr>
                <w:trHeight w:val="300"/>
              </w:trPr>
              <w:tc>
                <w:tcPr>
                  <w:tcW w:w="1958" w:type="dxa"/>
                  <w:tcBorders>
                    <w:top w:val="nil"/>
                    <w:left w:val="nil"/>
                    <w:bottom w:val="nil"/>
                    <w:right w:val="nil"/>
                  </w:tcBorders>
                  <w:shd w:val="clear" w:color="auto" w:fill="auto"/>
                  <w:noWrap/>
                  <w:vAlign w:val="bottom"/>
                </w:tcPr>
                <w:p w14:paraId="41154C63" w14:textId="1A96D549" w:rsidR="00770680" w:rsidRPr="003C4B53" w:rsidRDefault="00770680" w:rsidP="008C7E3E">
                  <w:pPr>
                    <w:widowControl/>
                    <w:rPr>
                      <w:rFonts w:ascii="Arial" w:hAnsi="Arial" w:cs="Arial"/>
                      <w:color w:val="000000"/>
                      <w:sz w:val="18"/>
                      <w:szCs w:val="18"/>
                      <w:lang w:val="pl-PL"/>
                    </w:rPr>
                  </w:pPr>
                </w:p>
              </w:tc>
              <w:tc>
                <w:tcPr>
                  <w:tcW w:w="1157" w:type="dxa"/>
                  <w:tcBorders>
                    <w:top w:val="nil"/>
                    <w:left w:val="nil"/>
                    <w:bottom w:val="nil"/>
                    <w:right w:val="nil"/>
                  </w:tcBorders>
                  <w:shd w:val="clear" w:color="auto" w:fill="auto"/>
                  <w:noWrap/>
                  <w:vAlign w:val="bottom"/>
                </w:tcPr>
                <w:p w14:paraId="692039D2" w14:textId="77777777" w:rsidR="00770680" w:rsidRPr="003C4B53" w:rsidRDefault="00770680" w:rsidP="008B7AE7">
                  <w:pPr>
                    <w:widowControl/>
                    <w:rPr>
                      <w:rFonts w:ascii="Arial" w:hAnsi="Arial" w:cs="Arial"/>
                      <w:sz w:val="18"/>
                      <w:szCs w:val="18"/>
                      <w:lang w:val="pl-PL"/>
                    </w:rPr>
                  </w:pPr>
                </w:p>
              </w:tc>
              <w:tc>
                <w:tcPr>
                  <w:tcW w:w="1190" w:type="dxa"/>
                  <w:tcBorders>
                    <w:top w:val="nil"/>
                    <w:left w:val="nil"/>
                    <w:bottom w:val="nil"/>
                    <w:right w:val="nil"/>
                  </w:tcBorders>
                  <w:shd w:val="clear" w:color="auto" w:fill="auto"/>
                  <w:noWrap/>
                  <w:vAlign w:val="bottom"/>
                </w:tcPr>
                <w:p w14:paraId="14570E8D" w14:textId="77777777" w:rsidR="00770680" w:rsidRPr="003C4B53" w:rsidRDefault="00770680" w:rsidP="008B7AE7">
                  <w:pPr>
                    <w:widowControl/>
                    <w:rPr>
                      <w:rFonts w:ascii="Arial" w:hAnsi="Arial" w:cs="Arial"/>
                      <w:sz w:val="18"/>
                      <w:szCs w:val="18"/>
                      <w:lang w:val="pl-PL"/>
                    </w:rPr>
                  </w:pPr>
                </w:p>
              </w:tc>
              <w:tc>
                <w:tcPr>
                  <w:tcW w:w="1157" w:type="dxa"/>
                  <w:tcBorders>
                    <w:top w:val="nil"/>
                    <w:left w:val="nil"/>
                    <w:bottom w:val="nil"/>
                    <w:right w:val="nil"/>
                  </w:tcBorders>
                  <w:shd w:val="clear" w:color="auto" w:fill="auto"/>
                  <w:noWrap/>
                  <w:vAlign w:val="bottom"/>
                </w:tcPr>
                <w:p w14:paraId="6AD5E1DB" w14:textId="77777777" w:rsidR="00770680" w:rsidRPr="003C4B53" w:rsidRDefault="00770680" w:rsidP="008B7AE7">
                  <w:pPr>
                    <w:widowControl/>
                    <w:rPr>
                      <w:rFonts w:ascii="Arial" w:hAnsi="Arial" w:cs="Arial"/>
                      <w:sz w:val="18"/>
                      <w:szCs w:val="18"/>
                      <w:lang w:val="pl-PL"/>
                    </w:rPr>
                  </w:pPr>
                </w:p>
              </w:tc>
              <w:tc>
                <w:tcPr>
                  <w:tcW w:w="833" w:type="dxa"/>
                  <w:tcBorders>
                    <w:top w:val="nil"/>
                    <w:left w:val="nil"/>
                    <w:bottom w:val="nil"/>
                    <w:right w:val="nil"/>
                  </w:tcBorders>
                  <w:shd w:val="clear" w:color="auto" w:fill="auto"/>
                  <w:noWrap/>
                  <w:vAlign w:val="bottom"/>
                </w:tcPr>
                <w:p w14:paraId="2A4675F6" w14:textId="77777777" w:rsidR="00770680" w:rsidRPr="003C4B53" w:rsidRDefault="00770680" w:rsidP="008B7AE7">
                  <w:pPr>
                    <w:widowControl/>
                    <w:rPr>
                      <w:rFonts w:ascii="Arial" w:hAnsi="Arial" w:cs="Arial"/>
                      <w:sz w:val="18"/>
                      <w:szCs w:val="18"/>
                      <w:lang w:val="pl-PL"/>
                    </w:rPr>
                  </w:pPr>
                </w:p>
              </w:tc>
              <w:tc>
                <w:tcPr>
                  <w:tcW w:w="833" w:type="dxa"/>
                  <w:tcBorders>
                    <w:top w:val="nil"/>
                    <w:left w:val="nil"/>
                    <w:bottom w:val="nil"/>
                    <w:right w:val="nil"/>
                  </w:tcBorders>
                  <w:shd w:val="clear" w:color="auto" w:fill="auto"/>
                  <w:noWrap/>
                  <w:vAlign w:val="bottom"/>
                </w:tcPr>
                <w:p w14:paraId="6C282B51" w14:textId="77777777" w:rsidR="00770680" w:rsidRPr="003C4B53" w:rsidRDefault="00770680" w:rsidP="008B7AE7">
                  <w:pPr>
                    <w:widowControl/>
                    <w:rPr>
                      <w:rFonts w:ascii="Arial" w:hAnsi="Arial" w:cs="Arial"/>
                      <w:sz w:val="18"/>
                      <w:szCs w:val="18"/>
                      <w:lang w:val="pl-PL"/>
                    </w:rPr>
                  </w:pPr>
                </w:p>
              </w:tc>
              <w:tc>
                <w:tcPr>
                  <w:tcW w:w="833" w:type="dxa"/>
                  <w:tcBorders>
                    <w:top w:val="nil"/>
                    <w:left w:val="nil"/>
                    <w:bottom w:val="nil"/>
                    <w:right w:val="nil"/>
                  </w:tcBorders>
                  <w:shd w:val="clear" w:color="auto" w:fill="auto"/>
                  <w:noWrap/>
                  <w:vAlign w:val="bottom"/>
                </w:tcPr>
                <w:p w14:paraId="5C12B12B" w14:textId="77777777" w:rsidR="00770680" w:rsidRPr="003C4B53" w:rsidRDefault="00770680" w:rsidP="008B7AE7">
                  <w:pPr>
                    <w:widowControl/>
                    <w:rPr>
                      <w:rFonts w:ascii="Arial" w:hAnsi="Arial" w:cs="Arial"/>
                      <w:sz w:val="18"/>
                      <w:szCs w:val="18"/>
                      <w:lang w:val="pl-PL"/>
                    </w:rPr>
                  </w:pPr>
                </w:p>
              </w:tc>
            </w:tr>
            <w:tr w:rsidR="008B7AE7" w:rsidRPr="003C4B53" w14:paraId="442D79D2" w14:textId="77777777" w:rsidTr="00770680">
              <w:trPr>
                <w:trHeight w:val="300"/>
              </w:trPr>
              <w:tc>
                <w:tcPr>
                  <w:tcW w:w="1958" w:type="dxa"/>
                  <w:tcBorders>
                    <w:top w:val="nil"/>
                    <w:left w:val="nil"/>
                    <w:bottom w:val="nil"/>
                    <w:right w:val="nil"/>
                  </w:tcBorders>
                  <w:shd w:val="clear" w:color="auto" w:fill="auto"/>
                  <w:noWrap/>
                  <w:vAlign w:val="bottom"/>
                  <w:hideMark/>
                </w:tcPr>
                <w:p w14:paraId="11FE2F44" w14:textId="696EB412"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D 0</w:t>
                  </w:r>
                </w:p>
              </w:tc>
              <w:tc>
                <w:tcPr>
                  <w:tcW w:w="1157" w:type="dxa"/>
                  <w:tcBorders>
                    <w:top w:val="nil"/>
                    <w:left w:val="nil"/>
                    <w:bottom w:val="nil"/>
                    <w:right w:val="nil"/>
                  </w:tcBorders>
                  <w:shd w:val="clear" w:color="auto" w:fill="auto"/>
                  <w:noWrap/>
                  <w:vAlign w:val="bottom"/>
                  <w:hideMark/>
                </w:tcPr>
                <w:p w14:paraId="5F67FE12"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557,70</w:t>
                  </w:r>
                </w:p>
              </w:tc>
              <w:tc>
                <w:tcPr>
                  <w:tcW w:w="1190" w:type="dxa"/>
                  <w:tcBorders>
                    <w:top w:val="nil"/>
                    <w:left w:val="nil"/>
                    <w:bottom w:val="nil"/>
                    <w:right w:val="nil"/>
                  </w:tcBorders>
                  <w:shd w:val="clear" w:color="auto" w:fill="auto"/>
                  <w:noWrap/>
                  <w:vAlign w:val="bottom"/>
                  <w:hideMark/>
                </w:tcPr>
                <w:p w14:paraId="338AE57C"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2230,80</w:t>
                  </w:r>
                </w:p>
              </w:tc>
              <w:tc>
                <w:tcPr>
                  <w:tcW w:w="1157" w:type="dxa"/>
                  <w:tcBorders>
                    <w:top w:val="nil"/>
                    <w:left w:val="nil"/>
                    <w:bottom w:val="nil"/>
                    <w:right w:val="nil"/>
                  </w:tcBorders>
                  <w:shd w:val="clear" w:color="auto" w:fill="auto"/>
                  <w:noWrap/>
                  <w:vAlign w:val="bottom"/>
                  <w:hideMark/>
                </w:tcPr>
                <w:p w14:paraId="7292A3EE"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2424,88</w:t>
                  </w:r>
                </w:p>
              </w:tc>
              <w:tc>
                <w:tcPr>
                  <w:tcW w:w="833" w:type="dxa"/>
                  <w:tcBorders>
                    <w:top w:val="nil"/>
                    <w:left w:val="nil"/>
                    <w:bottom w:val="nil"/>
                    <w:right w:val="nil"/>
                  </w:tcBorders>
                  <w:shd w:val="clear" w:color="auto" w:fill="auto"/>
                  <w:noWrap/>
                  <w:vAlign w:val="bottom"/>
                  <w:hideMark/>
                </w:tcPr>
                <w:p w14:paraId="7EA7D226"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13,94</w:t>
                  </w:r>
                </w:p>
              </w:tc>
              <w:tc>
                <w:tcPr>
                  <w:tcW w:w="833" w:type="dxa"/>
                  <w:tcBorders>
                    <w:top w:val="nil"/>
                    <w:left w:val="nil"/>
                    <w:bottom w:val="nil"/>
                    <w:right w:val="nil"/>
                  </w:tcBorders>
                  <w:shd w:val="clear" w:color="auto" w:fill="auto"/>
                  <w:noWrap/>
                  <w:vAlign w:val="bottom"/>
                  <w:hideMark/>
                </w:tcPr>
                <w:p w14:paraId="07360334"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18,12</w:t>
                  </w:r>
                </w:p>
              </w:tc>
              <w:tc>
                <w:tcPr>
                  <w:tcW w:w="833" w:type="dxa"/>
                  <w:tcBorders>
                    <w:top w:val="nil"/>
                    <w:left w:val="nil"/>
                    <w:bottom w:val="nil"/>
                    <w:right w:val="nil"/>
                  </w:tcBorders>
                  <w:shd w:val="clear" w:color="auto" w:fill="auto"/>
                  <w:noWrap/>
                  <w:vAlign w:val="bottom"/>
                  <w:hideMark/>
                </w:tcPr>
                <w:p w14:paraId="3E259E0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20,91</w:t>
                  </w:r>
                </w:p>
              </w:tc>
            </w:tr>
            <w:tr w:rsidR="008B7AE7" w:rsidRPr="003C4B53" w14:paraId="7CEB9216" w14:textId="77777777" w:rsidTr="00770680">
              <w:trPr>
                <w:trHeight w:val="300"/>
              </w:trPr>
              <w:tc>
                <w:tcPr>
                  <w:tcW w:w="1958" w:type="dxa"/>
                  <w:tcBorders>
                    <w:top w:val="nil"/>
                    <w:left w:val="nil"/>
                    <w:bottom w:val="nil"/>
                    <w:right w:val="nil"/>
                  </w:tcBorders>
                  <w:shd w:val="clear" w:color="auto" w:fill="auto"/>
                  <w:noWrap/>
                  <w:vAlign w:val="bottom"/>
                  <w:hideMark/>
                </w:tcPr>
                <w:p w14:paraId="1FA734FF"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D 1</w:t>
                  </w:r>
                </w:p>
              </w:tc>
              <w:tc>
                <w:tcPr>
                  <w:tcW w:w="1157" w:type="dxa"/>
                  <w:tcBorders>
                    <w:top w:val="nil"/>
                    <w:left w:val="nil"/>
                    <w:bottom w:val="nil"/>
                    <w:right w:val="nil"/>
                  </w:tcBorders>
                  <w:shd w:val="clear" w:color="auto" w:fill="auto"/>
                  <w:noWrap/>
                  <w:vAlign w:val="bottom"/>
                  <w:hideMark/>
                </w:tcPr>
                <w:p w14:paraId="6CA8EDF4"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580,01</w:t>
                  </w:r>
                </w:p>
              </w:tc>
              <w:tc>
                <w:tcPr>
                  <w:tcW w:w="1190" w:type="dxa"/>
                  <w:tcBorders>
                    <w:top w:val="nil"/>
                    <w:left w:val="nil"/>
                    <w:bottom w:val="nil"/>
                    <w:right w:val="nil"/>
                  </w:tcBorders>
                  <w:shd w:val="clear" w:color="auto" w:fill="auto"/>
                  <w:noWrap/>
                  <w:vAlign w:val="bottom"/>
                  <w:hideMark/>
                </w:tcPr>
                <w:p w14:paraId="27BDA93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2320,04</w:t>
                  </w:r>
                </w:p>
              </w:tc>
              <w:tc>
                <w:tcPr>
                  <w:tcW w:w="1157" w:type="dxa"/>
                  <w:tcBorders>
                    <w:top w:val="nil"/>
                    <w:left w:val="nil"/>
                    <w:bottom w:val="nil"/>
                    <w:right w:val="nil"/>
                  </w:tcBorders>
                  <w:shd w:val="clear" w:color="auto" w:fill="auto"/>
                  <w:noWrap/>
                  <w:vAlign w:val="bottom"/>
                  <w:hideMark/>
                </w:tcPr>
                <w:p w14:paraId="32129640"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2521,88</w:t>
                  </w:r>
                </w:p>
              </w:tc>
              <w:tc>
                <w:tcPr>
                  <w:tcW w:w="833" w:type="dxa"/>
                  <w:tcBorders>
                    <w:top w:val="nil"/>
                    <w:left w:val="nil"/>
                    <w:bottom w:val="nil"/>
                    <w:right w:val="nil"/>
                  </w:tcBorders>
                  <w:shd w:val="clear" w:color="auto" w:fill="auto"/>
                  <w:noWrap/>
                  <w:vAlign w:val="bottom"/>
                  <w:hideMark/>
                </w:tcPr>
                <w:p w14:paraId="0E1AF037"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14,50</w:t>
                  </w:r>
                </w:p>
              </w:tc>
              <w:tc>
                <w:tcPr>
                  <w:tcW w:w="833" w:type="dxa"/>
                  <w:tcBorders>
                    <w:top w:val="nil"/>
                    <w:left w:val="nil"/>
                    <w:bottom w:val="nil"/>
                    <w:right w:val="nil"/>
                  </w:tcBorders>
                  <w:shd w:val="clear" w:color="auto" w:fill="auto"/>
                  <w:noWrap/>
                  <w:vAlign w:val="bottom"/>
                  <w:hideMark/>
                </w:tcPr>
                <w:p w14:paraId="3A7E3517"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18,85</w:t>
                  </w:r>
                </w:p>
              </w:tc>
              <w:tc>
                <w:tcPr>
                  <w:tcW w:w="833" w:type="dxa"/>
                  <w:tcBorders>
                    <w:top w:val="nil"/>
                    <w:left w:val="nil"/>
                    <w:bottom w:val="nil"/>
                    <w:right w:val="nil"/>
                  </w:tcBorders>
                  <w:shd w:val="clear" w:color="auto" w:fill="auto"/>
                  <w:noWrap/>
                  <w:vAlign w:val="bottom"/>
                  <w:hideMark/>
                </w:tcPr>
                <w:p w14:paraId="16C7754C"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21,75</w:t>
                  </w:r>
                </w:p>
              </w:tc>
            </w:tr>
            <w:tr w:rsidR="008B7AE7" w:rsidRPr="003C4B53" w14:paraId="71B5EDB9" w14:textId="77777777" w:rsidTr="00770680">
              <w:trPr>
                <w:trHeight w:val="300"/>
              </w:trPr>
              <w:tc>
                <w:tcPr>
                  <w:tcW w:w="1958" w:type="dxa"/>
                  <w:tcBorders>
                    <w:top w:val="nil"/>
                    <w:left w:val="nil"/>
                    <w:bottom w:val="nil"/>
                    <w:right w:val="nil"/>
                  </w:tcBorders>
                  <w:shd w:val="clear" w:color="auto" w:fill="auto"/>
                  <w:noWrap/>
                  <w:vAlign w:val="bottom"/>
                  <w:hideMark/>
                </w:tcPr>
                <w:p w14:paraId="74506002" w14:textId="30F96186"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D 2</w:t>
                  </w:r>
                </w:p>
              </w:tc>
              <w:tc>
                <w:tcPr>
                  <w:tcW w:w="1157" w:type="dxa"/>
                  <w:tcBorders>
                    <w:top w:val="nil"/>
                    <w:left w:val="nil"/>
                    <w:bottom w:val="nil"/>
                    <w:right w:val="nil"/>
                  </w:tcBorders>
                  <w:shd w:val="clear" w:color="auto" w:fill="auto"/>
                  <w:noWrap/>
                  <w:vAlign w:val="bottom"/>
                  <w:hideMark/>
                </w:tcPr>
                <w:p w14:paraId="4A801D0B"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603,21</w:t>
                  </w:r>
                </w:p>
              </w:tc>
              <w:tc>
                <w:tcPr>
                  <w:tcW w:w="1190" w:type="dxa"/>
                  <w:tcBorders>
                    <w:top w:val="nil"/>
                    <w:left w:val="nil"/>
                    <w:bottom w:val="nil"/>
                    <w:right w:val="nil"/>
                  </w:tcBorders>
                  <w:shd w:val="clear" w:color="auto" w:fill="auto"/>
                  <w:noWrap/>
                  <w:vAlign w:val="bottom"/>
                  <w:hideMark/>
                </w:tcPr>
                <w:p w14:paraId="2FE713A0"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2412,84</w:t>
                  </w:r>
                </w:p>
              </w:tc>
              <w:tc>
                <w:tcPr>
                  <w:tcW w:w="1157" w:type="dxa"/>
                  <w:tcBorders>
                    <w:top w:val="nil"/>
                    <w:left w:val="nil"/>
                    <w:bottom w:val="nil"/>
                    <w:right w:val="nil"/>
                  </w:tcBorders>
                  <w:shd w:val="clear" w:color="auto" w:fill="auto"/>
                  <w:noWrap/>
                  <w:vAlign w:val="bottom"/>
                  <w:hideMark/>
                </w:tcPr>
                <w:p w14:paraId="4EE8B8CA"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2622,76</w:t>
                  </w:r>
                </w:p>
              </w:tc>
              <w:tc>
                <w:tcPr>
                  <w:tcW w:w="833" w:type="dxa"/>
                  <w:tcBorders>
                    <w:top w:val="nil"/>
                    <w:left w:val="nil"/>
                    <w:bottom w:val="nil"/>
                    <w:right w:val="nil"/>
                  </w:tcBorders>
                  <w:shd w:val="clear" w:color="auto" w:fill="auto"/>
                  <w:noWrap/>
                  <w:vAlign w:val="bottom"/>
                  <w:hideMark/>
                </w:tcPr>
                <w:p w14:paraId="51060B27"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15,08</w:t>
                  </w:r>
                </w:p>
              </w:tc>
              <w:tc>
                <w:tcPr>
                  <w:tcW w:w="833" w:type="dxa"/>
                  <w:tcBorders>
                    <w:top w:val="nil"/>
                    <w:left w:val="nil"/>
                    <w:bottom w:val="nil"/>
                    <w:right w:val="nil"/>
                  </w:tcBorders>
                  <w:shd w:val="clear" w:color="auto" w:fill="auto"/>
                  <w:noWrap/>
                  <w:vAlign w:val="bottom"/>
                  <w:hideMark/>
                </w:tcPr>
                <w:p w14:paraId="6FE6B4FA"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19,60</w:t>
                  </w:r>
                </w:p>
              </w:tc>
              <w:tc>
                <w:tcPr>
                  <w:tcW w:w="833" w:type="dxa"/>
                  <w:tcBorders>
                    <w:top w:val="nil"/>
                    <w:left w:val="nil"/>
                    <w:bottom w:val="nil"/>
                    <w:right w:val="nil"/>
                  </w:tcBorders>
                  <w:shd w:val="clear" w:color="auto" w:fill="auto"/>
                  <w:noWrap/>
                  <w:vAlign w:val="bottom"/>
                  <w:hideMark/>
                </w:tcPr>
                <w:p w14:paraId="00B9C48C"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22,62</w:t>
                  </w:r>
                </w:p>
              </w:tc>
            </w:tr>
            <w:tr w:rsidR="00E80A33" w:rsidRPr="003C4B53" w14:paraId="1164DF43" w14:textId="77777777" w:rsidTr="00770680">
              <w:trPr>
                <w:trHeight w:val="300"/>
              </w:trPr>
              <w:tc>
                <w:tcPr>
                  <w:tcW w:w="1958" w:type="dxa"/>
                  <w:tcBorders>
                    <w:top w:val="nil"/>
                    <w:left w:val="nil"/>
                    <w:bottom w:val="nil"/>
                    <w:right w:val="nil"/>
                  </w:tcBorders>
                  <w:shd w:val="clear" w:color="auto" w:fill="auto"/>
                  <w:noWrap/>
                  <w:vAlign w:val="bottom"/>
                </w:tcPr>
                <w:p w14:paraId="16E053FC" w14:textId="77777777" w:rsidR="00E80A33" w:rsidRPr="003C4B53" w:rsidRDefault="00E80A33" w:rsidP="008B7AE7">
                  <w:pPr>
                    <w:widowControl/>
                    <w:rPr>
                      <w:rFonts w:ascii="Arial" w:hAnsi="Arial" w:cs="Arial"/>
                      <w:color w:val="000000"/>
                      <w:sz w:val="18"/>
                      <w:szCs w:val="18"/>
                      <w:lang w:val="pl-PL"/>
                    </w:rPr>
                  </w:pPr>
                </w:p>
              </w:tc>
              <w:tc>
                <w:tcPr>
                  <w:tcW w:w="1157" w:type="dxa"/>
                  <w:tcBorders>
                    <w:top w:val="nil"/>
                    <w:left w:val="nil"/>
                    <w:bottom w:val="nil"/>
                    <w:right w:val="nil"/>
                  </w:tcBorders>
                  <w:shd w:val="clear" w:color="auto" w:fill="auto"/>
                  <w:noWrap/>
                  <w:vAlign w:val="bottom"/>
                </w:tcPr>
                <w:p w14:paraId="3702B94C" w14:textId="77777777" w:rsidR="00E80A33" w:rsidRPr="003C4B53" w:rsidRDefault="00E80A33" w:rsidP="008B7AE7">
                  <w:pPr>
                    <w:widowControl/>
                    <w:jc w:val="right"/>
                    <w:rPr>
                      <w:rFonts w:ascii="Arial" w:hAnsi="Arial" w:cs="Arial"/>
                      <w:color w:val="000000"/>
                      <w:sz w:val="18"/>
                      <w:szCs w:val="18"/>
                      <w:lang w:val="pl-PL"/>
                    </w:rPr>
                  </w:pPr>
                </w:p>
              </w:tc>
              <w:tc>
                <w:tcPr>
                  <w:tcW w:w="1190" w:type="dxa"/>
                  <w:tcBorders>
                    <w:top w:val="nil"/>
                    <w:left w:val="nil"/>
                    <w:bottom w:val="nil"/>
                    <w:right w:val="nil"/>
                  </w:tcBorders>
                  <w:shd w:val="clear" w:color="auto" w:fill="auto"/>
                  <w:noWrap/>
                  <w:vAlign w:val="bottom"/>
                </w:tcPr>
                <w:p w14:paraId="7E8B6EC6" w14:textId="77777777" w:rsidR="00E80A33" w:rsidRPr="003C4B53" w:rsidRDefault="00E80A33" w:rsidP="008B7AE7">
                  <w:pPr>
                    <w:widowControl/>
                    <w:jc w:val="right"/>
                    <w:rPr>
                      <w:rFonts w:ascii="Arial" w:hAnsi="Arial" w:cs="Arial"/>
                      <w:color w:val="000000"/>
                      <w:sz w:val="18"/>
                      <w:szCs w:val="18"/>
                      <w:lang w:val="pl-PL"/>
                    </w:rPr>
                  </w:pPr>
                </w:p>
              </w:tc>
              <w:tc>
                <w:tcPr>
                  <w:tcW w:w="1157" w:type="dxa"/>
                  <w:tcBorders>
                    <w:top w:val="nil"/>
                    <w:left w:val="nil"/>
                    <w:bottom w:val="nil"/>
                    <w:right w:val="nil"/>
                  </w:tcBorders>
                  <w:shd w:val="clear" w:color="auto" w:fill="auto"/>
                  <w:noWrap/>
                  <w:vAlign w:val="bottom"/>
                </w:tcPr>
                <w:p w14:paraId="46259DC9" w14:textId="77777777" w:rsidR="00E80A33" w:rsidRPr="003C4B53" w:rsidRDefault="00E80A33" w:rsidP="008B7AE7">
                  <w:pPr>
                    <w:widowControl/>
                    <w:jc w:val="right"/>
                    <w:rPr>
                      <w:rFonts w:ascii="Arial" w:hAnsi="Arial" w:cs="Arial"/>
                      <w:color w:val="000000"/>
                      <w:sz w:val="18"/>
                      <w:szCs w:val="18"/>
                      <w:lang w:val="pl-PL"/>
                    </w:rPr>
                  </w:pPr>
                </w:p>
              </w:tc>
              <w:tc>
                <w:tcPr>
                  <w:tcW w:w="833" w:type="dxa"/>
                  <w:tcBorders>
                    <w:top w:val="nil"/>
                    <w:left w:val="nil"/>
                    <w:bottom w:val="nil"/>
                    <w:right w:val="nil"/>
                  </w:tcBorders>
                  <w:shd w:val="clear" w:color="auto" w:fill="auto"/>
                  <w:noWrap/>
                  <w:vAlign w:val="bottom"/>
                </w:tcPr>
                <w:p w14:paraId="2C230B9A" w14:textId="77777777" w:rsidR="00E80A33" w:rsidRPr="003C4B53" w:rsidRDefault="00E80A33" w:rsidP="008B7AE7">
                  <w:pPr>
                    <w:widowControl/>
                    <w:jc w:val="right"/>
                    <w:rPr>
                      <w:rFonts w:ascii="Arial" w:hAnsi="Arial" w:cs="Arial"/>
                      <w:color w:val="000000"/>
                      <w:sz w:val="18"/>
                      <w:szCs w:val="18"/>
                      <w:lang w:val="pl-PL"/>
                    </w:rPr>
                  </w:pPr>
                </w:p>
              </w:tc>
              <w:tc>
                <w:tcPr>
                  <w:tcW w:w="833" w:type="dxa"/>
                  <w:tcBorders>
                    <w:top w:val="nil"/>
                    <w:left w:val="nil"/>
                    <w:bottom w:val="nil"/>
                    <w:right w:val="nil"/>
                  </w:tcBorders>
                  <w:shd w:val="clear" w:color="auto" w:fill="auto"/>
                  <w:noWrap/>
                  <w:vAlign w:val="bottom"/>
                </w:tcPr>
                <w:p w14:paraId="5780D5C8" w14:textId="77777777" w:rsidR="00E80A33" w:rsidRPr="003C4B53" w:rsidRDefault="00E80A33" w:rsidP="008B7AE7">
                  <w:pPr>
                    <w:widowControl/>
                    <w:jc w:val="right"/>
                    <w:rPr>
                      <w:rFonts w:ascii="Arial" w:hAnsi="Arial" w:cs="Arial"/>
                      <w:color w:val="000000"/>
                      <w:sz w:val="18"/>
                      <w:szCs w:val="18"/>
                      <w:lang w:val="pl-PL"/>
                    </w:rPr>
                  </w:pPr>
                </w:p>
              </w:tc>
              <w:tc>
                <w:tcPr>
                  <w:tcW w:w="833" w:type="dxa"/>
                  <w:tcBorders>
                    <w:top w:val="nil"/>
                    <w:left w:val="nil"/>
                    <w:bottom w:val="nil"/>
                    <w:right w:val="nil"/>
                  </w:tcBorders>
                  <w:shd w:val="clear" w:color="auto" w:fill="auto"/>
                  <w:noWrap/>
                  <w:vAlign w:val="bottom"/>
                </w:tcPr>
                <w:p w14:paraId="04963466" w14:textId="77777777" w:rsidR="00E80A33" w:rsidRPr="003C4B53" w:rsidRDefault="00E80A33" w:rsidP="008B7AE7">
                  <w:pPr>
                    <w:widowControl/>
                    <w:jc w:val="right"/>
                    <w:rPr>
                      <w:rFonts w:ascii="Arial" w:hAnsi="Arial" w:cs="Arial"/>
                      <w:color w:val="000000"/>
                      <w:sz w:val="18"/>
                      <w:szCs w:val="18"/>
                      <w:lang w:val="pl-PL"/>
                    </w:rPr>
                  </w:pPr>
                </w:p>
              </w:tc>
            </w:tr>
            <w:tr w:rsidR="00E80A33" w:rsidRPr="003C4B53" w14:paraId="2963F692" w14:textId="77777777" w:rsidTr="00770680">
              <w:trPr>
                <w:trHeight w:val="300"/>
              </w:trPr>
              <w:tc>
                <w:tcPr>
                  <w:tcW w:w="1958" w:type="dxa"/>
                  <w:tcBorders>
                    <w:top w:val="nil"/>
                    <w:left w:val="nil"/>
                    <w:bottom w:val="nil"/>
                    <w:right w:val="nil"/>
                  </w:tcBorders>
                  <w:shd w:val="clear" w:color="auto" w:fill="auto"/>
                  <w:noWrap/>
                  <w:vAlign w:val="bottom"/>
                </w:tcPr>
                <w:p w14:paraId="642997C8" w14:textId="77777777" w:rsidR="00E80A33" w:rsidRPr="003C4B53" w:rsidRDefault="00E80A33" w:rsidP="008B7AE7">
                  <w:pPr>
                    <w:widowControl/>
                    <w:rPr>
                      <w:rFonts w:ascii="Arial" w:hAnsi="Arial" w:cs="Arial"/>
                      <w:color w:val="000000"/>
                      <w:sz w:val="18"/>
                      <w:szCs w:val="18"/>
                      <w:lang w:val="pl-PL"/>
                    </w:rPr>
                  </w:pPr>
                </w:p>
              </w:tc>
              <w:tc>
                <w:tcPr>
                  <w:tcW w:w="1157" w:type="dxa"/>
                  <w:tcBorders>
                    <w:top w:val="nil"/>
                    <w:left w:val="nil"/>
                    <w:bottom w:val="nil"/>
                    <w:right w:val="nil"/>
                  </w:tcBorders>
                  <w:shd w:val="clear" w:color="auto" w:fill="auto"/>
                  <w:noWrap/>
                  <w:vAlign w:val="bottom"/>
                </w:tcPr>
                <w:p w14:paraId="2AB0D2D0" w14:textId="77777777" w:rsidR="00E80A33" w:rsidRPr="003C4B53" w:rsidRDefault="00E80A33" w:rsidP="008B7AE7">
                  <w:pPr>
                    <w:widowControl/>
                    <w:jc w:val="right"/>
                    <w:rPr>
                      <w:rFonts w:ascii="Arial" w:hAnsi="Arial" w:cs="Arial"/>
                      <w:color w:val="000000"/>
                      <w:sz w:val="18"/>
                      <w:szCs w:val="18"/>
                      <w:lang w:val="pl-PL"/>
                    </w:rPr>
                  </w:pPr>
                </w:p>
              </w:tc>
              <w:tc>
                <w:tcPr>
                  <w:tcW w:w="1190" w:type="dxa"/>
                  <w:tcBorders>
                    <w:top w:val="nil"/>
                    <w:left w:val="nil"/>
                    <w:bottom w:val="nil"/>
                    <w:right w:val="nil"/>
                  </w:tcBorders>
                  <w:shd w:val="clear" w:color="auto" w:fill="auto"/>
                  <w:noWrap/>
                  <w:vAlign w:val="bottom"/>
                </w:tcPr>
                <w:p w14:paraId="5C943267" w14:textId="77777777" w:rsidR="00E80A33" w:rsidRPr="003C4B53" w:rsidRDefault="00E80A33" w:rsidP="00E80A33">
                  <w:pPr>
                    <w:widowControl/>
                    <w:rPr>
                      <w:rFonts w:ascii="Arial" w:hAnsi="Arial" w:cs="Arial"/>
                      <w:color w:val="000000"/>
                      <w:sz w:val="18"/>
                      <w:szCs w:val="18"/>
                      <w:lang w:val="pl-PL"/>
                    </w:rPr>
                  </w:pPr>
                </w:p>
              </w:tc>
              <w:tc>
                <w:tcPr>
                  <w:tcW w:w="1157" w:type="dxa"/>
                  <w:tcBorders>
                    <w:top w:val="nil"/>
                    <w:left w:val="nil"/>
                    <w:bottom w:val="nil"/>
                    <w:right w:val="nil"/>
                  </w:tcBorders>
                  <w:shd w:val="clear" w:color="auto" w:fill="auto"/>
                  <w:noWrap/>
                  <w:vAlign w:val="bottom"/>
                </w:tcPr>
                <w:p w14:paraId="3C5E8624" w14:textId="77777777" w:rsidR="00E80A33" w:rsidRPr="003C4B53" w:rsidRDefault="00E80A33" w:rsidP="008B7AE7">
                  <w:pPr>
                    <w:widowControl/>
                    <w:jc w:val="right"/>
                    <w:rPr>
                      <w:rFonts w:ascii="Arial" w:hAnsi="Arial" w:cs="Arial"/>
                      <w:color w:val="000000"/>
                      <w:sz w:val="18"/>
                      <w:szCs w:val="18"/>
                      <w:lang w:val="pl-PL"/>
                    </w:rPr>
                  </w:pPr>
                </w:p>
              </w:tc>
              <w:tc>
                <w:tcPr>
                  <w:tcW w:w="833" w:type="dxa"/>
                  <w:tcBorders>
                    <w:top w:val="nil"/>
                    <w:left w:val="nil"/>
                    <w:bottom w:val="nil"/>
                    <w:right w:val="nil"/>
                  </w:tcBorders>
                  <w:shd w:val="clear" w:color="auto" w:fill="auto"/>
                  <w:noWrap/>
                  <w:vAlign w:val="bottom"/>
                </w:tcPr>
                <w:p w14:paraId="114CDC10" w14:textId="77777777" w:rsidR="00E80A33" w:rsidRPr="003C4B53" w:rsidRDefault="00E80A33" w:rsidP="00E80A33">
                  <w:pPr>
                    <w:widowControl/>
                    <w:rPr>
                      <w:rFonts w:ascii="Arial" w:hAnsi="Arial" w:cs="Arial"/>
                      <w:color w:val="000000"/>
                      <w:sz w:val="18"/>
                      <w:szCs w:val="18"/>
                      <w:lang w:val="pl-PL"/>
                    </w:rPr>
                  </w:pPr>
                </w:p>
              </w:tc>
              <w:tc>
                <w:tcPr>
                  <w:tcW w:w="833" w:type="dxa"/>
                  <w:tcBorders>
                    <w:top w:val="nil"/>
                    <w:left w:val="nil"/>
                    <w:bottom w:val="nil"/>
                    <w:right w:val="nil"/>
                  </w:tcBorders>
                  <w:shd w:val="clear" w:color="auto" w:fill="auto"/>
                  <w:noWrap/>
                  <w:vAlign w:val="bottom"/>
                </w:tcPr>
                <w:p w14:paraId="4CA30224" w14:textId="77777777" w:rsidR="00E80A33" w:rsidRPr="003C4B53" w:rsidRDefault="00E80A33" w:rsidP="008B7AE7">
                  <w:pPr>
                    <w:widowControl/>
                    <w:jc w:val="right"/>
                    <w:rPr>
                      <w:rFonts w:ascii="Arial" w:hAnsi="Arial" w:cs="Arial"/>
                      <w:color w:val="000000"/>
                      <w:sz w:val="18"/>
                      <w:szCs w:val="18"/>
                      <w:lang w:val="pl-PL"/>
                    </w:rPr>
                  </w:pPr>
                </w:p>
              </w:tc>
              <w:tc>
                <w:tcPr>
                  <w:tcW w:w="833" w:type="dxa"/>
                  <w:tcBorders>
                    <w:top w:val="nil"/>
                    <w:left w:val="nil"/>
                    <w:bottom w:val="nil"/>
                    <w:right w:val="nil"/>
                  </w:tcBorders>
                  <w:shd w:val="clear" w:color="auto" w:fill="auto"/>
                  <w:noWrap/>
                  <w:vAlign w:val="bottom"/>
                </w:tcPr>
                <w:p w14:paraId="2495FEFD" w14:textId="77777777" w:rsidR="00E80A33" w:rsidRPr="003C4B53" w:rsidRDefault="00E80A33" w:rsidP="008B7AE7">
                  <w:pPr>
                    <w:widowControl/>
                    <w:jc w:val="right"/>
                    <w:rPr>
                      <w:rFonts w:ascii="Arial" w:hAnsi="Arial" w:cs="Arial"/>
                      <w:color w:val="000000"/>
                      <w:sz w:val="18"/>
                      <w:szCs w:val="18"/>
                      <w:lang w:val="pl-PL"/>
                    </w:rPr>
                  </w:pPr>
                </w:p>
              </w:tc>
            </w:tr>
            <w:tr w:rsidR="00E80A33" w:rsidRPr="003C4B53" w14:paraId="636D43C0" w14:textId="77777777" w:rsidTr="00770680">
              <w:trPr>
                <w:trHeight w:val="300"/>
              </w:trPr>
              <w:tc>
                <w:tcPr>
                  <w:tcW w:w="1958" w:type="dxa"/>
                  <w:tcBorders>
                    <w:top w:val="nil"/>
                    <w:left w:val="nil"/>
                    <w:bottom w:val="nil"/>
                    <w:right w:val="nil"/>
                  </w:tcBorders>
                  <w:shd w:val="clear" w:color="auto" w:fill="auto"/>
                  <w:noWrap/>
                  <w:vAlign w:val="bottom"/>
                </w:tcPr>
                <w:p w14:paraId="35AC5F2A" w14:textId="5C63F5AC" w:rsidR="00E80A33" w:rsidRPr="003C4B53" w:rsidRDefault="00E80A33" w:rsidP="008B7AE7">
                  <w:pPr>
                    <w:widowControl/>
                    <w:rPr>
                      <w:rFonts w:ascii="Arial" w:hAnsi="Arial" w:cs="Arial"/>
                      <w:color w:val="000000"/>
                      <w:sz w:val="18"/>
                      <w:szCs w:val="18"/>
                      <w:lang w:val="pl-PL"/>
                    </w:rPr>
                  </w:pPr>
                  <w:r w:rsidRPr="003C4B53">
                    <w:rPr>
                      <w:rFonts w:ascii="Arial" w:hAnsi="Arial" w:cs="Arial"/>
                      <w:color w:val="000000"/>
                      <w:sz w:val="18"/>
                      <w:szCs w:val="18"/>
                      <w:lang w:val="pl-PL"/>
                    </w:rPr>
                    <w:t>Siatka płac/poziom</w:t>
                  </w:r>
                </w:p>
              </w:tc>
              <w:tc>
                <w:tcPr>
                  <w:tcW w:w="1157" w:type="dxa"/>
                  <w:tcBorders>
                    <w:top w:val="nil"/>
                    <w:left w:val="nil"/>
                    <w:bottom w:val="nil"/>
                    <w:right w:val="nil"/>
                  </w:tcBorders>
                  <w:shd w:val="clear" w:color="auto" w:fill="auto"/>
                  <w:noWrap/>
                  <w:vAlign w:val="bottom"/>
                </w:tcPr>
                <w:p w14:paraId="30CBAA6C" w14:textId="6F0E2818" w:rsidR="00E80A33" w:rsidRPr="003C4B53" w:rsidRDefault="005E54CA"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 xml:space="preserve">                Kwoty: </w:t>
                  </w:r>
                </w:p>
              </w:tc>
              <w:tc>
                <w:tcPr>
                  <w:tcW w:w="1190" w:type="dxa"/>
                  <w:tcBorders>
                    <w:top w:val="nil"/>
                    <w:left w:val="nil"/>
                    <w:bottom w:val="nil"/>
                    <w:right w:val="nil"/>
                  </w:tcBorders>
                  <w:shd w:val="clear" w:color="auto" w:fill="auto"/>
                  <w:noWrap/>
                  <w:vAlign w:val="bottom"/>
                </w:tcPr>
                <w:p w14:paraId="1055CBC0" w14:textId="0304CB88" w:rsidR="00E80A33" w:rsidRPr="003C4B53" w:rsidRDefault="00E80A33" w:rsidP="00E80A33">
                  <w:pPr>
                    <w:widowControl/>
                    <w:rPr>
                      <w:rFonts w:ascii="Arial" w:hAnsi="Arial" w:cs="Arial"/>
                      <w:color w:val="000000"/>
                      <w:sz w:val="18"/>
                      <w:szCs w:val="18"/>
                      <w:lang w:val="pl-PL"/>
                    </w:rPr>
                  </w:pPr>
                  <w:r w:rsidRPr="003C4B53">
                    <w:rPr>
                      <w:rFonts w:ascii="Arial" w:hAnsi="Arial" w:cs="Arial"/>
                      <w:color w:val="000000"/>
                      <w:sz w:val="18"/>
                      <w:szCs w:val="18"/>
                      <w:lang w:val="pl-PL"/>
                    </w:rPr>
                    <w:t>za:</w:t>
                  </w:r>
                </w:p>
              </w:tc>
              <w:tc>
                <w:tcPr>
                  <w:tcW w:w="1157" w:type="dxa"/>
                  <w:tcBorders>
                    <w:top w:val="nil"/>
                    <w:left w:val="nil"/>
                    <w:bottom w:val="nil"/>
                    <w:right w:val="nil"/>
                  </w:tcBorders>
                  <w:shd w:val="clear" w:color="auto" w:fill="auto"/>
                  <w:noWrap/>
                  <w:vAlign w:val="bottom"/>
                </w:tcPr>
                <w:p w14:paraId="46764869" w14:textId="77777777" w:rsidR="00E80A33" w:rsidRPr="003C4B53" w:rsidRDefault="00E80A33" w:rsidP="008B7AE7">
                  <w:pPr>
                    <w:widowControl/>
                    <w:jc w:val="right"/>
                    <w:rPr>
                      <w:rFonts w:ascii="Arial" w:hAnsi="Arial" w:cs="Arial"/>
                      <w:color w:val="000000"/>
                      <w:sz w:val="18"/>
                      <w:szCs w:val="18"/>
                      <w:lang w:val="pl-PL"/>
                    </w:rPr>
                  </w:pPr>
                </w:p>
              </w:tc>
              <w:tc>
                <w:tcPr>
                  <w:tcW w:w="833" w:type="dxa"/>
                  <w:tcBorders>
                    <w:top w:val="nil"/>
                    <w:left w:val="nil"/>
                    <w:bottom w:val="nil"/>
                    <w:right w:val="nil"/>
                  </w:tcBorders>
                  <w:shd w:val="clear" w:color="auto" w:fill="auto"/>
                  <w:noWrap/>
                  <w:vAlign w:val="bottom"/>
                </w:tcPr>
                <w:p w14:paraId="42C4BECF" w14:textId="247C6D3B" w:rsidR="00E80A33" w:rsidRPr="003C4B53" w:rsidRDefault="00E80A33" w:rsidP="00E80A33">
                  <w:pPr>
                    <w:widowControl/>
                    <w:rPr>
                      <w:rFonts w:ascii="Arial" w:hAnsi="Arial" w:cs="Arial"/>
                      <w:color w:val="000000"/>
                      <w:sz w:val="18"/>
                      <w:szCs w:val="18"/>
                      <w:lang w:val="pl-PL"/>
                    </w:rPr>
                  </w:pPr>
                  <w:r w:rsidRPr="003C4B53">
                    <w:rPr>
                      <w:rFonts w:ascii="Arial" w:hAnsi="Arial" w:cs="Arial"/>
                      <w:color w:val="000000"/>
                      <w:sz w:val="18"/>
                      <w:szCs w:val="18"/>
                      <w:lang w:val="pl-PL"/>
                    </w:rPr>
                    <w:t xml:space="preserve">Wynagrodzenie za godzinę </w:t>
                  </w:r>
                </w:p>
              </w:tc>
              <w:tc>
                <w:tcPr>
                  <w:tcW w:w="833" w:type="dxa"/>
                  <w:tcBorders>
                    <w:top w:val="nil"/>
                    <w:left w:val="nil"/>
                    <w:bottom w:val="nil"/>
                    <w:right w:val="nil"/>
                  </w:tcBorders>
                  <w:shd w:val="clear" w:color="auto" w:fill="auto"/>
                  <w:noWrap/>
                  <w:vAlign w:val="bottom"/>
                </w:tcPr>
                <w:p w14:paraId="10D8DCCD" w14:textId="09AF3885" w:rsidR="00E80A33" w:rsidRPr="003C4B53" w:rsidRDefault="00E80A33" w:rsidP="00E80A33">
                  <w:pPr>
                    <w:widowControl/>
                    <w:rPr>
                      <w:rFonts w:ascii="Arial" w:hAnsi="Arial" w:cs="Arial"/>
                      <w:color w:val="000000"/>
                      <w:sz w:val="18"/>
                      <w:szCs w:val="18"/>
                      <w:lang w:val="pl-PL"/>
                    </w:rPr>
                  </w:pPr>
                  <w:r w:rsidRPr="003C4B53">
                    <w:rPr>
                      <w:rFonts w:ascii="Arial" w:hAnsi="Arial" w:cs="Arial"/>
                      <w:color w:val="000000"/>
                      <w:sz w:val="18"/>
                      <w:szCs w:val="18"/>
                      <w:lang w:val="pl-PL"/>
                    </w:rPr>
                    <w:t>do</w:t>
                  </w:r>
                </w:p>
              </w:tc>
              <w:tc>
                <w:tcPr>
                  <w:tcW w:w="833" w:type="dxa"/>
                  <w:tcBorders>
                    <w:top w:val="nil"/>
                    <w:left w:val="nil"/>
                    <w:bottom w:val="nil"/>
                    <w:right w:val="nil"/>
                  </w:tcBorders>
                  <w:shd w:val="clear" w:color="auto" w:fill="auto"/>
                  <w:noWrap/>
                  <w:vAlign w:val="bottom"/>
                </w:tcPr>
                <w:p w14:paraId="6A9B5087" w14:textId="77777777" w:rsidR="00E80A33" w:rsidRPr="003C4B53" w:rsidRDefault="00E80A33" w:rsidP="008B7AE7">
                  <w:pPr>
                    <w:widowControl/>
                    <w:jc w:val="right"/>
                    <w:rPr>
                      <w:rFonts w:ascii="Arial" w:hAnsi="Arial" w:cs="Arial"/>
                      <w:color w:val="000000"/>
                      <w:sz w:val="18"/>
                      <w:szCs w:val="18"/>
                      <w:lang w:val="pl-PL"/>
                    </w:rPr>
                  </w:pPr>
                </w:p>
              </w:tc>
            </w:tr>
            <w:tr w:rsidR="00E80A33" w:rsidRPr="003C4B53" w14:paraId="27419FF2" w14:textId="77777777" w:rsidTr="00770680">
              <w:trPr>
                <w:trHeight w:val="300"/>
              </w:trPr>
              <w:tc>
                <w:tcPr>
                  <w:tcW w:w="1958" w:type="dxa"/>
                  <w:tcBorders>
                    <w:top w:val="nil"/>
                    <w:left w:val="nil"/>
                    <w:bottom w:val="nil"/>
                    <w:right w:val="nil"/>
                  </w:tcBorders>
                  <w:shd w:val="clear" w:color="auto" w:fill="auto"/>
                  <w:noWrap/>
                  <w:vAlign w:val="bottom"/>
                </w:tcPr>
                <w:p w14:paraId="40A55B67" w14:textId="77777777" w:rsidR="00E80A33" w:rsidRPr="003C4B53" w:rsidRDefault="00E80A33" w:rsidP="008B7AE7">
                  <w:pPr>
                    <w:widowControl/>
                    <w:rPr>
                      <w:rFonts w:ascii="Arial" w:hAnsi="Arial" w:cs="Arial"/>
                      <w:color w:val="000000"/>
                      <w:sz w:val="18"/>
                      <w:szCs w:val="18"/>
                      <w:lang w:val="pl-PL"/>
                    </w:rPr>
                  </w:pPr>
                </w:p>
              </w:tc>
              <w:tc>
                <w:tcPr>
                  <w:tcW w:w="1157" w:type="dxa"/>
                  <w:tcBorders>
                    <w:top w:val="nil"/>
                    <w:left w:val="nil"/>
                    <w:bottom w:val="nil"/>
                    <w:right w:val="nil"/>
                  </w:tcBorders>
                  <w:shd w:val="clear" w:color="auto" w:fill="auto"/>
                  <w:noWrap/>
                  <w:vAlign w:val="bottom"/>
                </w:tcPr>
                <w:p w14:paraId="22B06479" w14:textId="3EE21F59" w:rsidR="00E80A33" w:rsidRPr="003C4B53" w:rsidRDefault="00E80A33" w:rsidP="00E80A33">
                  <w:pPr>
                    <w:widowControl/>
                    <w:rPr>
                      <w:rFonts w:ascii="Arial" w:hAnsi="Arial" w:cs="Arial"/>
                      <w:color w:val="000000"/>
                      <w:sz w:val="18"/>
                      <w:szCs w:val="18"/>
                      <w:lang w:val="pl-PL"/>
                    </w:rPr>
                  </w:pPr>
                  <w:r w:rsidRPr="003C4B53">
                    <w:rPr>
                      <w:rFonts w:ascii="Arial" w:hAnsi="Arial" w:cs="Arial"/>
                      <w:color w:val="000000"/>
                      <w:sz w:val="18"/>
                      <w:szCs w:val="18"/>
                      <w:lang w:val="pl-PL"/>
                    </w:rPr>
                    <w:t xml:space="preserve">        Tydzień</w:t>
                  </w:r>
                </w:p>
              </w:tc>
              <w:tc>
                <w:tcPr>
                  <w:tcW w:w="1190" w:type="dxa"/>
                  <w:tcBorders>
                    <w:top w:val="nil"/>
                    <w:left w:val="nil"/>
                    <w:bottom w:val="nil"/>
                    <w:right w:val="nil"/>
                  </w:tcBorders>
                  <w:shd w:val="clear" w:color="auto" w:fill="auto"/>
                  <w:noWrap/>
                  <w:vAlign w:val="bottom"/>
                </w:tcPr>
                <w:p w14:paraId="640B3891" w14:textId="42A06A6C" w:rsidR="00E80A33" w:rsidRPr="003C4B53" w:rsidRDefault="00E80A33" w:rsidP="00E80A33">
                  <w:pPr>
                    <w:widowControl/>
                    <w:rPr>
                      <w:rFonts w:ascii="Arial" w:hAnsi="Arial" w:cs="Arial"/>
                      <w:color w:val="000000"/>
                      <w:sz w:val="18"/>
                      <w:szCs w:val="18"/>
                      <w:lang w:val="pl-PL"/>
                    </w:rPr>
                  </w:pPr>
                  <w:r w:rsidRPr="003C4B53">
                    <w:rPr>
                      <w:rFonts w:ascii="Arial" w:hAnsi="Arial" w:cs="Arial"/>
                      <w:color w:val="000000"/>
                      <w:sz w:val="18"/>
                      <w:szCs w:val="18"/>
                      <w:lang w:val="pl-PL"/>
                    </w:rPr>
                    <w:t xml:space="preserve">     4 tygodnie</w:t>
                  </w:r>
                </w:p>
              </w:tc>
              <w:tc>
                <w:tcPr>
                  <w:tcW w:w="1157" w:type="dxa"/>
                  <w:tcBorders>
                    <w:top w:val="nil"/>
                    <w:left w:val="nil"/>
                    <w:bottom w:val="nil"/>
                    <w:right w:val="nil"/>
                  </w:tcBorders>
                  <w:shd w:val="clear" w:color="auto" w:fill="auto"/>
                  <w:noWrap/>
                  <w:vAlign w:val="bottom"/>
                </w:tcPr>
                <w:p w14:paraId="1D85FEE0" w14:textId="58F57960" w:rsidR="00E80A33" w:rsidRPr="003C4B53" w:rsidRDefault="00E80A33" w:rsidP="00E80A33">
                  <w:pPr>
                    <w:widowControl/>
                    <w:rPr>
                      <w:rFonts w:ascii="Arial" w:hAnsi="Arial" w:cs="Arial"/>
                      <w:color w:val="000000"/>
                      <w:sz w:val="18"/>
                      <w:szCs w:val="18"/>
                      <w:lang w:val="pl-PL"/>
                    </w:rPr>
                  </w:pPr>
                  <w:r w:rsidRPr="003C4B53">
                    <w:rPr>
                      <w:rFonts w:ascii="Arial" w:hAnsi="Arial" w:cs="Arial"/>
                      <w:color w:val="000000"/>
                      <w:sz w:val="18"/>
                      <w:szCs w:val="18"/>
                      <w:lang w:val="pl-PL"/>
                    </w:rPr>
                    <w:t xml:space="preserve">    miesiąc</w:t>
                  </w:r>
                </w:p>
              </w:tc>
              <w:tc>
                <w:tcPr>
                  <w:tcW w:w="833" w:type="dxa"/>
                  <w:tcBorders>
                    <w:top w:val="nil"/>
                    <w:left w:val="nil"/>
                    <w:bottom w:val="nil"/>
                    <w:right w:val="nil"/>
                  </w:tcBorders>
                  <w:shd w:val="clear" w:color="auto" w:fill="auto"/>
                  <w:noWrap/>
                  <w:vAlign w:val="bottom"/>
                </w:tcPr>
                <w:p w14:paraId="388F95F1" w14:textId="170F8CAC" w:rsidR="00E80A33" w:rsidRPr="003C4B53" w:rsidRDefault="00E80A33" w:rsidP="00E80A33">
                  <w:pPr>
                    <w:widowControl/>
                    <w:rPr>
                      <w:rFonts w:ascii="Arial" w:hAnsi="Arial" w:cs="Arial"/>
                      <w:color w:val="000000"/>
                      <w:sz w:val="18"/>
                      <w:szCs w:val="18"/>
                      <w:lang w:val="pl-PL"/>
                    </w:rPr>
                  </w:pPr>
                  <w:r w:rsidRPr="003C4B53">
                    <w:rPr>
                      <w:rFonts w:ascii="Arial" w:hAnsi="Arial" w:cs="Arial"/>
                      <w:color w:val="000000"/>
                      <w:sz w:val="18"/>
                      <w:szCs w:val="18"/>
                      <w:lang w:val="pl-PL"/>
                    </w:rPr>
                    <w:t xml:space="preserve">   100%        </w:t>
                  </w:r>
                </w:p>
              </w:tc>
              <w:tc>
                <w:tcPr>
                  <w:tcW w:w="833" w:type="dxa"/>
                  <w:tcBorders>
                    <w:top w:val="nil"/>
                    <w:left w:val="nil"/>
                    <w:bottom w:val="nil"/>
                    <w:right w:val="nil"/>
                  </w:tcBorders>
                  <w:shd w:val="clear" w:color="auto" w:fill="auto"/>
                  <w:noWrap/>
                  <w:vAlign w:val="bottom"/>
                </w:tcPr>
                <w:p w14:paraId="77780BB9" w14:textId="7BDC030A" w:rsidR="00E80A33" w:rsidRPr="003C4B53" w:rsidRDefault="00E80A33" w:rsidP="00E80A33">
                  <w:pPr>
                    <w:widowControl/>
                    <w:rPr>
                      <w:rFonts w:ascii="Arial" w:hAnsi="Arial" w:cs="Arial"/>
                      <w:color w:val="000000"/>
                      <w:sz w:val="18"/>
                      <w:szCs w:val="18"/>
                      <w:lang w:val="pl-PL"/>
                    </w:rPr>
                  </w:pPr>
                  <w:r w:rsidRPr="003C4B53">
                    <w:rPr>
                      <w:rFonts w:ascii="Arial" w:hAnsi="Arial" w:cs="Arial"/>
                      <w:color w:val="000000"/>
                      <w:sz w:val="18"/>
                      <w:szCs w:val="18"/>
                      <w:lang w:val="pl-PL"/>
                    </w:rPr>
                    <w:t xml:space="preserve">   130%      </w:t>
                  </w:r>
                </w:p>
              </w:tc>
              <w:tc>
                <w:tcPr>
                  <w:tcW w:w="833" w:type="dxa"/>
                  <w:tcBorders>
                    <w:top w:val="nil"/>
                    <w:left w:val="nil"/>
                    <w:bottom w:val="nil"/>
                    <w:right w:val="nil"/>
                  </w:tcBorders>
                  <w:shd w:val="clear" w:color="auto" w:fill="auto"/>
                  <w:noWrap/>
                  <w:vAlign w:val="bottom"/>
                </w:tcPr>
                <w:p w14:paraId="5366BBDB" w14:textId="4EB393D7" w:rsidR="00E80A33" w:rsidRPr="003C4B53" w:rsidRDefault="00E80A33" w:rsidP="00E80A33">
                  <w:pPr>
                    <w:widowControl/>
                    <w:jc w:val="center"/>
                    <w:rPr>
                      <w:rFonts w:ascii="Arial" w:hAnsi="Arial" w:cs="Arial"/>
                      <w:color w:val="000000"/>
                      <w:sz w:val="18"/>
                      <w:szCs w:val="18"/>
                      <w:lang w:val="pl-PL"/>
                    </w:rPr>
                  </w:pPr>
                  <w:r w:rsidRPr="003C4B53">
                    <w:rPr>
                      <w:rFonts w:ascii="Arial" w:hAnsi="Arial" w:cs="Arial"/>
                      <w:color w:val="000000"/>
                      <w:sz w:val="18"/>
                      <w:szCs w:val="18"/>
                      <w:lang w:val="pl-PL"/>
                    </w:rPr>
                    <w:t>150%</w:t>
                  </w:r>
                </w:p>
              </w:tc>
            </w:tr>
            <w:tr w:rsidR="008B7AE7" w:rsidRPr="003C4B53" w14:paraId="2F84A3A0" w14:textId="77777777" w:rsidTr="00770680">
              <w:trPr>
                <w:trHeight w:val="300"/>
              </w:trPr>
              <w:tc>
                <w:tcPr>
                  <w:tcW w:w="1958" w:type="dxa"/>
                  <w:tcBorders>
                    <w:top w:val="nil"/>
                    <w:left w:val="nil"/>
                    <w:bottom w:val="nil"/>
                    <w:right w:val="nil"/>
                  </w:tcBorders>
                  <w:shd w:val="clear" w:color="auto" w:fill="auto"/>
                  <w:noWrap/>
                  <w:vAlign w:val="bottom"/>
                  <w:hideMark/>
                </w:tcPr>
                <w:p w14:paraId="2DAA2E93" w14:textId="77777777" w:rsidR="0033228D" w:rsidRPr="003C4B53" w:rsidRDefault="0033228D" w:rsidP="008B7AE7">
                  <w:pPr>
                    <w:widowControl/>
                    <w:rPr>
                      <w:rFonts w:ascii="Arial" w:hAnsi="Arial" w:cs="Arial"/>
                      <w:color w:val="000000"/>
                      <w:sz w:val="18"/>
                      <w:szCs w:val="18"/>
                      <w:lang w:val="pl-PL"/>
                    </w:rPr>
                  </w:pPr>
                </w:p>
                <w:p w14:paraId="03F90838" w14:textId="77777777" w:rsidR="0033228D" w:rsidRPr="003C4B53" w:rsidRDefault="0033228D" w:rsidP="008B7AE7">
                  <w:pPr>
                    <w:widowControl/>
                    <w:rPr>
                      <w:rFonts w:ascii="Arial" w:hAnsi="Arial" w:cs="Arial"/>
                      <w:color w:val="000000"/>
                      <w:sz w:val="18"/>
                      <w:szCs w:val="18"/>
                      <w:lang w:val="pl-PL"/>
                    </w:rPr>
                  </w:pPr>
                </w:p>
                <w:p w14:paraId="6B6DBB41" w14:textId="267F7D5C"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D 3</w:t>
                  </w:r>
                </w:p>
              </w:tc>
              <w:tc>
                <w:tcPr>
                  <w:tcW w:w="1157" w:type="dxa"/>
                  <w:tcBorders>
                    <w:top w:val="nil"/>
                    <w:left w:val="nil"/>
                    <w:bottom w:val="nil"/>
                    <w:right w:val="nil"/>
                  </w:tcBorders>
                  <w:shd w:val="clear" w:color="auto" w:fill="auto"/>
                  <w:noWrap/>
                  <w:vAlign w:val="bottom"/>
                  <w:hideMark/>
                </w:tcPr>
                <w:p w14:paraId="6BB5AB51"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627,34</w:t>
                  </w:r>
                </w:p>
              </w:tc>
              <w:tc>
                <w:tcPr>
                  <w:tcW w:w="1190" w:type="dxa"/>
                  <w:tcBorders>
                    <w:top w:val="nil"/>
                    <w:left w:val="nil"/>
                    <w:bottom w:val="nil"/>
                    <w:right w:val="nil"/>
                  </w:tcBorders>
                  <w:shd w:val="clear" w:color="auto" w:fill="auto"/>
                  <w:noWrap/>
                  <w:vAlign w:val="bottom"/>
                  <w:hideMark/>
                </w:tcPr>
                <w:p w14:paraId="337A2243"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2509,36</w:t>
                  </w:r>
                </w:p>
              </w:tc>
              <w:tc>
                <w:tcPr>
                  <w:tcW w:w="1157" w:type="dxa"/>
                  <w:tcBorders>
                    <w:top w:val="nil"/>
                    <w:left w:val="nil"/>
                    <w:bottom w:val="nil"/>
                    <w:right w:val="nil"/>
                  </w:tcBorders>
                  <w:shd w:val="clear" w:color="auto" w:fill="auto"/>
                  <w:noWrap/>
                  <w:vAlign w:val="bottom"/>
                  <w:hideMark/>
                </w:tcPr>
                <w:p w14:paraId="6F81241A"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2727,67</w:t>
                  </w:r>
                </w:p>
              </w:tc>
              <w:tc>
                <w:tcPr>
                  <w:tcW w:w="833" w:type="dxa"/>
                  <w:tcBorders>
                    <w:top w:val="nil"/>
                    <w:left w:val="nil"/>
                    <w:bottom w:val="nil"/>
                    <w:right w:val="nil"/>
                  </w:tcBorders>
                  <w:shd w:val="clear" w:color="auto" w:fill="auto"/>
                  <w:noWrap/>
                  <w:vAlign w:val="bottom"/>
                  <w:hideMark/>
                </w:tcPr>
                <w:p w14:paraId="4852E963"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15,68</w:t>
                  </w:r>
                </w:p>
              </w:tc>
              <w:tc>
                <w:tcPr>
                  <w:tcW w:w="833" w:type="dxa"/>
                  <w:tcBorders>
                    <w:top w:val="nil"/>
                    <w:left w:val="nil"/>
                    <w:bottom w:val="nil"/>
                    <w:right w:val="nil"/>
                  </w:tcBorders>
                  <w:shd w:val="clear" w:color="auto" w:fill="auto"/>
                  <w:noWrap/>
                  <w:vAlign w:val="bottom"/>
                  <w:hideMark/>
                </w:tcPr>
                <w:p w14:paraId="2FD06331"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20,38</w:t>
                  </w:r>
                </w:p>
              </w:tc>
              <w:tc>
                <w:tcPr>
                  <w:tcW w:w="833" w:type="dxa"/>
                  <w:tcBorders>
                    <w:top w:val="nil"/>
                    <w:left w:val="nil"/>
                    <w:bottom w:val="nil"/>
                    <w:right w:val="nil"/>
                  </w:tcBorders>
                  <w:shd w:val="clear" w:color="auto" w:fill="auto"/>
                  <w:noWrap/>
                  <w:vAlign w:val="bottom"/>
                  <w:hideMark/>
                </w:tcPr>
                <w:p w14:paraId="687A1BAD"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23,52</w:t>
                  </w:r>
                </w:p>
              </w:tc>
            </w:tr>
            <w:tr w:rsidR="008B7AE7" w:rsidRPr="003C4B53" w14:paraId="3C685EA9" w14:textId="77777777" w:rsidTr="00770680">
              <w:trPr>
                <w:trHeight w:val="300"/>
              </w:trPr>
              <w:tc>
                <w:tcPr>
                  <w:tcW w:w="1958" w:type="dxa"/>
                  <w:tcBorders>
                    <w:top w:val="nil"/>
                    <w:left w:val="nil"/>
                    <w:bottom w:val="nil"/>
                    <w:right w:val="nil"/>
                  </w:tcBorders>
                  <w:shd w:val="clear" w:color="auto" w:fill="auto"/>
                  <w:noWrap/>
                  <w:vAlign w:val="bottom"/>
                  <w:hideMark/>
                </w:tcPr>
                <w:p w14:paraId="0E85FA8F"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D 4</w:t>
                  </w:r>
                </w:p>
              </w:tc>
              <w:tc>
                <w:tcPr>
                  <w:tcW w:w="1157" w:type="dxa"/>
                  <w:tcBorders>
                    <w:top w:val="nil"/>
                    <w:left w:val="nil"/>
                    <w:bottom w:val="nil"/>
                    <w:right w:val="nil"/>
                  </w:tcBorders>
                  <w:shd w:val="clear" w:color="auto" w:fill="auto"/>
                  <w:noWrap/>
                  <w:vAlign w:val="bottom"/>
                  <w:hideMark/>
                </w:tcPr>
                <w:p w14:paraId="44E9F3BA"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652,43</w:t>
                  </w:r>
                </w:p>
              </w:tc>
              <w:tc>
                <w:tcPr>
                  <w:tcW w:w="1190" w:type="dxa"/>
                  <w:tcBorders>
                    <w:top w:val="nil"/>
                    <w:left w:val="nil"/>
                    <w:bottom w:val="nil"/>
                    <w:right w:val="nil"/>
                  </w:tcBorders>
                  <w:shd w:val="clear" w:color="auto" w:fill="auto"/>
                  <w:noWrap/>
                  <w:vAlign w:val="bottom"/>
                  <w:hideMark/>
                </w:tcPr>
                <w:p w14:paraId="5E37EDC0"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2609,72</w:t>
                  </w:r>
                </w:p>
              </w:tc>
              <w:tc>
                <w:tcPr>
                  <w:tcW w:w="1157" w:type="dxa"/>
                  <w:tcBorders>
                    <w:top w:val="nil"/>
                    <w:left w:val="nil"/>
                    <w:bottom w:val="nil"/>
                    <w:right w:val="nil"/>
                  </w:tcBorders>
                  <w:shd w:val="clear" w:color="auto" w:fill="auto"/>
                  <w:noWrap/>
                  <w:vAlign w:val="bottom"/>
                  <w:hideMark/>
                </w:tcPr>
                <w:p w14:paraId="22A8CE05"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2836,77</w:t>
                  </w:r>
                </w:p>
              </w:tc>
              <w:tc>
                <w:tcPr>
                  <w:tcW w:w="833" w:type="dxa"/>
                  <w:tcBorders>
                    <w:top w:val="nil"/>
                    <w:left w:val="nil"/>
                    <w:bottom w:val="nil"/>
                    <w:right w:val="nil"/>
                  </w:tcBorders>
                  <w:shd w:val="clear" w:color="auto" w:fill="auto"/>
                  <w:noWrap/>
                  <w:vAlign w:val="bottom"/>
                  <w:hideMark/>
                </w:tcPr>
                <w:p w14:paraId="40F4658A"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16,31</w:t>
                  </w:r>
                </w:p>
              </w:tc>
              <w:tc>
                <w:tcPr>
                  <w:tcW w:w="833" w:type="dxa"/>
                  <w:tcBorders>
                    <w:top w:val="nil"/>
                    <w:left w:val="nil"/>
                    <w:bottom w:val="nil"/>
                    <w:right w:val="nil"/>
                  </w:tcBorders>
                  <w:shd w:val="clear" w:color="auto" w:fill="auto"/>
                  <w:noWrap/>
                  <w:vAlign w:val="bottom"/>
                  <w:hideMark/>
                </w:tcPr>
                <w:p w14:paraId="7AE84329"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21,20</w:t>
                  </w:r>
                </w:p>
              </w:tc>
              <w:tc>
                <w:tcPr>
                  <w:tcW w:w="833" w:type="dxa"/>
                  <w:tcBorders>
                    <w:top w:val="nil"/>
                    <w:left w:val="nil"/>
                    <w:bottom w:val="nil"/>
                    <w:right w:val="nil"/>
                  </w:tcBorders>
                  <w:shd w:val="clear" w:color="auto" w:fill="auto"/>
                  <w:noWrap/>
                  <w:vAlign w:val="bottom"/>
                  <w:hideMark/>
                </w:tcPr>
                <w:p w14:paraId="3B65688B"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24,47</w:t>
                  </w:r>
                </w:p>
              </w:tc>
            </w:tr>
            <w:tr w:rsidR="008B7AE7" w:rsidRPr="003C4B53" w14:paraId="0AD01866" w14:textId="77777777" w:rsidTr="00770680">
              <w:trPr>
                <w:trHeight w:val="300"/>
              </w:trPr>
              <w:tc>
                <w:tcPr>
                  <w:tcW w:w="1958" w:type="dxa"/>
                  <w:tcBorders>
                    <w:top w:val="nil"/>
                    <w:left w:val="nil"/>
                    <w:bottom w:val="nil"/>
                    <w:right w:val="nil"/>
                  </w:tcBorders>
                  <w:shd w:val="clear" w:color="auto" w:fill="auto"/>
                  <w:noWrap/>
                  <w:vAlign w:val="bottom"/>
                  <w:hideMark/>
                </w:tcPr>
                <w:p w14:paraId="0B043BC9"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D 5</w:t>
                  </w:r>
                </w:p>
              </w:tc>
              <w:tc>
                <w:tcPr>
                  <w:tcW w:w="1157" w:type="dxa"/>
                  <w:tcBorders>
                    <w:top w:val="nil"/>
                    <w:left w:val="nil"/>
                    <w:bottom w:val="nil"/>
                    <w:right w:val="nil"/>
                  </w:tcBorders>
                  <w:shd w:val="clear" w:color="auto" w:fill="auto"/>
                  <w:noWrap/>
                  <w:vAlign w:val="bottom"/>
                  <w:hideMark/>
                </w:tcPr>
                <w:p w14:paraId="3C763EF3"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678,53</w:t>
                  </w:r>
                </w:p>
              </w:tc>
              <w:tc>
                <w:tcPr>
                  <w:tcW w:w="1190" w:type="dxa"/>
                  <w:tcBorders>
                    <w:top w:val="nil"/>
                    <w:left w:val="nil"/>
                    <w:bottom w:val="nil"/>
                    <w:right w:val="nil"/>
                  </w:tcBorders>
                  <w:shd w:val="clear" w:color="auto" w:fill="auto"/>
                  <w:noWrap/>
                  <w:vAlign w:val="bottom"/>
                  <w:hideMark/>
                </w:tcPr>
                <w:p w14:paraId="1F59BB35"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2714,12</w:t>
                  </w:r>
                </w:p>
              </w:tc>
              <w:tc>
                <w:tcPr>
                  <w:tcW w:w="1157" w:type="dxa"/>
                  <w:tcBorders>
                    <w:top w:val="nil"/>
                    <w:left w:val="nil"/>
                    <w:bottom w:val="nil"/>
                    <w:right w:val="nil"/>
                  </w:tcBorders>
                  <w:shd w:val="clear" w:color="auto" w:fill="auto"/>
                  <w:noWrap/>
                  <w:vAlign w:val="bottom"/>
                  <w:hideMark/>
                </w:tcPr>
                <w:p w14:paraId="506FAC4E"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2950,25</w:t>
                  </w:r>
                </w:p>
              </w:tc>
              <w:tc>
                <w:tcPr>
                  <w:tcW w:w="833" w:type="dxa"/>
                  <w:tcBorders>
                    <w:top w:val="nil"/>
                    <w:left w:val="nil"/>
                    <w:bottom w:val="nil"/>
                    <w:right w:val="nil"/>
                  </w:tcBorders>
                  <w:shd w:val="clear" w:color="auto" w:fill="auto"/>
                  <w:noWrap/>
                  <w:vAlign w:val="bottom"/>
                  <w:hideMark/>
                </w:tcPr>
                <w:p w14:paraId="6732142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16,96</w:t>
                  </w:r>
                </w:p>
              </w:tc>
              <w:tc>
                <w:tcPr>
                  <w:tcW w:w="833" w:type="dxa"/>
                  <w:tcBorders>
                    <w:top w:val="nil"/>
                    <w:left w:val="nil"/>
                    <w:bottom w:val="nil"/>
                    <w:right w:val="nil"/>
                  </w:tcBorders>
                  <w:shd w:val="clear" w:color="auto" w:fill="auto"/>
                  <w:noWrap/>
                  <w:vAlign w:val="bottom"/>
                  <w:hideMark/>
                </w:tcPr>
                <w:p w14:paraId="073D45D7"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22,05</w:t>
                  </w:r>
                </w:p>
              </w:tc>
              <w:tc>
                <w:tcPr>
                  <w:tcW w:w="833" w:type="dxa"/>
                  <w:tcBorders>
                    <w:top w:val="nil"/>
                    <w:left w:val="nil"/>
                    <w:bottom w:val="nil"/>
                    <w:right w:val="nil"/>
                  </w:tcBorders>
                  <w:shd w:val="clear" w:color="auto" w:fill="auto"/>
                  <w:noWrap/>
                  <w:vAlign w:val="bottom"/>
                  <w:hideMark/>
                </w:tcPr>
                <w:p w14:paraId="54ACF8C2"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25,44</w:t>
                  </w:r>
                </w:p>
              </w:tc>
            </w:tr>
            <w:tr w:rsidR="008B7AE7" w:rsidRPr="003C4B53" w14:paraId="5751A817" w14:textId="77777777" w:rsidTr="00770680">
              <w:trPr>
                <w:trHeight w:val="300"/>
              </w:trPr>
              <w:tc>
                <w:tcPr>
                  <w:tcW w:w="1958" w:type="dxa"/>
                  <w:tcBorders>
                    <w:top w:val="nil"/>
                    <w:left w:val="nil"/>
                    <w:bottom w:val="nil"/>
                    <w:right w:val="nil"/>
                  </w:tcBorders>
                  <w:shd w:val="clear" w:color="auto" w:fill="auto"/>
                  <w:noWrap/>
                  <w:vAlign w:val="bottom"/>
                  <w:hideMark/>
                </w:tcPr>
                <w:p w14:paraId="6C44C670"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D 6</w:t>
                  </w:r>
                </w:p>
              </w:tc>
              <w:tc>
                <w:tcPr>
                  <w:tcW w:w="1157" w:type="dxa"/>
                  <w:tcBorders>
                    <w:top w:val="nil"/>
                    <w:left w:val="nil"/>
                    <w:bottom w:val="nil"/>
                    <w:right w:val="nil"/>
                  </w:tcBorders>
                  <w:shd w:val="clear" w:color="auto" w:fill="auto"/>
                  <w:noWrap/>
                  <w:vAlign w:val="bottom"/>
                  <w:hideMark/>
                </w:tcPr>
                <w:p w14:paraId="257D982C"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705,67</w:t>
                  </w:r>
                </w:p>
              </w:tc>
              <w:tc>
                <w:tcPr>
                  <w:tcW w:w="1190" w:type="dxa"/>
                  <w:tcBorders>
                    <w:top w:val="nil"/>
                    <w:left w:val="nil"/>
                    <w:bottom w:val="nil"/>
                    <w:right w:val="nil"/>
                  </w:tcBorders>
                  <w:shd w:val="clear" w:color="auto" w:fill="auto"/>
                  <w:noWrap/>
                  <w:vAlign w:val="bottom"/>
                  <w:hideMark/>
                </w:tcPr>
                <w:p w14:paraId="5E438F99"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2822,68</w:t>
                  </w:r>
                </w:p>
              </w:tc>
              <w:tc>
                <w:tcPr>
                  <w:tcW w:w="1157" w:type="dxa"/>
                  <w:tcBorders>
                    <w:top w:val="nil"/>
                    <w:left w:val="nil"/>
                    <w:bottom w:val="nil"/>
                    <w:right w:val="nil"/>
                  </w:tcBorders>
                  <w:shd w:val="clear" w:color="auto" w:fill="auto"/>
                  <w:noWrap/>
                  <w:vAlign w:val="bottom"/>
                  <w:hideMark/>
                </w:tcPr>
                <w:p w14:paraId="60E8C296"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3068,25</w:t>
                  </w:r>
                </w:p>
              </w:tc>
              <w:tc>
                <w:tcPr>
                  <w:tcW w:w="833" w:type="dxa"/>
                  <w:tcBorders>
                    <w:top w:val="nil"/>
                    <w:left w:val="nil"/>
                    <w:bottom w:val="nil"/>
                    <w:right w:val="nil"/>
                  </w:tcBorders>
                  <w:shd w:val="clear" w:color="auto" w:fill="auto"/>
                  <w:noWrap/>
                  <w:vAlign w:val="bottom"/>
                  <w:hideMark/>
                </w:tcPr>
                <w:p w14:paraId="5C7DE4C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17,64</w:t>
                  </w:r>
                </w:p>
              </w:tc>
              <w:tc>
                <w:tcPr>
                  <w:tcW w:w="833" w:type="dxa"/>
                  <w:tcBorders>
                    <w:top w:val="nil"/>
                    <w:left w:val="nil"/>
                    <w:bottom w:val="nil"/>
                    <w:right w:val="nil"/>
                  </w:tcBorders>
                  <w:shd w:val="clear" w:color="auto" w:fill="auto"/>
                  <w:noWrap/>
                  <w:vAlign w:val="bottom"/>
                  <w:hideMark/>
                </w:tcPr>
                <w:p w14:paraId="64BFBDC0"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22,93</w:t>
                  </w:r>
                </w:p>
              </w:tc>
              <w:tc>
                <w:tcPr>
                  <w:tcW w:w="833" w:type="dxa"/>
                  <w:tcBorders>
                    <w:top w:val="nil"/>
                    <w:left w:val="nil"/>
                    <w:bottom w:val="nil"/>
                    <w:right w:val="nil"/>
                  </w:tcBorders>
                  <w:shd w:val="clear" w:color="auto" w:fill="auto"/>
                  <w:noWrap/>
                  <w:vAlign w:val="bottom"/>
                  <w:hideMark/>
                </w:tcPr>
                <w:p w14:paraId="2ADF65D0"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26,46</w:t>
                  </w:r>
                </w:p>
              </w:tc>
            </w:tr>
            <w:tr w:rsidR="008B7AE7" w:rsidRPr="003C4B53" w14:paraId="125AB1C8" w14:textId="77777777" w:rsidTr="00770680">
              <w:trPr>
                <w:trHeight w:val="300"/>
              </w:trPr>
              <w:tc>
                <w:tcPr>
                  <w:tcW w:w="1958" w:type="dxa"/>
                  <w:tcBorders>
                    <w:top w:val="nil"/>
                    <w:left w:val="nil"/>
                    <w:bottom w:val="nil"/>
                    <w:right w:val="nil"/>
                  </w:tcBorders>
                  <w:shd w:val="clear" w:color="auto" w:fill="auto"/>
                  <w:noWrap/>
                  <w:vAlign w:val="bottom"/>
                  <w:hideMark/>
                </w:tcPr>
                <w:p w14:paraId="72AA57CA" w14:textId="77777777" w:rsidR="008B7AE7" w:rsidRPr="003C4B53" w:rsidRDefault="008B7AE7" w:rsidP="008B7AE7">
                  <w:pPr>
                    <w:widowControl/>
                    <w:jc w:val="right"/>
                    <w:rPr>
                      <w:rFonts w:ascii="Arial" w:hAnsi="Arial" w:cs="Arial"/>
                      <w:color w:val="000000"/>
                      <w:sz w:val="18"/>
                      <w:szCs w:val="18"/>
                      <w:lang w:val="pl-PL"/>
                    </w:rPr>
                  </w:pPr>
                </w:p>
              </w:tc>
              <w:tc>
                <w:tcPr>
                  <w:tcW w:w="1157" w:type="dxa"/>
                  <w:tcBorders>
                    <w:top w:val="nil"/>
                    <w:left w:val="nil"/>
                    <w:bottom w:val="nil"/>
                    <w:right w:val="nil"/>
                  </w:tcBorders>
                  <w:shd w:val="clear" w:color="auto" w:fill="auto"/>
                  <w:noWrap/>
                  <w:vAlign w:val="bottom"/>
                  <w:hideMark/>
                </w:tcPr>
                <w:p w14:paraId="0BF6CDA2" w14:textId="77777777" w:rsidR="008B7AE7" w:rsidRPr="003C4B53" w:rsidRDefault="008B7AE7" w:rsidP="008B7AE7">
                  <w:pPr>
                    <w:widowControl/>
                    <w:rPr>
                      <w:rFonts w:ascii="Arial" w:hAnsi="Arial" w:cs="Arial"/>
                      <w:sz w:val="18"/>
                      <w:szCs w:val="18"/>
                      <w:lang w:val="pl-PL"/>
                    </w:rPr>
                  </w:pPr>
                </w:p>
              </w:tc>
              <w:tc>
                <w:tcPr>
                  <w:tcW w:w="1190" w:type="dxa"/>
                  <w:tcBorders>
                    <w:top w:val="nil"/>
                    <w:left w:val="nil"/>
                    <w:bottom w:val="nil"/>
                    <w:right w:val="nil"/>
                  </w:tcBorders>
                  <w:shd w:val="clear" w:color="auto" w:fill="auto"/>
                  <w:noWrap/>
                  <w:vAlign w:val="bottom"/>
                  <w:hideMark/>
                </w:tcPr>
                <w:p w14:paraId="163B6D09" w14:textId="77777777" w:rsidR="008B7AE7" w:rsidRPr="003C4B53" w:rsidRDefault="008B7AE7" w:rsidP="008B7AE7">
                  <w:pPr>
                    <w:widowControl/>
                    <w:rPr>
                      <w:rFonts w:ascii="Arial" w:hAnsi="Arial" w:cs="Arial"/>
                      <w:sz w:val="18"/>
                      <w:szCs w:val="18"/>
                      <w:lang w:val="pl-PL"/>
                    </w:rPr>
                  </w:pPr>
                </w:p>
              </w:tc>
              <w:tc>
                <w:tcPr>
                  <w:tcW w:w="1157" w:type="dxa"/>
                  <w:tcBorders>
                    <w:top w:val="nil"/>
                    <w:left w:val="nil"/>
                    <w:bottom w:val="nil"/>
                    <w:right w:val="nil"/>
                  </w:tcBorders>
                  <w:shd w:val="clear" w:color="auto" w:fill="auto"/>
                  <w:noWrap/>
                  <w:vAlign w:val="bottom"/>
                  <w:hideMark/>
                </w:tcPr>
                <w:p w14:paraId="00D2BA0E" w14:textId="77777777" w:rsidR="008B7AE7" w:rsidRPr="003C4B53" w:rsidRDefault="008B7AE7" w:rsidP="008B7AE7">
                  <w:pPr>
                    <w:widowControl/>
                    <w:rPr>
                      <w:rFonts w:ascii="Arial" w:hAnsi="Arial" w:cs="Arial"/>
                      <w:sz w:val="18"/>
                      <w:szCs w:val="18"/>
                      <w:lang w:val="pl-PL"/>
                    </w:rPr>
                  </w:pPr>
                </w:p>
              </w:tc>
              <w:tc>
                <w:tcPr>
                  <w:tcW w:w="833" w:type="dxa"/>
                  <w:tcBorders>
                    <w:top w:val="nil"/>
                    <w:left w:val="nil"/>
                    <w:bottom w:val="nil"/>
                    <w:right w:val="nil"/>
                  </w:tcBorders>
                  <w:shd w:val="clear" w:color="auto" w:fill="auto"/>
                  <w:noWrap/>
                  <w:vAlign w:val="bottom"/>
                  <w:hideMark/>
                </w:tcPr>
                <w:p w14:paraId="2F385F03" w14:textId="77777777" w:rsidR="008B7AE7" w:rsidRPr="003C4B53" w:rsidRDefault="008B7AE7" w:rsidP="008B7AE7">
                  <w:pPr>
                    <w:widowControl/>
                    <w:rPr>
                      <w:rFonts w:ascii="Arial" w:hAnsi="Arial" w:cs="Arial"/>
                      <w:sz w:val="18"/>
                      <w:szCs w:val="18"/>
                      <w:lang w:val="pl-PL"/>
                    </w:rPr>
                  </w:pPr>
                </w:p>
              </w:tc>
              <w:tc>
                <w:tcPr>
                  <w:tcW w:w="833" w:type="dxa"/>
                  <w:tcBorders>
                    <w:top w:val="nil"/>
                    <w:left w:val="nil"/>
                    <w:bottom w:val="nil"/>
                    <w:right w:val="nil"/>
                  </w:tcBorders>
                  <w:shd w:val="clear" w:color="auto" w:fill="auto"/>
                  <w:noWrap/>
                  <w:vAlign w:val="bottom"/>
                  <w:hideMark/>
                </w:tcPr>
                <w:p w14:paraId="20A1CB36" w14:textId="77777777" w:rsidR="008B7AE7" w:rsidRPr="003C4B53" w:rsidRDefault="008B7AE7" w:rsidP="008B7AE7">
                  <w:pPr>
                    <w:widowControl/>
                    <w:rPr>
                      <w:rFonts w:ascii="Arial" w:hAnsi="Arial" w:cs="Arial"/>
                      <w:sz w:val="18"/>
                      <w:szCs w:val="18"/>
                      <w:lang w:val="pl-PL"/>
                    </w:rPr>
                  </w:pPr>
                </w:p>
              </w:tc>
              <w:tc>
                <w:tcPr>
                  <w:tcW w:w="833" w:type="dxa"/>
                  <w:tcBorders>
                    <w:top w:val="nil"/>
                    <w:left w:val="nil"/>
                    <w:bottom w:val="nil"/>
                    <w:right w:val="nil"/>
                  </w:tcBorders>
                  <w:shd w:val="clear" w:color="auto" w:fill="auto"/>
                  <w:noWrap/>
                  <w:vAlign w:val="bottom"/>
                  <w:hideMark/>
                </w:tcPr>
                <w:p w14:paraId="79FDA2C7" w14:textId="77777777" w:rsidR="008B7AE7" w:rsidRPr="003C4B53" w:rsidRDefault="008B7AE7" w:rsidP="008B7AE7">
                  <w:pPr>
                    <w:widowControl/>
                    <w:rPr>
                      <w:rFonts w:ascii="Arial" w:hAnsi="Arial" w:cs="Arial"/>
                      <w:sz w:val="18"/>
                      <w:szCs w:val="18"/>
                      <w:lang w:val="pl-PL"/>
                    </w:rPr>
                  </w:pPr>
                </w:p>
              </w:tc>
            </w:tr>
            <w:tr w:rsidR="008B7AE7" w:rsidRPr="003C4B53" w14:paraId="6EE08794" w14:textId="77777777" w:rsidTr="00770680">
              <w:trPr>
                <w:trHeight w:val="300"/>
              </w:trPr>
              <w:tc>
                <w:tcPr>
                  <w:tcW w:w="1958" w:type="dxa"/>
                  <w:tcBorders>
                    <w:top w:val="nil"/>
                    <w:left w:val="nil"/>
                    <w:bottom w:val="nil"/>
                    <w:right w:val="nil"/>
                  </w:tcBorders>
                  <w:shd w:val="clear" w:color="auto" w:fill="auto"/>
                  <w:noWrap/>
                  <w:vAlign w:val="bottom"/>
                  <w:hideMark/>
                </w:tcPr>
                <w:p w14:paraId="3C62FCBB"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E 0</w:t>
                  </w:r>
                </w:p>
              </w:tc>
              <w:tc>
                <w:tcPr>
                  <w:tcW w:w="1157" w:type="dxa"/>
                  <w:tcBorders>
                    <w:top w:val="nil"/>
                    <w:left w:val="nil"/>
                    <w:bottom w:val="nil"/>
                    <w:right w:val="nil"/>
                  </w:tcBorders>
                  <w:shd w:val="clear" w:color="auto" w:fill="auto"/>
                  <w:noWrap/>
                  <w:vAlign w:val="bottom"/>
                  <w:hideMark/>
                </w:tcPr>
                <w:p w14:paraId="3C8658D1"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584,93</w:t>
                  </w:r>
                </w:p>
              </w:tc>
              <w:tc>
                <w:tcPr>
                  <w:tcW w:w="1190" w:type="dxa"/>
                  <w:tcBorders>
                    <w:top w:val="nil"/>
                    <w:left w:val="nil"/>
                    <w:bottom w:val="nil"/>
                    <w:right w:val="nil"/>
                  </w:tcBorders>
                  <w:shd w:val="clear" w:color="auto" w:fill="auto"/>
                  <w:noWrap/>
                  <w:vAlign w:val="bottom"/>
                  <w:hideMark/>
                </w:tcPr>
                <w:p w14:paraId="090A1D53"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2339,72</w:t>
                  </w:r>
                </w:p>
              </w:tc>
              <w:tc>
                <w:tcPr>
                  <w:tcW w:w="1157" w:type="dxa"/>
                  <w:tcBorders>
                    <w:top w:val="nil"/>
                    <w:left w:val="nil"/>
                    <w:bottom w:val="nil"/>
                    <w:right w:val="nil"/>
                  </w:tcBorders>
                  <w:shd w:val="clear" w:color="auto" w:fill="auto"/>
                  <w:noWrap/>
                  <w:vAlign w:val="bottom"/>
                  <w:hideMark/>
                </w:tcPr>
                <w:p w14:paraId="6413B2F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2543,28</w:t>
                  </w:r>
                </w:p>
              </w:tc>
              <w:tc>
                <w:tcPr>
                  <w:tcW w:w="833" w:type="dxa"/>
                  <w:tcBorders>
                    <w:top w:val="nil"/>
                    <w:left w:val="nil"/>
                    <w:bottom w:val="nil"/>
                    <w:right w:val="nil"/>
                  </w:tcBorders>
                  <w:shd w:val="clear" w:color="auto" w:fill="auto"/>
                  <w:noWrap/>
                  <w:vAlign w:val="bottom"/>
                  <w:hideMark/>
                </w:tcPr>
                <w:p w14:paraId="62C6C32A"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14,62</w:t>
                  </w:r>
                </w:p>
              </w:tc>
              <w:tc>
                <w:tcPr>
                  <w:tcW w:w="833" w:type="dxa"/>
                  <w:tcBorders>
                    <w:top w:val="nil"/>
                    <w:left w:val="nil"/>
                    <w:bottom w:val="nil"/>
                    <w:right w:val="nil"/>
                  </w:tcBorders>
                  <w:shd w:val="clear" w:color="auto" w:fill="auto"/>
                  <w:noWrap/>
                  <w:vAlign w:val="bottom"/>
                  <w:hideMark/>
                </w:tcPr>
                <w:p w14:paraId="7E3A1CFD"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19,01</w:t>
                  </w:r>
                </w:p>
              </w:tc>
              <w:tc>
                <w:tcPr>
                  <w:tcW w:w="833" w:type="dxa"/>
                  <w:tcBorders>
                    <w:top w:val="nil"/>
                    <w:left w:val="nil"/>
                    <w:bottom w:val="nil"/>
                    <w:right w:val="nil"/>
                  </w:tcBorders>
                  <w:shd w:val="clear" w:color="auto" w:fill="auto"/>
                  <w:noWrap/>
                  <w:vAlign w:val="bottom"/>
                  <w:hideMark/>
                </w:tcPr>
                <w:p w14:paraId="167703FC"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21,93</w:t>
                  </w:r>
                </w:p>
              </w:tc>
            </w:tr>
            <w:tr w:rsidR="008B7AE7" w:rsidRPr="003C4B53" w14:paraId="0BF9F397" w14:textId="77777777" w:rsidTr="00770680">
              <w:trPr>
                <w:trHeight w:val="300"/>
              </w:trPr>
              <w:tc>
                <w:tcPr>
                  <w:tcW w:w="1958" w:type="dxa"/>
                  <w:tcBorders>
                    <w:top w:val="nil"/>
                    <w:left w:val="nil"/>
                    <w:bottom w:val="nil"/>
                    <w:right w:val="nil"/>
                  </w:tcBorders>
                  <w:shd w:val="clear" w:color="auto" w:fill="auto"/>
                  <w:noWrap/>
                  <w:vAlign w:val="bottom"/>
                  <w:hideMark/>
                </w:tcPr>
                <w:p w14:paraId="36BE18F9"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E 1</w:t>
                  </w:r>
                </w:p>
              </w:tc>
              <w:tc>
                <w:tcPr>
                  <w:tcW w:w="1157" w:type="dxa"/>
                  <w:tcBorders>
                    <w:top w:val="nil"/>
                    <w:left w:val="nil"/>
                    <w:bottom w:val="nil"/>
                    <w:right w:val="nil"/>
                  </w:tcBorders>
                  <w:shd w:val="clear" w:color="auto" w:fill="auto"/>
                  <w:noWrap/>
                  <w:vAlign w:val="bottom"/>
                  <w:hideMark/>
                </w:tcPr>
                <w:p w14:paraId="35D0EAFD"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608,33</w:t>
                  </w:r>
                </w:p>
              </w:tc>
              <w:tc>
                <w:tcPr>
                  <w:tcW w:w="1190" w:type="dxa"/>
                  <w:tcBorders>
                    <w:top w:val="nil"/>
                    <w:left w:val="nil"/>
                    <w:bottom w:val="nil"/>
                    <w:right w:val="nil"/>
                  </w:tcBorders>
                  <w:shd w:val="clear" w:color="auto" w:fill="auto"/>
                  <w:noWrap/>
                  <w:vAlign w:val="bottom"/>
                  <w:hideMark/>
                </w:tcPr>
                <w:p w14:paraId="2AD3C048"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2433,32</w:t>
                  </w:r>
                </w:p>
              </w:tc>
              <w:tc>
                <w:tcPr>
                  <w:tcW w:w="1157" w:type="dxa"/>
                  <w:tcBorders>
                    <w:top w:val="nil"/>
                    <w:left w:val="nil"/>
                    <w:bottom w:val="nil"/>
                    <w:right w:val="nil"/>
                  </w:tcBorders>
                  <w:shd w:val="clear" w:color="auto" w:fill="auto"/>
                  <w:noWrap/>
                  <w:vAlign w:val="bottom"/>
                  <w:hideMark/>
                </w:tcPr>
                <w:p w14:paraId="188451DE"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2645,02</w:t>
                  </w:r>
                </w:p>
              </w:tc>
              <w:tc>
                <w:tcPr>
                  <w:tcW w:w="833" w:type="dxa"/>
                  <w:tcBorders>
                    <w:top w:val="nil"/>
                    <w:left w:val="nil"/>
                    <w:bottom w:val="nil"/>
                    <w:right w:val="nil"/>
                  </w:tcBorders>
                  <w:shd w:val="clear" w:color="auto" w:fill="auto"/>
                  <w:noWrap/>
                  <w:vAlign w:val="bottom"/>
                  <w:hideMark/>
                </w:tcPr>
                <w:p w14:paraId="27455E9B"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15,21</w:t>
                  </w:r>
                </w:p>
              </w:tc>
              <w:tc>
                <w:tcPr>
                  <w:tcW w:w="833" w:type="dxa"/>
                  <w:tcBorders>
                    <w:top w:val="nil"/>
                    <w:left w:val="nil"/>
                    <w:bottom w:val="nil"/>
                    <w:right w:val="nil"/>
                  </w:tcBorders>
                  <w:shd w:val="clear" w:color="auto" w:fill="auto"/>
                  <w:noWrap/>
                  <w:vAlign w:val="bottom"/>
                  <w:hideMark/>
                </w:tcPr>
                <w:p w14:paraId="2B4B398D"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19,77</w:t>
                  </w:r>
                </w:p>
              </w:tc>
              <w:tc>
                <w:tcPr>
                  <w:tcW w:w="833" w:type="dxa"/>
                  <w:tcBorders>
                    <w:top w:val="nil"/>
                    <w:left w:val="nil"/>
                    <w:bottom w:val="nil"/>
                    <w:right w:val="nil"/>
                  </w:tcBorders>
                  <w:shd w:val="clear" w:color="auto" w:fill="auto"/>
                  <w:noWrap/>
                  <w:vAlign w:val="bottom"/>
                  <w:hideMark/>
                </w:tcPr>
                <w:p w14:paraId="7FEB9682"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22,82</w:t>
                  </w:r>
                </w:p>
              </w:tc>
            </w:tr>
            <w:tr w:rsidR="008B7AE7" w:rsidRPr="003C4B53" w14:paraId="4F58D289" w14:textId="77777777" w:rsidTr="00770680">
              <w:trPr>
                <w:trHeight w:val="300"/>
              </w:trPr>
              <w:tc>
                <w:tcPr>
                  <w:tcW w:w="1958" w:type="dxa"/>
                  <w:tcBorders>
                    <w:top w:val="nil"/>
                    <w:left w:val="nil"/>
                    <w:bottom w:val="nil"/>
                    <w:right w:val="nil"/>
                  </w:tcBorders>
                  <w:shd w:val="clear" w:color="auto" w:fill="auto"/>
                  <w:noWrap/>
                  <w:vAlign w:val="bottom"/>
                  <w:hideMark/>
                </w:tcPr>
                <w:p w14:paraId="0F028CCC"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E 2</w:t>
                  </w:r>
                </w:p>
              </w:tc>
              <w:tc>
                <w:tcPr>
                  <w:tcW w:w="1157" w:type="dxa"/>
                  <w:tcBorders>
                    <w:top w:val="nil"/>
                    <w:left w:val="nil"/>
                    <w:bottom w:val="nil"/>
                    <w:right w:val="nil"/>
                  </w:tcBorders>
                  <w:shd w:val="clear" w:color="auto" w:fill="auto"/>
                  <w:noWrap/>
                  <w:vAlign w:val="bottom"/>
                  <w:hideMark/>
                </w:tcPr>
                <w:p w14:paraId="6FE036A3"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632,66</w:t>
                  </w:r>
                </w:p>
              </w:tc>
              <w:tc>
                <w:tcPr>
                  <w:tcW w:w="1190" w:type="dxa"/>
                  <w:tcBorders>
                    <w:top w:val="nil"/>
                    <w:left w:val="nil"/>
                    <w:bottom w:val="nil"/>
                    <w:right w:val="nil"/>
                  </w:tcBorders>
                  <w:shd w:val="clear" w:color="auto" w:fill="auto"/>
                  <w:noWrap/>
                  <w:vAlign w:val="bottom"/>
                  <w:hideMark/>
                </w:tcPr>
                <w:p w14:paraId="079D04D4"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2530,64</w:t>
                  </w:r>
                </w:p>
              </w:tc>
              <w:tc>
                <w:tcPr>
                  <w:tcW w:w="1157" w:type="dxa"/>
                  <w:tcBorders>
                    <w:top w:val="nil"/>
                    <w:left w:val="nil"/>
                    <w:bottom w:val="nil"/>
                    <w:right w:val="nil"/>
                  </w:tcBorders>
                  <w:shd w:val="clear" w:color="auto" w:fill="auto"/>
                  <w:noWrap/>
                  <w:vAlign w:val="bottom"/>
                  <w:hideMark/>
                </w:tcPr>
                <w:p w14:paraId="2DCEE500"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2750,81</w:t>
                  </w:r>
                </w:p>
              </w:tc>
              <w:tc>
                <w:tcPr>
                  <w:tcW w:w="833" w:type="dxa"/>
                  <w:tcBorders>
                    <w:top w:val="nil"/>
                    <w:left w:val="nil"/>
                    <w:bottom w:val="nil"/>
                    <w:right w:val="nil"/>
                  </w:tcBorders>
                  <w:shd w:val="clear" w:color="auto" w:fill="auto"/>
                  <w:noWrap/>
                  <w:vAlign w:val="bottom"/>
                  <w:hideMark/>
                </w:tcPr>
                <w:p w14:paraId="7533FC60"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15,82</w:t>
                  </w:r>
                </w:p>
              </w:tc>
              <w:tc>
                <w:tcPr>
                  <w:tcW w:w="833" w:type="dxa"/>
                  <w:tcBorders>
                    <w:top w:val="nil"/>
                    <w:left w:val="nil"/>
                    <w:bottom w:val="nil"/>
                    <w:right w:val="nil"/>
                  </w:tcBorders>
                  <w:shd w:val="clear" w:color="auto" w:fill="auto"/>
                  <w:noWrap/>
                  <w:vAlign w:val="bottom"/>
                  <w:hideMark/>
                </w:tcPr>
                <w:p w14:paraId="6665E4BC"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20,57</w:t>
                  </w:r>
                </w:p>
              </w:tc>
              <w:tc>
                <w:tcPr>
                  <w:tcW w:w="833" w:type="dxa"/>
                  <w:tcBorders>
                    <w:top w:val="nil"/>
                    <w:left w:val="nil"/>
                    <w:bottom w:val="nil"/>
                    <w:right w:val="nil"/>
                  </w:tcBorders>
                  <w:shd w:val="clear" w:color="auto" w:fill="auto"/>
                  <w:noWrap/>
                  <w:vAlign w:val="bottom"/>
                  <w:hideMark/>
                </w:tcPr>
                <w:p w14:paraId="6E04F5DB"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23,73</w:t>
                  </w:r>
                </w:p>
              </w:tc>
            </w:tr>
            <w:tr w:rsidR="008B7AE7" w:rsidRPr="003C4B53" w14:paraId="6713DEFB" w14:textId="77777777" w:rsidTr="00770680">
              <w:trPr>
                <w:trHeight w:val="300"/>
              </w:trPr>
              <w:tc>
                <w:tcPr>
                  <w:tcW w:w="1958" w:type="dxa"/>
                  <w:tcBorders>
                    <w:top w:val="nil"/>
                    <w:left w:val="nil"/>
                    <w:bottom w:val="nil"/>
                    <w:right w:val="nil"/>
                  </w:tcBorders>
                  <w:shd w:val="clear" w:color="auto" w:fill="auto"/>
                  <w:noWrap/>
                  <w:vAlign w:val="bottom"/>
                  <w:hideMark/>
                </w:tcPr>
                <w:p w14:paraId="1D91B4E7"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E 3</w:t>
                  </w:r>
                </w:p>
              </w:tc>
              <w:tc>
                <w:tcPr>
                  <w:tcW w:w="1157" w:type="dxa"/>
                  <w:tcBorders>
                    <w:top w:val="nil"/>
                    <w:left w:val="nil"/>
                    <w:bottom w:val="nil"/>
                    <w:right w:val="nil"/>
                  </w:tcBorders>
                  <w:shd w:val="clear" w:color="auto" w:fill="auto"/>
                  <w:noWrap/>
                  <w:vAlign w:val="bottom"/>
                  <w:hideMark/>
                </w:tcPr>
                <w:p w14:paraId="79D5C14E"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657,97</w:t>
                  </w:r>
                </w:p>
              </w:tc>
              <w:tc>
                <w:tcPr>
                  <w:tcW w:w="1190" w:type="dxa"/>
                  <w:tcBorders>
                    <w:top w:val="nil"/>
                    <w:left w:val="nil"/>
                    <w:bottom w:val="nil"/>
                    <w:right w:val="nil"/>
                  </w:tcBorders>
                  <w:shd w:val="clear" w:color="auto" w:fill="auto"/>
                  <w:noWrap/>
                  <w:vAlign w:val="bottom"/>
                  <w:hideMark/>
                </w:tcPr>
                <w:p w14:paraId="1865C0CE"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2631,88</w:t>
                  </w:r>
                </w:p>
              </w:tc>
              <w:tc>
                <w:tcPr>
                  <w:tcW w:w="1157" w:type="dxa"/>
                  <w:tcBorders>
                    <w:top w:val="nil"/>
                    <w:left w:val="nil"/>
                    <w:bottom w:val="nil"/>
                    <w:right w:val="nil"/>
                  </w:tcBorders>
                  <w:shd w:val="clear" w:color="auto" w:fill="auto"/>
                  <w:noWrap/>
                  <w:vAlign w:val="bottom"/>
                  <w:hideMark/>
                </w:tcPr>
                <w:p w14:paraId="12A24EDE"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2860,85</w:t>
                  </w:r>
                </w:p>
              </w:tc>
              <w:tc>
                <w:tcPr>
                  <w:tcW w:w="833" w:type="dxa"/>
                  <w:tcBorders>
                    <w:top w:val="nil"/>
                    <w:left w:val="nil"/>
                    <w:bottom w:val="nil"/>
                    <w:right w:val="nil"/>
                  </w:tcBorders>
                  <w:shd w:val="clear" w:color="auto" w:fill="auto"/>
                  <w:noWrap/>
                  <w:vAlign w:val="bottom"/>
                  <w:hideMark/>
                </w:tcPr>
                <w:p w14:paraId="77B85EAE"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16,45</w:t>
                  </w:r>
                </w:p>
              </w:tc>
              <w:tc>
                <w:tcPr>
                  <w:tcW w:w="833" w:type="dxa"/>
                  <w:tcBorders>
                    <w:top w:val="nil"/>
                    <w:left w:val="nil"/>
                    <w:bottom w:val="nil"/>
                    <w:right w:val="nil"/>
                  </w:tcBorders>
                  <w:shd w:val="clear" w:color="auto" w:fill="auto"/>
                  <w:noWrap/>
                  <w:vAlign w:val="bottom"/>
                  <w:hideMark/>
                </w:tcPr>
                <w:p w14:paraId="771536B6"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21,39</w:t>
                  </w:r>
                </w:p>
              </w:tc>
              <w:tc>
                <w:tcPr>
                  <w:tcW w:w="833" w:type="dxa"/>
                  <w:tcBorders>
                    <w:top w:val="nil"/>
                    <w:left w:val="nil"/>
                    <w:bottom w:val="nil"/>
                    <w:right w:val="nil"/>
                  </w:tcBorders>
                  <w:shd w:val="clear" w:color="auto" w:fill="auto"/>
                  <w:noWrap/>
                  <w:vAlign w:val="bottom"/>
                  <w:hideMark/>
                </w:tcPr>
                <w:p w14:paraId="03E0EDEA"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24,68</w:t>
                  </w:r>
                </w:p>
              </w:tc>
            </w:tr>
            <w:tr w:rsidR="008B7AE7" w:rsidRPr="003C4B53" w14:paraId="6BB57A6A" w14:textId="77777777" w:rsidTr="00770680">
              <w:trPr>
                <w:trHeight w:val="300"/>
              </w:trPr>
              <w:tc>
                <w:tcPr>
                  <w:tcW w:w="1958" w:type="dxa"/>
                  <w:tcBorders>
                    <w:top w:val="nil"/>
                    <w:left w:val="nil"/>
                    <w:bottom w:val="nil"/>
                    <w:right w:val="nil"/>
                  </w:tcBorders>
                  <w:shd w:val="clear" w:color="auto" w:fill="auto"/>
                  <w:noWrap/>
                  <w:vAlign w:val="bottom"/>
                  <w:hideMark/>
                </w:tcPr>
                <w:p w14:paraId="005E2D23"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E 4</w:t>
                  </w:r>
                </w:p>
              </w:tc>
              <w:tc>
                <w:tcPr>
                  <w:tcW w:w="1157" w:type="dxa"/>
                  <w:tcBorders>
                    <w:top w:val="nil"/>
                    <w:left w:val="nil"/>
                    <w:bottom w:val="nil"/>
                    <w:right w:val="nil"/>
                  </w:tcBorders>
                  <w:shd w:val="clear" w:color="auto" w:fill="auto"/>
                  <w:noWrap/>
                  <w:vAlign w:val="bottom"/>
                  <w:hideMark/>
                </w:tcPr>
                <w:p w14:paraId="37F6450C"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684,29</w:t>
                  </w:r>
                </w:p>
              </w:tc>
              <w:tc>
                <w:tcPr>
                  <w:tcW w:w="1190" w:type="dxa"/>
                  <w:tcBorders>
                    <w:top w:val="nil"/>
                    <w:left w:val="nil"/>
                    <w:bottom w:val="nil"/>
                    <w:right w:val="nil"/>
                  </w:tcBorders>
                  <w:shd w:val="clear" w:color="auto" w:fill="auto"/>
                  <w:noWrap/>
                  <w:vAlign w:val="bottom"/>
                  <w:hideMark/>
                </w:tcPr>
                <w:p w14:paraId="7DC3B313"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2737,16</w:t>
                  </w:r>
                </w:p>
              </w:tc>
              <w:tc>
                <w:tcPr>
                  <w:tcW w:w="1157" w:type="dxa"/>
                  <w:tcBorders>
                    <w:top w:val="nil"/>
                    <w:left w:val="nil"/>
                    <w:bottom w:val="nil"/>
                    <w:right w:val="nil"/>
                  </w:tcBorders>
                  <w:shd w:val="clear" w:color="auto" w:fill="auto"/>
                  <w:noWrap/>
                  <w:vAlign w:val="bottom"/>
                  <w:hideMark/>
                </w:tcPr>
                <w:p w14:paraId="57B9E6B2"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2975,29</w:t>
                  </w:r>
                </w:p>
              </w:tc>
              <w:tc>
                <w:tcPr>
                  <w:tcW w:w="833" w:type="dxa"/>
                  <w:tcBorders>
                    <w:top w:val="nil"/>
                    <w:left w:val="nil"/>
                    <w:bottom w:val="nil"/>
                    <w:right w:val="nil"/>
                  </w:tcBorders>
                  <w:shd w:val="clear" w:color="auto" w:fill="auto"/>
                  <w:noWrap/>
                  <w:vAlign w:val="bottom"/>
                  <w:hideMark/>
                </w:tcPr>
                <w:p w14:paraId="11D4322E"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17,11</w:t>
                  </w:r>
                </w:p>
              </w:tc>
              <w:tc>
                <w:tcPr>
                  <w:tcW w:w="833" w:type="dxa"/>
                  <w:tcBorders>
                    <w:top w:val="nil"/>
                    <w:left w:val="nil"/>
                    <w:bottom w:val="nil"/>
                    <w:right w:val="nil"/>
                  </w:tcBorders>
                  <w:shd w:val="clear" w:color="auto" w:fill="auto"/>
                  <w:noWrap/>
                  <w:vAlign w:val="bottom"/>
                  <w:hideMark/>
                </w:tcPr>
                <w:p w14:paraId="1495B753"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22,24</w:t>
                  </w:r>
                </w:p>
              </w:tc>
              <w:tc>
                <w:tcPr>
                  <w:tcW w:w="833" w:type="dxa"/>
                  <w:tcBorders>
                    <w:top w:val="nil"/>
                    <w:left w:val="nil"/>
                    <w:bottom w:val="nil"/>
                    <w:right w:val="nil"/>
                  </w:tcBorders>
                  <w:shd w:val="clear" w:color="auto" w:fill="auto"/>
                  <w:noWrap/>
                  <w:vAlign w:val="bottom"/>
                  <w:hideMark/>
                </w:tcPr>
                <w:p w14:paraId="4EA6AFDC"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25,67</w:t>
                  </w:r>
                </w:p>
              </w:tc>
            </w:tr>
            <w:tr w:rsidR="008B7AE7" w:rsidRPr="003C4B53" w14:paraId="58E2D6C9" w14:textId="77777777" w:rsidTr="00770680">
              <w:trPr>
                <w:trHeight w:val="300"/>
              </w:trPr>
              <w:tc>
                <w:tcPr>
                  <w:tcW w:w="1958" w:type="dxa"/>
                  <w:tcBorders>
                    <w:top w:val="nil"/>
                    <w:left w:val="nil"/>
                    <w:bottom w:val="nil"/>
                    <w:right w:val="nil"/>
                  </w:tcBorders>
                  <w:shd w:val="clear" w:color="auto" w:fill="auto"/>
                  <w:noWrap/>
                  <w:vAlign w:val="bottom"/>
                  <w:hideMark/>
                </w:tcPr>
                <w:p w14:paraId="2C261923"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E 5</w:t>
                  </w:r>
                </w:p>
              </w:tc>
              <w:tc>
                <w:tcPr>
                  <w:tcW w:w="1157" w:type="dxa"/>
                  <w:tcBorders>
                    <w:top w:val="nil"/>
                    <w:left w:val="nil"/>
                    <w:bottom w:val="nil"/>
                    <w:right w:val="nil"/>
                  </w:tcBorders>
                  <w:shd w:val="clear" w:color="auto" w:fill="auto"/>
                  <w:noWrap/>
                  <w:vAlign w:val="bottom"/>
                  <w:hideMark/>
                </w:tcPr>
                <w:p w14:paraId="4C9F2B75"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711,66</w:t>
                  </w:r>
                </w:p>
              </w:tc>
              <w:tc>
                <w:tcPr>
                  <w:tcW w:w="1190" w:type="dxa"/>
                  <w:tcBorders>
                    <w:top w:val="nil"/>
                    <w:left w:val="nil"/>
                    <w:bottom w:val="nil"/>
                    <w:right w:val="nil"/>
                  </w:tcBorders>
                  <w:shd w:val="clear" w:color="auto" w:fill="auto"/>
                  <w:noWrap/>
                  <w:vAlign w:val="bottom"/>
                  <w:hideMark/>
                </w:tcPr>
                <w:p w14:paraId="1152F5E2"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2846,64</w:t>
                  </w:r>
                </w:p>
              </w:tc>
              <w:tc>
                <w:tcPr>
                  <w:tcW w:w="1157" w:type="dxa"/>
                  <w:tcBorders>
                    <w:top w:val="nil"/>
                    <w:left w:val="nil"/>
                    <w:bottom w:val="nil"/>
                    <w:right w:val="nil"/>
                  </w:tcBorders>
                  <w:shd w:val="clear" w:color="auto" w:fill="auto"/>
                  <w:noWrap/>
                  <w:vAlign w:val="bottom"/>
                  <w:hideMark/>
                </w:tcPr>
                <w:p w14:paraId="36AF926E"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3094,30</w:t>
                  </w:r>
                </w:p>
              </w:tc>
              <w:tc>
                <w:tcPr>
                  <w:tcW w:w="833" w:type="dxa"/>
                  <w:tcBorders>
                    <w:top w:val="nil"/>
                    <w:left w:val="nil"/>
                    <w:bottom w:val="nil"/>
                    <w:right w:val="nil"/>
                  </w:tcBorders>
                  <w:shd w:val="clear" w:color="auto" w:fill="auto"/>
                  <w:noWrap/>
                  <w:vAlign w:val="bottom"/>
                  <w:hideMark/>
                </w:tcPr>
                <w:p w14:paraId="089149B3"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17,79</w:t>
                  </w:r>
                </w:p>
              </w:tc>
              <w:tc>
                <w:tcPr>
                  <w:tcW w:w="833" w:type="dxa"/>
                  <w:tcBorders>
                    <w:top w:val="nil"/>
                    <w:left w:val="nil"/>
                    <w:bottom w:val="nil"/>
                    <w:right w:val="nil"/>
                  </w:tcBorders>
                  <w:shd w:val="clear" w:color="auto" w:fill="auto"/>
                  <w:noWrap/>
                  <w:vAlign w:val="bottom"/>
                  <w:hideMark/>
                </w:tcPr>
                <w:p w14:paraId="48C5134C"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23,13</w:t>
                  </w:r>
                </w:p>
              </w:tc>
              <w:tc>
                <w:tcPr>
                  <w:tcW w:w="833" w:type="dxa"/>
                  <w:tcBorders>
                    <w:top w:val="nil"/>
                    <w:left w:val="nil"/>
                    <w:bottom w:val="nil"/>
                    <w:right w:val="nil"/>
                  </w:tcBorders>
                  <w:shd w:val="clear" w:color="auto" w:fill="auto"/>
                  <w:noWrap/>
                  <w:vAlign w:val="bottom"/>
                  <w:hideMark/>
                </w:tcPr>
                <w:p w14:paraId="4B821816"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26,69</w:t>
                  </w:r>
                </w:p>
              </w:tc>
            </w:tr>
            <w:tr w:rsidR="008B7AE7" w:rsidRPr="003C4B53" w14:paraId="3B20EEAA" w14:textId="77777777" w:rsidTr="00770680">
              <w:trPr>
                <w:trHeight w:val="300"/>
              </w:trPr>
              <w:tc>
                <w:tcPr>
                  <w:tcW w:w="1958" w:type="dxa"/>
                  <w:tcBorders>
                    <w:top w:val="nil"/>
                    <w:left w:val="nil"/>
                    <w:bottom w:val="nil"/>
                    <w:right w:val="nil"/>
                  </w:tcBorders>
                  <w:shd w:val="clear" w:color="auto" w:fill="auto"/>
                  <w:noWrap/>
                  <w:vAlign w:val="bottom"/>
                  <w:hideMark/>
                </w:tcPr>
                <w:p w14:paraId="1156D236"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E 6</w:t>
                  </w:r>
                </w:p>
              </w:tc>
              <w:tc>
                <w:tcPr>
                  <w:tcW w:w="1157" w:type="dxa"/>
                  <w:tcBorders>
                    <w:top w:val="nil"/>
                    <w:left w:val="nil"/>
                    <w:bottom w:val="nil"/>
                    <w:right w:val="nil"/>
                  </w:tcBorders>
                  <w:shd w:val="clear" w:color="auto" w:fill="auto"/>
                  <w:noWrap/>
                  <w:vAlign w:val="bottom"/>
                  <w:hideMark/>
                </w:tcPr>
                <w:p w14:paraId="4ACB1864"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740,13</w:t>
                  </w:r>
                </w:p>
              </w:tc>
              <w:tc>
                <w:tcPr>
                  <w:tcW w:w="1190" w:type="dxa"/>
                  <w:tcBorders>
                    <w:top w:val="nil"/>
                    <w:left w:val="nil"/>
                    <w:bottom w:val="nil"/>
                    <w:right w:val="nil"/>
                  </w:tcBorders>
                  <w:shd w:val="clear" w:color="auto" w:fill="auto"/>
                  <w:noWrap/>
                  <w:vAlign w:val="bottom"/>
                  <w:hideMark/>
                </w:tcPr>
                <w:p w14:paraId="6C7385B3"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2960,52</w:t>
                  </w:r>
                </w:p>
              </w:tc>
              <w:tc>
                <w:tcPr>
                  <w:tcW w:w="1157" w:type="dxa"/>
                  <w:tcBorders>
                    <w:top w:val="nil"/>
                    <w:left w:val="nil"/>
                    <w:bottom w:val="nil"/>
                    <w:right w:val="nil"/>
                  </w:tcBorders>
                  <w:shd w:val="clear" w:color="auto" w:fill="auto"/>
                  <w:noWrap/>
                  <w:vAlign w:val="bottom"/>
                  <w:hideMark/>
                </w:tcPr>
                <w:p w14:paraId="26DD07E9"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3218,09</w:t>
                  </w:r>
                </w:p>
              </w:tc>
              <w:tc>
                <w:tcPr>
                  <w:tcW w:w="833" w:type="dxa"/>
                  <w:tcBorders>
                    <w:top w:val="nil"/>
                    <w:left w:val="nil"/>
                    <w:bottom w:val="nil"/>
                    <w:right w:val="nil"/>
                  </w:tcBorders>
                  <w:shd w:val="clear" w:color="auto" w:fill="auto"/>
                  <w:noWrap/>
                  <w:vAlign w:val="bottom"/>
                  <w:hideMark/>
                </w:tcPr>
                <w:p w14:paraId="08852E12"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18,50</w:t>
                  </w:r>
                </w:p>
              </w:tc>
              <w:tc>
                <w:tcPr>
                  <w:tcW w:w="833" w:type="dxa"/>
                  <w:tcBorders>
                    <w:top w:val="nil"/>
                    <w:left w:val="nil"/>
                    <w:bottom w:val="nil"/>
                    <w:right w:val="nil"/>
                  </w:tcBorders>
                  <w:shd w:val="clear" w:color="auto" w:fill="auto"/>
                  <w:noWrap/>
                  <w:vAlign w:val="bottom"/>
                  <w:hideMark/>
                </w:tcPr>
                <w:p w14:paraId="78451365"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24,05</w:t>
                  </w:r>
                </w:p>
              </w:tc>
              <w:tc>
                <w:tcPr>
                  <w:tcW w:w="833" w:type="dxa"/>
                  <w:tcBorders>
                    <w:top w:val="nil"/>
                    <w:left w:val="nil"/>
                    <w:bottom w:val="nil"/>
                    <w:right w:val="nil"/>
                  </w:tcBorders>
                  <w:shd w:val="clear" w:color="auto" w:fill="auto"/>
                  <w:noWrap/>
                  <w:vAlign w:val="bottom"/>
                  <w:hideMark/>
                </w:tcPr>
                <w:p w14:paraId="0D060600"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27,75</w:t>
                  </w:r>
                </w:p>
              </w:tc>
            </w:tr>
            <w:tr w:rsidR="008B7AE7" w:rsidRPr="003C4B53" w14:paraId="44EF2406" w14:textId="77777777" w:rsidTr="00770680">
              <w:trPr>
                <w:trHeight w:val="300"/>
              </w:trPr>
              <w:tc>
                <w:tcPr>
                  <w:tcW w:w="1958" w:type="dxa"/>
                  <w:tcBorders>
                    <w:top w:val="nil"/>
                    <w:left w:val="nil"/>
                    <w:bottom w:val="nil"/>
                    <w:right w:val="nil"/>
                  </w:tcBorders>
                  <w:shd w:val="clear" w:color="auto" w:fill="auto"/>
                  <w:noWrap/>
                  <w:vAlign w:val="bottom"/>
                  <w:hideMark/>
                </w:tcPr>
                <w:p w14:paraId="7970C03A"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E 7</w:t>
                  </w:r>
                </w:p>
              </w:tc>
              <w:tc>
                <w:tcPr>
                  <w:tcW w:w="1157" w:type="dxa"/>
                  <w:tcBorders>
                    <w:top w:val="nil"/>
                    <w:left w:val="nil"/>
                    <w:bottom w:val="nil"/>
                    <w:right w:val="nil"/>
                  </w:tcBorders>
                  <w:shd w:val="clear" w:color="auto" w:fill="auto"/>
                  <w:noWrap/>
                  <w:vAlign w:val="bottom"/>
                  <w:hideMark/>
                </w:tcPr>
                <w:p w14:paraId="758B746B"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769,74</w:t>
                  </w:r>
                </w:p>
              </w:tc>
              <w:tc>
                <w:tcPr>
                  <w:tcW w:w="1190" w:type="dxa"/>
                  <w:tcBorders>
                    <w:top w:val="nil"/>
                    <w:left w:val="nil"/>
                    <w:bottom w:val="nil"/>
                    <w:right w:val="nil"/>
                  </w:tcBorders>
                  <w:shd w:val="clear" w:color="auto" w:fill="auto"/>
                  <w:noWrap/>
                  <w:vAlign w:val="bottom"/>
                  <w:hideMark/>
                </w:tcPr>
                <w:p w14:paraId="01FE16C0"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3078,96</w:t>
                  </w:r>
                </w:p>
              </w:tc>
              <w:tc>
                <w:tcPr>
                  <w:tcW w:w="1157" w:type="dxa"/>
                  <w:tcBorders>
                    <w:top w:val="nil"/>
                    <w:left w:val="nil"/>
                    <w:bottom w:val="nil"/>
                    <w:right w:val="nil"/>
                  </w:tcBorders>
                  <w:shd w:val="clear" w:color="auto" w:fill="auto"/>
                  <w:noWrap/>
                  <w:vAlign w:val="bottom"/>
                  <w:hideMark/>
                </w:tcPr>
                <w:p w14:paraId="0BBB6A31"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3346,83</w:t>
                  </w:r>
                </w:p>
              </w:tc>
              <w:tc>
                <w:tcPr>
                  <w:tcW w:w="833" w:type="dxa"/>
                  <w:tcBorders>
                    <w:top w:val="nil"/>
                    <w:left w:val="nil"/>
                    <w:bottom w:val="nil"/>
                    <w:right w:val="nil"/>
                  </w:tcBorders>
                  <w:shd w:val="clear" w:color="auto" w:fill="auto"/>
                  <w:noWrap/>
                  <w:vAlign w:val="bottom"/>
                  <w:hideMark/>
                </w:tcPr>
                <w:p w14:paraId="2FE59440"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19,24</w:t>
                  </w:r>
                </w:p>
              </w:tc>
              <w:tc>
                <w:tcPr>
                  <w:tcW w:w="833" w:type="dxa"/>
                  <w:tcBorders>
                    <w:top w:val="nil"/>
                    <w:left w:val="nil"/>
                    <w:bottom w:val="nil"/>
                    <w:right w:val="nil"/>
                  </w:tcBorders>
                  <w:shd w:val="clear" w:color="auto" w:fill="auto"/>
                  <w:noWrap/>
                  <w:vAlign w:val="bottom"/>
                  <w:hideMark/>
                </w:tcPr>
                <w:p w14:paraId="1575196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25,01</w:t>
                  </w:r>
                </w:p>
              </w:tc>
              <w:tc>
                <w:tcPr>
                  <w:tcW w:w="833" w:type="dxa"/>
                  <w:tcBorders>
                    <w:top w:val="nil"/>
                    <w:left w:val="nil"/>
                    <w:bottom w:val="nil"/>
                    <w:right w:val="nil"/>
                  </w:tcBorders>
                  <w:shd w:val="clear" w:color="auto" w:fill="auto"/>
                  <w:noWrap/>
                  <w:vAlign w:val="bottom"/>
                  <w:hideMark/>
                </w:tcPr>
                <w:p w14:paraId="485D78C6"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28,86</w:t>
                  </w:r>
                </w:p>
              </w:tc>
            </w:tr>
            <w:tr w:rsidR="008B7AE7" w:rsidRPr="003C4B53" w14:paraId="15DC800D" w14:textId="77777777" w:rsidTr="00770680">
              <w:trPr>
                <w:trHeight w:val="300"/>
              </w:trPr>
              <w:tc>
                <w:tcPr>
                  <w:tcW w:w="1958" w:type="dxa"/>
                  <w:tcBorders>
                    <w:top w:val="nil"/>
                    <w:left w:val="nil"/>
                    <w:bottom w:val="nil"/>
                    <w:right w:val="nil"/>
                  </w:tcBorders>
                  <w:shd w:val="clear" w:color="auto" w:fill="auto"/>
                  <w:noWrap/>
                  <w:vAlign w:val="bottom"/>
                  <w:hideMark/>
                </w:tcPr>
                <w:p w14:paraId="2545E57B" w14:textId="77777777" w:rsidR="008B7AE7" w:rsidRPr="003C4B53" w:rsidRDefault="008B7AE7" w:rsidP="008B7AE7">
                  <w:pPr>
                    <w:widowControl/>
                    <w:jc w:val="right"/>
                    <w:rPr>
                      <w:rFonts w:ascii="Arial" w:hAnsi="Arial" w:cs="Arial"/>
                      <w:color w:val="000000"/>
                      <w:sz w:val="18"/>
                      <w:szCs w:val="18"/>
                      <w:lang w:val="pl-PL"/>
                    </w:rPr>
                  </w:pPr>
                </w:p>
              </w:tc>
              <w:tc>
                <w:tcPr>
                  <w:tcW w:w="1157" w:type="dxa"/>
                  <w:tcBorders>
                    <w:top w:val="nil"/>
                    <w:left w:val="nil"/>
                    <w:bottom w:val="nil"/>
                    <w:right w:val="nil"/>
                  </w:tcBorders>
                  <w:shd w:val="clear" w:color="auto" w:fill="auto"/>
                  <w:noWrap/>
                  <w:vAlign w:val="bottom"/>
                  <w:hideMark/>
                </w:tcPr>
                <w:p w14:paraId="0581575C" w14:textId="77777777" w:rsidR="008B7AE7" w:rsidRPr="003C4B53" w:rsidRDefault="008B7AE7" w:rsidP="008B7AE7">
                  <w:pPr>
                    <w:widowControl/>
                    <w:rPr>
                      <w:rFonts w:ascii="Arial" w:hAnsi="Arial" w:cs="Arial"/>
                      <w:sz w:val="18"/>
                      <w:szCs w:val="18"/>
                      <w:lang w:val="pl-PL"/>
                    </w:rPr>
                  </w:pPr>
                </w:p>
              </w:tc>
              <w:tc>
                <w:tcPr>
                  <w:tcW w:w="1190" w:type="dxa"/>
                  <w:tcBorders>
                    <w:top w:val="nil"/>
                    <w:left w:val="nil"/>
                    <w:bottom w:val="nil"/>
                    <w:right w:val="nil"/>
                  </w:tcBorders>
                  <w:shd w:val="clear" w:color="auto" w:fill="auto"/>
                  <w:noWrap/>
                  <w:vAlign w:val="bottom"/>
                  <w:hideMark/>
                </w:tcPr>
                <w:p w14:paraId="4E011653" w14:textId="77777777" w:rsidR="008B7AE7" w:rsidRPr="003C4B53" w:rsidRDefault="008B7AE7" w:rsidP="008B7AE7">
                  <w:pPr>
                    <w:widowControl/>
                    <w:rPr>
                      <w:rFonts w:ascii="Arial" w:hAnsi="Arial" w:cs="Arial"/>
                      <w:sz w:val="18"/>
                      <w:szCs w:val="18"/>
                      <w:lang w:val="pl-PL"/>
                    </w:rPr>
                  </w:pPr>
                </w:p>
              </w:tc>
              <w:tc>
                <w:tcPr>
                  <w:tcW w:w="1157" w:type="dxa"/>
                  <w:tcBorders>
                    <w:top w:val="nil"/>
                    <w:left w:val="nil"/>
                    <w:bottom w:val="nil"/>
                    <w:right w:val="nil"/>
                  </w:tcBorders>
                  <w:shd w:val="clear" w:color="auto" w:fill="auto"/>
                  <w:noWrap/>
                  <w:vAlign w:val="bottom"/>
                  <w:hideMark/>
                </w:tcPr>
                <w:p w14:paraId="1AC246F2" w14:textId="77777777" w:rsidR="008B7AE7" w:rsidRPr="003C4B53" w:rsidRDefault="008B7AE7" w:rsidP="008B7AE7">
                  <w:pPr>
                    <w:widowControl/>
                    <w:rPr>
                      <w:rFonts w:ascii="Arial" w:hAnsi="Arial" w:cs="Arial"/>
                      <w:sz w:val="18"/>
                      <w:szCs w:val="18"/>
                      <w:lang w:val="pl-PL"/>
                    </w:rPr>
                  </w:pPr>
                </w:p>
              </w:tc>
              <w:tc>
                <w:tcPr>
                  <w:tcW w:w="833" w:type="dxa"/>
                  <w:tcBorders>
                    <w:top w:val="nil"/>
                    <w:left w:val="nil"/>
                    <w:bottom w:val="nil"/>
                    <w:right w:val="nil"/>
                  </w:tcBorders>
                  <w:shd w:val="clear" w:color="auto" w:fill="auto"/>
                  <w:noWrap/>
                  <w:vAlign w:val="bottom"/>
                  <w:hideMark/>
                </w:tcPr>
                <w:p w14:paraId="2A286EC2" w14:textId="77777777" w:rsidR="008B7AE7" w:rsidRPr="003C4B53" w:rsidRDefault="008B7AE7" w:rsidP="008B7AE7">
                  <w:pPr>
                    <w:widowControl/>
                    <w:rPr>
                      <w:rFonts w:ascii="Arial" w:hAnsi="Arial" w:cs="Arial"/>
                      <w:sz w:val="18"/>
                      <w:szCs w:val="18"/>
                      <w:lang w:val="pl-PL"/>
                    </w:rPr>
                  </w:pPr>
                </w:p>
              </w:tc>
              <w:tc>
                <w:tcPr>
                  <w:tcW w:w="833" w:type="dxa"/>
                  <w:tcBorders>
                    <w:top w:val="nil"/>
                    <w:left w:val="nil"/>
                    <w:bottom w:val="nil"/>
                    <w:right w:val="nil"/>
                  </w:tcBorders>
                  <w:shd w:val="clear" w:color="auto" w:fill="auto"/>
                  <w:noWrap/>
                  <w:vAlign w:val="bottom"/>
                  <w:hideMark/>
                </w:tcPr>
                <w:p w14:paraId="6C2DCED5" w14:textId="77777777" w:rsidR="008B7AE7" w:rsidRPr="003C4B53" w:rsidRDefault="008B7AE7" w:rsidP="008B7AE7">
                  <w:pPr>
                    <w:widowControl/>
                    <w:rPr>
                      <w:rFonts w:ascii="Arial" w:hAnsi="Arial" w:cs="Arial"/>
                      <w:sz w:val="18"/>
                      <w:szCs w:val="18"/>
                      <w:lang w:val="pl-PL"/>
                    </w:rPr>
                  </w:pPr>
                </w:p>
              </w:tc>
              <w:tc>
                <w:tcPr>
                  <w:tcW w:w="833" w:type="dxa"/>
                  <w:tcBorders>
                    <w:top w:val="nil"/>
                    <w:left w:val="nil"/>
                    <w:bottom w:val="nil"/>
                    <w:right w:val="nil"/>
                  </w:tcBorders>
                  <w:shd w:val="clear" w:color="auto" w:fill="auto"/>
                  <w:noWrap/>
                  <w:vAlign w:val="bottom"/>
                  <w:hideMark/>
                </w:tcPr>
                <w:p w14:paraId="3464B0B9" w14:textId="77777777" w:rsidR="008B7AE7" w:rsidRPr="003C4B53" w:rsidRDefault="008B7AE7" w:rsidP="008B7AE7">
                  <w:pPr>
                    <w:widowControl/>
                    <w:rPr>
                      <w:rFonts w:ascii="Arial" w:hAnsi="Arial" w:cs="Arial"/>
                      <w:sz w:val="18"/>
                      <w:szCs w:val="18"/>
                      <w:lang w:val="pl-PL"/>
                    </w:rPr>
                  </w:pPr>
                </w:p>
              </w:tc>
            </w:tr>
            <w:tr w:rsidR="008B7AE7" w:rsidRPr="003C4B53" w14:paraId="70F3670E" w14:textId="77777777" w:rsidTr="00770680">
              <w:trPr>
                <w:trHeight w:val="300"/>
              </w:trPr>
              <w:tc>
                <w:tcPr>
                  <w:tcW w:w="1958" w:type="dxa"/>
                  <w:tcBorders>
                    <w:top w:val="nil"/>
                    <w:left w:val="nil"/>
                    <w:bottom w:val="nil"/>
                    <w:right w:val="nil"/>
                  </w:tcBorders>
                  <w:shd w:val="clear" w:color="auto" w:fill="auto"/>
                  <w:noWrap/>
                  <w:vAlign w:val="bottom"/>
                  <w:hideMark/>
                </w:tcPr>
                <w:p w14:paraId="47293A34"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F 0</w:t>
                  </w:r>
                </w:p>
              </w:tc>
              <w:tc>
                <w:tcPr>
                  <w:tcW w:w="1157" w:type="dxa"/>
                  <w:tcBorders>
                    <w:top w:val="nil"/>
                    <w:left w:val="nil"/>
                    <w:bottom w:val="nil"/>
                    <w:right w:val="nil"/>
                  </w:tcBorders>
                  <w:shd w:val="clear" w:color="auto" w:fill="auto"/>
                  <w:noWrap/>
                  <w:vAlign w:val="bottom"/>
                  <w:hideMark/>
                </w:tcPr>
                <w:p w14:paraId="13AAC1AC"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611,35</w:t>
                  </w:r>
                </w:p>
              </w:tc>
              <w:tc>
                <w:tcPr>
                  <w:tcW w:w="1190" w:type="dxa"/>
                  <w:tcBorders>
                    <w:top w:val="nil"/>
                    <w:left w:val="nil"/>
                    <w:bottom w:val="nil"/>
                    <w:right w:val="nil"/>
                  </w:tcBorders>
                  <w:shd w:val="clear" w:color="auto" w:fill="auto"/>
                  <w:noWrap/>
                  <w:vAlign w:val="bottom"/>
                  <w:hideMark/>
                </w:tcPr>
                <w:p w14:paraId="18D4A2BA"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2445,40</w:t>
                  </w:r>
                </w:p>
              </w:tc>
              <w:tc>
                <w:tcPr>
                  <w:tcW w:w="1157" w:type="dxa"/>
                  <w:tcBorders>
                    <w:top w:val="nil"/>
                    <w:left w:val="nil"/>
                    <w:bottom w:val="nil"/>
                    <w:right w:val="nil"/>
                  </w:tcBorders>
                  <w:shd w:val="clear" w:color="auto" w:fill="auto"/>
                  <w:noWrap/>
                  <w:vAlign w:val="bottom"/>
                  <w:hideMark/>
                </w:tcPr>
                <w:p w14:paraId="307378BC"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2658,15</w:t>
                  </w:r>
                </w:p>
              </w:tc>
              <w:tc>
                <w:tcPr>
                  <w:tcW w:w="833" w:type="dxa"/>
                  <w:tcBorders>
                    <w:top w:val="nil"/>
                    <w:left w:val="nil"/>
                    <w:bottom w:val="nil"/>
                    <w:right w:val="nil"/>
                  </w:tcBorders>
                  <w:shd w:val="clear" w:color="auto" w:fill="auto"/>
                  <w:noWrap/>
                  <w:vAlign w:val="bottom"/>
                  <w:hideMark/>
                </w:tcPr>
                <w:p w14:paraId="58EBA2DB"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15,28</w:t>
                  </w:r>
                </w:p>
              </w:tc>
              <w:tc>
                <w:tcPr>
                  <w:tcW w:w="833" w:type="dxa"/>
                  <w:tcBorders>
                    <w:top w:val="nil"/>
                    <w:left w:val="nil"/>
                    <w:bottom w:val="nil"/>
                    <w:right w:val="nil"/>
                  </w:tcBorders>
                  <w:shd w:val="clear" w:color="auto" w:fill="auto"/>
                  <w:noWrap/>
                  <w:vAlign w:val="bottom"/>
                  <w:hideMark/>
                </w:tcPr>
                <w:p w14:paraId="62D38E3D"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19,86</w:t>
                  </w:r>
                </w:p>
              </w:tc>
              <w:tc>
                <w:tcPr>
                  <w:tcW w:w="833" w:type="dxa"/>
                  <w:tcBorders>
                    <w:top w:val="nil"/>
                    <w:left w:val="nil"/>
                    <w:bottom w:val="nil"/>
                    <w:right w:val="nil"/>
                  </w:tcBorders>
                  <w:shd w:val="clear" w:color="auto" w:fill="auto"/>
                  <w:noWrap/>
                  <w:vAlign w:val="bottom"/>
                  <w:hideMark/>
                </w:tcPr>
                <w:p w14:paraId="69049C77"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22,92</w:t>
                  </w:r>
                </w:p>
              </w:tc>
            </w:tr>
            <w:tr w:rsidR="008B7AE7" w:rsidRPr="003C4B53" w14:paraId="53695AB5" w14:textId="77777777" w:rsidTr="00770680">
              <w:trPr>
                <w:trHeight w:val="300"/>
              </w:trPr>
              <w:tc>
                <w:tcPr>
                  <w:tcW w:w="1958" w:type="dxa"/>
                  <w:tcBorders>
                    <w:top w:val="nil"/>
                    <w:left w:val="nil"/>
                    <w:bottom w:val="nil"/>
                    <w:right w:val="nil"/>
                  </w:tcBorders>
                  <w:shd w:val="clear" w:color="auto" w:fill="auto"/>
                  <w:noWrap/>
                  <w:vAlign w:val="bottom"/>
                  <w:hideMark/>
                </w:tcPr>
                <w:p w14:paraId="44C57E85"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F 1</w:t>
                  </w:r>
                </w:p>
              </w:tc>
              <w:tc>
                <w:tcPr>
                  <w:tcW w:w="1157" w:type="dxa"/>
                  <w:tcBorders>
                    <w:top w:val="nil"/>
                    <w:left w:val="nil"/>
                    <w:bottom w:val="nil"/>
                    <w:right w:val="nil"/>
                  </w:tcBorders>
                  <w:shd w:val="clear" w:color="auto" w:fill="auto"/>
                  <w:noWrap/>
                  <w:vAlign w:val="bottom"/>
                  <w:hideMark/>
                </w:tcPr>
                <w:p w14:paraId="679386A9"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635,80</w:t>
                  </w:r>
                </w:p>
              </w:tc>
              <w:tc>
                <w:tcPr>
                  <w:tcW w:w="1190" w:type="dxa"/>
                  <w:tcBorders>
                    <w:top w:val="nil"/>
                    <w:left w:val="nil"/>
                    <w:bottom w:val="nil"/>
                    <w:right w:val="nil"/>
                  </w:tcBorders>
                  <w:shd w:val="clear" w:color="auto" w:fill="auto"/>
                  <w:noWrap/>
                  <w:vAlign w:val="bottom"/>
                  <w:hideMark/>
                </w:tcPr>
                <w:p w14:paraId="21A1F323"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2543,20</w:t>
                  </w:r>
                </w:p>
              </w:tc>
              <w:tc>
                <w:tcPr>
                  <w:tcW w:w="1157" w:type="dxa"/>
                  <w:tcBorders>
                    <w:top w:val="nil"/>
                    <w:left w:val="nil"/>
                    <w:bottom w:val="nil"/>
                    <w:right w:val="nil"/>
                  </w:tcBorders>
                  <w:shd w:val="clear" w:color="auto" w:fill="auto"/>
                  <w:noWrap/>
                  <w:vAlign w:val="bottom"/>
                  <w:hideMark/>
                </w:tcPr>
                <w:p w14:paraId="5CF95536"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2764,46</w:t>
                  </w:r>
                </w:p>
              </w:tc>
              <w:tc>
                <w:tcPr>
                  <w:tcW w:w="833" w:type="dxa"/>
                  <w:tcBorders>
                    <w:top w:val="nil"/>
                    <w:left w:val="nil"/>
                    <w:bottom w:val="nil"/>
                    <w:right w:val="nil"/>
                  </w:tcBorders>
                  <w:shd w:val="clear" w:color="auto" w:fill="auto"/>
                  <w:noWrap/>
                  <w:vAlign w:val="bottom"/>
                  <w:hideMark/>
                </w:tcPr>
                <w:p w14:paraId="6446EE1A"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15,90</w:t>
                  </w:r>
                </w:p>
              </w:tc>
              <w:tc>
                <w:tcPr>
                  <w:tcW w:w="833" w:type="dxa"/>
                  <w:tcBorders>
                    <w:top w:val="nil"/>
                    <w:left w:val="nil"/>
                    <w:bottom w:val="nil"/>
                    <w:right w:val="nil"/>
                  </w:tcBorders>
                  <w:shd w:val="clear" w:color="auto" w:fill="auto"/>
                  <w:noWrap/>
                  <w:vAlign w:val="bottom"/>
                  <w:hideMark/>
                </w:tcPr>
                <w:p w14:paraId="10295475"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20,67</w:t>
                  </w:r>
                </w:p>
              </w:tc>
              <w:tc>
                <w:tcPr>
                  <w:tcW w:w="833" w:type="dxa"/>
                  <w:tcBorders>
                    <w:top w:val="nil"/>
                    <w:left w:val="nil"/>
                    <w:bottom w:val="nil"/>
                    <w:right w:val="nil"/>
                  </w:tcBorders>
                  <w:shd w:val="clear" w:color="auto" w:fill="auto"/>
                  <w:noWrap/>
                  <w:vAlign w:val="bottom"/>
                  <w:hideMark/>
                </w:tcPr>
                <w:p w14:paraId="1C99CD65"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23,85</w:t>
                  </w:r>
                </w:p>
              </w:tc>
            </w:tr>
            <w:tr w:rsidR="008B7AE7" w:rsidRPr="003C4B53" w14:paraId="2433638A" w14:textId="77777777" w:rsidTr="00770680">
              <w:trPr>
                <w:trHeight w:val="300"/>
              </w:trPr>
              <w:tc>
                <w:tcPr>
                  <w:tcW w:w="1958" w:type="dxa"/>
                  <w:tcBorders>
                    <w:top w:val="nil"/>
                    <w:left w:val="nil"/>
                    <w:bottom w:val="nil"/>
                    <w:right w:val="nil"/>
                  </w:tcBorders>
                  <w:shd w:val="clear" w:color="auto" w:fill="auto"/>
                  <w:noWrap/>
                  <w:vAlign w:val="bottom"/>
                  <w:hideMark/>
                </w:tcPr>
                <w:p w14:paraId="0BC9A261"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F 2</w:t>
                  </w:r>
                </w:p>
              </w:tc>
              <w:tc>
                <w:tcPr>
                  <w:tcW w:w="1157" w:type="dxa"/>
                  <w:tcBorders>
                    <w:top w:val="nil"/>
                    <w:left w:val="nil"/>
                    <w:bottom w:val="nil"/>
                    <w:right w:val="nil"/>
                  </w:tcBorders>
                  <w:shd w:val="clear" w:color="auto" w:fill="auto"/>
                  <w:noWrap/>
                  <w:vAlign w:val="bottom"/>
                  <w:hideMark/>
                </w:tcPr>
                <w:p w14:paraId="516727CC"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661,23</w:t>
                  </w:r>
                </w:p>
              </w:tc>
              <w:tc>
                <w:tcPr>
                  <w:tcW w:w="1190" w:type="dxa"/>
                  <w:tcBorders>
                    <w:top w:val="nil"/>
                    <w:left w:val="nil"/>
                    <w:bottom w:val="nil"/>
                    <w:right w:val="nil"/>
                  </w:tcBorders>
                  <w:shd w:val="clear" w:color="auto" w:fill="auto"/>
                  <w:noWrap/>
                  <w:vAlign w:val="bottom"/>
                  <w:hideMark/>
                </w:tcPr>
                <w:p w14:paraId="7D6E9EAA"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2644,92</w:t>
                  </w:r>
                </w:p>
              </w:tc>
              <w:tc>
                <w:tcPr>
                  <w:tcW w:w="1157" w:type="dxa"/>
                  <w:tcBorders>
                    <w:top w:val="nil"/>
                    <w:left w:val="nil"/>
                    <w:bottom w:val="nil"/>
                    <w:right w:val="nil"/>
                  </w:tcBorders>
                  <w:shd w:val="clear" w:color="auto" w:fill="auto"/>
                  <w:noWrap/>
                  <w:vAlign w:val="bottom"/>
                  <w:hideMark/>
                </w:tcPr>
                <w:p w14:paraId="17C9CCA2"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2875,03</w:t>
                  </w:r>
                </w:p>
              </w:tc>
              <w:tc>
                <w:tcPr>
                  <w:tcW w:w="833" w:type="dxa"/>
                  <w:tcBorders>
                    <w:top w:val="nil"/>
                    <w:left w:val="nil"/>
                    <w:bottom w:val="nil"/>
                    <w:right w:val="nil"/>
                  </w:tcBorders>
                  <w:shd w:val="clear" w:color="auto" w:fill="auto"/>
                  <w:noWrap/>
                  <w:vAlign w:val="bottom"/>
                  <w:hideMark/>
                </w:tcPr>
                <w:p w14:paraId="33BC137B"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16,53</w:t>
                  </w:r>
                </w:p>
              </w:tc>
              <w:tc>
                <w:tcPr>
                  <w:tcW w:w="833" w:type="dxa"/>
                  <w:tcBorders>
                    <w:top w:val="nil"/>
                    <w:left w:val="nil"/>
                    <w:bottom w:val="nil"/>
                    <w:right w:val="nil"/>
                  </w:tcBorders>
                  <w:shd w:val="clear" w:color="auto" w:fill="auto"/>
                  <w:noWrap/>
                  <w:vAlign w:val="bottom"/>
                  <w:hideMark/>
                </w:tcPr>
                <w:p w14:paraId="51442B1A"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21,49</w:t>
                  </w:r>
                </w:p>
              </w:tc>
              <w:tc>
                <w:tcPr>
                  <w:tcW w:w="833" w:type="dxa"/>
                  <w:tcBorders>
                    <w:top w:val="nil"/>
                    <w:left w:val="nil"/>
                    <w:bottom w:val="nil"/>
                    <w:right w:val="nil"/>
                  </w:tcBorders>
                  <w:shd w:val="clear" w:color="auto" w:fill="auto"/>
                  <w:noWrap/>
                  <w:vAlign w:val="bottom"/>
                  <w:hideMark/>
                </w:tcPr>
                <w:p w14:paraId="3F3660FB"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24,80</w:t>
                  </w:r>
                </w:p>
              </w:tc>
            </w:tr>
            <w:tr w:rsidR="008B7AE7" w:rsidRPr="003C4B53" w14:paraId="6371776F" w14:textId="77777777" w:rsidTr="00770680">
              <w:trPr>
                <w:trHeight w:val="300"/>
              </w:trPr>
              <w:tc>
                <w:tcPr>
                  <w:tcW w:w="1958" w:type="dxa"/>
                  <w:tcBorders>
                    <w:top w:val="nil"/>
                    <w:left w:val="nil"/>
                    <w:bottom w:val="nil"/>
                    <w:right w:val="nil"/>
                  </w:tcBorders>
                  <w:shd w:val="clear" w:color="auto" w:fill="auto"/>
                  <w:noWrap/>
                  <w:vAlign w:val="bottom"/>
                  <w:hideMark/>
                </w:tcPr>
                <w:p w14:paraId="627E5D41"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F 3</w:t>
                  </w:r>
                </w:p>
              </w:tc>
              <w:tc>
                <w:tcPr>
                  <w:tcW w:w="1157" w:type="dxa"/>
                  <w:tcBorders>
                    <w:top w:val="nil"/>
                    <w:left w:val="nil"/>
                    <w:bottom w:val="nil"/>
                    <w:right w:val="nil"/>
                  </w:tcBorders>
                  <w:shd w:val="clear" w:color="auto" w:fill="auto"/>
                  <w:noWrap/>
                  <w:vAlign w:val="bottom"/>
                  <w:hideMark/>
                </w:tcPr>
                <w:p w14:paraId="24CC6254"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687,68</w:t>
                  </w:r>
                </w:p>
              </w:tc>
              <w:tc>
                <w:tcPr>
                  <w:tcW w:w="1190" w:type="dxa"/>
                  <w:tcBorders>
                    <w:top w:val="nil"/>
                    <w:left w:val="nil"/>
                    <w:bottom w:val="nil"/>
                    <w:right w:val="nil"/>
                  </w:tcBorders>
                  <w:shd w:val="clear" w:color="auto" w:fill="auto"/>
                  <w:noWrap/>
                  <w:vAlign w:val="bottom"/>
                  <w:hideMark/>
                </w:tcPr>
                <w:p w14:paraId="4FE4F094"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2750,72</w:t>
                  </w:r>
                </w:p>
              </w:tc>
              <w:tc>
                <w:tcPr>
                  <w:tcW w:w="1157" w:type="dxa"/>
                  <w:tcBorders>
                    <w:top w:val="nil"/>
                    <w:left w:val="nil"/>
                    <w:bottom w:val="nil"/>
                    <w:right w:val="nil"/>
                  </w:tcBorders>
                  <w:shd w:val="clear" w:color="auto" w:fill="auto"/>
                  <w:noWrap/>
                  <w:vAlign w:val="bottom"/>
                  <w:hideMark/>
                </w:tcPr>
                <w:p w14:paraId="1CEE4339"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2990,03</w:t>
                  </w:r>
                </w:p>
              </w:tc>
              <w:tc>
                <w:tcPr>
                  <w:tcW w:w="833" w:type="dxa"/>
                  <w:tcBorders>
                    <w:top w:val="nil"/>
                    <w:left w:val="nil"/>
                    <w:bottom w:val="nil"/>
                    <w:right w:val="nil"/>
                  </w:tcBorders>
                  <w:shd w:val="clear" w:color="auto" w:fill="auto"/>
                  <w:noWrap/>
                  <w:vAlign w:val="bottom"/>
                  <w:hideMark/>
                </w:tcPr>
                <w:p w14:paraId="7B9592EE"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17,19</w:t>
                  </w:r>
                </w:p>
              </w:tc>
              <w:tc>
                <w:tcPr>
                  <w:tcW w:w="833" w:type="dxa"/>
                  <w:tcBorders>
                    <w:top w:val="nil"/>
                    <w:left w:val="nil"/>
                    <w:bottom w:val="nil"/>
                    <w:right w:val="nil"/>
                  </w:tcBorders>
                  <w:shd w:val="clear" w:color="auto" w:fill="auto"/>
                  <w:noWrap/>
                  <w:vAlign w:val="bottom"/>
                  <w:hideMark/>
                </w:tcPr>
                <w:p w14:paraId="3432C1A0"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22,35</w:t>
                  </w:r>
                </w:p>
              </w:tc>
              <w:tc>
                <w:tcPr>
                  <w:tcW w:w="833" w:type="dxa"/>
                  <w:tcBorders>
                    <w:top w:val="nil"/>
                    <w:left w:val="nil"/>
                    <w:bottom w:val="nil"/>
                    <w:right w:val="nil"/>
                  </w:tcBorders>
                  <w:shd w:val="clear" w:color="auto" w:fill="auto"/>
                  <w:noWrap/>
                  <w:vAlign w:val="bottom"/>
                  <w:hideMark/>
                </w:tcPr>
                <w:p w14:paraId="1A3AF90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25,79</w:t>
                  </w:r>
                </w:p>
              </w:tc>
            </w:tr>
            <w:tr w:rsidR="008B7AE7" w:rsidRPr="003C4B53" w14:paraId="12BD93C7" w14:textId="77777777" w:rsidTr="00770680">
              <w:trPr>
                <w:trHeight w:val="300"/>
              </w:trPr>
              <w:tc>
                <w:tcPr>
                  <w:tcW w:w="1958" w:type="dxa"/>
                  <w:tcBorders>
                    <w:top w:val="nil"/>
                    <w:left w:val="nil"/>
                    <w:bottom w:val="nil"/>
                    <w:right w:val="nil"/>
                  </w:tcBorders>
                  <w:shd w:val="clear" w:color="auto" w:fill="auto"/>
                  <w:noWrap/>
                  <w:vAlign w:val="bottom"/>
                  <w:hideMark/>
                </w:tcPr>
                <w:p w14:paraId="12FFC601"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F 4</w:t>
                  </w:r>
                </w:p>
              </w:tc>
              <w:tc>
                <w:tcPr>
                  <w:tcW w:w="1157" w:type="dxa"/>
                  <w:tcBorders>
                    <w:top w:val="nil"/>
                    <w:left w:val="nil"/>
                    <w:bottom w:val="nil"/>
                    <w:right w:val="nil"/>
                  </w:tcBorders>
                  <w:shd w:val="clear" w:color="auto" w:fill="auto"/>
                  <w:noWrap/>
                  <w:vAlign w:val="bottom"/>
                  <w:hideMark/>
                </w:tcPr>
                <w:p w14:paraId="795BBE52"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715,19</w:t>
                  </w:r>
                </w:p>
              </w:tc>
              <w:tc>
                <w:tcPr>
                  <w:tcW w:w="1190" w:type="dxa"/>
                  <w:tcBorders>
                    <w:top w:val="nil"/>
                    <w:left w:val="nil"/>
                    <w:bottom w:val="nil"/>
                    <w:right w:val="nil"/>
                  </w:tcBorders>
                  <w:shd w:val="clear" w:color="auto" w:fill="auto"/>
                  <w:noWrap/>
                  <w:vAlign w:val="bottom"/>
                  <w:hideMark/>
                </w:tcPr>
                <w:p w14:paraId="4FA14533"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2860,76</w:t>
                  </w:r>
                </w:p>
              </w:tc>
              <w:tc>
                <w:tcPr>
                  <w:tcW w:w="1157" w:type="dxa"/>
                  <w:tcBorders>
                    <w:top w:val="nil"/>
                    <w:left w:val="nil"/>
                    <w:bottom w:val="nil"/>
                    <w:right w:val="nil"/>
                  </w:tcBorders>
                  <w:shd w:val="clear" w:color="auto" w:fill="auto"/>
                  <w:noWrap/>
                  <w:vAlign w:val="bottom"/>
                  <w:hideMark/>
                </w:tcPr>
                <w:p w14:paraId="78E8A7A4"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3109,65</w:t>
                  </w:r>
                </w:p>
              </w:tc>
              <w:tc>
                <w:tcPr>
                  <w:tcW w:w="833" w:type="dxa"/>
                  <w:tcBorders>
                    <w:top w:val="nil"/>
                    <w:left w:val="nil"/>
                    <w:bottom w:val="nil"/>
                    <w:right w:val="nil"/>
                  </w:tcBorders>
                  <w:shd w:val="clear" w:color="auto" w:fill="auto"/>
                  <w:noWrap/>
                  <w:vAlign w:val="bottom"/>
                  <w:hideMark/>
                </w:tcPr>
                <w:p w14:paraId="107430EC"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17,88</w:t>
                  </w:r>
                </w:p>
              </w:tc>
              <w:tc>
                <w:tcPr>
                  <w:tcW w:w="833" w:type="dxa"/>
                  <w:tcBorders>
                    <w:top w:val="nil"/>
                    <w:left w:val="nil"/>
                    <w:bottom w:val="nil"/>
                    <w:right w:val="nil"/>
                  </w:tcBorders>
                  <w:shd w:val="clear" w:color="auto" w:fill="auto"/>
                  <w:noWrap/>
                  <w:vAlign w:val="bottom"/>
                  <w:hideMark/>
                </w:tcPr>
                <w:p w14:paraId="54858867"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23,24</w:t>
                  </w:r>
                </w:p>
              </w:tc>
              <w:tc>
                <w:tcPr>
                  <w:tcW w:w="833" w:type="dxa"/>
                  <w:tcBorders>
                    <w:top w:val="nil"/>
                    <w:left w:val="nil"/>
                    <w:bottom w:val="nil"/>
                    <w:right w:val="nil"/>
                  </w:tcBorders>
                  <w:shd w:val="clear" w:color="auto" w:fill="auto"/>
                  <w:noWrap/>
                  <w:vAlign w:val="bottom"/>
                  <w:hideMark/>
                </w:tcPr>
                <w:p w14:paraId="21CEB9E0"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26,82</w:t>
                  </w:r>
                </w:p>
              </w:tc>
            </w:tr>
            <w:tr w:rsidR="008B7AE7" w:rsidRPr="003C4B53" w14:paraId="465CEC93" w14:textId="77777777" w:rsidTr="00770680">
              <w:trPr>
                <w:trHeight w:val="300"/>
              </w:trPr>
              <w:tc>
                <w:tcPr>
                  <w:tcW w:w="1958" w:type="dxa"/>
                  <w:tcBorders>
                    <w:top w:val="nil"/>
                    <w:left w:val="nil"/>
                    <w:bottom w:val="nil"/>
                    <w:right w:val="nil"/>
                  </w:tcBorders>
                  <w:shd w:val="clear" w:color="auto" w:fill="auto"/>
                  <w:noWrap/>
                  <w:vAlign w:val="bottom"/>
                  <w:hideMark/>
                </w:tcPr>
                <w:p w14:paraId="0DDB0520"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F 5</w:t>
                  </w:r>
                </w:p>
              </w:tc>
              <w:tc>
                <w:tcPr>
                  <w:tcW w:w="1157" w:type="dxa"/>
                  <w:tcBorders>
                    <w:top w:val="nil"/>
                    <w:left w:val="nil"/>
                    <w:bottom w:val="nil"/>
                    <w:right w:val="nil"/>
                  </w:tcBorders>
                  <w:shd w:val="clear" w:color="auto" w:fill="auto"/>
                  <w:noWrap/>
                  <w:vAlign w:val="bottom"/>
                  <w:hideMark/>
                </w:tcPr>
                <w:p w14:paraId="26604936"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743,80</w:t>
                  </w:r>
                </w:p>
              </w:tc>
              <w:tc>
                <w:tcPr>
                  <w:tcW w:w="1190" w:type="dxa"/>
                  <w:tcBorders>
                    <w:top w:val="nil"/>
                    <w:left w:val="nil"/>
                    <w:bottom w:val="nil"/>
                    <w:right w:val="nil"/>
                  </w:tcBorders>
                  <w:shd w:val="clear" w:color="auto" w:fill="auto"/>
                  <w:noWrap/>
                  <w:vAlign w:val="bottom"/>
                  <w:hideMark/>
                </w:tcPr>
                <w:p w14:paraId="56E55304"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2975,20</w:t>
                  </w:r>
                </w:p>
              </w:tc>
              <w:tc>
                <w:tcPr>
                  <w:tcW w:w="1157" w:type="dxa"/>
                  <w:tcBorders>
                    <w:top w:val="nil"/>
                    <w:left w:val="nil"/>
                    <w:bottom w:val="nil"/>
                    <w:right w:val="nil"/>
                  </w:tcBorders>
                  <w:shd w:val="clear" w:color="auto" w:fill="auto"/>
                  <w:noWrap/>
                  <w:vAlign w:val="bottom"/>
                  <w:hideMark/>
                </w:tcPr>
                <w:p w14:paraId="36AE9559"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3234,04</w:t>
                  </w:r>
                </w:p>
              </w:tc>
              <w:tc>
                <w:tcPr>
                  <w:tcW w:w="833" w:type="dxa"/>
                  <w:tcBorders>
                    <w:top w:val="nil"/>
                    <w:left w:val="nil"/>
                    <w:bottom w:val="nil"/>
                    <w:right w:val="nil"/>
                  </w:tcBorders>
                  <w:shd w:val="clear" w:color="auto" w:fill="auto"/>
                  <w:noWrap/>
                  <w:vAlign w:val="bottom"/>
                  <w:hideMark/>
                </w:tcPr>
                <w:p w14:paraId="62A44974"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18,60</w:t>
                  </w:r>
                </w:p>
              </w:tc>
              <w:tc>
                <w:tcPr>
                  <w:tcW w:w="833" w:type="dxa"/>
                  <w:tcBorders>
                    <w:top w:val="nil"/>
                    <w:left w:val="nil"/>
                    <w:bottom w:val="nil"/>
                    <w:right w:val="nil"/>
                  </w:tcBorders>
                  <w:shd w:val="clear" w:color="auto" w:fill="auto"/>
                  <w:noWrap/>
                  <w:vAlign w:val="bottom"/>
                  <w:hideMark/>
                </w:tcPr>
                <w:p w14:paraId="53A2C3FA"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24,18</w:t>
                  </w:r>
                </w:p>
              </w:tc>
              <w:tc>
                <w:tcPr>
                  <w:tcW w:w="833" w:type="dxa"/>
                  <w:tcBorders>
                    <w:top w:val="nil"/>
                    <w:left w:val="nil"/>
                    <w:bottom w:val="nil"/>
                    <w:right w:val="nil"/>
                  </w:tcBorders>
                  <w:shd w:val="clear" w:color="auto" w:fill="auto"/>
                  <w:noWrap/>
                  <w:vAlign w:val="bottom"/>
                  <w:hideMark/>
                </w:tcPr>
                <w:p w14:paraId="264529A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27,90</w:t>
                  </w:r>
                </w:p>
              </w:tc>
            </w:tr>
            <w:tr w:rsidR="008B7AE7" w:rsidRPr="003C4B53" w14:paraId="1206DDF1" w14:textId="77777777" w:rsidTr="00770680">
              <w:trPr>
                <w:trHeight w:val="300"/>
              </w:trPr>
              <w:tc>
                <w:tcPr>
                  <w:tcW w:w="1958" w:type="dxa"/>
                  <w:tcBorders>
                    <w:top w:val="nil"/>
                    <w:left w:val="nil"/>
                    <w:bottom w:val="nil"/>
                    <w:right w:val="nil"/>
                  </w:tcBorders>
                  <w:shd w:val="clear" w:color="auto" w:fill="auto"/>
                  <w:noWrap/>
                  <w:vAlign w:val="bottom"/>
                  <w:hideMark/>
                </w:tcPr>
                <w:p w14:paraId="75ECA09C"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F 6</w:t>
                  </w:r>
                </w:p>
              </w:tc>
              <w:tc>
                <w:tcPr>
                  <w:tcW w:w="1157" w:type="dxa"/>
                  <w:tcBorders>
                    <w:top w:val="nil"/>
                    <w:left w:val="nil"/>
                    <w:bottom w:val="nil"/>
                    <w:right w:val="nil"/>
                  </w:tcBorders>
                  <w:shd w:val="clear" w:color="auto" w:fill="auto"/>
                  <w:noWrap/>
                  <w:vAlign w:val="bottom"/>
                  <w:hideMark/>
                </w:tcPr>
                <w:p w14:paraId="11DA7F61"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773,55</w:t>
                  </w:r>
                </w:p>
              </w:tc>
              <w:tc>
                <w:tcPr>
                  <w:tcW w:w="1190" w:type="dxa"/>
                  <w:tcBorders>
                    <w:top w:val="nil"/>
                    <w:left w:val="nil"/>
                    <w:bottom w:val="nil"/>
                    <w:right w:val="nil"/>
                  </w:tcBorders>
                  <w:shd w:val="clear" w:color="auto" w:fill="auto"/>
                  <w:noWrap/>
                  <w:vAlign w:val="bottom"/>
                  <w:hideMark/>
                </w:tcPr>
                <w:p w14:paraId="065565B6"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3094,20</w:t>
                  </w:r>
                </w:p>
              </w:tc>
              <w:tc>
                <w:tcPr>
                  <w:tcW w:w="1157" w:type="dxa"/>
                  <w:tcBorders>
                    <w:top w:val="nil"/>
                    <w:left w:val="nil"/>
                    <w:bottom w:val="nil"/>
                    <w:right w:val="nil"/>
                  </w:tcBorders>
                  <w:shd w:val="clear" w:color="auto" w:fill="auto"/>
                  <w:noWrap/>
                  <w:vAlign w:val="bottom"/>
                  <w:hideMark/>
                </w:tcPr>
                <w:p w14:paraId="152BB6C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3363,40</w:t>
                  </w:r>
                </w:p>
              </w:tc>
              <w:tc>
                <w:tcPr>
                  <w:tcW w:w="833" w:type="dxa"/>
                  <w:tcBorders>
                    <w:top w:val="nil"/>
                    <w:left w:val="nil"/>
                    <w:bottom w:val="nil"/>
                    <w:right w:val="nil"/>
                  </w:tcBorders>
                  <w:shd w:val="clear" w:color="auto" w:fill="auto"/>
                  <w:noWrap/>
                  <w:vAlign w:val="bottom"/>
                  <w:hideMark/>
                </w:tcPr>
                <w:p w14:paraId="4910E5C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19,34</w:t>
                  </w:r>
                </w:p>
              </w:tc>
              <w:tc>
                <w:tcPr>
                  <w:tcW w:w="833" w:type="dxa"/>
                  <w:tcBorders>
                    <w:top w:val="nil"/>
                    <w:left w:val="nil"/>
                    <w:bottom w:val="nil"/>
                    <w:right w:val="nil"/>
                  </w:tcBorders>
                  <w:shd w:val="clear" w:color="auto" w:fill="auto"/>
                  <w:noWrap/>
                  <w:vAlign w:val="bottom"/>
                  <w:hideMark/>
                </w:tcPr>
                <w:p w14:paraId="284D2266"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25,14</w:t>
                  </w:r>
                </w:p>
              </w:tc>
              <w:tc>
                <w:tcPr>
                  <w:tcW w:w="833" w:type="dxa"/>
                  <w:tcBorders>
                    <w:top w:val="nil"/>
                    <w:left w:val="nil"/>
                    <w:bottom w:val="nil"/>
                    <w:right w:val="nil"/>
                  </w:tcBorders>
                  <w:shd w:val="clear" w:color="auto" w:fill="auto"/>
                  <w:noWrap/>
                  <w:vAlign w:val="bottom"/>
                  <w:hideMark/>
                </w:tcPr>
                <w:p w14:paraId="322D619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29,01</w:t>
                  </w:r>
                </w:p>
              </w:tc>
            </w:tr>
            <w:tr w:rsidR="008B7AE7" w:rsidRPr="003C4B53" w14:paraId="41252BD9" w14:textId="77777777" w:rsidTr="00770680">
              <w:trPr>
                <w:trHeight w:val="300"/>
              </w:trPr>
              <w:tc>
                <w:tcPr>
                  <w:tcW w:w="1958" w:type="dxa"/>
                  <w:tcBorders>
                    <w:top w:val="nil"/>
                    <w:left w:val="nil"/>
                    <w:bottom w:val="nil"/>
                    <w:right w:val="nil"/>
                  </w:tcBorders>
                  <w:shd w:val="clear" w:color="auto" w:fill="auto"/>
                  <w:noWrap/>
                  <w:vAlign w:val="bottom"/>
                  <w:hideMark/>
                </w:tcPr>
                <w:p w14:paraId="2C7D1D7A"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F 7</w:t>
                  </w:r>
                </w:p>
              </w:tc>
              <w:tc>
                <w:tcPr>
                  <w:tcW w:w="1157" w:type="dxa"/>
                  <w:tcBorders>
                    <w:top w:val="nil"/>
                    <w:left w:val="nil"/>
                    <w:bottom w:val="nil"/>
                    <w:right w:val="nil"/>
                  </w:tcBorders>
                  <w:shd w:val="clear" w:color="auto" w:fill="auto"/>
                  <w:noWrap/>
                  <w:vAlign w:val="bottom"/>
                  <w:hideMark/>
                </w:tcPr>
                <w:p w14:paraId="56E08A44"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804,49</w:t>
                  </w:r>
                </w:p>
              </w:tc>
              <w:tc>
                <w:tcPr>
                  <w:tcW w:w="1190" w:type="dxa"/>
                  <w:tcBorders>
                    <w:top w:val="nil"/>
                    <w:left w:val="nil"/>
                    <w:bottom w:val="nil"/>
                    <w:right w:val="nil"/>
                  </w:tcBorders>
                  <w:shd w:val="clear" w:color="auto" w:fill="auto"/>
                  <w:noWrap/>
                  <w:vAlign w:val="bottom"/>
                  <w:hideMark/>
                </w:tcPr>
                <w:p w14:paraId="7F252E56"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3217,96</w:t>
                  </w:r>
                </w:p>
              </w:tc>
              <w:tc>
                <w:tcPr>
                  <w:tcW w:w="1157" w:type="dxa"/>
                  <w:tcBorders>
                    <w:top w:val="nil"/>
                    <w:left w:val="nil"/>
                    <w:bottom w:val="nil"/>
                    <w:right w:val="nil"/>
                  </w:tcBorders>
                  <w:shd w:val="clear" w:color="auto" w:fill="auto"/>
                  <w:noWrap/>
                  <w:vAlign w:val="bottom"/>
                  <w:hideMark/>
                </w:tcPr>
                <w:p w14:paraId="506F9F10"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3497,92</w:t>
                  </w:r>
                </w:p>
              </w:tc>
              <w:tc>
                <w:tcPr>
                  <w:tcW w:w="833" w:type="dxa"/>
                  <w:tcBorders>
                    <w:top w:val="nil"/>
                    <w:left w:val="nil"/>
                    <w:bottom w:val="nil"/>
                    <w:right w:val="nil"/>
                  </w:tcBorders>
                  <w:shd w:val="clear" w:color="auto" w:fill="auto"/>
                  <w:noWrap/>
                  <w:vAlign w:val="bottom"/>
                  <w:hideMark/>
                </w:tcPr>
                <w:p w14:paraId="65361289"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20,11</w:t>
                  </w:r>
                </w:p>
              </w:tc>
              <w:tc>
                <w:tcPr>
                  <w:tcW w:w="833" w:type="dxa"/>
                  <w:tcBorders>
                    <w:top w:val="nil"/>
                    <w:left w:val="nil"/>
                    <w:bottom w:val="nil"/>
                    <w:right w:val="nil"/>
                  </w:tcBorders>
                  <w:shd w:val="clear" w:color="auto" w:fill="auto"/>
                  <w:noWrap/>
                  <w:vAlign w:val="bottom"/>
                  <w:hideMark/>
                </w:tcPr>
                <w:p w14:paraId="6671F6EC"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26,14</w:t>
                  </w:r>
                </w:p>
              </w:tc>
              <w:tc>
                <w:tcPr>
                  <w:tcW w:w="833" w:type="dxa"/>
                  <w:tcBorders>
                    <w:top w:val="nil"/>
                    <w:left w:val="nil"/>
                    <w:bottom w:val="nil"/>
                    <w:right w:val="nil"/>
                  </w:tcBorders>
                  <w:shd w:val="clear" w:color="auto" w:fill="auto"/>
                  <w:noWrap/>
                  <w:vAlign w:val="bottom"/>
                  <w:hideMark/>
                </w:tcPr>
                <w:p w14:paraId="3D1A9DD1"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30,17</w:t>
                  </w:r>
                </w:p>
              </w:tc>
            </w:tr>
            <w:tr w:rsidR="008B7AE7" w:rsidRPr="003C4B53" w14:paraId="0BF1417E" w14:textId="77777777" w:rsidTr="00770680">
              <w:trPr>
                <w:trHeight w:val="300"/>
              </w:trPr>
              <w:tc>
                <w:tcPr>
                  <w:tcW w:w="1958" w:type="dxa"/>
                  <w:tcBorders>
                    <w:top w:val="nil"/>
                    <w:left w:val="nil"/>
                    <w:bottom w:val="nil"/>
                    <w:right w:val="nil"/>
                  </w:tcBorders>
                  <w:shd w:val="clear" w:color="auto" w:fill="auto"/>
                  <w:noWrap/>
                  <w:vAlign w:val="bottom"/>
                  <w:hideMark/>
                </w:tcPr>
                <w:p w14:paraId="4A100444"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F 8</w:t>
                  </w:r>
                </w:p>
              </w:tc>
              <w:tc>
                <w:tcPr>
                  <w:tcW w:w="1157" w:type="dxa"/>
                  <w:tcBorders>
                    <w:top w:val="nil"/>
                    <w:left w:val="nil"/>
                    <w:bottom w:val="nil"/>
                    <w:right w:val="nil"/>
                  </w:tcBorders>
                  <w:shd w:val="clear" w:color="auto" w:fill="auto"/>
                  <w:noWrap/>
                  <w:vAlign w:val="bottom"/>
                  <w:hideMark/>
                </w:tcPr>
                <w:p w14:paraId="638075C6"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836,67</w:t>
                  </w:r>
                </w:p>
              </w:tc>
              <w:tc>
                <w:tcPr>
                  <w:tcW w:w="1190" w:type="dxa"/>
                  <w:tcBorders>
                    <w:top w:val="nil"/>
                    <w:left w:val="nil"/>
                    <w:bottom w:val="nil"/>
                    <w:right w:val="nil"/>
                  </w:tcBorders>
                  <w:shd w:val="clear" w:color="auto" w:fill="auto"/>
                  <w:noWrap/>
                  <w:vAlign w:val="bottom"/>
                  <w:hideMark/>
                </w:tcPr>
                <w:p w14:paraId="52331B4C"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3346,68</w:t>
                  </w:r>
                </w:p>
              </w:tc>
              <w:tc>
                <w:tcPr>
                  <w:tcW w:w="1157" w:type="dxa"/>
                  <w:tcBorders>
                    <w:top w:val="nil"/>
                    <w:left w:val="nil"/>
                    <w:bottom w:val="nil"/>
                    <w:right w:val="nil"/>
                  </w:tcBorders>
                  <w:shd w:val="clear" w:color="auto" w:fill="auto"/>
                  <w:noWrap/>
                  <w:vAlign w:val="bottom"/>
                  <w:hideMark/>
                </w:tcPr>
                <w:p w14:paraId="0DAB21CE"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3637,84</w:t>
                  </w:r>
                </w:p>
              </w:tc>
              <w:tc>
                <w:tcPr>
                  <w:tcW w:w="833" w:type="dxa"/>
                  <w:tcBorders>
                    <w:top w:val="nil"/>
                    <w:left w:val="nil"/>
                    <w:bottom w:val="nil"/>
                    <w:right w:val="nil"/>
                  </w:tcBorders>
                  <w:shd w:val="clear" w:color="auto" w:fill="auto"/>
                  <w:noWrap/>
                  <w:vAlign w:val="bottom"/>
                  <w:hideMark/>
                </w:tcPr>
                <w:p w14:paraId="793CA497"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20,92</w:t>
                  </w:r>
                </w:p>
              </w:tc>
              <w:tc>
                <w:tcPr>
                  <w:tcW w:w="833" w:type="dxa"/>
                  <w:tcBorders>
                    <w:top w:val="nil"/>
                    <w:left w:val="nil"/>
                    <w:bottom w:val="nil"/>
                    <w:right w:val="nil"/>
                  </w:tcBorders>
                  <w:shd w:val="clear" w:color="auto" w:fill="auto"/>
                  <w:noWrap/>
                  <w:vAlign w:val="bottom"/>
                  <w:hideMark/>
                </w:tcPr>
                <w:p w14:paraId="26831D02"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27,20</w:t>
                  </w:r>
                </w:p>
              </w:tc>
              <w:tc>
                <w:tcPr>
                  <w:tcW w:w="833" w:type="dxa"/>
                  <w:tcBorders>
                    <w:top w:val="nil"/>
                    <w:left w:val="nil"/>
                    <w:bottom w:val="nil"/>
                    <w:right w:val="nil"/>
                  </w:tcBorders>
                  <w:shd w:val="clear" w:color="auto" w:fill="auto"/>
                  <w:noWrap/>
                  <w:vAlign w:val="bottom"/>
                  <w:hideMark/>
                </w:tcPr>
                <w:p w14:paraId="0EFC9BCA"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31,38</w:t>
                  </w:r>
                </w:p>
              </w:tc>
            </w:tr>
            <w:tr w:rsidR="008B7AE7" w:rsidRPr="003C4B53" w14:paraId="0E0E48F9" w14:textId="77777777" w:rsidTr="00770680">
              <w:trPr>
                <w:trHeight w:val="300"/>
              </w:trPr>
              <w:tc>
                <w:tcPr>
                  <w:tcW w:w="1958" w:type="dxa"/>
                  <w:tcBorders>
                    <w:top w:val="nil"/>
                    <w:left w:val="nil"/>
                    <w:bottom w:val="nil"/>
                    <w:right w:val="nil"/>
                  </w:tcBorders>
                  <w:shd w:val="clear" w:color="auto" w:fill="auto"/>
                  <w:noWrap/>
                  <w:vAlign w:val="bottom"/>
                  <w:hideMark/>
                </w:tcPr>
                <w:p w14:paraId="416A3F96" w14:textId="77777777" w:rsidR="008B7AE7" w:rsidRPr="003C4B53" w:rsidRDefault="008B7AE7" w:rsidP="008B7AE7">
                  <w:pPr>
                    <w:widowControl/>
                    <w:jc w:val="right"/>
                    <w:rPr>
                      <w:rFonts w:ascii="Arial" w:hAnsi="Arial" w:cs="Arial"/>
                      <w:color w:val="000000"/>
                      <w:sz w:val="18"/>
                      <w:szCs w:val="18"/>
                      <w:lang w:val="pl-PL"/>
                    </w:rPr>
                  </w:pPr>
                </w:p>
              </w:tc>
              <w:tc>
                <w:tcPr>
                  <w:tcW w:w="1157" w:type="dxa"/>
                  <w:tcBorders>
                    <w:top w:val="nil"/>
                    <w:left w:val="nil"/>
                    <w:bottom w:val="nil"/>
                    <w:right w:val="nil"/>
                  </w:tcBorders>
                  <w:shd w:val="clear" w:color="auto" w:fill="auto"/>
                  <w:noWrap/>
                  <w:vAlign w:val="bottom"/>
                  <w:hideMark/>
                </w:tcPr>
                <w:p w14:paraId="24163BE7" w14:textId="77777777" w:rsidR="008B7AE7" w:rsidRPr="003C4B53" w:rsidRDefault="008B7AE7" w:rsidP="008B7AE7">
                  <w:pPr>
                    <w:widowControl/>
                    <w:rPr>
                      <w:rFonts w:ascii="Arial" w:hAnsi="Arial" w:cs="Arial"/>
                      <w:sz w:val="18"/>
                      <w:szCs w:val="18"/>
                      <w:lang w:val="pl-PL"/>
                    </w:rPr>
                  </w:pPr>
                </w:p>
              </w:tc>
              <w:tc>
                <w:tcPr>
                  <w:tcW w:w="1190" w:type="dxa"/>
                  <w:tcBorders>
                    <w:top w:val="nil"/>
                    <w:left w:val="nil"/>
                    <w:bottom w:val="nil"/>
                    <w:right w:val="nil"/>
                  </w:tcBorders>
                  <w:shd w:val="clear" w:color="auto" w:fill="auto"/>
                  <w:noWrap/>
                  <w:vAlign w:val="bottom"/>
                  <w:hideMark/>
                </w:tcPr>
                <w:p w14:paraId="0404E1AA" w14:textId="77777777" w:rsidR="008B7AE7" w:rsidRPr="003C4B53" w:rsidRDefault="008B7AE7" w:rsidP="008B7AE7">
                  <w:pPr>
                    <w:widowControl/>
                    <w:rPr>
                      <w:rFonts w:ascii="Arial" w:hAnsi="Arial" w:cs="Arial"/>
                      <w:sz w:val="18"/>
                      <w:szCs w:val="18"/>
                      <w:lang w:val="pl-PL"/>
                    </w:rPr>
                  </w:pPr>
                </w:p>
              </w:tc>
              <w:tc>
                <w:tcPr>
                  <w:tcW w:w="1157" w:type="dxa"/>
                  <w:tcBorders>
                    <w:top w:val="nil"/>
                    <w:left w:val="nil"/>
                    <w:bottom w:val="nil"/>
                    <w:right w:val="nil"/>
                  </w:tcBorders>
                  <w:shd w:val="clear" w:color="auto" w:fill="auto"/>
                  <w:noWrap/>
                  <w:vAlign w:val="bottom"/>
                  <w:hideMark/>
                </w:tcPr>
                <w:p w14:paraId="4A51FAF1" w14:textId="77777777" w:rsidR="008B7AE7" w:rsidRPr="003C4B53" w:rsidRDefault="008B7AE7" w:rsidP="008B7AE7">
                  <w:pPr>
                    <w:widowControl/>
                    <w:rPr>
                      <w:rFonts w:ascii="Arial" w:hAnsi="Arial" w:cs="Arial"/>
                      <w:sz w:val="18"/>
                      <w:szCs w:val="18"/>
                      <w:lang w:val="pl-PL"/>
                    </w:rPr>
                  </w:pPr>
                </w:p>
              </w:tc>
              <w:tc>
                <w:tcPr>
                  <w:tcW w:w="833" w:type="dxa"/>
                  <w:tcBorders>
                    <w:top w:val="nil"/>
                    <w:left w:val="nil"/>
                    <w:bottom w:val="nil"/>
                    <w:right w:val="nil"/>
                  </w:tcBorders>
                  <w:shd w:val="clear" w:color="auto" w:fill="auto"/>
                  <w:noWrap/>
                  <w:vAlign w:val="bottom"/>
                  <w:hideMark/>
                </w:tcPr>
                <w:p w14:paraId="4614D4A1" w14:textId="77777777" w:rsidR="008B7AE7" w:rsidRPr="003C4B53" w:rsidRDefault="008B7AE7" w:rsidP="008B7AE7">
                  <w:pPr>
                    <w:widowControl/>
                    <w:rPr>
                      <w:rFonts w:ascii="Arial" w:hAnsi="Arial" w:cs="Arial"/>
                      <w:sz w:val="18"/>
                      <w:szCs w:val="18"/>
                      <w:lang w:val="pl-PL"/>
                    </w:rPr>
                  </w:pPr>
                </w:p>
              </w:tc>
              <w:tc>
                <w:tcPr>
                  <w:tcW w:w="833" w:type="dxa"/>
                  <w:tcBorders>
                    <w:top w:val="nil"/>
                    <w:left w:val="nil"/>
                    <w:bottom w:val="nil"/>
                    <w:right w:val="nil"/>
                  </w:tcBorders>
                  <w:shd w:val="clear" w:color="auto" w:fill="auto"/>
                  <w:noWrap/>
                  <w:vAlign w:val="bottom"/>
                  <w:hideMark/>
                </w:tcPr>
                <w:p w14:paraId="282DFF9A" w14:textId="77777777" w:rsidR="008B7AE7" w:rsidRPr="003C4B53" w:rsidRDefault="008B7AE7" w:rsidP="008B7AE7">
                  <w:pPr>
                    <w:widowControl/>
                    <w:rPr>
                      <w:rFonts w:ascii="Arial" w:hAnsi="Arial" w:cs="Arial"/>
                      <w:sz w:val="18"/>
                      <w:szCs w:val="18"/>
                      <w:lang w:val="pl-PL"/>
                    </w:rPr>
                  </w:pPr>
                </w:p>
              </w:tc>
              <w:tc>
                <w:tcPr>
                  <w:tcW w:w="833" w:type="dxa"/>
                  <w:tcBorders>
                    <w:top w:val="nil"/>
                    <w:left w:val="nil"/>
                    <w:bottom w:val="nil"/>
                    <w:right w:val="nil"/>
                  </w:tcBorders>
                  <w:shd w:val="clear" w:color="auto" w:fill="auto"/>
                  <w:noWrap/>
                  <w:vAlign w:val="bottom"/>
                  <w:hideMark/>
                </w:tcPr>
                <w:p w14:paraId="07B38BFE" w14:textId="77777777" w:rsidR="008B7AE7" w:rsidRPr="003C4B53" w:rsidRDefault="008B7AE7" w:rsidP="008B7AE7">
                  <w:pPr>
                    <w:widowControl/>
                    <w:rPr>
                      <w:rFonts w:ascii="Arial" w:hAnsi="Arial" w:cs="Arial"/>
                      <w:sz w:val="18"/>
                      <w:szCs w:val="18"/>
                      <w:lang w:val="pl-PL"/>
                    </w:rPr>
                  </w:pPr>
                </w:p>
              </w:tc>
            </w:tr>
            <w:tr w:rsidR="008B7AE7" w:rsidRPr="003C4B53" w14:paraId="28334065" w14:textId="77777777" w:rsidTr="00770680">
              <w:trPr>
                <w:trHeight w:val="300"/>
              </w:trPr>
              <w:tc>
                <w:tcPr>
                  <w:tcW w:w="1958" w:type="dxa"/>
                  <w:tcBorders>
                    <w:top w:val="nil"/>
                    <w:left w:val="nil"/>
                    <w:bottom w:val="nil"/>
                    <w:right w:val="nil"/>
                  </w:tcBorders>
                  <w:shd w:val="clear" w:color="auto" w:fill="auto"/>
                  <w:noWrap/>
                  <w:vAlign w:val="bottom"/>
                  <w:hideMark/>
                </w:tcPr>
                <w:p w14:paraId="551226B0"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G 0</w:t>
                  </w:r>
                </w:p>
              </w:tc>
              <w:tc>
                <w:tcPr>
                  <w:tcW w:w="1157" w:type="dxa"/>
                  <w:tcBorders>
                    <w:top w:val="nil"/>
                    <w:left w:val="nil"/>
                    <w:bottom w:val="nil"/>
                    <w:right w:val="nil"/>
                  </w:tcBorders>
                  <w:shd w:val="clear" w:color="auto" w:fill="auto"/>
                  <w:noWrap/>
                  <w:vAlign w:val="bottom"/>
                  <w:hideMark/>
                </w:tcPr>
                <w:p w14:paraId="34630A8D"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645,84</w:t>
                  </w:r>
                </w:p>
              </w:tc>
              <w:tc>
                <w:tcPr>
                  <w:tcW w:w="1190" w:type="dxa"/>
                  <w:tcBorders>
                    <w:top w:val="nil"/>
                    <w:left w:val="nil"/>
                    <w:bottom w:val="nil"/>
                    <w:right w:val="nil"/>
                  </w:tcBorders>
                  <w:shd w:val="clear" w:color="auto" w:fill="auto"/>
                  <w:noWrap/>
                  <w:vAlign w:val="bottom"/>
                  <w:hideMark/>
                </w:tcPr>
                <w:p w14:paraId="56988A2E"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2583,36</w:t>
                  </w:r>
                </w:p>
              </w:tc>
              <w:tc>
                <w:tcPr>
                  <w:tcW w:w="1157" w:type="dxa"/>
                  <w:tcBorders>
                    <w:top w:val="nil"/>
                    <w:left w:val="nil"/>
                    <w:bottom w:val="nil"/>
                    <w:right w:val="nil"/>
                  </w:tcBorders>
                  <w:shd w:val="clear" w:color="auto" w:fill="auto"/>
                  <w:noWrap/>
                  <w:vAlign w:val="bottom"/>
                  <w:hideMark/>
                </w:tcPr>
                <w:p w14:paraId="34F9E113"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2808,11</w:t>
                  </w:r>
                </w:p>
              </w:tc>
              <w:tc>
                <w:tcPr>
                  <w:tcW w:w="833" w:type="dxa"/>
                  <w:tcBorders>
                    <w:top w:val="nil"/>
                    <w:left w:val="nil"/>
                    <w:bottom w:val="nil"/>
                    <w:right w:val="nil"/>
                  </w:tcBorders>
                  <w:shd w:val="clear" w:color="auto" w:fill="auto"/>
                  <w:noWrap/>
                  <w:vAlign w:val="bottom"/>
                  <w:hideMark/>
                </w:tcPr>
                <w:p w14:paraId="713C71FD"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16,15</w:t>
                  </w:r>
                </w:p>
              </w:tc>
              <w:tc>
                <w:tcPr>
                  <w:tcW w:w="833" w:type="dxa"/>
                  <w:tcBorders>
                    <w:top w:val="nil"/>
                    <w:left w:val="nil"/>
                    <w:bottom w:val="nil"/>
                    <w:right w:val="nil"/>
                  </w:tcBorders>
                  <w:shd w:val="clear" w:color="auto" w:fill="auto"/>
                  <w:noWrap/>
                  <w:vAlign w:val="bottom"/>
                  <w:hideMark/>
                </w:tcPr>
                <w:p w14:paraId="36EDD9D1"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21,00</w:t>
                  </w:r>
                </w:p>
              </w:tc>
              <w:tc>
                <w:tcPr>
                  <w:tcW w:w="833" w:type="dxa"/>
                  <w:tcBorders>
                    <w:top w:val="nil"/>
                    <w:left w:val="nil"/>
                    <w:bottom w:val="nil"/>
                    <w:right w:val="nil"/>
                  </w:tcBorders>
                  <w:shd w:val="clear" w:color="auto" w:fill="auto"/>
                  <w:noWrap/>
                  <w:vAlign w:val="bottom"/>
                  <w:hideMark/>
                </w:tcPr>
                <w:p w14:paraId="5DC9F7C6"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24,23</w:t>
                  </w:r>
                </w:p>
              </w:tc>
            </w:tr>
            <w:tr w:rsidR="008B7AE7" w:rsidRPr="003C4B53" w14:paraId="5A993B67" w14:textId="77777777" w:rsidTr="00770680">
              <w:trPr>
                <w:trHeight w:val="300"/>
              </w:trPr>
              <w:tc>
                <w:tcPr>
                  <w:tcW w:w="1958" w:type="dxa"/>
                  <w:tcBorders>
                    <w:top w:val="nil"/>
                    <w:left w:val="nil"/>
                    <w:bottom w:val="nil"/>
                    <w:right w:val="nil"/>
                  </w:tcBorders>
                  <w:shd w:val="clear" w:color="auto" w:fill="auto"/>
                  <w:noWrap/>
                  <w:vAlign w:val="bottom"/>
                  <w:hideMark/>
                </w:tcPr>
                <w:p w14:paraId="513A37E2"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G 1</w:t>
                  </w:r>
                </w:p>
              </w:tc>
              <w:tc>
                <w:tcPr>
                  <w:tcW w:w="1157" w:type="dxa"/>
                  <w:tcBorders>
                    <w:top w:val="nil"/>
                    <w:left w:val="nil"/>
                    <w:bottom w:val="nil"/>
                    <w:right w:val="nil"/>
                  </w:tcBorders>
                  <w:shd w:val="clear" w:color="auto" w:fill="auto"/>
                  <w:noWrap/>
                  <w:vAlign w:val="bottom"/>
                  <w:hideMark/>
                </w:tcPr>
                <w:p w14:paraId="417EC719"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671,67</w:t>
                  </w:r>
                </w:p>
              </w:tc>
              <w:tc>
                <w:tcPr>
                  <w:tcW w:w="1190" w:type="dxa"/>
                  <w:tcBorders>
                    <w:top w:val="nil"/>
                    <w:left w:val="nil"/>
                    <w:bottom w:val="nil"/>
                    <w:right w:val="nil"/>
                  </w:tcBorders>
                  <w:shd w:val="clear" w:color="auto" w:fill="auto"/>
                  <w:noWrap/>
                  <w:vAlign w:val="bottom"/>
                  <w:hideMark/>
                </w:tcPr>
                <w:p w14:paraId="37A8D66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2686,68</w:t>
                  </w:r>
                </w:p>
              </w:tc>
              <w:tc>
                <w:tcPr>
                  <w:tcW w:w="1157" w:type="dxa"/>
                  <w:tcBorders>
                    <w:top w:val="nil"/>
                    <w:left w:val="nil"/>
                    <w:bottom w:val="nil"/>
                    <w:right w:val="nil"/>
                  </w:tcBorders>
                  <w:shd w:val="clear" w:color="auto" w:fill="auto"/>
                  <w:noWrap/>
                  <w:vAlign w:val="bottom"/>
                  <w:hideMark/>
                </w:tcPr>
                <w:p w14:paraId="63373DA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2920,42</w:t>
                  </w:r>
                </w:p>
              </w:tc>
              <w:tc>
                <w:tcPr>
                  <w:tcW w:w="833" w:type="dxa"/>
                  <w:tcBorders>
                    <w:top w:val="nil"/>
                    <w:left w:val="nil"/>
                    <w:bottom w:val="nil"/>
                    <w:right w:val="nil"/>
                  </w:tcBorders>
                  <w:shd w:val="clear" w:color="auto" w:fill="auto"/>
                  <w:noWrap/>
                  <w:vAlign w:val="bottom"/>
                  <w:hideMark/>
                </w:tcPr>
                <w:p w14:paraId="594648DA"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16,79</w:t>
                  </w:r>
                </w:p>
              </w:tc>
              <w:tc>
                <w:tcPr>
                  <w:tcW w:w="833" w:type="dxa"/>
                  <w:tcBorders>
                    <w:top w:val="nil"/>
                    <w:left w:val="nil"/>
                    <w:bottom w:val="nil"/>
                    <w:right w:val="nil"/>
                  </w:tcBorders>
                  <w:shd w:val="clear" w:color="auto" w:fill="auto"/>
                  <w:noWrap/>
                  <w:vAlign w:val="bottom"/>
                  <w:hideMark/>
                </w:tcPr>
                <w:p w14:paraId="7865AAB5"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21,83</w:t>
                  </w:r>
                </w:p>
              </w:tc>
              <w:tc>
                <w:tcPr>
                  <w:tcW w:w="833" w:type="dxa"/>
                  <w:tcBorders>
                    <w:top w:val="nil"/>
                    <w:left w:val="nil"/>
                    <w:bottom w:val="nil"/>
                    <w:right w:val="nil"/>
                  </w:tcBorders>
                  <w:shd w:val="clear" w:color="auto" w:fill="auto"/>
                  <w:noWrap/>
                  <w:vAlign w:val="bottom"/>
                  <w:hideMark/>
                </w:tcPr>
                <w:p w14:paraId="6F52E7F3"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25,19</w:t>
                  </w:r>
                </w:p>
              </w:tc>
            </w:tr>
            <w:tr w:rsidR="008B7AE7" w:rsidRPr="003C4B53" w14:paraId="18C47194" w14:textId="77777777" w:rsidTr="00770680">
              <w:trPr>
                <w:trHeight w:val="300"/>
              </w:trPr>
              <w:tc>
                <w:tcPr>
                  <w:tcW w:w="1958" w:type="dxa"/>
                  <w:tcBorders>
                    <w:top w:val="nil"/>
                    <w:left w:val="nil"/>
                    <w:bottom w:val="nil"/>
                    <w:right w:val="nil"/>
                  </w:tcBorders>
                  <w:shd w:val="clear" w:color="auto" w:fill="auto"/>
                  <w:noWrap/>
                  <w:vAlign w:val="bottom"/>
                  <w:hideMark/>
                </w:tcPr>
                <w:p w14:paraId="4388CE70"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G 2</w:t>
                  </w:r>
                </w:p>
              </w:tc>
              <w:tc>
                <w:tcPr>
                  <w:tcW w:w="1157" w:type="dxa"/>
                  <w:tcBorders>
                    <w:top w:val="nil"/>
                    <w:left w:val="nil"/>
                    <w:bottom w:val="nil"/>
                    <w:right w:val="nil"/>
                  </w:tcBorders>
                  <w:shd w:val="clear" w:color="auto" w:fill="auto"/>
                  <w:noWrap/>
                  <w:vAlign w:val="bottom"/>
                  <w:hideMark/>
                </w:tcPr>
                <w:p w14:paraId="7264675D"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698,54</w:t>
                  </w:r>
                </w:p>
              </w:tc>
              <w:tc>
                <w:tcPr>
                  <w:tcW w:w="1190" w:type="dxa"/>
                  <w:tcBorders>
                    <w:top w:val="nil"/>
                    <w:left w:val="nil"/>
                    <w:bottom w:val="nil"/>
                    <w:right w:val="nil"/>
                  </w:tcBorders>
                  <w:shd w:val="clear" w:color="auto" w:fill="auto"/>
                  <w:noWrap/>
                  <w:vAlign w:val="bottom"/>
                  <w:hideMark/>
                </w:tcPr>
                <w:p w14:paraId="10DE6255"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2794,16</w:t>
                  </w:r>
                </w:p>
              </w:tc>
              <w:tc>
                <w:tcPr>
                  <w:tcW w:w="1157" w:type="dxa"/>
                  <w:tcBorders>
                    <w:top w:val="nil"/>
                    <w:left w:val="nil"/>
                    <w:bottom w:val="nil"/>
                    <w:right w:val="nil"/>
                  </w:tcBorders>
                  <w:shd w:val="clear" w:color="auto" w:fill="auto"/>
                  <w:noWrap/>
                  <w:vAlign w:val="bottom"/>
                  <w:hideMark/>
                </w:tcPr>
                <w:p w14:paraId="3E6F20FC"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3037,25</w:t>
                  </w:r>
                </w:p>
              </w:tc>
              <w:tc>
                <w:tcPr>
                  <w:tcW w:w="833" w:type="dxa"/>
                  <w:tcBorders>
                    <w:top w:val="nil"/>
                    <w:left w:val="nil"/>
                    <w:bottom w:val="nil"/>
                    <w:right w:val="nil"/>
                  </w:tcBorders>
                  <w:shd w:val="clear" w:color="auto" w:fill="auto"/>
                  <w:noWrap/>
                  <w:vAlign w:val="bottom"/>
                  <w:hideMark/>
                </w:tcPr>
                <w:p w14:paraId="48512FAD"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17,46</w:t>
                  </w:r>
                </w:p>
              </w:tc>
              <w:tc>
                <w:tcPr>
                  <w:tcW w:w="833" w:type="dxa"/>
                  <w:tcBorders>
                    <w:top w:val="nil"/>
                    <w:left w:val="nil"/>
                    <w:bottom w:val="nil"/>
                    <w:right w:val="nil"/>
                  </w:tcBorders>
                  <w:shd w:val="clear" w:color="auto" w:fill="auto"/>
                  <w:noWrap/>
                  <w:vAlign w:val="bottom"/>
                  <w:hideMark/>
                </w:tcPr>
                <w:p w14:paraId="6D9EC84D"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22,70</w:t>
                  </w:r>
                </w:p>
              </w:tc>
              <w:tc>
                <w:tcPr>
                  <w:tcW w:w="833" w:type="dxa"/>
                  <w:tcBorders>
                    <w:top w:val="nil"/>
                    <w:left w:val="nil"/>
                    <w:bottom w:val="nil"/>
                    <w:right w:val="nil"/>
                  </w:tcBorders>
                  <w:shd w:val="clear" w:color="auto" w:fill="auto"/>
                  <w:noWrap/>
                  <w:vAlign w:val="bottom"/>
                  <w:hideMark/>
                </w:tcPr>
                <w:p w14:paraId="7F77249C"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26,19</w:t>
                  </w:r>
                </w:p>
              </w:tc>
            </w:tr>
            <w:tr w:rsidR="008B7AE7" w:rsidRPr="003C4B53" w14:paraId="2B1A9AC4" w14:textId="77777777" w:rsidTr="00770680">
              <w:trPr>
                <w:trHeight w:val="300"/>
              </w:trPr>
              <w:tc>
                <w:tcPr>
                  <w:tcW w:w="1958" w:type="dxa"/>
                  <w:tcBorders>
                    <w:top w:val="nil"/>
                    <w:left w:val="nil"/>
                    <w:bottom w:val="nil"/>
                    <w:right w:val="nil"/>
                  </w:tcBorders>
                  <w:shd w:val="clear" w:color="auto" w:fill="auto"/>
                  <w:noWrap/>
                  <w:vAlign w:val="bottom"/>
                  <w:hideMark/>
                </w:tcPr>
                <w:p w14:paraId="43460CD0"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G 3</w:t>
                  </w:r>
                </w:p>
              </w:tc>
              <w:tc>
                <w:tcPr>
                  <w:tcW w:w="1157" w:type="dxa"/>
                  <w:tcBorders>
                    <w:top w:val="nil"/>
                    <w:left w:val="nil"/>
                    <w:bottom w:val="nil"/>
                    <w:right w:val="nil"/>
                  </w:tcBorders>
                  <w:shd w:val="clear" w:color="auto" w:fill="auto"/>
                  <w:noWrap/>
                  <w:vAlign w:val="bottom"/>
                  <w:hideMark/>
                </w:tcPr>
                <w:p w14:paraId="71665D6D"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726,48</w:t>
                  </w:r>
                </w:p>
              </w:tc>
              <w:tc>
                <w:tcPr>
                  <w:tcW w:w="1190" w:type="dxa"/>
                  <w:tcBorders>
                    <w:top w:val="nil"/>
                    <w:left w:val="nil"/>
                    <w:bottom w:val="nil"/>
                    <w:right w:val="nil"/>
                  </w:tcBorders>
                  <w:shd w:val="clear" w:color="auto" w:fill="auto"/>
                  <w:noWrap/>
                  <w:vAlign w:val="bottom"/>
                  <w:hideMark/>
                </w:tcPr>
                <w:p w14:paraId="7F1B24F1"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2905,92</w:t>
                  </w:r>
                </w:p>
              </w:tc>
              <w:tc>
                <w:tcPr>
                  <w:tcW w:w="1157" w:type="dxa"/>
                  <w:tcBorders>
                    <w:top w:val="nil"/>
                    <w:left w:val="nil"/>
                    <w:bottom w:val="nil"/>
                    <w:right w:val="nil"/>
                  </w:tcBorders>
                  <w:shd w:val="clear" w:color="auto" w:fill="auto"/>
                  <w:noWrap/>
                  <w:vAlign w:val="bottom"/>
                  <w:hideMark/>
                </w:tcPr>
                <w:p w14:paraId="4F65259D"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3158,74</w:t>
                  </w:r>
                </w:p>
              </w:tc>
              <w:tc>
                <w:tcPr>
                  <w:tcW w:w="833" w:type="dxa"/>
                  <w:tcBorders>
                    <w:top w:val="nil"/>
                    <w:left w:val="nil"/>
                    <w:bottom w:val="nil"/>
                    <w:right w:val="nil"/>
                  </w:tcBorders>
                  <w:shd w:val="clear" w:color="auto" w:fill="auto"/>
                  <w:noWrap/>
                  <w:vAlign w:val="bottom"/>
                  <w:hideMark/>
                </w:tcPr>
                <w:p w14:paraId="7660DFC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18,16</w:t>
                  </w:r>
                </w:p>
              </w:tc>
              <w:tc>
                <w:tcPr>
                  <w:tcW w:w="833" w:type="dxa"/>
                  <w:tcBorders>
                    <w:top w:val="nil"/>
                    <w:left w:val="nil"/>
                    <w:bottom w:val="nil"/>
                    <w:right w:val="nil"/>
                  </w:tcBorders>
                  <w:shd w:val="clear" w:color="auto" w:fill="auto"/>
                  <w:noWrap/>
                  <w:vAlign w:val="bottom"/>
                  <w:hideMark/>
                </w:tcPr>
                <w:p w14:paraId="7D76F7FD"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23,61</w:t>
                  </w:r>
                </w:p>
              </w:tc>
              <w:tc>
                <w:tcPr>
                  <w:tcW w:w="833" w:type="dxa"/>
                  <w:tcBorders>
                    <w:top w:val="nil"/>
                    <w:left w:val="nil"/>
                    <w:bottom w:val="nil"/>
                    <w:right w:val="nil"/>
                  </w:tcBorders>
                  <w:shd w:val="clear" w:color="auto" w:fill="auto"/>
                  <w:noWrap/>
                  <w:vAlign w:val="bottom"/>
                  <w:hideMark/>
                </w:tcPr>
                <w:p w14:paraId="5814A569"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27,24</w:t>
                  </w:r>
                </w:p>
              </w:tc>
            </w:tr>
            <w:tr w:rsidR="008B7AE7" w:rsidRPr="003C4B53" w14:paraId="7D074388" w14:textId="77777777" w:rsidTr="00770680">
              <w:trPr>
                <w:trHeight w:val="300"/>
              </w:trPr>
              <w:tc>
                <w:tcPr>
                  <w:tcW w:w="1958" w:type="dxa"/>
                  <w:tcBorders>
                    <w:top w:val="nil"/>
                    <w:left w:val="nil"/>
                    <w:bottom w:val="nil"/>
                    <w:right w:val="nil"/>
                  </w:tcBorders>
                  <w:shd w:val="clear" w:color="auto" w:fill="auto"/>
                  <w:noWrap/>
                  <w:vAlign w:val="bottom"/>
                  <w:hideMark/>
                </w:tcPr>
                <w:p w14:paraId="36B02114"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G 4</w:t>
                  </w:r>
                </w:p>
              </w:tc>
              <w:tc>
                <w:tcPr>
                  <w:tcW w:w="1157" w:type="dxa"/>
                  <w:tcBorders>
                    <w:top w:val="nil"/>
                    <w:left w:val="nil"/>
                    <w:bottom w:val="nil"/>
                    <w:right w:val="nil"/>
                  </w:tcBorders>
                  <w:shd w:val="clear" w:color="auto" w:fill="auto"/>
                  <w:noWrap/>
                  <w:vAlign w:val="bottom"/>
                  <w:hideMark/>
                </w:tcPr>
                <w:p w14:paraId="1DF1C7D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755,54</w:t>
                  </w:r>
                </w:p>
              </w:tc>
              <w:tc>
                <w:tcPr>
                  <w:tcW w:w="1190" w:type="dxa"/>
                  <w:tcBorders>
                    <w:top w:val="nil"/>
                    <w:left w:val="nil"/>
                    <w:bottom w:val="nil"/>
                    <w:right w:val="nil"/>
                  </w:tcBorders>
                  <w:shd w:val="clear" w:color="auto" w:fill="auto"/>
                  <w:noWrap/>
                  <w:vAlign w:val="bottom"/>
                  <w:hideMark/>
                </w:tcPr>
                <w:p w14:paraId="5F8D740D"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3022,16</w:t>
                  </w:r>
                </w:p>
              </w:tc>
              <w:tc>
                <w:tcPr>
                  <w:tcW w:w="1157" w:type="dxa"/>
                  <w:tcBorders>
                    <w:top w:val="nil"/>
                    <w:left w:val="nil"/>
                    <w:bottom w:val="nil"/>
                    <w:right w:val="nil"/>
                  </w:tcBorders>
                  <w:shd w:val="clear" w:color="auto" w:fill="auto"/>
                  <w:noWrap/>
                  <w:vAlign w:val="bottom"/>
                  <w:hideMark/>
                </w:tcPr>
                <w:p w14:paraId="50A9FFD9"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3285,09</w:t>
                  </w:r>
                </w:p>
              </w:tc>
              <w:tc>
                <w:tcPr>
                  <w:tcW w:w="833" w:type="dxa"/>
                  <w:tcBorders>
                    <w:top w:val="nil"/>
                    <w:left w:val="nil"/>
                    <w:bottom w:val="nil"/>
                    <w:right w:val="nil"/>
                  </w:tcBorders>
                  <w:shd w:val="clear" w:color="auto" w:fill="auto"/>
                  <w:noWrap/>
                  <w:vAlign w:val="bottom"/>
                  <w:hideMark/>
                </w:tcPr>
                <w:p w14:paraId="24C8FB9B"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18,89</w:t>
                  </w:r>
                </w:p>
              </w:tc>
              <w:tc>
                <w:tcPr>
                  <w:tcW w:w="833" w:type="dxa"/>
                  <w:tcBorders>
                    <w:top w:val="nil"/>
                    <w:left w:val="nil"/>
                    <w:bottom w:val="nil"/>
                    <w:right w:val="nil"/>
                  </w:tcBorders>
                  <w:shd w:val="clear" w:color="auto" w:fill="auto"/>
                  <w:noWrap/>
                  <w:vAlign w:val="bottom"/>
                  <w:hideMark/>
                </w:tcPr>
                <w:p w14:paraId="4D691FA2"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24,56</w:t>
                  </w:r>
                </w:p>
              </w:tc>
              <w:tc>
                <w:tcPr>
                  <w:tcW w:w="833" w:type="dxa"/>
                  <w:tcBorders>
                    <w:top w:val="nil"/>
                    <w:left w:val="nil"/>
                    <w:bottom w:val="nil"/>
                    <w:right w:val="nil"/>
                  </w:tcBorders>
                  <w:shd w:val="clear" w:color="auto" w:fill="auto"/>
                  <w:noWrap/>
                  <w:vAlign w:val="bottom"/>
                  <w:hideMark/>
                </w:tcPr>
                <w:p w14:paraId="54EF57C7"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28,34</w:t>
                  </w:r>
                </w:p>
              </w:tc>
            </w:tr>
            <w:tr w:rsidR="008B7AE7" w:rsidRPr="003C4B53" w14:paraId="7E75498E" w14:textId="77777777" w:rsidTr="00770680">
              <w:trPr>
                <w:trHeight w:val="300"/>
              </w:trPr>
              <w:tc>
                <w:tcPr>
                  <w:tcW w:w="1958" w:type="dxa"/>
                  <w:tcBorders>
                    <w:top w:val="nil"/>
                    <w:left w:val="nil"/>
                    <w:bottom w:val="nil"/>
                    <w:right w:val="nil"/>
                  </w:tcBorders>
                  <w:shd w:val="clear" w:color="auto" w:fill="auto"/>
                  <w:noWrap/>
                  <w:vAlign w:val="bottom"/>
                  <w:hideMark/>
                </w:tcPr>
                <w:p w14:paraId="1AB6BB3C"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G 5</w:t>
                  </w:r>
                </w:p>
              </w:tc>
              <w:tc>
                <w:tcPr>
                  <w:tcW w:w="1157" w:type="dxa"/>
                  <w:tcBorders>
                    <w:top w:val="nil"/>
                    <w:left w:val="nil"/>
                    <w:bottom w:val="nil"/>
                    <w:right w:val="nil"/>
                  </w:tcBorders>
                  <w:shd w:val="clear" w:color="auto" w:fill="auto"/>
                  <w:noWrap/>
                  <w:vAlign w:val="bottom"/>
                  <w:hideMark/>
                </w:tcPr>
                <w:p w14:paraId="6F39A5F7"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785,76</w:t>
                  </w:r>
                </w:p>
              </w:tc>
              <w:tc>
                <w:tcPr>
                  <w:tcW w:w="1190" w:type="dxa"/>
                  <w:tcBorders>
                    <w:top w:val="nil"/>
                    <w:left w:val="nil"/>
                    <w:bottom w:val="nil"/>
                    <w:right w:val="nil"/>
                  </w:tcBorders>
                  <w:shd w:val="clear" w:color="auto" w:fill="auto"/>
                  <w:noWrap/>
                  <w:vAlign w:val="bottom"/>
                  <w:hideMark/>
                </w:tcPr>
                <w:p w14:paraId="11A0E547"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3143,04</w:t>
                  </w:r>
                </w:p>
              </w:tc>
              <w:tc>
                <w:tcPr>
                  <w:tcW w:w="1157" w:type="dxa"/>
                  <w:tcBorders>
                    <w:top w:val="nil"/>
                    <w:left w:val="nil"/>
                    <w:bottom w:val="nil"/>
                    <w:right w:val="nil"/>
                  </w:tcBorders>
                  <w:shd w:val="clear" w:color="auto" w:fill="auto"/>
                  <w:noWrap/>
                  <w:vAlign w:val="bottom"/>
                  <w:hideMark/>
                </w:tcPr>
                <w:p w14:paraId="648881AC"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3416,48</w:t>
                  </w:r>
                </w:p>
              </w:tc>
              <w:tc>
                <w:tcPr>
                  <w:tcW w:w="833" w:type="dxa"/>
                  <w:tcBorders>
                    <w:top w:val="nil"/>
                    <w:left w:val="nil"/>
                    <w:bottom w:val="nil"/>
                    <w:right w:val="nil"/>
                  </w:tcBorders>
                  <w:shd w:val="clear" w:color="auto" w:fill="auto"/>
                  <w:noWrap/>
                  <w:vAlign w:val="bottom"/>
                  <w:hideMark/>
                </w:tcPr>
                <w:p w14:paraId="63E39C1E"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19,64</w:t>
                  </w:r>
                </w:p>
              </w:tc>
              <w:tc>
                <w:tcPr>
                  <w:tcW w:w="833" w:type="dxa"/>
                  <w:tcBorders>
                    <w:top w:val="nil"/>
                    <w:left w:val="nil"/>
                    <w:bottom w:val="nil"/>
                    <w:right w:val="nil"/>
                  </w:tcBorders>
                  <w:shd w:val="clear" w:color="auto" w:fill="auto"/>
                  <w:noWrap/>
                  <w:vAlign w:val="bottom"/>
                  <w:hideMark/>
                </w:tcPr>
                <w:p w14:paraId="2DE915AC"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25,53</w:t>
                  </w:r>
                </w:p>
              </w:tc>
              <w:tc>
                <w:tcPr>
                  <w:tcW w:w="833" w:type="dxa"/>
                  <w:tcBorders>
                    <w:top w:val="nil"/>
                    <w:left w:val="nil"/>
                    <w:bottom w:val="nil"/>
                    <w:right w:val="nil"/>
                  </w:tcBorders>
                  <w:shd w:val="clear" w:color="auto" w:fill="auto"/>
                  <w:noWrap/>
                  <w:vAlign w:val="bottom"/>
                  <w:hideMark/>
                </w:tcPr>
                <w:p w14:paraId="61F13B1A"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29,46</w:t>
                  </w:r>
                </w:p>
              </w:tc>
            </w:tr>
            <w:tr w:rsidR="008B7AE7" w:rsidRPr="003C4B53" w14:paraId="25D1F9F6" w14:textId="77777777" w:rsidTr="00770680">
              <w:trPr>
                <w:trHeight w:val="300"/>
              </w:trPr>
              <w:tc>
                <w:tcPr>
                  <w:tcW w:w="1958" w:type="dxa"/>
                  <w:tcBorders>
                    <w:top w:val="nil"/>
                    <w:left w:val="nil"/>
                    <w:bottom w:val="nil"/>
                    <w:right w:val="nil"/>
                  </w:tcBorders>
                  <w:shd w:val="clear" w:color="auto" w:fill="auto"/>
                  <w:noWrap/>
                  <w:vAlign w:val="bottom"/>
                  <w:hideMark/>
                </w:tcPr>
                <w:p w14:paraId="7493C91D"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G 6</w:t>
                  </w:r>
                </w:p>
              </w:tc>
              <w:tc>
                <w:tcPr>
                  <w:tcW w:w="1157" w:type="dxa"/>
                  <w:tcBorders>
                    <w:top w:val="nil"/>
                    <w:left w:val="nil"/>
                    <w:bottom w:val="nil"/>
                    <w:right w:val="nil"/>
                  </w:tcBorders>
                  <w:shd w:val="clear" w:color="auto" w:fill="auto"/>
                  <w:noWrap/>
                  <w:vAlign w:val="bottom"/>
                  <w:hideMark/>
                </w:tcPr>
                <w:p w14:paraId="6497598A"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817,19</w:t>
                  </w:r>
                </w:p>
              </w:tc>
              <w:tc>
                <w:tcPr>
                  <w:tcW w:w="1190" w:type="dxa"/>
                  <w:tcBorders>
                    <w:top w:val="nil"/>
                    <w:left w:val="nil"/>
                    <w:bottom w:val="nil"/>
                    <w:right w:val="nil"/>
                  </w:tcBorders>
                  <w:shd w:val="clear" w:color="auto" w:fill="auto"/>
                  <w:noWrap/>
                  <w:vAlign w:val="bottom"/>
                  <w:hideMark/>
                </w:tcPr>
                <w:p w14:paraId="1D52F4A7"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3268,76</w:t>
                  </w:r>
                </w:p>
              </w:tc>
              <w:tc>
                <w:tcPr>
                  <w:tcW w:w="1157" w:type="dxa"/>
                  <w:tcBorders>
                    <w:top w:val="nil"/>
                    <w:left w:val="nil"/>
                    <w:bottom w:val="nil"/>
                    <w:right w:val="nil"/>
                  </w:tcBorders>
                  <w:shd w:val="clear" w:color="auto" w:fill="auto"/>
                  <w:noWrap/>
                  <w:vAlign w:val="bottom"/>
                  <w:hideMark/>
                </w:tcPr>
                <w:p w14:paraId="12806544"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3553,14</w:t>
                  </w:r>
                </w:p>
              </w:tc>
              <w:tc>
                <w:tcPr>
                  <w:tcW w:w="833" w:type="dxa"/>
                  <w:tcBorders>
                    <w:top w:val="nil"/>
                    <w:left w:val="nil"/>
                    <w:bottom w:val="nil"/>
                    <w:right w:val="nil"/>
                  </w:tcBorders>
                  <w:shd w:val="clear" w:color="auto" w:fill="auto"/>
                  <w:noWrap/>
                  <w:vAlign w:val="bottom"/>
                  <w:hideMark/>
                </w:tcPr>
                <w:p w14:paraId="62B996D3"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20,43</w:t>
                  </w:r>
                </w:p>
              </w:tc>
              <w:tc>
                <w:tcPr>
                  <w:tcW w:w="833" w:type="dxa"/>
                  <w:tcBorders>
                    <w:top w:val="nil"/>
                    <w:left w:val="nil"/>
                    <w:bottom w:val="nil"/>
                    <w:right w:val="nil"/>
                  </w:tcBorders>
                  <w:shd w:val="clear" w:color="auto" w:fill="auto"/>
                  <w:noWrap/>
                  <w:vAlign w:val="bottom"/>
                  <w:hideMark/>
                </w:tcPr>
                <w:p w14:paraId="04DC148B"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26,56</w:t>
                  </w:r>
                </w:p>
              </w:tc>
              <w:tc>
                <w:tcPr>
                  <w:tcW w:w="833" w:type="dxa"/>
                  <w:tcBorders>
                    <w:top w:val="nil"/>
                    <w:left w:val="nil"/>
                    <w:bottom w:val="nil"/>
                    <w:right w:val="nil"/>
                  </w:tcBorders>
                  <w:shd w:val="clear" w:color="auto" w:fill="auto"/>
                  <w:noWrap/>
                  <w:vAlign w:val="bottom"/>
                  <w:hideMark/>
                </w:tcPr>
                <w:p w14:paraId="0A0CBD97"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30,65</w:t>
                  </w:r>
                </w:p>
              </w:tc>
            </w:tr>
            <w:tr w:rsidR="008B7AE7" w:rsidRPr="003C4B53" w14:paraId="7A1369FA" w14:textId="77777777" w:rsidTr="00770680">
              <w:trPr>
                <w:trHeight w:val="300"/>
              </w:trPr>
              <w:tc>
                <w:tcPr>
                  <w:tcW w:w="1958" w:type="dxa"/>
                  <w:tcBorders>
                    <w:top w:val="nil"/>
                    <w:left w:val="nil"/>
                    <w:bottom w:val="nil"/>
                    <w:right w:val="nil"/>
                  </w:tcBorders>
                  <w:shd w:val="clear" w:color="auto" w:fill="auto"/>
                  <w:noWrap/>
                  <w:vAlign w:val="bottom"/>
                  <w:hideMark/>
                </w:tcPr>
                <w:p w14:paraId="036F1D60"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G 7</w:t>
                  </w:r>
                </w:p>
              </w:tc>
              <w:tc>
                <w:tcPr>
                  <w:tcW w:w="1157" w:type="dxa"/>
                  <w:tcBorders>
                    <w:top w:val="nil"/>
                    <w:left w:val="nil"/>
                    <w:bottom w:val="nil"/>
                    <w:right w:val="nil"/>
                  </w:tcBorders>
                  <w:shd w:val="clear" w:color="auto" w:fill="auto"/>
                  <w:noWrap/>
                  <w:vAlign w:val="bottom"/>
                  <w:hideMark/>
                </w:tcPr>
                <w:p w14:paraId="58C69888"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849,88</w:t>
                  </w:r>
                </w:p>
              </w:tc>
              <w:tc>
                <w:tcPr>
                  <w:tcW w:w="1190" w:type="dxa"/>
                  <w:tcBorders>
                    <w:top w:val="nil"/>
                    <w:left w:val="nil"/>
                    <w:bottom w:val="nil"/>
                    <w:right w:val="nil"/>
                  </w:tcBorders>
                  <w:shd w:val="clear" w:color="auto" w:fill="auto"/>
                  <w:noWrap/>
                  <w:vAlign w:val="bottom"/>
                  <w:hideMark/>
                </w:tcPr>
                <w:p w14:paraId="55D67D23"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3399,52</w:t>
                  </w:r>
                </w:p>
              </w:tc>
              <w:tc>
                <w:tcPr>
                  <w:tcW w:w="1157" w:type="dxa"/>
                  <w:tcBorders>
                    <w:top w:val="nil"/>
                    <w:left w:val="nil"/>
                    <w:bottom w:val="nil"/>
                    <w:right w:val="nil"/>
                  </w:tcBorders>
                  <w:shd w:val="clear" w:color="auto" w:fill="auto"/>
                  <w:noWrap/>
                  <w:vAlign w:val="bottom"/>
                  <w:hideMark/>
                </w:tcPr>
                <w:p w14:paraId="208B787D"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3695,28</w:t>
                  </w:r>
                </w:p>
              </w:tc>
              <w:tc>
                <w:tcPr>
                  <w:tcW w:w="833" w:type="dxa"/>
                  <w:tcBorders>
                    <w:top w:val="nil"/>
                    <w:left w:val="nil"/>
                    <w:bottom w:val="nil"/>
                    <w:right w:val="nil"/>
                  </w:tcBorders>
                  <w:shd w:val="clear" w:color="auto" w:fill="auto"/>
                  <w:noWrap/>
                  <w:vAlign w:val="bottom"/>
                  <w:hideMark/>
                </w:tcPr>
                <w:p w14:paraId="219A25E9"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21,25</w:t>
                  </w:r>
                </w:p>
              </w:tc>
              <w:tc>
                <w:tcPr>
                  <w:tcW w:w="833" w:type="dxa"/>
                  <w:tcBorders>
                    <w:top w:val="nil"/>
                    <w:left w:val="nil"/>
                    <w:bottom w:val="nil"/>
                    <w:right w:val="nil"/>
                  </w:tcBorders>
                  <w:shd w:val="clear" w:color="auto" w:fill="auto"/>
                  <w:noWrap/>
                  <w:vAlign w:val="bottom"/>
                  <w:hideMark/>
                </w:tcPr>
                <w:p w14:paraId="31AD0E99"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27,63</w:t>
                  </w:r>
                </w:p>
              </w:tc>
              <w:tc>
                <w:tcPr>
                  <w:tcW w:w="833" w:type="dxa"/>
                  <w:tcBorders>
                    <w:top w:val="nil"/>
                    <w:left w:val="nil"/>
                    <w:bottom w:val="nil"/>
                    <w:right w:val="nil"/>
                  </w:tcBorders>
                  <w:shd w:val="clear" w:color="auto" w:fill="auto"/>
                  <w:noWrap/>
                  <w:vAlign w:val="bottom"/>
                  <w:hideMark/>
                </w:tcPr>
                <w:p w14:paraId="5715CAD6"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31,88</w:t>
                  </w:r>
                </w:p>
              </w:tc>
            </w:tr>
            <w:tr w:rsidR="008B7AE7" w:rsidRPr="003C4B53" w14:paraId="0E0E3CAB" w14:textId="77777777" w:rsidTr="00770680">
              <w:trPr>
                <w:trHeight w:val="300"/>
              </w:trPr>
              <w:tc>
                <w:tcPr>
                  <w:tcW w:w="1958" w:type="dxa"/>
                  <w:tcBorders>
                    <w:top w:val="nil"/>
                    <w:left w:val="nil"/>
                    <w:bottom w:val="nil"/>
                    <w:right w:val="nil"/>
                  </w:tcBorders>
                  <w:shd w:val="clear" w:color="auto" w:fill="auto"/>
                  <w:noWrap/>
                  <w:vAlign w:val="bottom"/>
                  <w:hideMark/>
                </w:tcPr>
                <w:p w14:paraId="55D58DC9"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G 8</w:t>
                  </w:r>
                </w:p>
              </w:tc>
              <w:tc>
                <w:tcPr>
                  <w:tcW w:w="1157" w:type="dxa"/>
                  <w:tcBorders>
                    <w:top w:val="nil"/>
                    <w:left w:val="nil"/>
                    <w:bottom w:val="nil"/>
                    <w:right w:val="nil"/>
                  </w:tcBorders>
                  <w:shd w:val="clear" w:color="auto" w:fill="auto"/>
                  <w:noWrap/>
                  <w:vAlign w:val="bottom"/>
                  <w:hideMark/>
                </w:tcPr>
                <w:p w14:paraId="7CAD3C7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883,87</w:t>
                  </w:r>
                </w:p>
              </w:tc>
              <w:tc>
                <w:tcPr>
                  <w:tcW w:w="1190" w:type="dxa"/>
                  <w:tcBorders>
                    <w:top w:val="nil"/>
                    <w:left w:val="nil"/>
                    <w:bottom w:val="nil"/>
                    <w:right w:val="nil"/>
                  </w:tcBorders>
                  <w:shd w:val="clear" w:color="auto" w:fill="auto"/>
                  <w:noWrap/>
                  <w:vAlign w:val="bottom"/>
                  <w:hideMark/>
                </w:tcPr>
                <w:p w14:paraId="1CF6C43B"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3535,48</w:t>
                  </w:r>
                </w:p>
              </w:tc>
              <w:tc>
                <w:tcPr>
                  <w:tcW w:w="1157" w:type="dxa"/>
                  <w:tcBorders>
                    <w:top w:val="nil"/>
                    <w:left w:val="nil"/>
                    <w:bottom w:val="nil"/>
                    <w:right w:val="nil"/>
                  </w:tcBorders>
                  <w:shd w:val="clear" w:color="auto" w:fill="auto"/>
                  <w:noWrap/>
                  <w:vAlign w:val="bottom"/>
                  <w:hideMark/>
                </w:tcPr>
                <w:p w14:paraId="41D2DB15"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3843,07</w:t>
                  </w:r>
                </w:p>
              </w:tc>
              <w:tc>
                <w:tcPr>
                  <w:tcW w:w="833" w:type="dxa"/>
                  <w:tcBorders>
                    <w:top w:val="nil"/>
                    <w:left w:val="nil"/>
                    <w:bottom w:val="nil"/>
                    <w:right w:val="nil"/>
                  </w:tcBorders>
                  <w:shd w:val="clear" w:color="auto" w:fill="auto"/>
                  <w:noWrap/>
                  <w:vAlign w:val="bottom"/>
                  <w:hideMark/>
                </w:tcPr>
                <w:p w14:paraId="512B91B0"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22,10</w:t>
                  </w:r>
                </w:p>
              </w:tc>
              <w:tc>
                <w:tcPr>
                  <w:tcW w:w="833" w:type="dxa"/>
                  <w:tcBorders>
                    <w:top w:val="nil"/>
                    <w:left w:val="nil"/>
                    <w:bottom w:val="nil"/>
                    <w:right w:val="nil"/>
                  </w:tcBorders>
                  <w:shd w:val="clear" w:color="auto" w:fill="auto"/>
                  <w:noWrap/>
                  <w:vAlign w:val="bottom"/>
                  <w:hideMark/>
                </w:tcPr>
                <w:p w14:paraId="0F80FDB5"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28,73</w:t>
                  </w:r>
                </w:p>
              </w:tc>
              <w:tc>
                <w:tcPr>
                  <w:tcW w:w="833" w:type="dxa"/>
                  <w:tcBorders>
                    <w:top w:val="nil"/>
                    <w:left w:val="nil"/>
                    <w:bottom w:val="nil"/>
                    <w:right w:val="nil"/>
                  </w:tcBorders>
                  <w:shd w:val="clear" w:color="auto" w:fill="auto"/>
                  <w:noWrap/>
                  <w:vAlign w:val="bottom"/>
                  <w:hideMark/>
                </w:tcPr>
                <w:p w14:paraId="6291CA64"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33,15</w:t>
                  </w:r>
                </w:p>
              </w:tc>
            </w:tr>
            <w:tr w:rsidR="008B7AE7" w:rsidRPr="003C4B53" w14:paraId="398BB3A2" w14:textId="77777777" w:rsidTr="00770680">
              <w:trPr>
                <w:trHeight w:val="300"/>
              </w:trPr>
              <w:tc>
                <w:tcPr>
                  <w:tcW w:w="1958" w:type="dxa"/>
                  <w:tcBorders>
                    <w:top w:val="nil"/>
                    <w:left w:val="nil"/>
                    <w:bottom w:val="nil"/>
                    <w:right w:val="nil"/>
                  </w:tcBorders>
                  <w:shd w:val="clear" w:color="auto" w:fill="auto"/>
                  <w:noWrap/>
                  <w:vAlign w:val="bottom"/>
                  <w:hideMark/>
                </w:tcPr>
                <w:p w14:paraId="533A1388"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G 9</w:t>
                  </w:r>
                </w:p>
              </w:tc>
              <w:tc>
                <w:tcPr>
                  <w:tcW w:w="1157" w:type="dxa"/>
                  <w:tcBorders>
                    <w:top w:val="nil"/>
                    <w:left w:val="nil"/>
                    <w:bottom w:val="nil"/>
                    <w:right w:val="nil"/>
                  </w:tcBorders>
                  <w:shd w:val="clear" w:color="auto" w:fill="auto"/>
                  <w:noWrap/>
                  <w:vAlign w:val="bottom"/>
                  <w:hideMark/>
                </w:tcPr>
                <w:p w14:paraId="760C3713"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919,22</w:t>
                  </w:r>
                </w:p>
              </w:tc>
              <w:tc>
                <w:tcPr>
                  <w:tcW w:w="1190" w:type="dxa"/>
                  <w:tcBorders>
                    <w:top w:val="nil"/>
                    <w:left w:val="nil"/>
                    <w:bottom w:val="nil"/>
                    <w:right w:val="nil"/>
                  </w:tcBorders>
                  <w:shd w:val="clear" w:color="auto" w:fill="auto"/>
                  <w:noWrap/>
                  <w:vAlign w:val="bottom"/>
                  <w:hideMark/>
                </w:tcPr>
                <w:p w14:paraId="4DA9B89B"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3676,88</w:t>
                  </w:r>
                </w:p>
              </w:tc>
              <w:tc>
                <w:tcPr>
                  <w:tcW w:w="1157" w:type="dxa"/>
                  <w:tcBorders>
                    <w:top w:val="nil"/>
                    <w:left w:val="nil"/>
                    <w:bottom w:val="nil"/>
                    <w:right w:val="nil"/>
                  </w:tcBorders>
                  <w:shd w:val="clear" w:color="auto" w:fill="auto"/>
                  <w:noWrap/>
                  <w:vAlign w:val="bottom"/>
                  <w:hideMark/>
                </w:tcPr>
                <w:p w14:paraId="031BF0F2"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3996,77</w:t>
                  </w:r>
                </w:p>
              </w:tc>
              <w:tc>
                <w:tcPr>
                  <w:tcW w:w="833" w:type="dxa"/>
                  <w:tcBorders>
                    <w:top w:val="nil"/>
                    <w:left w:val="nil"/>
                    <w:bottom w:val="nil"/>
                    <w:right w:val="nil"/>
                  </w:tcBorders>
                  <w:shd w:val="clear" w:color="auto" w:fill="auto"/>
                  <w:noWrap/>
                  <w:vAlign w:val="bottom"/>
                  <w:hideMark/>
                </w:tcPr>
                <w:p w14:paraId="61F73733"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22,98</w:t>
                  </w:r>
                </w:p>
              </w:tc>
              <w:tc>
                <w:tcPr>
                  <w:tcW w:w="833" w:type="dxa"/>
                  <w:tcBorders>
                    <w:top w:val="nil"/>
                    <w:left w:val="nil"/>
                    <w:bottom w:val="nil"/>
                    <w:right w:val="nil"/>
                  </w:tcBorders>
                  <w:shd w:val="clear" w:color="auto" w:fill="auto"/>
                  <w:noWrap/>
                  <w:vAlign w:val="bottom"/>
                  <w:hideMark/>
                </w:tcPr>
                <w:p w14:paraId="640D7DB6"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29,87</w:t>
                  </w:r>
                </w:p>
              </w:tc>
              <w:tc>
                <w:tcPr>
                  <w:tcW w:w="833" w:type="dxa"/>
                  <w:tcBorders>
                    <w:top w:val="nil"/>
                    <w:left w:val="nil"/>
                    <w:bottom w:val="nil"/>
                    <w:right w:val="nil"/>
                  </w:tcBorders>
                  <w:shd w:val="clear" w:color="auto" w:fill="auto"/>
                  <w:noWrap/>
                  <w:vAlign w:val="bottom"/>
                  <w:hideMark/>
                </w:tcPr>
                <w:p w14:paraId="749CAC52"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34,47</w:t>
                  </w:r>
                </w:p>
              </w:tc>
            </w:tr>
            <w:tr w:rsidR="008B7AE7" w:rsidRPr="003C4B53" w14:paraId="6A86068B" w14:textId="77777777" w:rsidTr="00770680">
              <w:trPr>
                <w:trHeight w:val="300"/>
              </w:trPr>
              <w:tc>
                <w:tcPr>
                  <w:tcW w:w="1958" w:type="dxa"/>
                  <w:tcBorders>
                    <w:top w:val="nil"/>
                    <w:left w:val="nil"/>
                    <w:bottom w:val="nil"/>
                    <w:right w:val="nil"/>
                  </w:tcBorders>
                  <w:shd w:val="clear" w:color="auto" w:fill="auto"/>
                  <w:noWrap/>
                  <w:vAlign w:val="bottom"/>
                  <w:hideMark/>
                </w:tcPr>
                <w:p w14:paraId="3F7732C8" w14:textId="77777777" w:rsidR="008B7AE7" w:rsidRPr="003C4B53" w:rsidRDefault="008B7AE7" w:rsidP="008B7AE7">
                  <w:pPr>
                    <w:widowControl/>
                    <w:jc w:val="right"/>
                    <w:rPr>
                      <w:rFonts w:ascii="Arial" w:hAnsi="Arial" w:cs="Arial"/>
                      <w:color w:val="000000"/>
                      <w:sz w:val="18"/>
                      <w:szCs w:val="18"/>
                      <w:lang w:val="pl-PL"/>
                    </w:rPr>
                  </w:pPr>
                </w:p>
              </w:tc>
              <w:tc>
                <w:tcPr>
                  <w:tcW w:w="1157" w:type="dxa"/>
                  <w:tcBorders>
                    <w:top w:val="nil"/>
                    <w:left w:val="nil"/>
                    <w:bottom w:val="nil"/>
                    <w:right w:val="nil"/>
                  </w:tcBorders>
                  <w:shd w:val="clear" w:color="auto" w:fill="auto"/>
                  <w:noWrap/>
                  <w:vAlign w:val="bottom"/>
                  <w:hideMark/>
                </w:tcPr>
                <w:p w14:paraId="5AE3EFD5" w14:textId="77777777" w:rsidR="008B7AE7" w:rsidRPr="003C4B53" w:rsidRDefault="008B7AE7" w:rsidP="008B7AE7">
                  <w:pPr>
                    <w:widowControl/>
                    <w:rPr>
                      <w:rFonts w:ascii="Arial" w:hAnsi="Arial" w:cs="Arial"/>
                      <w:sz w:val="18"/>
                      <w:szCs w:val="18"/>
                      <w:lang w:val="pl-PL"/>
                    </w:rPr>
                  </w:pPr>
                </w:p>
              </w:tc>
              <w:tc>
                <w:tcPr>
                  <w:tcW w:w="1190" w:type="dxa"/>
                  <w:tcBorders>
                    <w:top w:val="nil"/>
                    <w:left w:val="nil"/>
                    <w:bottom w:val="nil"/>
                    <w:right w:val="nil"/>
                  </w:tcBorders>
                  <w:shd w:val="clear" w:color="auto" w:fill="auto"/>
                  <w:noWrap/>
                  <w:vAlign w:val="bottom"/>
                  <w:hideMark/>
                </w:tcPr>
                <w:p w14:paraId="75749BA9" w14:textId="77777777" w:rsidR="008B7AE7" w:rsidRPr="003C4B53" w:rsidRDefault="008B7AE7" w:rsidP="008B7AE7">
                  <w:pPr>
                    <w:widowControl/>
                    <w:rPr>
                      <w:rFonts w:ascii="Arial" w:hAnsi="Arial" w:cs="Arial"/>
                      <w:sz w:val="18"/>
                      <w:szCs w:val="18"/>
                      <w:lang w:val="pl-PL"/>
                    </w:rPr>
                  </w:pPr>
                </w:p>
              </w:tc>
              <w:tc>
                <w:tcPr>
                  <w:tcW w:w="1157" w:type="dxa"/>
                  <w:tcBorders>
                    <w:top w:val="nil"/>
                    <w:left w:val="nil"/>
                    <w:bottom w:val="nil"/>
                    <w:right w:val="nil"/>
                  </w:tcBorders>
                  <w:shd w:val="clear" w:color="auto" w:fill="auto"/>
                  <w:noWrap/>
                  <w:vAlign w:val="bottom"/>
                  <w:hideMark/>
                </w:tcPr>
                <w:p w14:paraId="1584A812" w14:textId="77777777" w:rsidR="008B7AE7" w:rsidRPr="003C4B53" w:rsidRDefault="008B7AE7" w:rsidP="008B7AE7">
                  <w:pPr>
                    <w:widowControl/>
                    <w:rPr>
                      <w:rFonts w:ascii="Arial" w:hAnsi="Arial" w:cs="Arial"/>
                      <w:sz w:val="18"/>
                      <w:szCs w:val="18"/>
                      <w:lang w:val="pl-PL"/>
                    </w:rPr>
                  </w:pPr>
                </w:p>
              </w:tc>
              <w:tc>
                <w:tcPr>
                  <w:tcW w:w="833" w:type="dxa"/>
                  <w:tcBorders>
                    <w:top w:val="nil"/>
                    <w:left w:val="nil"/>
                    <w:bottom w:val="nil"/>
                    <w:right w:val="nil"/>
                  </w:tcBorders>
                  <w:shd w:val="clear" w:color="auto" w:fill="auto"/>
                  <w:noWrap/>
                  <w:vAlign w:val="bottom"/>
                  <w:hideMark/>
                </w:tcPr>
                <w:p w14:paraId="1D306FD1" w14:textId="77777777" w:rsidR="008B7AE7" w:rsidRPr="003C4B53" w:rsidRDefault="008B7AE7" w:rsidP="008B7AE7">
                  <w:pPr>
                    <w:widowControl/>
                    <w:rPr>
                      <w:rFonts w:ascii="Arial" w:hAnsi="Arial" w:cs="Arial"/>
                      <w:sz w:val="18"/>
                      <w:szCs w:val="18"/>
                      <w:lang w:val="pl-PL"/>
                    </w:rPr>
                  </w:pPr>
                </w:p>
              </w:tc>
              <w:tc>
                <w:tcPr>
                  <w:tcW w:w="833" w:type="dxa"/>
                  <w:tcBorders>
                    <w:top w:val="nil"/>
                    <w:left w:val="nil"/>
                    <w:bottom w:val="nil"/>
                    <w:right w:val="nil"/>
                  </w:tcBorders>
                  <w:shd w:val="clear" w:color="auto" w:fill="auto"/>
                  <w:noWrap/>
                  <w:vAlign w:val="bottom"/>
                  <w:hideMark/>
                </w:tcPr>
                <w:p w14:paraId="663E5E05" w14:textId="77777777" w:rsidR="008B7AE7" w:rsidRPr="003C4B53" w:rsidRDefault="008B7AE7" w:rsidP="008B7AE7">
                  <w:pPr>
                    <w:widowControl/>
                    <w:rPr>
                      <w:rFonts w:ascii="Arial" w:hAnsi="Arial" w:cs="Arial"/>
                      <w:sz w:val="18"/>
                      <w:szCs w:val="18"/>
                      <w:lang w:val="pl-PL"/>
                    </w:rPr>
                  </w:pPr>
                </w:p>
              </w:tc>
              <w:tc>
                <w:tcPr>
                  <w:tcW w:w="833" w:type="dxa"/>
                  <w:tcBorders>
                    <w:top w:val="nil"/>
                    <w:left w:val="nil"/>
                    <w:bottom w:val="nil"/>
                    <w:right w:val="nil"/>
                  </w:tcBorders>
                  <w:shd w:val="clear" w:color="auto" w:fill="auto"/>
                  <w:noWrap/>
                  <w:vAlign w:val="bottom"/>
                  <w:hideMark/>
                </w:tcPr>
                <w:p w14:paraId="01A9CF65" w14:textId="77777777" w:rsidR="008B7AE7" w:rsidRPr="003C4B53" w:rsidRDefault="008B7AE7" w:rsidP="008B7AE7">
                  <w:pPr>
                    <w:widowControl/>
                    <w:rPr>
                      <w:rFonts w:ascii="Arial" w:hAnsi="Arial" w:cs="Arial"/>
                      <w:sz w:val="18"/>
                      <w:szCs w:val="18"/>
                      <w:lang w:val="pl-PL"/>
                    </w:rPr>
                  </w:pPr>
                </w:p>
              </w:tc>
            </w:tr>
            <w:tr w:rsidR="008B7AE7" w:rsidRPr="003C4B53" w14:paraId="23B93D2D" w14:textId="77777777" w:rsidTr="00770680">
              <w:trPr>
                <w:trHeight w:val="300"/>
              </w:trPr>
              <w:tc>
                <w:tcPr>
                  <w:tcW w:w="1958" w:type="dxa"/>
                  <w:tcBorders>
                    <w:top w:val="nil"/>
                    <w:left w:val="nil"/>
                    <w:bottom w:val="nil"/>
                    <w:right w:val="nil"/>
                  </w:tcBorders>
                  <w:shd w:val="clear" w:color="auto" w:fill="auto"/>
                  <w:noWrap/>
                  <w:vAlign w:val="bottom"/>
                  <w:hideMark/>
                </w:tcPr>
                <w:p w14:paraId="32B5ECD2"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H 0</w:t>
                  </w:r>
                </w:p>
              </w:tc>
              <w:tc>
                <w:tcPr>
                  <w:tcW w:w="1157" w:type="dxa"/>
                  <w:tcBorders>
                    <w:top w:val="nil"/>
                    <w:left w:val="nil"/>
                    <w:bottom w:val="nil"/>
                    <w:right w:val="nil"/>
                  </w:tcBorders>
                  <w:shd w:val="clear" w:color="auto" w:fill="auto"/>
                  <w:noWrap/>
                  <w:vAlign w:val="bottom"/>
                  <w:hideMark/>
                </w:tcPr>
                <w:p w14:paraId="084B0FEE"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680,45</w:t>
                  </w:r>
                </w:p>
              </w:tc>
              <w:tc>
                <w:tcPr>
                  <w:tcW w:w="1190" w:type="dxa"/>
                  <w:tcBorders>
                    <w:top w:val="nil"/>
                    <w:left w:val="nil"/>
                    <w:bottom w:val="nil"/>
                    <w:right w:val="nil"/>
                  </w:tcBorders>
                  <w:shd w:val="clear" w:color="auto" w:fill="auto"/>
                  <w:noWrap/>
                  <w:vAlign w:val="bottom"/>
                  <w:hideMark/>
                </w:tcPr>
                <w:p w14:paraId="42AED68E"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2721,80</w:t>
                  </w:r>
                </w:p>
              </w:tc>
              <w:tc>
                <w:tcPr>
                  <w:tcW w:w="1157" w:type="dxa"/>
                  <w:tcBorders>
                    <w:top w:val="nil"/>
                    <w:left w:val="nil"/>
                    <w:bottom w:val="nil"/>
                    <w:right w:val="nil"/>
                  </w:tcBorders>
                  <w:shd w:val="clear" w:color="auto" w:fill="auto"/>
                  <w:noWrap/>
                  <w:vAlign w:val="bottom"/>
                  <w:hideMark/>
                </w:tcPr>
                <w:p w14:paraId="4869EF29"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2958,60</w:t>
                  </w:r>
                </w:p>
              </w:tc>
              <w:tc>
                <w:tcPr>
                  <w:tcW w:w="833" w:type="dxa"/>
                  <w:tcBorders>
                    <w:top w:val="nil"/>
                    <w:left w:val="nil"/>
                    <w:bottom w:val="nil"/>
                    <w:right w:val="nil"/>
                  </w:tcBorders>
                  <w:shd w:val="clear" w:color="auto" w:fill="auto"/>
                  <w:noWrap/>
                  <w:vAlign w:val="bottom"/>
                  <w:hideMark/>
                </w:tcPr>
                <w:p w14:paraId="2308CF1D"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17,01</w:t>
                  </w:r>
                </w:p>
              </w:tc>
              <w:tc>
                <w:tcPr>
                  <w:tcW w:w="833" w:type="dxa"/>
                  <w:tcBorders>
                    <w:top w:val="nil"/>
                    <w:left w:val="nil"/>
                    <w:bottom w:val="nil"/>
                    <w:right w:val="nil"/>
                  </w:tcBorders>
                  <w:shd w:val="clear" w:color="auto" w:fill="auto"/>
                  <w:noWrap/>
                  <w:vAlign w:val="bottom"/>
                  <w:hideMark/>
                </w:tcPr>
                <w:p w14:paraId="23FE4F7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22,11</w:t>
                  </w:r>
                </w:p>
              </w:tc>
              <w:tc>
                <w:tcPr>
                  <w:tcW w:w="833" w:type="dxa"/>
                  <w:tcBorders>
                    <w:top w:val="nil"/>
                    <w:left w:val="nil"/>
                    <w:bottom w:val="nil"/>
                    <w:right w:val="nil"/>
                  </w:tcBorders>
                  <w:shd w:val="clear" w:color="auto" w:fill="auto"/>
                  <w:noWrap/>
                  <w:vAlign w:val="bottom"/>
                  <w:hideMark/>
                </w:tcPr>
                <w:p w14:paraId="6E3C8B4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25,52</w:t>
                  </w:r>
                </w:p>
              </w:tc>
            </w:tr>
            <w:tr w:rsidR="008B7AE7" w:rsidRPr="003C4B53" w14:paraId="7FB32656" w14:textId="77777777" w:rsidTr="00770680">
              <w:trPr>
                <w:trHeight w:val="300"/>
              </w:trPr>
              <w:tc>
                <w:tcPr>
                  <w:tcW w:w="1958" w:type="dxa"/>
                  <w:tcBorders>
                    <w:top w:val="nil"/>
                    <w:left w:val="nil"/>
                    <w:bottom w:val="nil"/>
                    <w:right w:val="nil"/>
                  </w:tcBorders>
                  <w:shd w:val="clear" w:color="auto" w:fill="auto"/>
                  <w:noWrap/>
                  <w:vAlign w:val="bottom"/>
                  <w:hideMark/>
                </w:tcPr>
                <w:p w14:paraId="146CBB58"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H 1</w:t>
                  </w:r>
                </w:p>
              </w:tc>
              <w:tc>
                <w:tcPr>
                  <w:tcW w:w="1157" w:type="dxa"/>
                  <w:tcBorders>
                    <w:top w:val="nil"/>
                    <w:left w:val="nil"/>
                    <w:bottom w:val="nil"/>
                    <w:right w:val="nil"/>
                  </w:tcBorders>
                  <w:shd w:val="clear" w:color="auto" w:fill="auto"/>
                  <w:noWrap/>
                  <w:vAlign w:val="bottom"/>
                  <w:hideMark/>
                </w:tcPr>
                <w:p w14:paraId="2A5BEA33"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707,67</w:t>
                  </w:r>
                </w:p>
              </w:tc>
              <w:tc>
                <w:tcPr>
                  <w:tcW w:w="1190" w:type="dxa"/>
                  <w:tcBorders>
                    <w:top w:val="nil"/>
                    <w:left w:val="nil"/>
                    <w:bottom w:val="nil"/>
                    <w:right w:val="nil"/>
                  </w:tcBorders>
                  <w:shd w:val="clear" w:color="auto" w:fill="auto"/>
                  <w:noWrap/>
                  <w:vAlign w:val="bottom"/>
                  <w:hideMark/>
                </w:tcPr>
                <w:p w14:paraId="23346817"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2830,68</w:t>
                  </w:r>
                </w:p>
              </w:tc>
              <w:tc>
                <w:tcPr>
                  <w:tcW w:w="1157" w:type="dxa"/>
                  <w:tcBorders>
                    <w:top w:val="nil"/>
                    <w:left w:val="nil"/>
                    <w:bottom w:val="nil"/>
                    <w:right w:val="nil"/>
                  </w:tcBorders>
                  <w:shd w:val="clear" w:color="auto" w:fill="auto"/>
                  <w:noWrap/>
                  <w:vAlign w:val="bottom"/>
                  <w:hideMark/>
                </w:tcPr>
                <w:p w14:paraId="2C8A11B9"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3076,95</w:t>
                  </w:r>
                </w:p>
              </w:tc>
              <w:tc>
                <w:tcPr>
                  <w:tcW w:w="833" w:type="dxa"/>
                  <w:tcBorders>
                    <w:top w:val="nil"/>
                    <w:left w:val="nil"/>
                    <w:bottom w:val="nil"/>
                    <w:right w:val="nil"/>
                  </w:tcBorders>
                  <w:shd w:val="clear" w:color="auto" w:fill="auto"/>
                  <w:noWrap/>
                  <w:vAlign w:val="bottom"/>
                  <w:hideMark/>
                </w:tcPr>
                <w:p w14:paraId="47D6B81A"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17,69</w:t>
                  </w:r>
                </w:p>
              </w:tc>
              <w:tc>
                <w:tcPr>
                  <w:tcW w:w="833" w:type="dxa"/>
                  <w:tcBorders>
                    <w:top w:val="nil"/>
                    <w:left w:val="nil"/>
                    <w:bottom w:val="nil"/>
                    <w:right w:val="nil"/>
                  </w:tcBorders>
                  <w:shd w:val="clear" w:color="auto" w:fill="auto"/>
                  <w:noWrap/>
                  <w:vAlign w:val="bottom"/>
                  <w:hideMark/>
                </w:tcPr>
                <w:p w14:paraId="1361ABBE"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23,00</w:t>
                  </w:r>
                </w:p>
              </w:tc>
              <w:tc>
                <w:tcPr>
                  <w:tcW w:w="833" w:type="dxa"/>
                  <w:tcBorders>
                    <w:top w:val="nil"/>
                    <w:left w:val="nil"/>
                    <w:bottom w:val="nil"/>
                    <w:right w:val="nil"/>
                  </w:tcBorders>
                  <w:shd w:val="clear" w:color="auto" w:fill="auto"/>
                  <w:noWrap/>
                  <w:vAlign w:val="bottom"/>
                  <w:hideMark/>
                </w:tcPr>
                <w:p w14:paraId="250659E3"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26,54</w:t>
                  </w:r>
                </w:p>
              </w:tc>
            </w:tr>
            <w:tr w:rsidR="008B7AE7" w:rsidRPr="003C4B53" w14:paraId="3D762D7B" w14:textId="77777777" w:rsidTr="00770680">
              <w:trPr>
                <w:trHeight w:val="300"/>
              </w:trPr>
              <w:tc>
                <w:tcPr>
                  <w:tcW w:w="1958" w:type="dxa"/>
                  <w:tcBorders>
                    <w:top w:val="nil"/>
                    <w:left w:val="nil"/>
                    <w:bottom w:val="nil"/>
                    <w:right w:val="nil"/>
                  </w:tcBorders>
                  <w:shd w:val="clear" w:color="auto" w:fill="auto"/>
                  <w:noWrap/>
                  <w:vAlign w:val="bottom"/>
                  <w:hideMark/>
                </w:tcPr>
                <w:p w14:paraId="16D2BF62"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H 2</w:t>
                  </w:r>
                </w:p>
              </w:tc>
              <w:tc>
                <w:tcPr>
                  <w:tcW w:w="1157" w:type="dxa"/>
                  <w:tcBorders>
                    <w:top w:val="nil"/>
                    <w:left w:val="nil"/>
                    <w:bottom w:val="nil"/>
                    <w:right w:val="nil"/>
                  </w:tcBorders>
                  <w:shd w:val="clear" w:color="auto" w:fill="auto"/>
                  <w:noWrap/>
                  <w:vAlign w:val="bottom"/>
                  <w:hideMark/>
                </w:tcPr>
                <w:p w14:paraId="2E04DC1C"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735,98</w:t>
                  </w:r>
                </w:p>
              </w:tc>
              <w:tc>
                <w:tcPr>
                  <w:tcW w:w="1190" w:type="dxa"/>
                  <w:tcBorders>
                    <w:top w:val="nil"/>
                    <w:left w:val="nil"/>
                    <w:bottom w:val="nil"/>
                    <w:right w:val="nil"/>
                  </w:tcBorders>
                  <w:shd w:val="clear" w:color="auto" w:fill="auto"/>
                  <w:noWrap/>
                  <w:vAlign w:val="bottom"/>
                  <w:hideMark/>
                </w:tcPr>
                <w:p w14:paraId="0B7CD8EB"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2943,92</w:t>
                  </w:r>
                </w:p>
              </w:tc>
              <w:tc>
                <w:tcPr>
                  <w:tcW w:w="1157" w:type="dxa"/>
                  <w:tcBorders>
                    <w:top w:val="nil"/>
                    <w:left w:val="nil"/>
                    <w:bottom w:val="nil"/>
                    <w:right w:val="nil"/>
                  </w:tcBorders>
                  <w:shd w:val="clear" w:color="auto" w:fill="auto"/>
                  <w:noWrap/>
                  <w:vAlign w:val="bottom"/>
                  <w:hideMark/>
                </w:tcPr>
                <w:p w14:paraId="4F9A726E"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3200,04</w:t>
                  </w:r>
                </w:p>
              </w:tc>
              <w:tc>
                <w:tcPr>
                  <w:tcW w:w="833" w:type="dxa"/>
                  <w:tcBorders>
                    <w:top w:val="nil"/>
                    <w:left w:val="nil"/>
                    <w:bottom w:val="nil"/>
                    <w:right w:val="nil"/>
                  </w:tcBorders>
                  <w:shd w:val="clear" w:color="auto" w:fill="auto"/>
                  <w:noWrap/>
                  <w:vAlign w:val="bottom"/>
                  <w:hideMark/>
                </w:tcPr>
                <w:p w14:paraId="7324D59A"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18,40</w:t>
                  </w:r>
                </w:p>
              </w:tc>
              <w:tc>
                <w:tcPr>
                  <w:tcW w:w="833" w:type="dxa"/>
                  <w:tcBorders>
                    <w:top w:val="nil"/>
                    <w:left w:val="nil"/>
                    <w:bottom w:val="nil"/>
                    <w:right w:val="nil"/>
                  </w:tcBorders>
                  <w:shd w:val="clear" w:color="auto" w:fill="auto"/>
                  <w:noWrap/>
                  <w:vAlign w:val="bottom"/>
                  <w:hideMark/>
                </w:tcPr>
                <w:p w14:paraId="67236782"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23,92</w:t>
                  </w:r>
                </w:p>
              </w:tc>
              <w:tc>
                <w:tcPr>
                  <w:tcW w:w="833" w:type="dxa"/>
                  <w:tcBorders>
                    <w:top w:val="nil"/>
                    <w:left w:val="nil"/>
                    <w:bottom w:val="nil"/>
                    <w:right w:val="nil"/>
                  </w:tcBorders>
                  <w:shd w:val="clear" w:color="auto" w:fill="auto"/>
                  <w:noWrap/>
                  <w:vAlign w:val="bottom"/>
                  <w:hideMark/>
                </w:tcPr>
                <w:p w14:paraId="5446DC16"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27,60</w:t>
                  </w:r>
                </w:p>
              </w:tc>
            </w:tr>
            <w:tr w:rsidR="008B7AE7" w:rsidRPr="003C4B53" w14:paraId="4F5EDE7C" w14:textId="77777777" w:rsidTr="00770680">
              <w:trPr>
                <w:trHeight w:val="300"/>
              </w:trPr>
              <w:tc>
                <w:tcPr>
                  <w:tcW w:w="1958" w:type="dxa"/>
                  <w:tcBorders>
                    <w:top w:val="nil"/>
                    <w:left w:val="nil"/>
                    <w:bottom w:val="nil"/>
                    <w:right w:val="nil"/>
                  </w:tcBorders>
                  <w:shd w:val="clear" w:color="auto" w:fill="auto"/>
                  <w:noWrap/>
                  <w:vAlign w:val="bottom"/>
                  <w:hideMark/>
                </w:tcPr>
                <w:p w14:paraId="79BB9A54"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H 3</w:t>
                  </w:r>
                </w:p>
              </w:tc>
              <w:tc>
                <w:tcPr>
                  <w:tcW w:w="1157" w:type="dxa"/>
                  <w:tcBorders>
                    <w:top w:val="nil"/>
                    <w:left w:val="nil"/>
                    <w:bottom w:val="nil"/>
                    <w:right w:val="nil"/>
                  </w:tcBorders>
                  <w:shd w:val="clear" w:color="auto" w:fill="auto"/>
                  <w:noWrap/>
                  <w:vAlign w:val="bottom"/>
                  <w:hideMark/>
                </w:tcPr>
                <w:p w14:paraId="2D1C6FC5"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765,42</w:t>
                  </w:r>
                </w:p>
              </w:tc>
              <w:tc>
                <w:tcPr>
                  <w:tcW w:w="1190" w:type="dxa"/>
                  <w:tcBorders>
                    <w:top w:val="nil"/>
                    <w:left w:val="nil"/>
                    <w:bottom w:val="nil"/>
                    <w:right w:val="nil"/>
                  </w:tcBorders>
                  <w:shd w:val="clear" w:color="auto" w:fill="auto"/>
                  <w:noWrap/>
                  <w:vAlign w:val="bottom"/>
                  <w:hideMark/>
                </w:tcPr>
                <w:p w14:paraId="36F897BB"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3061,68</w:t>
                  </w:r>
                </w:p>
              </w:tc>
              <w:tc>
                <w:tcPr>
                  <w:tcW w:w="1157" w:type="dxa"/>
                  <w:tcBorders>
                    <w:top w:val="nil"/>
                    <w:left w:val="nil"/>
                    <w:bottom w:val="nil"/>
                    <w:right w:val="nil"/>
                  </w:tcBorders>
                  <w:shd w:val="clear" w:color="auto" w:fill="auto"/>
                  <w:noWrap/>
                  <w:vAlign w:val="bottom"/>
                  <w:hideMark/>
                </w:tcPr>
                <w:p w14:paraId="79E1BF7D"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3328,05</w:t>
                  </w:r>
                </w:p>
              </w:tc>
              <w:tc>
                <w:tcPr>
                  <w:tcW w:w="833" w:type="dxa"/>
                  <w:tcBorders>
                    <w:top w:val="nil"/>
                    <w:left w:val="nil"/>
                    <w:bottom w:val="nil"/>
                    <w:right w:val="nil"/>
                  </w:tcBorders>
                  <w:shd w:val="clear" w:color="auto" w:fill="auto"/>
                  <w:noWrap/>
                  <w:vAlign w:val="bottom"/>
                  <w:hideMark/>
                </w:tcPr>
                <w:p w14:paraId="647C2774"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19,14</w:t>
                  </w:r>
                </w:p>
              </w:tc>
              <w:tc>
                <w:tcPr>
                  <w:tcW w:w="833" w:type="dxa"/>
                  <w:tcBorders>
                    <w:top w:val="nil"/>
                    <w:left w:val="nil"/>
                    <w:bottom w:val="nil"/>
                    <w:right w:val="nil"/>
                  </w:tcBorders>
                  <w:shd w:val="clear" w:color="auto" w:fill="auto"/>
                  <w:noWrap/>
                  <w:vAlign w:val="bottom"/>
                  <w:hideMark/>
                </w:tcPr>
                <w:p w14:paraId="0A026F86"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24,88</w:t>
                  </w:r>
                </w:p>
              </w:tc>
              <w:tc>
                <w:tcPr>
                  <w:tcW w:w="833" w:type="dxa"/>
                  <w:tcBorders>
                    <w:top w:val="nil"/>
                    <w:left w:val="nil"/>
                    <w:bottom w:val="nil"/>
                    <w:right w:val="nil"/>
                  </w:tcBorders>
                  <w:shd w:val="clear" w:color="auto" w:fill="auto"/>
                  <w:noWrap/>
                  <w:vAlign w:val="bottom"/>
                  <w:hideMark/>
                </w:tcPr>
                <w:p w14:paraId="1A7D2E1D"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28,71</w:t>
                  </w:r>
                </w:p>
              </w:tc>
            </w:tr>
            <w:tr w:rsidR="008B7AE7" w:rsidRPr="003C4B53" w14:paraId="22D23F45" w14:textId="77777777" w:rsidTr="00770680">
              <w:trPr>
                <w:trHeight w:val="300"/>
              </w:trPr>
              <w:tc>
                <w:tcPr>
                  <w:tcW w:w="1958" w:type="dxa"/>
                  <w:tcBorders>
                    <w:top w:val="nil"/>
                    <w:left w:val="nil"/>
                    <w:bottom w:val="nil"/>
                    <w:right w:val="nil"/>
                  </w:tcBorders>
                  <w:shd w:val="clear" w:color="auto" w:fill="auto"/>
                  <w:noWrap/>
                  <w:vAlign w:val="bottom"/>
                  <w:hideMark/>
                </w:tcPr>
                <w:p w14:paraId="058A0D9F"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H 4</w:t>
                  </w:r>
                </w:p>
              </w:tc>
              <w:tc>
                <w:tcPr>
                  <w:tcW w:w="1157" w:type="dxa"/>
                  <w:tcBorders>
                    <w:top w:val="nil"/>
                    <w:left w:val="nil"/>
                    <w:bottom w:val="nil"/>
                    <w:right w:val="nil"/>
                  </w:tcBorders>
                  <w:shd w:val="clear" w:color="auto" w:fill="auto"/>
                  <w:noWrap/>
                  <w:vAlign w:val="bottom"/>
                  <w:hideMark/>
                </w:tcPr>
                <w:p w14:paraId="1C3946A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796,04</w:t>
                  </w:r>
                </w:p>
              </w:tc>
              <w:tc>
                <w:tcPr>
                  <w:tcW w:w="1190" w:type="dxa"/>
                  <w:tcBorders>
                    <w:top w:val="nil"/>
                    <w:left w:val="nil"/>
                    <w:bottom w:val="nil"/>
                    <w:right w:val="nil"/>
                  </w:tcBorders>
                  <w:shd w:val="clear" w:color="auto" w:fill="auto"/>
                  <w:noWrap/>
                  <w:vAlign w:val="bottom"/>
                  <w:hideMark/>
                </w:tcPr>
                <w:p w14:paraId="5C596AB5"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3184,16</w:t>
                  </w:r>
                </w:p>
              </w:tc>
              <w:tc>
                <w:tcPr>
                  <w:tcW w:w="1157" w:type="dxa"/>
                  <w:tcBorders>
                    <w:top w:val="nil"/>
                    <w:left w:val="nil"/>
                    <w:bottom w:val="nil"/>
                    <w:right w:val="nil"/>
                  </w:tcBorders>
                  <w:shd w:val="clear" w:color="auto" w:fill="auto"/>
                  <w:noWrap/>
                  <w:vAlign w:val="bottom"/>
                  <w:hideMark/>
                </w:tcPr>
                <w:p w14:paraId="6D5F985D"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3461,18</w:t>
                  </w:r>
                </w:p>
              </w:tc>
              <w:tc>
                <w:tcPr>
                  <w:tcW w:w="833" w:type="dxa"/>
                  <w:tcBorders>
                    <w:top w:val="nil"/>
                    <w:left w:val="nil"/>
                    <w:bottom w:val="nil"/>
                    <w:right w:val="nil"/>
                  </w:tcBorders>
                  <w:shd w:val="clear" w:color="auto" w:fill="auto"/>
                  <w:noWrap/>
                  <w:vAlign w:val="bottom"/>
                  <w:hideMark/>
                </w:tcPr>
                <w:p w14:paraId="0765163C"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19,90</w:t>
                  </w:r>
                </w:p>
              </w:tc>
              <w:tc>
                <w:tcPr>
                  <w:tcW w:w="833" w:type="dxa"/>
                  <w:tcBorders>
                    <w:top w:val="nil"/>
                    <w:left w:val="nil"/>
                    <w:bottom w:val="nil"/>
                    <w:right w:val="nil"/>
                  </w:tcBorders>
                  <w:shd w:val="clear" w:color="auto" w:fill="auto"/>
                  <w:noWrap/>
                  <w:vAlign w:val="bottom"/>
                  <w:hideMark/>
                </w:tcPr>
                <w:p w14:paraId="4C12A562"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25,87</w:t>
                  </w:r>
                </w:p>
              </w:tc>
              <w:tc>
                <w:tcPr>
                  <w:tcW w:w="833" w:type="dxa"/>
                  <w:tcBorders>
                    <w:top w:val="nil"/>
                    <w:left w:val="nil"/>
                    <w:bottom w:val="nil"/>
                    <w:right w:val="nil"/>
                  </w:tcBorders>
                  <w:shd w:val="clear" w:color="auto" w:fill="auto"/>
                  <w:noWrap/>
                  <w:vAlign w:val="bottom"/>
                  <w:hideMark/>
                </w:tcPr>
                <w:p w14:paraId="025F732D"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29,85</w:t>
                  </w:r>
                </w:p>
              </w:tc>
            </w:tr>
            <w:tr w:rsidR="008B7AE7" w:rsidRPr="003C4B53" w14:paraId="63128856" w14:textId="77777777" w:rsidTr="00770680">
              <w:trPr>
                <w:trHeight w:val="300"/>
              </w:trPr>
              <w:tc>
                <w:tcPr>
                  <w:tcW w:w="1958" w:type="dxa"/>
                  <w:tcBorders>
                    <w:top w:val="nil"/>
                    <w:left w:val="nil"/>
                    <w:bottom w:val="nil"/>
                    <w:right w:val="nil"/>
                  </w:tcBorders>
                  <w:shd w:val="clear" w:color="auto" w:fill="auto"/>
                  <w:noWrap/>
                  <w:vAlign w:val="bottom"/>
                  <w:hideMark/>
                </w:tcPr>
                <w:p w14:paraId="76D1FD34"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lastRenderedPageBreak/>
                    <w:t>H 5</w:t>
                  </w:r>
                </w:p>
              </w:tc>
              <w:tc>
                <w:tcPr>
                  <w:tcW w:w="1157" w:type="dxa"/>
                  <w:tcBorders>
                    <w:top w:val="nil"/>
                    <w:left w:val="nil"/>
                    <w:bottom w:val="nil"/>
                    <w:right w:val="nil"/>
                  </w:tcBorders>
                  <w:shd w:val="clear" w:color="auto" w:fill="auto"/>
                  <w:noWrap/>
                  <w:vAlign w:val="bottom"/>
                  <w:hideMark/>
                </w:tcPr>
                <w:p w14:paraId="70EB9B24"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827,88</w:t>
                  </w:r>
                </w:p>
              </w:tc>
              <w:tc>
                <w:tcPr>
                  <w:tcW w:w="1190" w:type="dxa"/>
                  <w:tcBorders>
                    <w:top w:val="nil"/>
                    <w:left w:val="nil"/>
                    <w:bottom w:val="nil"/>
                    <w:right w:val="nil"/>
                  </w:tcBorders>
                  <w:shd w:val="clear" w:color="auto" w:fill="auto"/>
                  <w:noWrap/>
                  <w:vAlign w:val="bottom"/>
                  <w:hideMark/>
                </w:tcPr>
                <w:p w14:paraId="19AB999C"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3311,52</w:t>
                  </w:r>
                </w:p>
              </w:tc>
              <w:tc>
                <w:tcPr>
                  <w:tcW w:w="1157" w:type="dxa"/>
                  <w:tcBorders>
                    <w:top w:val="nil"/>
                    <w:left w:val="nil"/>
                    <w:bottom w:val="nil"/>
                    <w:right w:val="nil"/>
                  </w:tcBorders>
                  <w:shd w:val="clear" w:color="auto" w:fill="auto"/>
                  <w:noWrap/>
                  <w:vAlign w:val="bottom"/>
                  <w:hideMark/>
                </w:tcPr>
                <w:p w14:paraId="6730ADF1"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3599,62</w:t>
                  </w:r>
                </w:p>
              </w:tc>
              <w:tc>
                <w:tcPr>
                  <w:tcW w:w="833" w:type="dxa"/>
                  <w:tcBorders>
                    <w:top w:val="nil"/>
                    <w:left w:val="nil"/>
                    <w:bottom w:val="nil"/>
                    <w:right w:val="nil"/>
                  </w:tcBorders>
                  <w:shd w:val="clear" w:color="auto" w:fill="auto"/>
                  <w:noWrap/>
                  <w:vAlign w:val="bottom"/>
                  <w:hideMark/>
                </w:tcPr>
                <w:p w14:paraId="518DE033"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20,70</w:t>
                  </w:r>
                </w:p>
              </w:tc>
              <w:tc>
                <w:tcPr>
                  <w:tcW w:w="833" w:type="dxa"/>
                  <w:tcBorders>
                    <w:top w:val="nil"/>
                    <w:left w:val="nil"/>
                    <w:bottom w:val="nil"/>
                    <w:right w:val="nil"/>
                  </w:tcBorders>
                  <w:shd w:val="clear" w:color="auto" w:fill="auto"/>
                  <w:noWrap/>
                  <w:vAlign w:val="bottom"/>
                  <w:hideMark/>
                </w:tcPr>
                <w:p w14:paraId="4ADEE2B6"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26,91</w:t>
                  </w:r>
                </w:p>
              </w:tc>
              <w:tc>
                <w:tcPr>
                  <w:tcW w:w="833" w:type="dxa"/>
                  <w:tcBorders>
                    <w:top w:val="nil"/>
                    <w:left w:val="nil"/>
                    <w:bottom w:val="nil"/>
                    <w:right w:val="nil"/>
                  </w:tcBorders>
                  <w:shd w:val="clear" w:color="auto" w:fill="auto"/>
                  <w:noWrap/>
                  <w:vAlign w:val="bottom"/>
                  <w:hideMark/>
                </w:tcPr>
                <w:p w14:paraId="63AC4651"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31,05</w:t>
                  </w:r>
                </w:p>
              </w:tc>
            </w:tr>
            <w:tr w:rsidR="005E54CA" w:rsidRPr="003C4B53" w14:paraId="2DDD4EE5" w14:textId="77777777" w:rsidTr="00770680">
              <w:trPr>
                <w:trHeight w:val="300"/>
              </w:trPr>
              <w:tc>
                <w:tcPr>
                  <w:tcW w:w="1958" w:type="dxa"/>
                  <w:tcBorders>
                    <w:top w:val="nil"/>
                    <w:left w:val="nil"/>
                    <w:bottom w:val="nil"/>
                    <w:right w:val="nil"/>
                  </w:tcBorders>
                  <w:shd w:val="clear" w:color="auto" w:fill="auto"/>
                  <w:noWrap/>
                  <w:vAlign w:val="bottom"/>
                </w:tcPr>
                <w:p w14:paraId="17B8D685" w14:textId="7DB667CE" w:rsidR="005E54CA" w:rsidRPr="003C4B53" w:rsidRDefault="005E54CA" w:rsidP="008B7AE7">
                  <w:pPr>
                    <w:widowControl/>
                    <w:rPr>
                      <w:rFonts w:ascii="Arial" w:hAnsi="Arial" w:cs="Arial"/>
                      <w:color w:val="000000"/>
                      <w:sz w:val="18"/>
                      <w:szCs w:val="18"/>
                      <w:lang w:val="pl-PL"/>
                    </w:rPr>
                  </w:pPr>
                  <w:r w:rsidRPr="003C4B53">
                    <w:rPr>
                      <w:rFonts w:ascii="Arial" w:hAnsi="Arial" w:cs="Arial"/>
                      <w:color w:val="000000"/>
                      <w:sz w:val="18"/>
                      <w:szCs w:val="18"/>
                      <w:lang w:val="pl-PL"/>
                    </w:rPr>
                    <w:t>Siatka płac/poziom</w:t>
                  </w:r>
                </w:p>
              </w:tc>
              <w:tc>
                <w:tcPr>
                  <w:tcW w:w="1157" w:type="dxa"/>
                  <w:tcBorders>
                    <w:top w:val="nil"/>
                    <w:left w:val="nil"/>
                    <w:bottom w:val="nil"/>
                    <w:right w:val="nil"/>
                  </w:tcBorders>
                  <w:shd w:val="clear" w:color="auto" w:fill="auto"/>
                  <w:noWrap/>
                  <w:vAlign w:val="bottom"/>
                </w:tcPr>
                <w:p w14:paraId="290A5DB2" w14:textId="65BEB208" w:rsidR="005E54CA" w:rsidRPr="003C4B53" w:rsidRDefault="005E54CA"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 xml:space="preserve">Kwoty: </w:t>
                  </w:r>
                </w:p>
              </w:tc>
              <w:tc>
                <w:tcPr>
                  <w:tcW w:w="1190" w:type="dxa"/>
                  <w:tcBorders>
                    <w:top w:val="nil"/>
                    <w:left w:val="nil"/>
                    <w:bottom w:val="nil"/>
                    <w:right w:val="nil"/>
                  </w:tcBorders>
                  <w:shd w:val="clear" w:color="auto" w:fill="auto"/>
                  <w:noWrap/>
                  <w:vAlign w:val="bottom"/>
                </w:tcPr>
                <w:p w14:paraId="0DB9440B" w14:textId="2B6CA222" w:rsidR="005E54CA" w:rsidRPr="003C4B53" w:rsidRDefault="005E54CA" w:rsidP="005E54CA">
                  <w:pPr>
                    <w:widowControl/>
                    <w:rPr>
                      <w:rFonts w:ascii="Arial" w:hAnsi="Arial" w:cs="Arial"/>
                      <w:color w:val="000000"/>
                      <w:sz w:val="18"/>
                      <w:szCs w:val="18"/>
                      <w:lang w:val="pl-PL"/>
                    </w:rPr>
                  </w:pPr>
                  <w:r w:rsidRPr="003C4B53">
                    <w:rPr>
                      <w:rFonts w:ascii="Arial" w:hAnsi="Arial" w:cs="Arial"/>
                      <w:color w:val="000000"/>
                      <w:sz w:val="18"/>
                      <w:szCs w:val="18"/>
                      <w:lang w:val="pl-PL"/>
                    </w:rPr>
                    <w:t>za:</w:t>
                  </w:r>
                </w:p>
              </w:tc>
              <w:tc>
                <w:tcPr>
                  <w:tcW w:w="1157" w:type="dxa"/>
                  <w:tcBorders>
                    <w:top w:val="nil"/>
                    <w:left w:val="nil"/>
                    <w:bottom w:val="nil"/>
                    <w:right w:val="nil"/>
                  </w:tcBorders>
                  <w:shd w:val="clear" w:color="auto" w:fill="auto"/>
                  <w:noWrap/>
                  <w:vAlign w:val="bottom"/>
                </w:tcPr>
                <w:p w14:paraId="17740D53" w14:textId="46438C1B" w:rsidR="005E54CA" w:rsidRPr="003C4B53" w:rsidRDefault="005E54CA" w:rsidP="008B7AE7">
                  <w:pPr>
                    <w:widowControl/>
                    <w:jc w:val="right"/>
                    <w:rPr>
                      <w:rFonts w:ascii="Arial" w:hAnsi="Arial" w:cs="Arial"/>
                      <w:color w:val="000000"/>
                      <w:sz w:val="18"/>
                      <w:szCs w:val="18"/>
                      <w:lang w:val="pl-PL"/>
                    </w:rPr>
                  </w:pPr>
                </w:p>
              </w:tc>
              <w:tc>
                <w:tcPr>
                  <w:tcW w:w="833" w:type="dxa"/>
                  <w:tcBorders>
                    <w:top w:val="nil"/>
                    <w:left w:val="nil"/>
                    <w:bottom w:val="nil"/>
                    <w:right w:val="nil"/>
                  </w:tcBorders>
                  <w:shd w:val="clear" w:color="auto" w:fill="auto"/>
                  <w:noWrap/>
                  <w:vAlign w:val="bottom"/>
                </w:tcPr>
                <w:p w14:paraId="5A2FECE3" w14:textId="77777777" w:rsidR="005E54CA" w:rsidRPr="003C4B53" w:rsidRDefault="005E54CA" w:rsidP="008B7AE7">
                  <w:pPr>
                    <w:widowControl/>
                    <w:jc w:val="right"/>
                    <w:rPr>
                      <w:rFonts w:ascii="Arial" w:hAnsi="Arial" w:cs="Arial"/>
                      <w:color w:val="000000"/>
                      <w:sz w:val="18"/>
                      <w:szCs w:val="18"/>
                      <w:lang w:val="pl-PL"/>
                    </w:rPr>
                  </w:pPr>
                </w:p>
              </w:tc>
              <w:tc>
                <w:tcPr>
                  <w:tcW w:w="833" w:type="dxa"/>
                  <w:tcBorders>
                    <w:top w:val="nil"/>
                    <w:left w:val="nil"/>
                    <w:bottom w:val="nil"/>
                    <w:right w:val="nil"/>
                  </w:tcBorders>
                  <w:shd w:val="clear" w:color="auto" w:fill="auto"/>
                  <w:noWrap/>
                  <w:vAlign w:val="bottom"/>
                </w:tcPr>
                <w:p w14:paraId="7B9FA218" w14:textId="31CF5453" w:rsidR="005E54CA" w:rsidRPr="003C4B53" w:rsidRDefault="005E54CA" w:rsidP="005E54CA">
                  <w:pPr>
                    <w:widowControl/>
                    <w:rPr>
                      <w:rFonts w:ascii="Arial" w:hAnsi="Arial" w:cs="Arial"/>
                      <w:color w:val="000000"/>
                      <w:sz w:val="18"/>
                      <w:szCs w:val="18"/>
                      <w:lang w:val="pl-PL"/>
                    </w:rPr>
                  </w:pPr>
                  <w:r w:rsidRPr="003C4B53">
                    <w:rPr>
                      <w:rFonts w:ascii="Arial" w:hAnsi="Arial" w:cs="Arial"/>
                      <w:color w:val="000000"/>
                      <w:sz w:val="18"/>
                      <w:szCs w:val="18"/>
                      <w:lang w:val="pl-PL"/>
                    </w:rPr>
                    <w:t xml:space="preserve">Wynagrodzenie za godzinę </w:t>
                  </w:r>
                </w:p>
              </w:tc>
              <w:tc>
                <w:tcPr>
                  <w:tcW w:w="833" w:type="dxa"/>
                  <w:tcBorders>
                    <w:top w:val="nil"/>
                    <w:left w:val="nil"/>
                    <w:bottom w:val="nil"/>
                    <w:right w:val="nil"/>
                  </w:tcBorders>
                  <w:shd w:val="clear" w:color="auto" w:fill="auto"/>
                  <w:noWrap/>
                  <w:vAlign w:val="bottom"/>
                </w:tcPr>
                <w:p w14:paraId="361A668F" w14:textId="17A9884B" w:rsidR="005E54CA" w:rsidRPr="003C4B53" w:rsidRDefault="005E54CA" w:rsidP="005E54CA">
                  <w:pPr>
                    <w:widowControl/>
                    <w:rPr>
                      <w:rFonts w:ascii="Arial" w:hAnsi="Arial" w:cs="Arial"/>
                      <w:color w:val="000000"/>
                      <w:sz w:val="18"/>
                      <w:szCs w:val="18"/>
                      <w:lang w:val="pl-PL"/>
                    </w:rPr>
                  </w:pPr>
                  <w:r w:rsidRPr="003C4B53">
                    <w:rPr>
                      <w:rFonts w:ascii="Arial" w:hAnsi="Arial" w:cs="Arial"/>
                      <w:color w:val="000000"/>
                      <w:sz w:val="18"/>
                      <w:szCs w:val="18"/>
                      <w:lang w:val="pl-PL"/>
                    </w:rPr>
                    <w:t>do</w:t>
                  </w:r>
                </w:p>
              </w:tc>
            </w:tr>
            <w:tr w:rsidR="005E54CA" w:rsidRPr="003C4B53" w14:paraId="1F3E3E18" w14:textId="77777777" w:rsidTr="00770680">
              <w:trPr>
                <w:trHeight w:val="300"/>
              </w:trPr>
              <w:tc>
                <w:tcPr>
                  <w:tcW w:w="1958" w:type="dxa"/>
                  <w:tcBorders>
                    <w:top w:val="nil"/>
                    <w:left w:val="nil"/>
                    <w:bottom w:val="nil"/>
                    <w:right w:val="nil"/>
                  </w:tcBorders>
                  <w:shd w:val="clear" w:color="auto" w:fill="auto"/>
                  <w:noWrap/>
                  <w:vAlign w:val="bottom"/>
                </w:tcPr>
                <w:p w14:paraId="77F90259" w14:textId="77777777" w:rsidR="005E54CA" w:rsidRPr="003C4B53" w:rsidRDefault="005E54CA" w:rsidP="008B7AE7">
                  <w:pPr>
                    <w:widowControl/>
                    <w:rPr>
                      <w:rFonts w:ascii="Arial" w:hAnsi="Arial" w:cs="Arial"/>
                      <w:color w:val="000000"/>
                      <w:sz w:val="18"/>
                      <w:szCs w:val="18"/>
                      <w:lang w:val="pl-PL"/>
                    </w:rPr>
                  </w:pPr>
                </w:p>
              </w:tc>
              <w:tc>
                <w:tcPr>
                  <w:tcW w:w="1157" w:type="dxa"/>
                  <w:tcBorders>
                    <w:top w:val="nil"/>
                    <w:left w:val="nil"/>
                    <w:bottom w:val="nil"/>
                    <w:right w:val="nil"/>
                  </w:tcBorders>
                  <w:shd w:val="clear" w:color="auto" w:fill="auto"/>
                  <w:noWrap/>
                  <w:vAlign w:val="bottom"/>
                </w:tcPr>
                <w:p w14:paraId="26DC133C" w14:textId="115E8D0A" w:rsidR="005E54CA" w:rsidRPr="003C4B53" w:rsidRDefault="005E54CA" w:rsidP="005E54CA">
                  <w:pPr>
                    <w:widowControl/>
                    <w:jc w:val="center"/>
                    <w:rPr>
                      <w:rFonts w:ascii="Arial" w:hAnsi="Arial" w:cs="Arial"/>
                      <w:color w:val="000000"/>
                      <w:sz w:val="18"/>
                      <w:szCs w:val="18"/>
                      <w:lang w:val="pl-PL"/>
                    </w:rPr>
                  </w:pPr>
                  <w:r w:rsidRPr="003C4B53">
                    <w:rPr>
                      <w:rFonts w:ascii="Arial" w:hAnsi="Arial" w:cs="Arial"/>
                      <w:color w:val="000000"/>
                      <w:sz w:val="18"/>
                      <w:szCs w:val="18"/>
                      <w:lang w:val="pl-PL"/>
                    </w:rPr>
                    <w:t xml:space="preserve">      tydzień</w:t>
                  </w:r>
                </w:p>
              </w:tc>
              <w:tc>
                <w:tcPr>
                  <w:tcW w:w="1190" w:type="dxa"/>
                  <w:tcBorders>
                    <w:top w:val="nil"/>
                    <w:left w:val="nil"/>
                    <w:bottom w:val="nil"/>
                    <w:right w:val="nil"/>
                  </w:tcBorders>
                  <w:shd w:val="clear" w:color="auto" w:fill="auto"/>
                  <w:noWrap/>
                  <w:vAlign w:val="bottom"/>
                </w:tcPr>
                <w:p w14:paraId="63DAA4DC" w14:textId="2ECD3370" w:rsidR="005E54CA" w:rsidRPr="003C4B53" w:rsidRDefault="005E54CA"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4 tygodnie</w:t>
                  </w:r>
                </w:p>
              </w:tc>
              <w:tc>
                <w:tcPr>
                  <w:tcW w:w="1157" w:type="dxa"/>
                  <w:tcBorders>
                    <w:top w:val="nil"/>
                    <w:left w:val="nil"/>
                    <w:bottom w:val="nil"/>
                    <w:right w:val="nil"/>
                  </w:tcBorders>
                  <w:shd w:val="clear" w:color="auto" w:fill="auto"/>
                  <w:noWrap/>
                  <w:vAlign w:val="bottom"/>
                </w:tcPr>
                <w:p w14:paraId="55F37160" w14:textId="261F95B2" w:rsidR="005E54CA" w:rsidRPr="003C4B53" w:rsidRDefault="005E54CA" w:rsidP="005E54CA">
                  <w:pPr>
                    <w:widowControl/>
                    <w:rPr>
                      <w:rFonts w:ascii="Arial" w:hAnsi="Arial" w:cs="Arial"/>
                      <w:color w:val="000000"/>
                      <w:sz w:val="18"/>
                      <w:szCs w:val="18"/>
                      <w:lang w:val="pl-PL"/>
                    </w:rPr>
                  </w:pPr>
                  <w:r w:rsidRPr="003C4B53">
                    <w:rPr>
                      <w:rFonts w:ascii="Arial" w:hAnsi="Arial" w:cs="Arial"/>
                      <w:color w:val="000000"/>
                      <w:sz w:val="18"/>
                      <w:szCs w:val="18"/>
                      <w:lang w:val="pl-PL"/>
                    </w:rPr>
                    <w:t xml:space="preserve">       miesiąc</w:t>
                  </w:r>
                </w:p>
              </w:tc>
              <w:tc>
                <w:tcPr>
                  <w:tcW w:w="833" w:type="dxa"/>
                  <w:tcBorders>
                    <w:top w:val="nil"/>
                    <w:left w:val="nil"/>
                    <w:bottom w:val="nil"/>
                    <w:right w:val="nil"/>
                  </w:tcBorders>
                  <w:shd w:val="clear" w:color="auto" w:fill="auto"/>
                  <w:noWrap/>
                  <w:vAlign w:val="bottom"/>
                </w:tcPr>
                <w:p w14:paraId="77514777" w14:textId="09637C59" w:rsidR="005E54CA" w:rsidRPr="003C4B53" w:rsidRDefault="005E54CA" w:rsidP="005E54CA">
                  <w:pPr>
                    <w:widowControl/>
                    <w:rPr>
                      <w:rFonts w:ascii="Arial" w:hAnsi="Arial" w:cs="Arial"/>
                      <w:color w:val="000000"/>
                      <w:sz w:val="18"/>
                      <w:szCs w:val="18"/>
                      <w:lang w:val="pl-PL"/>
                    </w:rPr>
                  </w:pPr>
                  <w:r w:rsidRPr="003C4B53">
                    <w:rPr>
                      <w:rFonts w:ascii="Arial" w:hAnsi="Arial" w:cs="Arial"/>
                      <w:color w:val="000000"/>
                      <w:sz w:val="18"/>
                      <w:szCs w:val="18"/>
                      <w:lang w:val="pl-PL"/>
                    </w:rPr>
                    <w:t xml:space="preserve">    100%    </w:t>
                  </w:r>
                </w:p>
              </w:tc>
              <w:tc>
                <w:tcPr>
                  <w:tcW w:w="833" w:type="dxa"/>
                  <w:tcBorders>
                    <w:top w:val="nil"/>
                    <w:left w:val="nil"/>
                    <w:bottom w:val="nil"/>
                    <w:right w:val="nil"/>
                  </w:tcBorders>
                  <w:shd w:val="clear" w:color="auto" w:fill="auto"/>
                  <w:noWrap/>
                  <w:vAlign w:val="bottom"/>
                </w:tcPr>
                <w:p w14:paraId="042F8709" w14:textId="7B525688" w:rsidR="005E54CA" w:rsidRPr="003C4B53" w:rsidRDefault="005E54CA" w:rsidP="005E54CA">
                  <w:pPr>
                    <w:widowControl/>
                    <w:rPr>
                      <w:rFonts w:ascii="Arial" w:hAnsi="Arial" w:cs="Arial"/>
                      <w:color w:val="000000"/>
                      <w:sz w:val="18"/>
                      <w:szCs w:val="18"/>
                      <w:lang w:val="pl-PL"/>
                    </w:rPr>
                  </w:pPr>
                  <w:r w:rsidRPr="003C4B53">
                    <w:rPr>
                      <w:rFonts w:ascii="Arial" w:hAnsi="Arial" w:cs="Arial"/>
                      <w:color w:val="000000"/>
                      <w:sz w:val="18"/>
                      <w:szCs w:val="18"/>
                      <w:lang w:val="pl-PL"/>
                    </w:rPr>
                    <w:t xml:space="preserve">    130%</w:t>
                  </w:r>
                </w:p>
              </w:tc>
              <w:tc>
                <w:tcPr>
                  <w:tcW w:w="833" w:type="dxa"/>
                  <w:tcBorders>
                    <w:top w:val="nil"/>
                    <w:left w:val="nil"/>
                    <w:bottom w:val="nil"/>
                    <w:right w:val="nil"/>
                  </w:tcBorders>
                  <w:shd w:val="clear" w:color="auto" w:fill="auto"/>
                  <w:noWrap/>
                  <w:vAlign w:val="bottom"/>
                </w:tcPr>
                <w:p w14:paraId="2E5C1FD7" w14:textId="51AD27E7" w:rsidR="005E54CA" w:rsidRPr="003C4B53" w:rsidRDefault="005E54CA" w:rsidP="005E54CA">
                  <w:pPr>
                    <w:widowControl/>
                    <w:rPr>
                      <w:rFonts w:ascii="Arial" w:hAnsi="Arial" w:cs="Arial"/>
                      <w:color w:val="000000"/>
                      <w:sz w:val="18"/>
                      <w:szCs w:val="18"/>
                      <w:lang w:val="pl-PL"/>
                    </w:rPr>
                  </w:pPr>
                  <w:r w:rsidRPr="003C4B53">
                    <w:rPr>
                      <w:rFonts w:ascii="Arial" w:hAnsi="Arial" w:cs="Arial"/>
                      <w:color w:val="000000"/>
                      <w:sz w:val="18"/>
                      <w:szCs w:val="18"/>
                      <w:lang w:val="pl-PL"/>
                    </w:rPr>
                    <w:t xml:space="preserve">   150%</w:t>
                  </w:r>
                </w:p>
              </w:tc>
            </w:tr>
            <w:tr w:rsidR="008B7AE7" w:rsidRPr="003C4B53" w14:paraId="3A91E3C0" w14:textId="77777777" w:rsidTr="00770680">
              <w:trPr>
                <w:trHeight w:val="300"/>
              </w:trPr>
              <w:tc>
                <w:tcPr>
                  <w:tcW w:w="1958" w:type="dxa"/>
                  <w:tcBorders>
                    <w:top w:val="nil"/>
                    <w:left w:val="nil"/>
                    <w:bottom w:val="nil"/>
                    <w:right w:val="nil"/>
                  </w:tcBorders>
                  <w:shd w:val="clear" w:color="auto" w:fill="auto"/>
                  <w:noWrap/>
                  <w:vAlign w:val="bottom"/>
                  <w:hideMark/>
                </w:tcPr>
                <w:p w14:paraId="7EA899C3" w14:textId="77777777" w:rsidR="005E54CA" w:rsidRPr="003C4B53" w:rsidRDefault="005E54CA" w:rsidP="008B7AE7">
                  <w:pPr>
                    <w:widowControl/>
                    <w:rPr>
                      <w:rFonts w:ascii="Arial" w:hAnsi="Arial" w:cs="Arial"/>
                      <w:color w:val="000000"/>
                      <w:sz w:val="18"/>
                      <w:szCs w:val="18"/>
                      <w:lang w:val="pl-PL"/>
                    </w:rPr>
                  </w:pPr>
                </w:p>
                <w:p w14:paraId="22EB3291" w14:textId="77777777" w:rsidR="005E54CA" w:rsidRPr="003C4B53" w:rsidRDefault="005E54CA" w:rsidP="008B7AE7">
                  <w:pPr>
                    <w:widowControl/>
                    <w:rPr>
                      <w:rFonts w:ascii="Arial" w:hAnsi="Arial" w:cs="Arial"/>
                      <w:color w:val="000000"/>
                      <w:sz w:val="18"/>
                      <w:szCs w:val="18"/>
                      <w:lang w:val="pl-PL"/>
                    </w:rPr>
                  </w:pPr>
                </w:p>
                <w:p w14:paraId="59052F32" w14:textId="04DCBA7E"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H 6</w:t>
                  </w:r>
                </w:p>
              </w:tc>
              <w:tc>
                <w:tcPr>
                  <w:tcW w:w="1157" w:type="dxa"/>
                  <w:tcBorders>
                    <w:top w:val="nil"/>
                    <w:left w:val="nil"/>
                    <w:bottom w:val="nil"/>
                    <w:right w:val="nil"/>
                  </w:tcBorders>
                  <w:shd w:val="clear" w:color="auto" w:fill="auto"/>
                  <w:noWrap/>
                  <w:vAlign w:val="bottom"/>
                  <w:hideMark/>
                </w:tcPr>
                <w:p w14:paraId="36F076D8"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860,99</w:t>
                  </w:r>
                </w:p>
              </w:tc>
              <w:tc>
                <w:tcPr>
                  <w:tcW w:w="1190" w:type="dxa"/>
                  <w:tcBorders>
                    <w:top w:val="nil"/>
                    <w:left w:val="nil"/>
                    <w:bottom w:val="nil"/>
                    <w:right w:val="nil"/>
                  </w:tcBorders>
                  <w:shd w:val="clear" w:color="auto" w:fill="auto"/>
                  <w:noWrap/>
                  <w:vAlign w:val="bottom"/>
                  <w:hideMark/>
                </w:tcPr>
                <w:p w14:paraId="420C029A"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3443,96</w:t>
                  </w:r>
                </w:p>
              </w:tc>
              <w:tc>
                <w:tcPr>
                  <w:tcW w:w="1157" w:type="dxa"/>
                  <w:tcBorders>
                    <w:top w:val="nil"/>
                    <w:left w:val="nil"/>
                    <w:bottom w:val="nil"/>
                    <w:right w:val="nil"/>
                  </w:tcBorders>
                  <w:shd w:val="clear" w:color="auto" w:fill="auto"/>
                  <w:noWrap/>
                  <w:vAlign w:val="bottom"/>
                  <w:hideMark/>
                </w:tcPr>
                <w:p w14:paraId="61CCA862"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3743,58</w:t>
                  </w:r>
                </w:p>
              </w:tc>
              <w:tc>
                <w:tcPr>
                  <w:tcW w:w="833" w:type="dxa"/>
                  <w:tcBorders>
                    <w:top w:val="nil"/>
                    <w:left w:val="nil"/>
                    <w:bottom w:val="nil"/>
                    <w:right w:val="nil"/>
                  </w:tcBorders>
                  <w:shd w:val="clear" w:color="auto" w:fill="auto"/>
                  <w:noWrap/>
                  <w:vAlign w:val="bottom"/>
                  <w:hideMark/>
                </w:tcPr>
                <w:p w14:paraId="03649AA9"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21,52</w:t>
                  </w:r>
                </w:p>
              </w:tc>
              <w:tc>
                <w:tcPr>
                  <w:tcW w:w="833" w:type="dxa"/>
                  <w:tcBorders>
                    <w:top w:val="nil"/>
                    <w:left w:val="nil"/>
                    <w:bottom w:val="nil"/>
                    <w:right w:val="nil"/>
                  </w:tcBorders>
                  <w:shd w:val="clear" w:color="auto" w:fill="auto"/>
                  <w:noWrap/>
                  <w:vAlign w:val="bottom"/>
                  <w:hideMark/>
                </w:tcPr>
                <w:p w14:paraId="458DFDD1"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27,98</w:t>
                  </w:r>
                </w:p>
              </w:tc>
              <w:tc>
                <w:tcPr>
                  <w:tcW w:w="833" w:type="dxa"/>
                  <w:tcBorders>
                    <w:top w:val="nil"/>
                    <w:left w:val="nil"/>
                    <w:bottom w:val="nil"/>
                    <w:right w:val="nil"/>
                  </w:tcBorders>
                  <w:shd w:val="clear" w:color="auto" w:fill="auto"/>
                  <w:noWrap/>
                  <w:vAlign w:val="bottom"/>
                  <w:hideMark/>
                </w:tcPr>
                <w:p w14:paraId="734F0C25"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32,28</w:t>
                  </w:r>
                </w:p>
              </w:tc>
            </w:tr>
            <w:tr w:rsidR="008B7AE7" w:rsidRPr="003C4B53" w14:paraId="3ACEAAA1" w14:textId="77777777" w:rsidTr="00770680">
              <w:trPr>
                <w:trHeight w:val="300"/>
              </w:trPr>
              <w:tc>
                <w:tcPr>
                  <w:tcW w:w="1958" w:type="dxa"/>
                  <w:tcBorders>
                    <w:top w:val="nil"/>
                    <w:left w:val="nil"/>
                    <w:bottom w:val="nil"/>
                    <w:right w:val="nil"/>
                  </w:tcBorders>
                  <w:shd w:val="clear" w:color="auto" w:fill="auto"/>
                  <w:noWrap/>
                  <w:vAlign w:val="bottom"/>
                  <w:hideMark/>
                </w:tcPr>
                <w:p w14:paraId="09DAFD6B"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H 7</w:t>
                  </w:r>
                </w:p>
              </w:tc>
              <w:tc>
                <w:tcPr>
                  <w:tcW w:w="1157" w:type="dxa"/>
                  <w:tcBorders>
                    <w:top w:val="nil"/>
                    <w:left w:val="nil"/>
                    <w:bottom w:val="nil"/>
                    <w:right w:val="nil"/>
                  </w:tcBorders>
                  <w:shd w:val="clear" w:color="auto" w:fill="auto"/>
                  <w:noWrap/>
                  <w:vAlign w:val="bottom"/>
                  <w:hideMark/>
                </w:tcPr>
                <w:p w14:paraId="31389BFB"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895,43</w:t>
                  </w:r>
                </w:p>
              </w:tc>
              <w:tc>
                <w:tcPr>
                  <w:tcW w:w="1190" w:type="dxa"/>
                  <w:tcBorders>
                    <w:top w:val="nil"/>
                    <w:left w:val="nil"/>
                    <w:bottom w:val="nil"/>
                    <w:right w:val="nil"/>
                  </w:tcBorders>
                  <w:shd w:val="clear" w:color="auto" w:fill="auto"/>
                  <w:noWrap/>
                  <w:vAlign w:val="bottom"/>
                  <w:hideMark/>
                </w:tcPr>
                <w:p w14:paraId="63C4C92B"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3581,72</w:t>
                  </w:r>
                </w:p>
              </w:tc>
              <w:tc>
                <w:tcPr>
                  <w:tcW w:w="1157" w:type="dxa"/>
                  <w:tcBorders>
                    <w:top w:val="nil"/>
                    <w:left w:val="nil"/>
                    <w:bottom w:val="nil"/>
                    <w:right w:val="nil"/>
                  </w:tcBorders>
                  <w:shd w:val="clear" w:color="auto" w:fill="auto"/>
                  <w:noWrap/>
                  <w:vAlign w:val="bottom"/>
                  <w:hideMark/>
                </w:tcPr>
                <w:p w14:paraId="0F66606C"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3893,33</w:t>
                  </w:r>
                </w:p>
              </w:tc>
              <w:tc>
                <w:tcPr>
                  <w:tcW w:w="833" w:type="dxa"/>
                  <w:tcBorders>
                    <w:top w:val="nil"/>
                    <w:left w:val="nil"/>
                    <w:bottom w:val="nil"/>
                    <w:right w:val="nil"/>
                  </w:tcBorders>
                  <w:shd w:val="clear" w:color="auto" w:fill="auto"/>
                  <w:noWrap/>
                  <w:vAlign w:val="bottom"/>
                  <w:hideMark/>
                </w:tcPr>
                <w:p w14:paraId="658DD4FE"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22,39</w:t>
                  </w:r>
                </w:p>
              </w:tc>
              <w:tc>
                <w:tcPr>
                  <w:tcW w:w="833" w:type="dxa"/>
                  <w:tcBorders>
                    <w:top w:val="nil"/>
                    <w:left w:val="nil"/>
                    <w:bottom w:val="nil"/>
                    <w:right w:val="nil"/>
                  </w:tcBorders>
                  <w:shd w:val="clear" w:color="auto" w:fill="auto"/>
                  <w:noWrap/>
                  <w:vAlign w:val="bottom"/>
                  <w:hideMark/>
                </w:tcPr>
                <w:p w14:paraId="0D30F23D"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29,11</w:t>
                  </w:r>
                </w:p>
              </w:tc>
              <w:tc>
                <w:tcPr>
                  <w:tcW w:w="833" w:type="dxa"/>
                  <w:tcBorders>
                    <w:top w:val="nil"/>
                    <w:left w:val="nil"/>
                    <w:bottom w:val="nil"/>
                    <w:right w:val="nil"/>
                  </w:tcBorders>
                  <w:shd w:val="clear" w:color="auto" w:fill="auto"/>
                  <w:noWrap/>
                  <w:vAlign w:val="bottom"/>
                  <w:hideMark/>
                </w:tcPr>
                <w:p w14:paraId="29C9B919"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33,59</w:t>
                  </w:r>
                </w:p>
              </w:tc>
            </w:tr>
            <w:tr w:rsidR="008B7AE7" w:rsidRPr="003C4B53" w14:paraId="2E4104F6" w14:textId="77777777" w:rsidTr="00770680">
              <w:trPr>
                <w:trHeight w:val="300"/>
              </w:trPr>
              <w:tc>
                <w:tcPr>
                  <w:tcW w:w="1958" w:type="dxa"/>
                  <w:tcBorders>
                    <w:top w:val="nil"/>
                    <w:left w:val="nil"/>
                    <w:bottom w:val="nil"/>
                    <w:right w:val="nil"/>
                  </w:tcBorders>
                  <w:shd w:val="clear" w:color="auto" w:fill="auto"/>
                  <w:noWrap/>
                  <w:vAlign w:val="bottom"/>
                  <w:hideMark/>
                </w:tcPr>
                <w:p w14:paraId="2574C552"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H 8</w:t>
                  </w:r>
                </w:p>
              </w:tc>
              <w:tc>
                <w:tcPr>
                  <w:tcW w:w="1157" w:type="dxa"/>
                  <w:tcBorders>
                    <w:top w:val="nil"/>
                    <w:left w:val="nil"/>
                    <w:bottom w:val="nil"/>
                    <w:right w:val="nil"/>
                  </w:tcBorders>
                  <w:shd w:val="clear" w:color="auto" w:fill="auto"/>
                  <w:noWrap/>
                  <w:vAlign w:val="bottom"/>
                  <w:hideMark/>
                </w:tcPr>
                <w:p w14:paraId="0BC2A4AC"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931,25</w:t>
                  </w:r>
                </w:p>
              </w:tc>
              <w:tc>
                <w:tcPr>
                  <w:tcW w:w="1190" w:type="dxa"/>
                  <w:tcBorders>
                    <w:top w:val="nil"/>
                    <w:left w:val="nil"/>
                    <w:bottom w:val="nil"/>
                    <w:right w:val="nil"/>
                  </w:tcBorders>
                  <w:shd w:val="clear" w:color="auto" w:fill="auto"/>
                  <w:noWrap/>
                  <w:vAlign w:val="bottom"/>
                  <w:hideMark/>
                </w:tcPr>
                <w:p w14:paraId="453411B5"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3725,00</w:t>
                  </w:r>
                </w:p>
              </w:tc>
              <w:tc>
                <w:tcPr>
                  <w:tcW w:w="1157" w:type="dxa"/>
                  <w:tcBorders>
                    <w:top w:val="nil"/>
                    <w:left w:val="nil"/>
                    <w:bottom w:val="nil"/>
                    <w:right w:val="nil"/>
                  </w:tcBorders>
                  <w:shd w:val="clear" w:color="auto" w:fill="auto"/>
                  <w:noWrap/>
                  <w:vAlign w:val="bottom"/>
                  <w:hideMark/>
                </w:tcPr>
                <w:p w14:paraId="79982192"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4049,08</w:t>
                  </w:r>
                </w:p>
              </w:tc>
              <w:tc>
                <w:tcPr>
                  <w:tcW w:w="833" w:type="dxa"/>
                  <w:tcBorders>
                    <w:top w:val="nil"/>
                    <w:left w:val="nil"/>
                    <w:bottom w:val="nil"/>
                    <w:right w:val="nil"/>
                  </w:tcBorders>
                  <w:shd w:val="clear" w:color="auto" w:fill="auto"/>
                  <w:noWrap/>
                  <w:vAlign w:val="bottom"/>
                  <w:hideMark/>
                </w:tcPr>
                <w:p w14:paraId="5C4CCF8E"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23,28</w:t>
                  </w:r>
                </w:p>
              </w:tc>
              <w:tc>
                <w:tcPr>
                  <w:tcW w:w="833" w:type="dxa"/>
                  <w:tcBorders>
                    <w:top w:val="nil"/>
                    <w:left w:val="nil"/>
                    <w:bottom w:val="nil"/>
                    <w:right w:val="nil"/>
                  </w:tcBorders>
                  <w:shd w:val="clear" w:color="auto" w:fill="auto"/>
                  <w:noWrap/>
                  <w:vAlign w:val="bottom"/>
                  <w:hideMark/>
                </w:tcPr>
                <w:p w14:paraId="09C35B9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30,26</w:t>
                  </w:r>
                </w:p>
              </w:tc>
              <w:tc>
                <w:tcPr>
                  <w:tcW w:w="833" w:type="dxa"/>
                  <w:tcBorders>
                    <w:top w:val="nil"/>
                    <w:left w:val="nil"/>
                    <w:bottom w:val="nil"/>
                    <w:right w:val="nil"/>
                  </w:tcBorders>
                  <w:shd w:val="clear" w:color="auto" w:fill="auto"/>
                  <w:noWrap/>
                  <w:vAlign w:val="bottom"/>
                  <w:hideMark/>
                </w:tcPr>
                <w:p w14:paraId="269E9EDB"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34,92</w:t>
                  </w:r>
                </w:p>
              </w:tc>
            </w:tr>
            <w:tr w:rsidR="008B7AE7" w:rsidRPr="003C4B53" w14:paraId="05DDC323" w14:textId="77777777" w:rsidTr="00770680">
              <w:trPr>
                <w:trHeight w:val="300"/>
              </w:trPr>
              <w:tc>
                <w:tcPr>
                  <w:tcW w:w="1958" w:type="dxa"/>
                  <w:tcBorders>
                    <w:top w:val="nil"/>
                    <w:left w:val="nil"/>
                    <w:bottom w:val="nil"/>
                    <w:right w:val="nil"/>
                  </w:tcBorders>
                  <w:shd w:val="clear" w:color="auto" w:fill="auto"/>
                  <w:noWrap/>
                  <w:vAlign w:val="bottom"/>
                  <w:hideMark/>
                </w:tcPr>
                <w:p w14:paraId="0F681D33"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H 9</w:t>
                  </w:r>
                </w:p>
              </w:tc>
              <w:tc>
                <w:tcPr>
                  <w:tcW w:w="1157" w:type="dxa"/>
                  <w:tcBorders>
                    <w:top w:val="nil"/>
                    <w:left w:val="nil"/>
                    <w:bottom w:val="nil"/>
                    <w:right w:val="nil"/>
                  </w:tcBorders>
                  <w:shd w:val="clear" w:color="auto" w:fill="auto"/>
                  <w:noWrap/>
                  <w:vAlign w:val="bottom"/>
                  <w:hideMark/>
                </w:tcPr>
                <w:p w14:paraId="2834DA1D"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968,50</w:t>
                  </w:r>
                </w:p>
              </w:tc>
              <w:tc>
                <w:tcPr>
                  <w:tcW w:w="1190" w:type="dxa"/>
                  <w:tcBorders>
                    <w:top w:val="nil"/>
                    <w:left w:val="nil"/>
                    <w:bottom w:val="nil"/>
                    <w:right w:val="nil"/>
                  </w:tcBorders>
                  <w:shd w:val="clear" w:color="auto" w:fill="auto"/>
                  <w:noWrap/>
                  <w:vAlign w:val="bottom"/>
                  <w:hideMark/>
                </w:tcPr>
                <w:p w14:paraId="0EA040F0"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3874,00</w:t>
                  </w:r>
                </w:p>
              </w:tc>
              <w:tc>
                <w:tcPr>
                  <w:tcW w:w="1157" w:type="dxa"/>
                  <w:tcBorders>
                    <w:top w:val="nil"/>
                    <w:left w:val="nil"/>
                    <w:bottom w:val="nil"/>
                    <w:right w:val="nil"/>
                  </w:tcBorders>
                  <w:shd w:val="clear" w:color="auto" w:fill="auto"/>
                  <w:noWrap/>
                  <w:vAlign w:val="bottom"/>
                  <w:hideMark/>
                </w:tcPr>
                <w:p w14:paraId="34E7E5B8"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4211,04</w:t>
                  </w:r>
                </w:p>
              </w:tc>
              <w:tc>
                <w:tcPr>
                  <w:tcW w:w="833" w:type="dxa"/>
                  <w:tcBorders>
                    <w:top w:val="nil"/>
                    <w:left w:val="nil"/>
                    <w:bottom w:val="nil"/>
                    <w:right w:val="nil"/>
                  </w:tcBorders>
                  <w:shd w:val="clear" w:color="auto" w:fill="auto"/>
                  <w:noWrap/>
                  <w:vAlign w:val="bottom"/>
                  <w:hideMark/>
                </w:tcPr>
                <w:p w14:paraId="3F6495F7"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24,21</w:t>
                  </w:r>
                </w:p>
              </w:tc>
              <w:tc>
                <w:tcPr>
                  <w:tcW w:w="833" w:type="dxa"/>
                  <w:tcBorders>
                    <w:top w:val="nil"/>
                    <w:left w:val="nil"/>
                    <w:bottom w:val="nil"/>
                    <w:right w:val="nil"/>
                  </w:tcBorders>
                  <w:shd w:val="clear" w:color="auto" w:fill="auto"/>
                  <w:noWrap/>
                  <w:vAlign w:val="bottom"/>
                  <w:hideMark/>
                </w:tcPr>
                <w:p w14:paraId="10DA0192"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31,47</w:t>
                  </w:r>
                </w:p>
              </w:tc>
              <w:tc>
                <w:tcPr>
                  <w:tcW w:w="833" w:type="dxa"/>
                  <w:tcBorders>
                    <w:top w:val="nil"/>
                    <w:left w:val="nil"/>
                    <w:bottom w:val="nil"/>
                    <w:right w:val="nil"/>
                  </w:tcBorders>
                  <w:shd w:val="clear" w:color="auto" w:fill="auto"/>
                  <w:noWrap/>
                  <w:vAlign w:val="bottom"/>
                  <w:hideMark/>
                </w:tcPr>
                <w:p w14:paraId="167AF38A"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36,32</w:t>
                  </w:r>
                </w:p>
              </w:tc>
            </w:tr>
            <w:tr w:rsidR="008B7AE7" w:rsidRPr="003C4B53" w14:paraId="67F531E7" w14:textId="77777777" w:rsidTr="00770680">
              <w:trPr>
                <w:trHeight w:val="300"/>
              </w:trPr>
              <w:tc>
                <w:tcPr>
                  <w:tcW w:w="1958" w:type="dxa"/>
                  <w:tcBorders>
                    <w:top w:val="nil"/>
                    <w:left w:val="nil"/>
                    <w:bottom w:val="nil"/>
                    <w:right w:val="nil"/>
                  </w:tcBorders>
                  <w:shd w:val="clear" w:color="auto" w:fill="auto"/>
                  <w:noWrap/>
                  <w:vAlign w:val="bottom"/>
                  <w:hideMark/>
                </w:tcPr>
                <w:p w14:paraId="2793CC90" w14:textId="77777777" w:rsidR="008B7AE7" w:rsidRPr="003C4B53" w:rsidRDefault="008B7AE7" w:rsidP="008B7AE7">
                  <w:pPr>
                    <w:widowControl/>
                    <w:rPr>
                      <w:rFonts w:ascii="Arial" w:hAnsi="Arial" w:cs="Arial"/>
                      <w:color w:val="000000"/>
                      <w:sz w:val="18"/>
                      <w:szCs w:val="18"/>
                      <w:lang w:val="pl-PL"/>
                    </w:rPr>
                  </w:pPr>
                  <w:r w:rsidRPr="003C4B53">
                    <w:rPr>
                      <w:rFonts w:ascii="Arial" w:hAnsi="Arial" w:cs="Arial"/>
                      <w:color w:val="000000"/>
                      <w:sz w:val="18"/>
                      <w:szCs w:val="18"/>
                      <w:lang w:val="pl-PL"/>
                    </w:rPr>
                    <w:t>H 10</w:t>
                  </w:r>
                </w:p>
              </w:tc>
              <w:tc>
                <w:tcPr>
                  <w:tcW w:w="1157" w:type="dxa"/>
                  <w:tcBorders>
                    <w:top w:val="nil"/>
                    <w:left w:val="nil"/>
                    <w:bottom w:val="nil"/>
                    <w:right w:val="nil"/>
                  </w:tcBorders>
                  <w:shd w:val="clear" w:color="auto" w:fill="auto"/>
                  <w:noWrap/>
                  <w:vAlign w:val="bottom"/>
                  <w:hideMark/>
                </w:tcPr>
                <w:p w14:paraId="6C1B88A7"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1007,24</w:t>
                  </w:r>
                </w:p>
              </w:tc>
              <w:tc>
                <w:tcPr>
                  <w:tcW w:w="1190" w:type="dxa"/>
                  <w:tcBorders>
                    <w:top w:val="nil"/>
                    <w:left w:val="nil"/>
                    <w:bottom w:val="nil"/>
                    <w:right w:val="nil"/>
                  </w:tcBorders>
                  <w:shd w:val="clear" w:color="auto" w:fill="auto"/>
                  <w:noWrap/>
                  <w:vAlign w:val="bottom"/>
                  <w:hideMark/>
                </w:tcPr>
                <w:p w14:paraId="77564E6C"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4028,96</w:t>
                  </w:r>
                </w:p>
              </w:tc>
              <w:tc>
                <w:tcPr>
                  <w:tcW w:w="1157" w:type="dxa"/>
                  <w:tcBorders>
                    <w:top w:val="nil"/>
                    <w:left w:val="nil"/>
                    <w:bottom w:val="nil"/>
                    <w:right w:val="nil"/>
                  </w:tcBorders>
                  <w:shd w:val="clear" w:color="auto" w:fill="auto"/>
                  <w:noWrap/>
                  <w:vAlign w:val="bottom"/>
                  <w:hideMark/>
                </w:tcPr>
                <w:p w14:paraId="450B8AD5"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4379,48</w:t>
                  </w:r>
                </w:p>
              </w:tc>
              <w:tc>
                <w:tcPr>
                  <w:tcW w:w="833" w:type="dxa"/>
                  <w:tcBorders>
                    <w:top w:val="nil"/>
                    <w:left w:val="nil"/>
                    <w:bottom w:val="nil"/>
                    <w:right w:val="nil"/>
                  </w:tcBorders>
                  <w:shd w:val="clear" w:color="auto" w:fill="auto"/>
                  <w:noWrap/>
                  <w:vAlign w:val="bottom"/>
                  <w:hideMark/>
                </w:tcPr>
                <w:p w14:paraId="66D9E21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25,18</w:t>
                  </w:r>
                </w:p>
              </w:tc>
              <w:tc>
                <w:tcPr>
                  <w:tcW w:w="833" w:type="dxa"/>
                  <w:tcBorders>
                    <w:top w:val="nil"/>
                    <w:left w:val="nil"/>
                    <w:bottom w:val="nil"/>
                    <w:right w:val="nil"/>
                  </w:tcBorders>
                  <w:shd w:val="clear" w:color="auto" w:fill="auto"/>
                  <w:noWrap/>
                  <w:vAlign w:val="bottom"/>
                  <w:hideMark/>
                </w:tcPr>
                <w:p w14:paraId="4FC4A9CF"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32,73</w:t>
                  </w:r>
                </w:p>
              </w:tc>
              <w:tc>
                <w:tcPr>
                  <w:tcW w:w="833" w:type="dxa"/>
                  <w:tcBorders>
                    <w:top w:val="nil"/>
                    <w:left w:val="nil"/>
                    <w:bottom w:val="nil"/>
                    <w:right w:val="nil"/>
                  </w:tcBorders>
                  <w:shd w:val="clear" w:color="auto" w:fill="auto"/>
                  <w:noWrap/>
                  <w:vAlign w:val="bottom"/>
                  <w:hideMark/>
                </w:tcPr>
                <w:p w14:paraId="46B34F47" w14:textId="77777777" w:rsidR="008B7AE7" w:rsidRPr="003C4B53" w:rsidRDefault="008B7AE7" w:rsidP="008B7AE7">
                  <w:pPr>
                    <w:widowControl/>
                    <w:jc w:val="right"/>
                    <w:rPr>
                      <w:rFonts w:ascii="Arial" w:hAnsi="Arial" w:cs="Arial"/>
                      <w:color w:val="000000"/>
                      <w:sz w:val="18"/>
                      <w:szCs w:val="18"/>
                      <w:lang w:val="pl-PL"/>
                    </w:rPr>
                  </w:pPr>
                  <w:r w:rsidRPr="003C4B53">
                    <w:rPr>
                      <w:rFonts w:ascii="Arial" w:hAnsi="Arial" w:cs="Arial"/>
                      <w:color w:val="000000"/>
                      <w:sz w:val="18"/>
                      <w:szCs w:val="18"/>
                      <w:lang w:val="pl-PL"/>
                    </w:rPr>
                    <w:t>37,77</w:t>
                  </w:r>
                </w:p>
              </w:tc>
            </w:tr>
            <w:tr w:rsidR="0033228D" w:rsidRPr="003C4B53" w14:paraId="6CE22CC6" w14:textId="77777777" w:rsidTr="00770680">
              <w:trPr>
                <w:trHeight w:val="300"/>
              </w:trPr>
              <w:tc>
                <w:tcPr>
                  <w:tcW w:w="1958" w:type="dxa"/>
                  <w:tcBorders>
                    <w:top w:val="nil"/>
                    <w:left w:val="nil"/>
                    <w:bottom w:val="nil"/>
                    <w:right w:val="nil"/>
                  </w:tcBorders>
                  <w:shd w:val="clear" w:color="auto" w:fill="auto"/>
                  <w:noWrap/>
                  <w:vAlign w:val="bottom"/>
                </w:tcPr>
                <w:p w14:paraId="4CB6A07B" w14:textId="77777777" w:rsidR="0033228D" w:rsidRPr="003C4B53" w:rsidRDefault="0033228D" w:rsidP="008B7AE7">
                  <w:pPr>
                    <w:widowControl/>
                    <w:rPr>
                      <w:rFonts w:ascii="Arial" w:hAnsi="Arial" w:cs="Arial"/>
                      <w:color w:val="000000"/>
                      <w:sz w:val="18"/>
                      <w:szCs w:val="18"/>
                      <w:lang w:val="pl-PL"/>
                    </w:rPr>
                  </w:pPr>
                </w:p>
              </w:tc>
              <w:tc>
                <w:tcPr>
                  <w:tcW w:w="1157" w:type="dxa"/>
                  <w:tcBorders>
                    <w:top w:val="nil"/>
                    <w:left w:val="nil"/>
                    <w:bottom w:val="nil"/>
                    <w:right w:val="nil"/>
                  </w:tcBorders>
                  <w:shd w:val="clear" w:color="auto" w:fill="auto"/>
                  <w:noWrap/>
                  <w:vAlign w:val="bottom"/>
                </w:tcPr>
                <w:p w14:paraId="15377005" w14:textId="77777777" w:rsidR="0033228D" w:rsidRPr="003C4B53" w:rsidRDefault="0033228D" w:rsidP="008B7AE7">
                  <w:pPr>
                    <w:widowControl/>
                    <w:jc w:val="right"/>
                    <w:rPr>
                      <w:rFonts w:ascii="Arial" w:hAnsi="Arial" w:cs="Arial"/>
                      <w:color w:val="000000"/>
                      <w:sz w:val="18"/>
                      <w:szCs w:val="18"/>
                      <w:lang w:val="pl-PL"/>
                    </w:rPr>
                  </w:pPr>
                </w:p>
              </w:tc>
              <w:tc>
                <w:tcPr>
                  <w:tcW w:w="1190" w:type="dxa"/>
                  <w:tcBorders>
                    <w:top w:val="nil"/>
                    <w:left w:val="nil"/>
                    <w:bottom w:val="nil"/>
                    <w:right w:val="nil"/>
                  </w:tcBorders>
                  <w:shd w:val="clear" w:color="auto" w:fill="auto"/>
                  <w:noWrap/>
                  <w:vAlign w:val="bottom"/>
                </w:tcPr>
                <w:p w14:paraId="0AD1216C" w14:textId="77777777" w:rsidR="0033228D" w:rsidRPr="003C4B53" w:rsidRDefault="0033228D" w:rsidP="008B7AE7">
                  <w:pPr>
                    <w:widowControl/>
                    <w:jc w:val="right"/>
                    <w:rPr>
                      <w:rFonts w:ascii="Arial" w:hAnsi="Arial" w:cs="Arial"/>
                      <w:color w:val="000000"/>
                      <w:sz w:val="18"/>
                      <w:szCs w:val="18"/>
                      <w:lang w:val="pl-PL"/>
                    </w:rPr>
                  </w:pPr>
                </w:p>
              </w:tc>
              <w:tc>
                <w:tcPr>
                  <w:tcW w:w="1157" w:type="dxa"/>
                  <w:tcBorders>
                    <w:top w:val="nil"/>
                    <w:left w:val="nil"/>
                    <w:bottom w:val="nil"/>
                    <w:right w:val="nil"/>
                  </w:tcBorders>
                  <w:shd w:val="clear" w:color="auto" w:fill="auto"/>
                  <w:noWrap/>
                  <w:vAlign w:val="bottom"/>
                </w:tcPr>
                <w:p w14:paraId="13FBE927" w14:textId="77777777" w:rsidR="0033228D" w:rsidRPr="003C4B53" w:rsidRDefault="0033228D" w:rsidP="008B7AE7">
                  <w:pPr>
                    <w:widowControl/>
                    <w:jc w:val="right"/>
                    <w:rPr>
                      <w:rFonts w:ascii="Arial" w:hAnsi="Arial" w:cs="Arial"/>
                      <w:color w:val="000000"/>
                      <w:sz w:val="18"/>
                      <w:szCs w:val="18"/>
                      <w:lang w:val="pl-PL"/>
                    </w:rPr>
                  </w:pPr>
                </w:p>
              </w:tc>
              <w:tc>
                <w:tcPr>
                  <w:tcW w:w="833" w:type="dxa"/>
                  <w:tcBorders>
                    <w:top w:val="nil"/>
                    <w:left w:val="nil"/>
                    <w:bottom w:val="nil"/>
                    <w:right w:val="nil"/>
                  </w:tcBorders>
                  <w:shd w:val="clear" w:color="auto" w:fill="auto"/>
                  <w:noWrap/>
                  <w:vAlign w:val="bottom"/>
                </w:tcPr>
                <w:p w14:paraId="422C4A7F" w14:textId="77777777" w:rsidR="0033228D" w:rsidRPr="003C4B53" w:rsidRDefault="0033228D" w:rsidP="008B7AE7">
                  <w:pPr>
                    <w:widowControl/>
                    <w:jc w:val="right"/>
                    <w:rPr>
                      <w:rFonts w:ascii="Arial" w:hAnsi="Arial" w:cs="Arial"/>
                      <w:color w:val="000000"/>
                      <w:sz w:val="18"/>
                      <w:szCs w:val="18"/>
                      <w:lang w:val="pl-PL"/>
                    </w:rPr>
                  </w:pPr>
                </w:p>
              </w:tc>
              <w:tc>
                <w:tcPr>
                  <w:tcW w:w="833" w:type="dxa"/>
                  <w:tcBorders>
                    <w:top w:val="nil"/>
                    <w:left w:val="nil"/>
                    <w:bottom w:val="nil"/>
                    <w:right w:val="nil"/>
                  </w:tcBorders>
                  <w:shd w:val="clear" w:color="auto" w:fill="auto"/>
                  <w:noWrap/>
                  <w:vAlign w:val="bottom"/>
                </w:tcPr>
                <w:p w14:paraId="3832AEFF" w14:textId="77777777" w:rsidR="0033228D" w:rsidRPr="003C4B53" w:rsidRDefault="0033228D" w:rsidP="008B7AE7">
                  <w:pPr>
                    <w:widowControl/>
                    <w:jc w:val="right"/>
                    <w:rPr>
                      <w:rFonts w:ascii="Arial" w:hAnsi="Arial" w:cs="Arial"/>
                      <w:color w:val="000000"/>
                      <w:sz w:val="18"/>
                      <w:szCs w:val="18"/>
                      <w:lang w:val="pl-PL"/>
                    </w:rPr>
                  </w:pPr>
                </w:p>
              </w:tc>
              <w:tc>
                <w:tcPr>
                  <w:tcW w:w="833" w:type="dxa"/>
                  <w:tcBorders>
                    <w:top w:val="nil"/>
                    <w:left w:val="nil"/>
                    <w:bottom w:val="nil"/>
                    <w:right w:val="nil"/>
                  </w:tcBorders>
                  <w:shd w:val="clear" w:color="auto" w:fill="auto"/>
                  <w:noWrap/>
                  <w:vAlign w:val="bottom"/>
                </w:tcPr>
                <w:p w14:paraId="0B7043B5" w14:textId="77777777" w:rsidR="0033228D" w:rsidRPr="003C4B53" w:rsidRDefault="0033228D" w:rsidP="008B7AE7">
                  <w:pPr>
                    <w:widowControl/>
                    <w:jc w:val="right"/>
                    <w:rPr>
                      <w:rFonts w:ascii="Arial" w:hAnsi="Arial" w:cs="Arial"/>
                      <w:color w:val="000000"/>
                      <w:sz w:val="18"/>
                      <w:szCs w:val="18"/>
                      <w:lang w:val="pl-PL"/>
                    </w:rPr>
                  </w:pPr>
                </w:p>
              </w:tc>
            </w:tr>
          </w:tbl>
          <w:p w14:paraId="7E341ACA" w14:textId="5AA6C211" w:rsidR="006C41E3" w:rsidRPr="003C4B53" w:rsidRDefault="006C41E3" w:rsidP="006C41E3">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Cs/>
                <w:sz w:val="18"/>
                <w:szCs w:val="18"/>
                <w:lang w:val="pl-PL"/>
              </w:rPr>
            </w:pPr>
            <w:r w:rsidRPr="003C4B53">
              <w:rPr>
                <w:rFonts w:ascii="Arial" w:hAnsi="Arial" w:cs="Arial"/>
                <w:sz w:val="18"/>
                <w:szCs w:val="18"/>
                <w:lang w:val="pl-PL"/>
              </w:rPr>
              <w:t>* zmieniona odpowiednio do ustawowej minimalnej stawki wynagrodzenia/Min. wyn.</w:t>
            </w:r>
          </w:p>
          <w:p w14:paraId="652046E2" w14:textId="2FF4BA95" w:rsidR="00D153E9" w:rsidRPr="003C4B53" w:rsidRDefault="00D153E9" w:rsidP="00D153E9">
            <w:pPr>
              <w:widowControl/>
              <w:rPr>
                <w:rFonts w:ascii="Arial" w:hAnsi="Arial" w:cs="Arial"/>
                <w:b/>
                <w:bCs/>
                <w:color w:val="000000"/>
                <w:sz w:val="18"/>
                <w:szCs w:val="18"/>
                <w:lang w:val="pl-PL"/>
              </w:rPr>
            </w:pPr>
          </w:p>
          <w:p w14:paraId="2C1B85D1" w14:textId="640313ED" w:rsidR="00E80A33" w:rsidRPr="003C4B53" w:rsidRDefault="00E80A33" w:rsidP="00D153E9">
            <w:pPr>
              <w:widowControl/>
              <w:rPr>
                <w:rFonts w:ascii="Arial" w:hAnsi="Arial" w:cs="Arial"/>
                <w:b/>
                <w:bCs/>
                <w:color w:val="000000"/>
                <w:sz w:val="18"/>
                <w:szCs w:val="18"/>
                <w:lang w:val="pl-PL"/>
              </w:rPr>
            </w:pPr>
          </w:p>
        </w:tc>
      </w:tr>
    </w:tbl>
    <w:p w14:paraId="1BB82BA3" w14:textId="09A50B65" w:rsidR="0033228D" w:rsidRPr="003C4B53" w:rsidRDefault="0033228D"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bCs/>
          <w:lang w:val="pl-PL"/>
        </w:rPr>
      </w:pPr>
      <w:bookmarkStart w:id="1" w:name="_Hlk120085230"/>
      <w:r w:rsidRPr="003C4B53">
        <w:rPr>
          <w:lang w:val="pl-PL"/>
        </w:rPr>
        <w:lastRenderedPageBreak/>
        <w:t xml:space="preserve">2.  W styczniu 2023 roku </w:t>
      </w:r>
      <w:r w:rsidRPr="003C4B53">
        <w:rPr>
          <w:rFonts w:ascii="Arial" w:hAnsi="Arial"/>
          <w:lang w:val="pl-PL"/>
        </w:rPr>
        <w:t>pracownik, który pracuje 2 stycznia 2023 roku, otrzymuje jednorazowe świadczenie w wysokości 250,00 EUR brutto. Pracownik zatrudniony w niepełnym wymiarze godzin otrzymuje świadczenie w proporcjonalnej wysokości obliczone zgodnie z postanowieniami artykułu 8 ust. 3c.</w:t>
      </w:r>
    </w:p>
    <w:bookmarkEnd w:id="1"/>
    <w:p w14:paraId="4B1B96B4" w14:textId="77777777" w:rsidR="0033228D" w:rsidRPr="003C4B53" w:rsidRDefault="0033228D"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b/>
          <w:lang w:val="pl-PL"/>
        </w:rPr>
      </w:pPr>
    </w:p>
    <w:p w14:paraId="24D298C0" w14:textId="77777777" w:rsidR="0033228D" w:rsidRPr="003C4B53" w:rsidRDefault="0033228D"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b/>
          <w:lang w:val="pl-PL"/>
        </w:rPr>
      </w:pPr>
    </w:p>
    <w:p w14:paraId="41C4D1AC" w14:textId="7C71623C"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b/>
          <w:bCs/>
          <w:lang w:val="pl-PL"/>
        </w:rPr>
        <w:t>Artykuł 26</w:t>
      </w:r>
      <w:r w:rsidRPr="003C4B53">
        <w:rPr>
          <w:rFonts w:ascii="Arial" w:hAnsi="Arial"/>
          <w:b/>
          <w:bCs/>
          <w:lang w:val="pl-PL"/>
        </w:rPr>
        <w:t>a</w:t>
      </w:r>
    </w:p>
    <w:p w14:paraId="36AC914C"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 xml:space="preserve">Wyliczenie wynagrodzenia  </w:t>
      </w:r>
    </w:p>
    <w:p w14:paraId="154EDF70"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0DDE8277" w14:textId="60E6CF9F"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1.a.</w:t>
      </w:r>
      <w:r w:rsidRPr="003C4B53">
        <w:rPr>
          <w:rFonts w:ascii="Arial" w:hAnsi="Arial" w:cs="Arial"/>
          <w:lang w:val="pl-PL"/>
        </w:rPr>
        <w:tab/>
        <w:t xml:space="preserve">Wynagrodzenia należne są za 160 godzin przepracowanych w okresie czterotygodniowym lub 173,92 godzin przepracowanych miesięcznie. </w:t>
      </w:r>
    </w:p>
    <w:p w14:paraId="2C3FBA3E"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23D89A0B"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1.b.</w:t>
      </w:r>
      <w:r w:rsidRPr="003C4B53">
        <w:rPr>
          <w:rFonts w:ascii="Arial" w:hAnsi="Arial" w:cs="Arial"/>
          <w:lang w:val="pl-PL"/>
        </w:rPr>
        <w:tab/>
        <w:t xml:space="preserve">Postanowienia podpunktu a. nie naruszają gwarancji wypłaty wynagrodzenia pracownikowi za przynajmniej 40 godzin w tygodniu. W tygodniu, w którym zastosowanie znajduje dzień oczekiwania na mocy artykułu 16 ust. 5 niniejszego CAO, gwarancja wypłaty dotyczy 32 godzin w tygodniu. </w:t>
      </w:r>
    </w:p>
    <w:p w14:paraId="479A5058"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06090A3A"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2.a.</w:t>
      </w:r>
      <w:r w:rsidRPr="003C4B53">
        <w:rPr>
          <w:rFonts w:ascii="Arial" w:hAnsi="Arial" w:cs="Arial"/>
          <w:lang w:val="pl-PL"/>
        </w:rPr>
        <w:tab/>
        <w:t>Wypłata należna jest za godziny pracy po odliczeniu czasu przerw zgodnie z zestawieniem ujętym w Załączniku III. i po odliczeniu ciągłego odpoczynku przy zachowaniu minimum przewidzianego Rozporządzeniem 561/2006 WE w sprawie obowiązujących godzin odpoczynku (por. Załącznik III.).</w:t>
      </w:r>
    </w:p>
    <w:p w14:paraId="23DA06C6"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rPr>
          <w:rFonts w:ascii="Arial" w:hAnsi="Arial" w:cs="Arial"/>
          <w:lang w:val="pl-PL"/>
        </w:rPr>
      </w:pPr>
      <w:r w:rsidRPr="003C4B53">
        <w:rPr>
          <w:rFonts w:ascii="Arial" w:hAnsi="Arial" w:cs="Arial"/>
          <w:lang w:val="pl-PL"/>
        </w:rPr>
        <w:t xml:space="preserve">W przypadku godzin na statku lub w pociągu w okresie 24 godzin można zarejestrować odpoczynek wynoszący maksymalnie 11 następujących po sobie godzin zgodnie z zestawieniem czasów przerw ujętych w Załączniku III. </w:t>
      </w:r>
    </w:p>
    <w:p w14:paraId="7E429A24"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5C204A77"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0"/>
        <w:rPr>
          <w:rFonts w:ascii="Arial" w:hAnsi="Arial" w:cs="Arial"/>
          <w:lang w:val="pl-PL"/>
        </w:rPr>
      </w:pPr>
      <w:r w:rsidRPr="003C4B53">
        <w:rPr>
          <w:rFonts w:ascii="Arial" w:hAnsi="Arial" w:cs="Arial"/>
          <w:lang w:val="pl-PL"/>
        </w:rPr>
        <w:t>2.b.</w:t>
      </w:r>
      <w:r w:rsidRPr="003C4B53">
        <w:rPr>
          <w:rFonts w:ascii="Arial" w:hAnsi="Arial" w:cs="Arial"/>
          <w:lang w:val="pl-PL"/>
        </w:rPr>
        <w:tab/>
        <w:t>Godziny pracy pracownik rejestruje na przekazanym mu przez pracodawcę zestawieniu. Pracownik ma obowiązek rejestrować również czas odpoczynku, przerw i korekty.</w:t>
      </w:r>
    </w:p>
    <w:p w14:paraId="5DD5ACF1"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69588119" w14:textId="77777777" w:rsidR="00B92F5F" w:rsidRPr="003C4B53" w:rsidRDefault="00B92F5F" w:rsidP="00B92F5F">
      <w:pPr>
        <w:pStyle w:val="Plattetekst2"/>
        <w:tabs>
          <w:tab w:val="clear" w:pos="288"/>
          <w:tab w:val="clear" w:pos="576"/>
          <w:tab w:val="clear" w:pos="864"/>
          <w:tab w:val="left" w:pos="144"/>
          <w:tab w:val="left" w:pos="709"/>
        </w:tabs>
        <w:ind w:left="720" w:hanging="720"/>
        <w:jc w:val="left"/>
        <w:rPr>
          <w:rFonts w:cs="Arial"/>
          <w:lang w:val="pl-PL"/>
        </w:rPr>
      </w:pPr>
      <w:r w:rsidRPr="003C4B53">
        <w:rPr>
          <w:rFonts w:cs="Arial"/>
          <w:lang w:val="pl-PL"/>
        </w:rPr>
        <w:t>2.c.</w:t>
      </w:r>
      <w:r w:rsidRPr="003C4B53">
        <w:rPr>
          <w:rFonts w:cs="Arial"/>
          <w:lang w:val="pl-PL"/>
        </w:rPr>
        <w:tab/>
        <w:t xml:space="preserve">Zestawienie służące do rejestracji godzin musi zawierać przynajmniej: </w:t>
      </w:r>
    </w:p>
    <w:p w14:paraId="035D9D56" w14:textId="77777777" w:rsidR="00B92F5F" w:rsidRPr="003C4B53" w:rsidRDefault="00B92F5F" w:rsidP="00B92F5F">
      <w:pPr>
        <w:tabs>
          <w:tab w:val="left" w:pos="144"/>
          <w:tab w:val="left" w:pos="709"/>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r>
      <w:r w:rsidRPr="003C4B53">
        <w:rPr>
          <w:rFonts w:ascii="Arial" w:hAnsi="Arial" w:cs="Arial"/>
          <w:lang w:val="pl-PL"/>
        </w:rPr>
        <w:tab/>
        <w:t>-</w:t>
      </w:r>
      <w:r w:rsidRPr="003C4B53">
        <w:rPr>
          <w:rFonts w:ascii="Arial" w:hAnsi="Arial" w:cs="Arial"/>
          <w:lang w:val="pl-PL"/>
        </w:rPr>
        <w:tab/>
        <w:t>datę</w:t>
      </w:r>
    </w:p>
    <w:p w14:paraId="3969AC62" w14:textId="77777777" w:rsidR="00B92F5F" w:rsidRPr="003C4B53" w:rsidRDefault="00B92F5F" w:rsidP="00B92F5F">
      <w:pPr>
        <w:tabs>
          <w:tab w:val="left" w:pos="144"/>
          <w:tab w:val="left" w:pos="69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r>
      <w:r w:rsidRPr="003C4B53">
        <w:rPr>
          <w:rFonts w:ascii="Arial" w:hAnsi="Arial" w:cs="Arial"/>
          <w:lang w:val="pl-PL"/>
        </w:rPr>
        <w:tab/>
        <w:t>-</w:t>
      </w:r>
      <w:r w:rsidRPr="003C4B53">
        <w:rPr>
          <w:rFonts w:ascii="Arial" w:hAnsi="Arial" w:cs="Arial"/>
          <w:lang w:val="pl-PL"/>
        </w:rPr>
        <w:tab/>
        <w:t>czas pracy wraz z jego podsumowaniem każdego dnia</w:t>
      </w:r>
    </w:p>
    <w:p w14:paraId="2606F1A9" w14:textId="77777777" w:rsidR="00B92F5F" w:rsidRPr="003C4B53" w:rsidRDefault="00B92F5F" w:rsidP="00B92F5F">
      <w:pPr>
        <w:tabs>
          <w:tab w:val="left" w:pos="144"/>
          <w:tab w:val="left" w:pos="69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r>
      <w:r w:rsidRPr="003C4B53">
        <w:rPr>
          <w:rFonts w:ascii="Arial" w:hAnsi="Arial" w:cs="Arial"/>
          <w:lang w:val="pl-PL"/>
        </w:rPr>
        <w:tab/>
        <w:t>-</w:t>
      </w:r>
      <w:r w:rsidRPr="003C4B53">
        <w:rPr>
          <w:rFonts w:ascii="Arial" w:hAnsi="Arial" w:cs="Arial"/>
          <w:lang w:val="pl-PL"/>
        </w:rPr>
        <w:tab/>
        <w:t xml:space="preserve">czas odpoczynku </w:t>
      </w:r>
    </w:p>
    <w:p w14:paraId="7371B3DD" w14:textId="77777777" w:rsidR="00B92F5F" w:rsidRPr="003C4B53" w:rsidRDefault="00B92F5F" w:rsidP="00B92F5F">
      <w:pPr>
        <w:tabs>
          <w:tab w:val="left" w:pos="144"/>
          <w:tab w:val="left" w:pos="69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r>
      <w:r w:rsidRPr="003C4B53">
        <w:rPr>
          <w:rFonts w:ascii="Arial" w:hAnsi="Arial" w:cs="Arial"/>
          <w:lang w:val="pl-PL"/>
        </w:rPr>
        <w:tab/>
        <w:t>-</w:t>
      </w:r>
      <w:r w:rsidRPr="003C4B53">
        <w:rPr>
          <w:rFonts w:ascii="Arial" w:hAnsi="Arial" w:cs="Arial"/>
          <w:lang w:val="pl-PL"/>
        </w:rPr>
        <w:tab/>
        <w:t>czas przerw</w:t>
      </w:r>
    </w:p>
    <w:p w14:paraId="6C0E0C76" w14:textId="77777777" w:rsidR="00B92F5F" w:rsidRPr="003C4B53" w:rsidRDefault="00B92F5F" w:rsidP="00B92F5F">
      <w:pPr>
        <w:tabs>
          <w:tab w:val="left" w:pos="144"/>
          <w:tab w:val="left" w:pos="69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r>
      <w:r w:rsidRPr="003C4B53">
        <w:rPr>
          <w:rFonts w:ascii="Arial" w:hAnsi="Arial" w:cs="Arial"/>
          <w:lang w:val="pl-PL"/>
        </w:rPr>
        <w:tab/>
        <w:t>-</w:t>
      </w:r>
      <w:r w:rsidRPr="003C4B53">
        <w:rPr>
          <w:rFonts w:ascii="Arial" w:hAnsi="Arial" w:cs="Arial"/>
          <w:lang w:val="pl-PL"/>
        </w:rPr>
        <w:tab/>
        <w:t xml:space="preserve">korekty </w:t>
      </w:r>
    </w:p>
    <w:p w14:paraId="7200E959" w14:textId="77777777" w:rsidR="00B92F5F" w:rsidRPr="003C4B53" w:rsidRDefault="00B92F5F" w:rsidP="00B92F5F">
      <w:pPr>
        <w:tabs>
          <w:tab w:val="left" w:pos="144"/>
          <w:tab w:val="left" w:pos="69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r>
      <w:r w:rsidRPr="003C4B53">
        <w:rPr>
          <w:rFonts w:ascii="Arial" w:hAnsi="Arial" w:cs="Arial"/>
          <w:lang w:val="pl-PL"/>
        </w:rPr>
        <w:tab/>
        <w:t>-</w:t>
      </w:r>
      <w:r w:rsidRPr="003C4B53">
        <w:rPr>
          <w:rFonts w:ascii="Arial" w:hAnsi="Arial" w:cs="Arial"/>
          <w:lang w:val="pl-PL"/>
        </w:rPr>
        <w:tab/>
        <w:t>imię i nazwisko oraz podpis kierowcy</w:t>
      </w:r>
    </w:p>
    <w:p w14:paraId="2804FD7C"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627D4527"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2.d.</w:t>
      </w:r>
      <w:r w:rsidRPr="003C4B53">
        <w:rPr>
          <w:rFonts w:ascii="Arial" w:hAnsi="Arial" w:cs="Arial"/>
          <w:lang w:val="pl-PL"/>
        </w:rPr>
        <w:tab/>
        <w:t>Pracownik, po kontroli i podpisaniu na znak zatwierdzenia, otrzymuje od pracodawcy jeden egzemplarz zestawienia godzin.</w:t>
      </w:r>
    </w:p>
    <w:p w14:paraId="7AD2D177"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p>
    <w:p w14:paraId="04BABC71"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lastRenderedPageBreak/>
        <w:t>2.e.</w:t>
      </w:r>
      <w:r w:rsidRPr="003C4B53">
        <w:rPr>
          <w:rFonts w:ascii="Arial" w:hAnsi="Arial" w:cs="Arial"/>
          <w:lang w:val="pl-PL"/>
        </w:rPr>
        <w:tab/>
        <w:t>Ewentualne zastrzeżenia do zestawienia zarejestrowanych godzin w rozumieniu punktu 2.d pracownik może wnieść do pracodawcy na piśmie w ciągu trzech miesięcy od jego otrzymania. Jeśli pracownik nie skorzysta z tego prawa, zestawienie godzin obowiązuje od tego momentu jako dowód.</w:t>
      </w:r>
    </w:p>
    <w:p w14:paraId="0ADBF86C"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33D5F1A5"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2.f.</w:t>
      </w:r>
      <w:r w:rsidRPr="003C4B53">
        <w:rPr>
          <w:rFonts w:ascii="Arial" w:hAnsi="Arial" w:cs="Arial"/>
          <w:lang w:val="pl-PL"/>
        </w:rPr>
        <w:tab/>
        <w:t xml:space="preserve">Wypełnione zestawienia godzin pracodawca ma obowiązek przechowywać przez przynajmniej rok od daty ich sporządzenia. </w:t>
      </w:r>
    </w:p>
    <w:p w14:paraId="31A41970"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7F70B700"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2.g.</w:t>
      </w:r>
      <w:r w:rsidRPr="003C4B53">
        <w:rPr>
          <w:rFonts w:ascii="Arial" w:hAnsi="Arial" w:cs="Arial"/>
          <w:lang w:val="pl-PL"/>
        </w:rPr>
        <w:tab/>
        <w:t xml:space="preserve">W celu przeprowadzenia kontroli zestawień należy załączyć do nich związane z nimi zapisy na tarczach z tachografu. </w:t>
      </w:r>
    </w:p>
    <w:p w14:paraId="2229689F"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299F6BB6"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2.h.</w:t>
      </w:r>
      <w:r w:rsidRPr="003C4B53">
        <w:rPr>
          <w:rFonts w:ascii="Arial" w:hAnsi="Arial" w:cs="Arial"/>
          <w:lang w:val="pl-PL"/>
        </w:rPr>
        <w:tab/>
        <w:t xml:space="preserve">W przypadku korzystania z cyfrowych systemów rejestracji czasu pracy pracodawca i pracownik zwolnieni są z obowiązków ujętych w punktach od 2b. do 2g. Po zakończeniu każdego kursu pracownik powinien otrzymać wydruk wymienionych w punkcie 2c. danych, na którym nie dokonano żadnych korekt. Jeśli pracownik zwróci się z wnioskiem, pracodawca ma obowiązek raz w okresie wynagradzania, elektronicznie lub w inny sposób przekazać pracownikowi wydruk z komputera pokładowego, na którym znajdują się dane wymienione w ust. 2c., z naniesionymi korektami. </w:t>
      </w:r>
    </w:p>
    <w:p w14:paraId="63F3F7B0"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ab/>
      </w:r>
      <w:r w:rsidRPr="003C4B53">
        <w:rPr>
          <w:rFonts w:ascii="Arial" w:hAnsi="Arial" w:cs="Arial"/>
          <w:lang w:val="pl-PL"/>
        </w:rPr>
        <w:tab/>
      </w:r>
    </w:p>
    <w:p w14:paraId="2171FB39"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3.a.</w:t>
      </w:r>
      <w:r w:rsidRPr="003C4B53">
        <w:rPr>
          <w:rFonts w:ascii="Arial" w:hAnsi="Arial" w:cs="Arial"/>
          <w:lang w:val="pl-PL"/>
        </w:rPr>
        <w:tab/>
        <w:t xml:space="preserve">Pracodawca na podstawie uzasadnionej społecznie i gospodarczo praktyki ma prawo unormować czas pracy i odpowiednio wyliczyć wynagrodzenia. Pracodawca musi jednak najpierw uzyskać w tym zakresie zgodę organizacji pracowników i pracodawców po przeprowadzeniu uprzednio konsultacji z radą pracowników lub ich przedstawicielami. </w:t>
      </w:r>
    </w:p>
    <w:p w14:paraId="2CBF7CD8"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i/>
          <w:iCs/>
          <w:lang w:val="pl-PL"/>
        </w:rPr>
      </w:pPr>
    </w:p>
    <w:p w14:paraId="49253AB7"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3.b.</w:t>
      </w:r>
      <w:r w:rsidRPr="003C4B53">
        <w:rPr>
          <w:rFonts w:ascii="Arial" w:hAnsi="Arial" w:cs="Arial"/>
          <w:lang w:val="pl-PL"/>
        </w:rPr>
        <w:tab/>
        <w:t xml:space="preserve">Postanowienia ust. 3a. znajdują w pełni zastosowanie w przypadku określania godzin pracy na podstawie systemów cyfrowej rejestracji czasu pracy. </w:t>
      </w:r>
    </w:p>
    <w:p w14:paraId="344A6CED"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26418FE6"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3.c.</w:t>
      </w:r>
      <w:r w:rsidRPr="003C4B53">
        <w:rPr>
          <w:rFonts w:ascii="Arial" w:hAnsi="Arial" w:cs="Arial"/>
          <w:lang w:val="pl-PL"/>
        </w:rPr>
        <w:tab/>
        <w:t xml:space="preserve">Jeśli dojdzie do zmiany okoliczności, które stanowią podstawę regulacji określającej normę, to regulacja musi na nowo zostać oceniona i odpowiednio zmieniona. </w:t>
      </w:r>
    </w:p>
    <w:p w14:paraId="3C3A2F31"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1F312CF7"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3.d.</w:t>
      </w:r>
      <w:r w:rsidRPr="003C4B53">
        <w:rPr>
          <w:rFonts w:ascii="Arial" w:hAnsi="Arial" w:cs="Arial"/>
          <w:lang w:val="pl-PL"/>
        </w:rPr>
        <w:tab/>
        <w:t xml:space="preserve">Regulacja w sprawie normy nie zwalnia pracownika z obowiązku wypełniania zestawienia godzin i jego przekazywania. </w:t>
      </w:r>
    </w:p>
    <w:p w14:paraId="3C96C21E"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7EA1D030"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3.e.</w:t>
      </w:r>
      <w:r w:rsidRPr="003C4B53">
        <w:rPr>
          <w:rFonts w:ascii="Arial" w:hAnsi="Arial" w:cs="Arial"/>
          <w:lang w:val="pl-PL"/>
        </w:rPr>
        <w:tab/>
        <w:t xml:space="preserve">We wszystkich przypadkach regulacja dotycząca ustanawiania norm sporządzana jest na piśmie i w ciągu 2 tygodni od dnia jej podpisania, przekazywana w celu rejestracji do sekretariatu stron CAO pod adresem Postbus 3008, 2700 KS Zoetermeer. </w:t>
      </w:r>
    </w:p>
    <w:p w14:paraId="20BCB2BB"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p>
    <w:p w14:paraId="02217BFD"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4.a.</w:t>
      </w:r>
      <w:r w:rsidRPr="003C4B53">
        <w:rPr>
          <w:rFonts w:ascii="Arial" w:hAnsi="Arial" w:cs="Arial"/>
          <w:lang w:val="pl-PL"/>
        </w:rPr>
        <w:tab/>
        <w:t>W przypadku prac takich jak jazda, załadunek, rozładunek i oczekiwanie, przy podwojonej załodze, może dojść do ustanowienia norm, w takim rozumieniu, że całkowite wynagrodzenie za wszystkie godziny pracy wynosi pomiędzy 85 a 100%. O podwójnej załodze podczas kursów międzynarodowych można mówić, jeśli w kursie uczestniczy przynajmniej dwóch kierowców wykonujących równorzędną pracę zarówno, jeśli chodzi o zakres obowiązków, jak i ilość przeznaczonego na nie czasu.</w:t>
      </w:r>
    </w:p>
    <w:p w14:paraId="599E5A65"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p>
    <w:p w14:paraId="2AFECB75" w14:textId="224C8820"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4.b.</w:t>
      </w:r>
      <w:r w:rsidRPr="003C4B53">
        <w:rPr>
          <w:rFonts w:ascii="Arial" w:hAnsi="Arial" w:cs="Arial"/>
          <w:lang w:val="pl-PL"/>
        </w:rPr>
        <w:tab/>
        <w:t>Aby móc skorzystać z powyższej regulacji, przedsiębiorstwa muszą swoją politykę wynagradzania kursów z udziałem podwojonych zał</w:t>
      </w:r>
      <w:r w:rsidR="00F54D99">
        <w:rPr>
          <w:rFonts w:ascii="Arial" w:hAnsi="Arial" w:cs="Arial"/>
          <w:lang w:val="pl-PL"/>
        </w:rPr>
        <w:t>óg zgłosić do stron CAO przed 1 </w:t>
      </w:r>
      <w:r w:rsidRPr="003C4B53">
        <w:rPr>
          <w:rFonts w:ascii="Arial" w:hAnsi="Arial" w:cs="Arial"/>
          <w:lang w:val="pl-PL"/>
        </w:rPr>
        <w:t>maja 2006 roku. Przedsiębiorstwa, które nie zgłosiły do 1 maja 2006 roku posiadanej polityki wynagradzania kursów z podwojonymi załogami, nie mogą korzystać z regulacji związanej z ustanawianiem norm.</w:t>
      </w:r>
    </w:p>
    <w:p w14:paraId="0BD00E2A"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p>
    <w:p w14:paraId="47BC1FBF"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4.c.</w:t>
      </w:r>
      <w:r w:rsidRPr="003C4B53">
        <w:rPr>
          <w:rFonts w:ascii="Arial" w:hAnsi="Arial" w:cs="Arial"/>
          <w:lang w:val="pl-PL"/>
        </w:rPr>
        <w:tab/>
        <w:t xml:space="preserve">Przedsiębiorstwa chcące prowadzić po 1 maja 2006 roku nową politykę wynagradzania kursów z podwojoną załogą, muszą uzgodnić to ze związkami </w:t>
      </w:r>
      <w:r w:rsidRPr="003C4B53">
        <w:rPr>
          <w:rFonts w:ascii="Arial" w:hAnsi="Arial" w:cs="Arial"/>
          <w:lang w:val="pl-PL"/>
        </w:rPr>
        <w:lastRenderedPageBreak/>
        <w:t>zawodowymi.</w:t>
      </w:r>
    </w:p>
    <w:p w14:paraId="171ACEF6"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ab/>
      </w:r>
      <w:r w:rsidRPr="003C4B53">
        <w:rPr>
          <w:rFonts w:ascii="Arial" w:hAnsi="Arial" w:cs="Arial"/>
          <w:lang w:val="pl-PL"/>
        </w:rPr>
        <w:tab/>
        <w:t>Należy przy tym wziąć pod uwagę:</w:t>
      </w:r>
    </w:p>
    <w:p w14:paraId="7A826E68"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ab/>
      </w:r>
      <w:r w:rsidRPr="003C4B53">
        <w:rPr>
          <w:rFonts w:ascii="Arial" w:hAnsi="Arial" w:cs="Arial"/>
          <w:lang w:val="pl-PL"/>
        </w:rPr>
        <w:tab/>
        <w:t>● całkowite wynagrodzenie za wszystkie przepracowane godziny ostatecznie po upływie dwóch lat winno wynosić 85%, chyba że przedsiębiorstwo uzgodni wyższe wynagrodzenie ze związkami zawodowymi;</w:t>
      </w:r>
    </w:p>
    <w:p w14:paraId="78D29113"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ab/>
      </w:r>
      <w:r w:rsidRPr="003C4B53">
        <w:rPr>
          <w:rFonts w:ascii="Arial" w:hAnsi="Arial" w:cs="Arial"/>
          <w:lang w:val="pl-PL"/>
        </w:rPr>
        <w:tab/>
        <w:t>● należy przeprowadzić konsultacje ze związkami zawodowymi w sprawie regulacji zmniejszającej różnicę pomiędzy starą i nową regulacją dla już zatrudnionych pracowników. Regulacja przewidująca zmniejszenie różnicy wygasa po 2 latach;</w:t>
      </w:r>
    </w:p>
    <w:p w14:paraId="41148B80"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ab/>
      </w:r>
      <w:r w:rsidRPr="003C4B53">
        <w:rPr>
          <w:rFonts w:ascii="Arial" w:hAnsi="Arial" w:cs="Arial"/>
          <w:lang w:val="pl-PL"/>
        </w:rPr>
        <w:tab/>
        <w:t>● w przypadku pracowników w wieku lat 55 i starszych w chwili wejścia w życie CAO, obowiązuje stara regulacja i nie dochodzi do żadnego zmniejszenia;</w:t>
      </w:r>
    </w:p>
    <w:p w14:paraId="4C38823E"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ab/>
      </w:r>
      <w:r w:rsidRPr="003C4B53">
        <w:rPr>
          <w:rFonts w:ascii="Arial" w:hAnsi="Arial" w:cs="Arial"/>
          <w:lang w:val="pl-PL"/>
        </w:rPr>
        <w:tab/>
        <w:t>● nową regulację należy przekazać stronom CAO.</w:t>
      </w:r>
    </w:p>
    <w:p w14:paraId="2EE96F13" w14:textId="77777777" w:rsidR="00816CD3" w:rsidRPr="003C4B53" w:rsidRDefault="00816CD3"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4C56EA9E" w14:textId="77777777" w:rsidR="00816CD3" w:rsidRPr="003C4B53" w:rsidRDefault="00816CD3" w:rsidP="00816CD3">
      <w:pPr>
        <w:rPr>
          <w:rFonts w:ascii="Arial" w:hAnsi="Arial" w:cs="Arial"/>
          <w:lang w:val="pl-PL"/>
        </w:rPr>
      </w:pPr>
    </w:p>
    <w:p w14:paraId="3D738A83" w14:textId="77777777" w:rsidR="00816CD3" w:rsidRPr="003C4B53" w:rsidRDefault="00816CD3"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149598A3" w14:textId="77777777" w:rsidR="00816CD3" w:rsidRPr="003C4B53" w:rsidRDefault="00D9593E"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lang w:val="pl-PL"/>
        </w:rPr>
      </w:pPr>
      <w:r w:rsidRPr="003C4B53">
        <w:rPr>
          <w:rFonts w:ascii="Arial" w:hAnsi="Arial" w:cs="Arial"/>
          <w:b/>
          <w:bCs/>
          <w:lang w:val="pl-PL"/>
        </w:rPr>
        <w:t>Artykuł 26b</w:t>
      </w:r>
    </w:p>
    <w:p w14:paraId="4A0D5EE9" w14:textId="77777777" w:rsidR="00816CD3" w:rsidRPr="003C4B53" w:rsidRDefault="00816CD3"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Prawo do decydowania o czasie pracy</w:t>
      </w:r>
    </w:p>
    <w:p w14:paraId="7DFEE53C" w14:textId="77777777" w:rsidR="004B70BF" w:rsidRPr="003C4B53" w:rsidRDefault="004B70B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PL"/>
        </w:rPr>
      </w:pPr>
    </w:p>
    <w:p w14:paraId="36AD31C6" w14:textId="74620CF6" w:rsidR="004B70BF" w:rsidRPr="003C4B53" w:rsidRDefault="004B70BF" w:rsidP="004B70B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lang w:val="pl-PL"/>
        </w:rPr>
      </w:pPr>
      <w:r w:rsidRPr="003C4B53">
        <w:rPr>
          <w:rFonts w:ascii="Arial" w:hAnsi="Arial" w:cs="Arial"/>
          <w:szCs w:val="22"/>
          <w:lang w:val="pl-PL"/>
        </w:rPr>
        <w:t>1.</w:t>
      </w:r>
      <w:r w:rsidRPr="003C4B53">
        <w:rPr>
          <w:rFonts w:ascii="Arial" w:hAnsi="Arial" w:cs="Arial"/>
          <w:szCs w:val="22"/>
          <w:lang w:val="pl-PL"/>
        </w:rPr>
        <w:tab/>
        <w:t>Pracownik, który wyrazi taką wolę, otrzymuje możliwość wyboru maksymalnej liczby godzin prac</w:t>
      </w:r>
      <w:r w:rsidR="00F54D99">
        <w:rPr>
          <w:rFonts w:ascii="Arial" w:hAnsi="Arial" w:cs="Arial"/>
          <w:szCs w:val="22"/>
          <w:lang w:val="pl-PL"/>
        </w:rPr>
        <w:t xml:space="preserve">y w ciągu roku kalendarzowego. </w:t>
      </w:r>
      <w:r w:rsidRPr="003C4B53">
        <w:rPr>
          <w:rFonts w:ascii="Arial" w:hAnsi="Arial" w:cs="Arial"/>
          <w:szCs w:val="22"/>
          <w:lang w:val="pl-PL"/>
        </w:rPr>
        <w:t>Wola taka może zostać przekazana raz w roku odpowiednio wcześnie przed początkiem nowego roku kalendarzowego.</w:t>
      </w:r>
    </w:p>
    <w:p w14:paraId="2D5B3FE3" w14:textId="77777777" w:rsidR="00E157F1" w:rsidRPr="003C4B53" w:rsidRDefault="00E157F1" w:rsidP="004B70B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lang w:val="pl-PL"/>
        </w:rPr>
      </w:pPr>
      <w:r w:rsidRPr="003C4B53">
        <w:rPr>
          <w:rFonts w:ascii="Arial" w:hAnsi="Arial" w:cs="Arial"/>
          <w:szCs w:val="22"/>
          <w:lang w:val="pl-PL"/>
        </w:rPr>
        <w:tab/>
      </w:r>
      <w:r w:rsidRPr="003C4B53">
        <w:rPr>
          <w:rFonts w:ascii="Arial" w:hAnsi="Arial" w:cs="Arial"/>
          <w:szCs w:val="22"/>
          <w:lang w:val="pl-PL"/>
        </w:rPr>
        <w:tab/>
        <w:t>Pracownik ma do wyboru spośród standardowych możliwości: 3120, 2860, 2600, 2340 lub 2080 godzin pracy w ciągu roku.</w:t>
      </w:r>
    </w:p>
    <w:p w14:paraId="20AEC1D5" w14:textId="77777777" w:rsidR="00E157F1" w:rsidRPr="003C4B53" w:rsidRDefault="00E157F1" w:rsidP="004B70B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lang w:val="pl-PL"/>
        </w:rPr>
      </w:pPr>
      <w:r w:rsidRPr="003C4B53">
        <w:rPr>
          <w:rFonts w:ascii="Arial" w:hAnsi="Arial" w:cs="Arial"/>
          <w:szCs w:val="22"/>
          <w:lang w:val="pl-PL"/>
        </w:rPr>
        <w:tab/>
      </w:r>
      <w:r w:rsidRPr="003C4B53">
        <w:rPr>
          <w:rFonts w:ascii="Arial" w:hAnsi="Arial" w:cs="Arial"/>
          <w:szCs w:val="22"/>
          <w:lang w:val="pl-PL"/>
        </w:rPr>
        <w:tab/>
        <w:t>Pracodawca i pracownik we wzajemnym porozumieniu określają, czy możliwe jest uzgodnienie maksymalnej liczby godzin.</w:t>
      </w:r>
    </w:p>
    <w:p w14:paraId="6B4EBE1A" w14:textId="77777777" w:rsidR="00EC3E25" w:rsidRPr="003C4B53" w:rsidRDefault="00EC3E25" w:rsidP="004B70B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lang w:val="pl-PL"/>
        </w:rPr>
      </w:pPr>
    </w:p>
    <w:p w14:paraId="46DFCE5A" w14:textId="77777777" w:rsidR="00EC3E25" w:rsidRPr="003C4B53" w:rsidRDefault="00EC3E25" w:rsidP="00EC3E25">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lang w:val="pl-PL"/>
        </w:rPr>
      </w:pPr>
      <w:r w:rsidRPr="003C4B53">
        <w:rPr>
          <w:rFonts w:ascii="Arial" w:hAnsi="Arial" w:cs="Arial"/>
          <w:szCs w:val="22"/>
          <w:lang w:val="pl-PL"/>
        </w:rPr>
        <w:t xml:space="preserve">2. </w:t>
      </w:r>
      <w:r w:rsidRPr="003C4B53">
        <w:rPr>
          <w:rFonts w:ascii="Arial" w:hAnsi="Arial" w:cs="Arial"/>
          <w:szCs w:val="22"/>
          <w:lang w:val="pl-PL"/>
        </w:rPr>
        <w:tab/>
        <w:t>Podana maksymalna liczba godzin pracy w ciągu roku zostaje przeliczona na średnią liczbę godzin w ciągu 4 tygodni.</w:t>
      </w:r>
    </w:p>
    <w:p w14:paraId="12FC238C" w14:textId="77777777" w:rsidR="00EC3E25" w:rsidRPr="003C4B53" w:rsidRDefault="00EC3E25" w:rsidP="00EC3E25">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lang w:val="pl-PL"/>
        </w:rPr>
      </w:pPr>
    </w:p>
    <w:p w14:paraId="6DEC64F5" w14:textId="0FA5D134" w:rsidR="00EC3E25" w:rsidRPr="003C4B53" w:rsidRDefault="00EC3E25" w:rsidP="00EC3E25">
      <w:pPr>
        <w:pStyle w:val="Lijstalinea"/>
        <w:numPr>
          <w:ilvl w:val="0"/>
          <w:numId w:val="30"/>
        </w:numPr>
        <w:tabs>
          <w:tab w:val="left" w:pos="144"/>
          <w:tab w:val="left" w:pos="709"/>
          <w:tab w:val="left" w:pos="1440"/>
          <w:tab w:val="left" w:pos="1872"/>
          <w:tab w:val="left" w:pos="2304"/>
          <w:tab w:val="left" w:pos="4032"/>
          <w:tab w:val="left" w:pos="6048"/>
          <w:tab w:val="left" w:pos="6624"/>
          <w:tab w:val="left" w:pos="8064"/>
          <w:tab w:val="left" w:pos="9504"/>
          <w:tab w:val="left" w:pos="10656"/>
        </w:tabs>
        <w:ind w:left="709"/>
        <w:rPr>
          <w:rFonts w:ascii="Arial" w:hAnsi="Arial" w:cs="Arial"/>
          <w:szCs w:val="22"/>
          <w:lang w:val="pl-PL"/>
        </w:rPr>
      </w:pPr>
      <w:r w:rsidRPr="003C4B53">
        <w:rPr>
          <w:rFonts w:ascii="Arial" w:hAnsi="Arial" w:cs="Arial"/>
          <w:szCs w:val="22"/>
          <w:lang w:val="pl-PL"/>
        </w:rPr>
        <w:t xml:space="preserve">Jeśli uda się pracownikowi i pracodawcy uzgodnić maksymalną liczbę godzin pracy na 2340 lub 2080, gwarancja wynagrodzenia w następstwie artykułu 26a ust. 1b obejmuje zamiast 40 godzin tygodniowo 160 godzin w ciągu 4 tygodni. W przypadku pozostałych standardowych możliwości wyboru w liczbie 3120, 2860 lub 2600 godzin, do ich wybrania może dojść wyłącznie na wniosek pracownika. </w:t>
      </w:r>
    </w:p>
    <w:p w14:paraId="20EA0690" w14:textId="1E2F38CD" w:rsidR="00EC3E25" w:rsidRPr="003C4B53" w:rsidRDefault="00EC3E25" w:rsidP="00EC3E25">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rPr>
          <w:rFonts w:ascii="Arial" w:hAnsi="Arial" w:cs="Arial"/>
          <w:szCs w:val="22"/>
          <w:lang w:val="pl-PL"/>
        </w:rPr>
      </w:pPr>
      <w:r w:rsidRPr="003C4B53">
        <w:rPr>
          <w:rFonts w:ascii="Arial" w:hAnsi="Arial" w:cs="Arial"/>
          <w:szCs w:val="22"/>
          <w:lang w:val="pl-PL"/>
        </w:rPr>
        <w:t xml:space="preserve">Jeśli nie dojdzie do ustalenia maksymalnej liczby godzin pracy, zastosowanie w całości znajduje artykuł 26a ust. 1b. </w:t>
      </w:r>
    </w:p>
    <w:p w14:paraId="4D0A8A05" w14:textId="77777777" w:rsidR="008005F4" w:rsidRPr="003C4B53" w:rsidRDefault="008005F4" w:rsidP="00EC3E25">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rPr>
          <w:rFonts w:ascii="Arial" w:hAnsi="Arial" w:cs="Arial"/>
          <w:szCs w:val="22"/>
          <w:lang w:val="pl-PL"/>
        </w:rPr>
      </w:pPr>
    </w:p>
    <w:p w14:paraId="285DB523" w14:textId="77777777" w:rsidR="00EC3E25" w:rsidRPr="003C4B53" w:rsidRDefault="00EC3E25" w:rsidP="008005F4">
      <w:pPr>
        <w:pStyle w:val="Lijstalinea"/>
        <w:numPr>
          <w:ilvl w:val="0"/>
          <w:numId w:val="30"/>
        </w:numPr>
        <w:tabs>
          <w:tab w:val="left" w:pos="144"/>
          <w:tab w:val="left" w:pos="709"/>
          <w:tab w:val="left" w:pos="1440"/>
          <w:tab w:val="left" w:pos="1872"/>
          <w:tab w:val="left" w:pos="2304"/>
          <w:tab w:val="left" w:pos="4032"/>
          <w:tab w:val="left" w:pos="6048"/>
          <w:tab w:val="left" w:pos="6624"/>
          <w:tab w:val="left" w:pos="8064"/>
          <w:tab w:val="left" w:pos="9504"/>
          <w:tab w:val="left" w:pos="10656"/>
        </w:tabs>
        <w:ind w:left="709"/>
        <w:rPr>
          <w:rFonts w:ascii="Arial" w:hAnsi="Arial" w:cs="Arial"/>
          <w:szCs w:val="22"/>
          <w:lang w:val="pl-PL"/>
        </w:rPr>
      </w:pPr>
      <w:r w:rsidRPr="003C4B53">
        <w:rPr>
          <w:rFonts w:ascii="Arial" w:hAnsi="Arial" w:cs="Arial"/>
          <w:szCs w:val="22"/>
          <w:lang w:val="pl-PL"/>
        </w:rPr>
        <w:t>Jeśli uzgodniona maksymalna liczba godzin pracy w ciągu roku zostaje przekroczona o 5%, to pracownik otrzymuje czas wolny do odbioru, który stanowi 15% przekroczenia.</w:t>
      </w:r>
    </w:p>
    <w:p w14:paraId="2DFAD8F5" w14:textId="77777777" w:rsidR="00D9593E" w:rsidRPr="003C4B53" w:rsidRDefault="00D9593E" w:rsidP="00D9593E">
      <w:pPr>
        <w:pStyle w:val="Lijstalinea"/>
        <w:tabs>
          <w:tab w:val="left" w:pos="144"/>
          <w:tab w:val="left" w:pos="709"/>
          <w:tab w:val="left" w:pos="1440"/>
          <w:tab w:val="left" w:pos="1872"/>
          <w:tab w:val="left" w:pos="2304"/>
          <w:tab w:val="left" w:pos="4032"/>
          <w:tab w:val="left" w:pos="6048"/>
          <w:tab w:val="left" w:pos="6624"/>
          <w:tab w:val="left" w:pos="8064"/>
          <w:tab w:val="left" w:pos="9504"/>
          <w:tab w:val="left" w:pos="10656"/>
        </w:tabs>
        <w:ind w:left="709"/>
        <w:rPr>
          <w:rFonts w:ascii="Arial" w:hAnsi="Arial" w:cs="Arial"/>
          <w:szCs w:val="22"/>
          <w:lang w:val="pl-PL"/>
        </w:rPr>
      </w:pPr>
    </w:p>
    <w:p w14:paraId="0B61EF4C" w14:textId="77777777" w:rsidR="008005F4" w:rsidRPr="003C4B53" w:rsidRDefault="008005F4" w:rsidP="008005F4">
      <w:pPr>
        <w:pStyle w:val="Lijstalinea"/>
        <w:numPr>
          <w:ilvl w:val="0"/>
          <w:numId w:val="30"/>
        </w:numPr>
        <w:tabs>
          <w:tab w:val="left" w:pos="144"/>
          <w:tab w:val="left" w:pos="709"/>
          <w:tab w:val="left" w:pos="1440"/>
          <w:tab w:val="left" w:pos="1872"/>
          <w:tab w:val="left" w:pos="2304"/>
          <w:tab w:val="left" w:pos="4032"/>
          <w:tab w:val="left" w:pos="6048"/>
          <w:tab w:val="left" w:pos="6624"/>
          <w:tab w:val="left" w:pos="8064"/>
          <w:tab w:val="left" w:pos="9504"/>
          <w:tab w:val="left" w:pos="10656"/>
        </w:tabs>
        <w:ind w:left="709"/>
        <w:rPr>
          <w:rFonts w:ascii="Arial" w:hAnsi="Arial" w:cs="Arial"/>
          <w:szCs w:val="22"/>
          <w:lang w:val="pl-PL"/>
        </w:rPr>
      </w:pPr>
      <w:r w:rsidRPr="003C4B53">
        <w:rPr>
          <w:rFonts w:ascii="Arial" w:hAnsi="Arial" w:cs="Arial"/>
          <w:szCs w:val="22"/>
          <w:lang w:val="pl-PL"/>
        </w:rPr>
        <w:t>Jak długo i w których dniach wykonywana jest praca dochodzi do uzgodnienia podczas konsultacji pomiędzy pracownikiem i pracodawcą zgodnie z postanowieniami artykułu 2 ustawy o elastycznym zatrudnieniu (Flexibel Werken).</w:t>
      </w:r>
    </w:p>
    <w:p w14:paraId="4725E43E" w14:textId="77777777" w:rsidR="005D7A1F" w:rsidRPr="003C4B53" w:rsidRDefault="005D7A1F" w:rsidP="005D7A1F">
      <w:pPr>
        <w:tabs>
          <w:tab w:val="left" w:pos="144"/>
          <w:tab w:val="left" w:pos="709"/>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PL"/>
        </w:rPr>
      </w:pPr>
    </w:p>
    <w:p w14:paraId="13B1E9C1" w14:textId="77777777" w:rsidR="005D7A1F" w:rsidRPr="003C4B53" w:rsidRDefault="005D7A1F" w:rsidP="008005F4">
      <w:pPr>
        <w:pStyle w:val="Lijstalinea"/>
        <w:numPr>
          <w:ilvl w:val="0"/>
          <w:numId w:val="30"/>
        </w:numPr>
        <w:tabs>
          <w:tab w:val="left" w:pos="144"/>
          <w:tab w:val="left" w:pos="709"/>
          <w:tab w:val="left" w:pos="1440"/>
          <w:tab w:val="left" w:pos="1872"/>
          <w:tab w:val="left" w:pos="2304"/>
          <w:tab w:val="left" w:pos="4032"/>
          <w:tab w:val="left" w:pos="6048"/>
          <w:tab w:val="left" w:pos="6624"/>
          <w:tab w:val="left" w:pos="8064"/>
          <w:tab w:val="left" w:pos="9504"/>
          <w:tab w:val="left" w:pos="10656"/>
        </w:tabs>
        <w:ind w:left="709"/>
        <w:rPr>
          <w:rFonts w:ascii="Arial" w:hAnsi="Arial" w:cs="Arial"/>
          <w:szCs w:val="22"/>
          <w:lang w:val="pl-PL"/>
        </w:rPr>
      </w:pPr>
      <w:r w:rsidRPr="003C4B53">
        <w:rPr>
          <w:rFonts w:ascii="Arial" w:hAnsi="Arial" w:cs="Arial"/>
          <w:szCs w:val="22"/>
          <w:lang w:val="pl-PL"/>
        </w:rPr>
        <w:t>Artykuł niniejszy znajduje zastosowanie na zasadach eksperymentu w okresie obowiązywania niniejszego CAO.</w:t>
      </w:r>
    </w:p>
    <w:p w14:paraId="2B6152AD" w14:textId="77777777" w:rsidR="00EC3E25" w:rsidRPr="003C4B53" w:rsidRDefault="00EC3E25" w:rsidP="004B70B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lang w:val="pl-PL"/>
        </w:rPr>
      </w:pPr>
    </w:p>
    <w:p w14:paraId="4FAD8E37" w14:textId="77777777" w:rsidR="00EC3E25" w:rsidRPr="003C4B53" w:rsidRDefault="00EC3E25"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Cs w:val="22"/>
          <w:lang w:val="pl-PL"/>
        </w:rPr>
      </w:pPr>
    </w:p>
    <w:p w14:paraId="5035A5E0" w14:textId="77777777" w:rsidR="00EC3E25" w:rsidRPr="00143058" w:rsidRDefault="00D9593E"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szCs w:val="22"/>
          <w:lang w:val="pl-PL"/>
        </w:rPr>
      </w:pPr>
      <w:r w:rsidRPr="00143058">
        <w:rPr>
          <w:rFonts w:ascii="Arial" w:hAnsi="Arial" w:cs="Arial"/>
          <w:b/>
          <w:szCs w:val="22"/>
          <w:lang w:val="pl-PL"/>
        </w:rPr>
        <w:t>Artykuł 26c</w:t>
      </w:r>
    </w:p>
    <w:p w14:paraId="352970AC" w14:textId="77777777" w:rsidR="00D9593E" w:rsidRPr="003C4B53" w:rsidRDefault="00D9593E"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Cs w:val="22"/>
          <w:lang w:val="pl-PL"/>
        </w:rPr>
      </w:pPr>
      <w:r w:rsidRPr="003C4B53">
        <w:rPr>
          <w:rFonts w:ascii="Arial" w:hAnsi="Arial" w:cs="Arial"/>
          <w:szCs w:val="22"/>
          <w:lang w:val="pl-PL"/>
        </w:rPr>
        <w:t>Trwała zdolność do zatrudnienia</w:t>
      </w:r>
    </w:p>
    <w:p w14:paraId="11D43859" w14:textId="77777777" w:rsidR="00EC3E25" w:rsidRPr="003C4B53" w:rsidRDefault="00EC3E25"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pl-PL"/>
        </w:rPr>
      </w:pPr>
    </w:p>
    <w:p w14:paraId="15827B36" w14:textId="77777777" w:rsidR="00D9593E" w:rsidRPr="003C4B53" w:rsidRDefault="00D9593E" w:rsidP="00C91528">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lang w:val="pl-PL"/>
        </w:rPr>
      </w:pPr>
      <w:r w:rsidRPr="003C4B53">
        <w:rPr>
          <w:rFonts w:ascii="Arial" w:hAnsi="Arial" w:cs="Arial"/>
          <w:sz w:val="24"/>
          <w:lang w:val="pl-PL"/>
        </w:rPr>
        <w:t>1.</w:t>
      </w:r>
      <w:r w:rsidRPr="003C4B53">
        <w:rPr>
          <w:rFonts w:ascii="Arial" w:hAnsi="Arial" w:cs="Arial"/>
          <w:lang w:val="pl-PL"/>
        </w:rPr>
        <w:t xml:space="preserve"> </w:t>
      </w:r>
      <w:r w:rsidRPr="003C4B53">
        <w:rPr>
          <w:rFonts w:ascii="Arial" w:hAnsi="Arial" w:cs="Arial"/>
          <w:lang w:val="pl-PL"/>
        </w:rPr>
        <w:tab/>
        <w:t>Pracownika w wieku lat 55 i starszego nie można zobowiązać do pracy na zmiany. Pracodawca i pracownik we wzajemny porozumieniu określają, czy jest to wykonalne. Pracownik na początku każdego roku kalendarzowego informuje, czy chce skorzystać z takiej możliwości.</w:t>
      </w:r>
    </w:p>
    <w:p w14:paraId="49BD8808" w14:textId="77777777" w:rsidR="00573F45" w:rsidRPr="003C4B53" w:rsidRDefault="00573F45" w:rsidP="00D9593E">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lang w:val="pl-PL"/>
        </w:rPr>
      </w:pPr>
    </w:p>
    <w:p w14:paraId="07186457" w14:textId="77777777" w:rsidR="00C91528" w:rsidRPr="003C4B53" w:rsidRDefault="00CF0461" w:rsidP="00CF0461">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690" w:hanging="690"/>
        <w:rPr>
          <w:rFonts w:cs="Arial"/>
          <w:szCs w:val="22"/>
          <w:lang w:val="pl-PL"/>
        </w:rPr>
      </w:pPr>
      <w:r w:rsidRPr="003C4B53">
        <w:rPr>
          <w:rFonts w:cs="Arial"/>
          <w:szCs w:val="22"/>
          <w:lang w:val="pl-PL"/>
        </w:rPr>
        <w:t>2.</w:t>
      </w:r>
      <w:r w:rsidRPr="003C4B53">
        <w:rPr>
          <w:rFonts w:cs="Arial"/>
          <w:szCs w:val="22"/>
          <w:lang w:val="pl-PL"/>
        </w:rPr>
        <w:tab/>
        <w:t xml:space="preserve">Pracownika w wieku lat 55 i starszego nie można zobowiązać do pracy w nocy (przez więcej niż 1 godzinę w godzinach od 00:00 do 06:00 rano). Pracodawca i pracownik we wzajemny porozumieniu określają, czy jest to wykonalne. </w:t>
      </w:r>
      <w:r w:rsidRPr="003C4B53">
        <w:rPr>
          <w:rFonts w:ascii="Arial" w:hAnsi="Arial" w:cs="Arial"/>
          <w:lang w:val="pl-PL"/>
        </w:rPr>
        <w:t>Pracownik na początku każdego roku kalendarzowego informuje, czy chce skorzystać z takiej możliwości.</w:t>
      </w:r>
    </w:p>
    <w:p w14:paraId="4DCE1161" w14:textId="77777777" w:rsidR="00573F45" w:rsidRPr="003C4B53" w:rsidRDefault="00573F45" w:rsidP="00C91528">
      <w:pPr>
        <w:pStyle w:val="Lijstalinea"/>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rPr>
          <w:rFonts w:ascii="Arial" w:hAnsi="Arial" w:cs="Arial"/>
          <w:lang w:val="pl-PL"/>
        </w:rPr>
      </w:pPr>
      <w:r w:rsidRPr="003C4B53">
        <w:rPr>
          <w:rFonts w:ascii="Arial" w:hAnsi="Arial" w:cs="Arial"/>
          <w:lang w:val="pl-PL"/>
        </w:rPr>
        <w:t>Istniejące uzgodnienia poczynione z pracownikami wcześniej objętymi CAO dla Przewozów towarów Holandia są respektowane.</w:t>
      </w:r>
    </w:p>
    <w:p w14:paraId="757DA3C8" w14:textId="77777777" w:rsidR="00573F45" w:rsidRPr="003C4B53" w:rsidRDefault="00573F45" w:rsidP="00573F45">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lang w:val="pl-PL"/>
        </w:rPr>
      </w:pPr>
    </w:p>
    <w:p w14:paraId="70011EEC" w14:textId="77777777" w:rsidR="00D9593E" w:rsidRPr="003C4B53" w:rsidRDefault="00573F45" w:rsidP="00573F45">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lang w:val="pl-PL"/>
        </w:rPr>
      </w:pPr>
      <w:r w:rsidRPr="003C4B53">
        <w:rPr>
          <w:rFonts w:ascii="Arial" w:hAnsi="Arial" w:cs="Arial"/>
          <w:lang w:val="pl-PL"/>
        </w:rPr>
        <w:t>3.</w:t>
      </w:r>
      <w:r w:rsidRPr="003C4B53">
        <w:rPr>
          <w:rFonts w:ascii="Arial" w:hAnsi="Arial" w:cs="Arial"/>
          <w:lang w:val="pl-PL"/>
        </w:rPr>
        <w:tab/>
        <w:t xml:space="preserve">W celu przyczyniania się do podnoszenia trwałej zdolności do zatrudniania pracowników i zaznajomienia ich z tą problematyką Sectorinstituut Transport en Logistiek promuje programy zwiększające możliwości zatrudniania i skanowania kariery zawodowej oraz programy witalności. Pracownicy mogą korzystać z tych instrumentów raz na trzy lata. </w:t>
      </w:r>
    </w:p>
    <w:p w14:paraId="760C39E5" w14:textId="19F9B265" w:rsidR="00F54D99" w:rsidRDefault="00F54D99" w:rsidP="00D9593E">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pl-PL"/>
        </w:rPr>
      </w:pPr>
      <w:r>
        <w:rPr>
          <w:rFonts w:ascii="Arial" w:hAnsi="Arial" w:cs="Arial"/>
          <w:bCs/>
          <w:sz w:val="24"/>
          <w:lang w:val="pl-PL"/>
        </w:rPr>
        <w:br w:type="page"/>
      </w:r>
    </w:p>
    <w:p w14:paraId="18133044" w14:textId="76DC1031" w:rsidR="00B92F5F" w:rsidRPr="003C4B53" w:rsidRDefault="003C24E5"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pl-PL"/>
        </w:rPr>
      </w:pPr>
      <w:r w:rsidRPr="003C4B53">
        <w:rPr>
          <w:rFonts w:ascii="Arial" w:hAnsi="Arial" w:cs="Arial"/>
          <w:sz w:val="24"/>
          <w:lang w:val="pl-PL"/>
        </w:rPr>
        <w:lastRenderedPageBreak/>
        <w:t>Rozdział IX.</w:t>
      </w:r>
      <w:r w:rsidRPr="003C4B53">
        <w:rPr>
          <w:rFonts w:ascii="Arial" w:hAnsi="Arial" w:cs="Arial"/>
          <w:sz w:val="24"/>
          <w:lang w:val="pl-PL"/>
        </w:rPr>
        <w:tab/>
        <w:t xml:space="preserve">Nadgodziny </w:t>
      </w:r>
    </w:p>
    <w:p w14:paraId="332F4F76"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39082288"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27</w:t>
      </w:r>
    </w:p>
    <w:p w14:paraId="08218BE2"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 xml:space="preserve">Znaczenie pojęcia nadgodzin </w:t>
      </w:r>
    </w:p>
    <w:p w14:paraId="0A0013BA"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40018A02"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1.</w:t>
      </w:r>
      <w:r w:rsidRPr="003C4B53">
        <w:rPr>
          <w:rFonts w:ascii="Arial" w:hAnsi="Arial" w:cs="Arial"/>
          <w:lang w:val="pl-PL"/>
        </w:rPr>
        <w:tab/>
        <w:t xml:space="preserve">Nadgodzinami są godziny, przepracowane w ciągu tygodnia poza sobotą i niedzielą, które wykraczają ponad 40-godzinowy wymiar tygodnia pracy. </w:t>
      </w:r>
    </w:p>
    <w:p w14:paraId="1618347D"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39A25702"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2.</w:t>
      </w:r>
      <w:r w:rsidRPr="003C4B53">
        <w:rPr>
          <w:rFonts w:ascii="Arial" w:hAnsi="Arial" w:cs="Arial"/>
          <w:lang w:val="pl-PL"/>
        </w:rPr>
        <w:tab/>
        <w:t xml:space="preserve">W przypadku pracowników pojazdów z dwuosobową załogą, nadgodzinami są godziny przepracowane w inne dni niż sobota po godz. 07:00 i niedziela, o ile przekraczają 40-godzinny wymiar czasu pracy. </w:t>
      </w:r>
    </w:p>
    <w:p w14:paraId="23F0B907"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64F6F817"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28</w:t>
      </w:r>
    </w:p>
    <w:p w14:paraId="71986D2F"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r w:rsidRPr="003C4B53">
        <w:rPr>
          <w:rFonts w:ascii="Arial" w:hAnsi="Arial" w:cs="Arial"/>
          <w:lang w:val="pl-PL"/>
        </w:rPr>
        <w:t xml:space="preserve">Obowiązek pracy w nadgodzinach dla starszych pracowników </w:t>
      </w:r>
    </w:p>
    <w:p w14:paraId="7FA19450"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p>
    <w:p w14:paraId="74C3C528" w14:textId="73B83C16" w:rsidR="00573F45" w:rsidRPr="003C4B53" w:rsidRDefault="00573F45" w:rsidP="00573F45">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lang w:val="pl-PL"/>
        </w:rPr>
      </w:pPr>
      <w:r w:rsidRPr="003C4B53">
        <w:rPr>
          <w:rFonts w:ascii="Arial" w:hAnsi="Arial" w:cs="Arial"/>
          <w:lang w:val="pl-PL"/>
        </w:rPr>
        <w:tab/>
      </w:r>
      <w:r w:rsidRPr="003C4B53">
        <w:rPr>
          <w:rFonts w:ascii="Arial" w:hAnsi="Arial" w:cs="Arial"/>
          <w:lang w:val="pl-PL"/>
        </w:rPr>
        <w:tab/>
        <w:t>Pracownika w wieku lat 55 i starszego nie można zobowiązać do pracy w nadgodzinach. Pracownik na początku każdego roku kalendarzowego informuje, czy chce skorzystać z takiej możliwości. Pracodawca i pracownik we wzajemny</w:t>
      </w:r>
      <w:r w:rsidR="0004388E">
        <w:rPr>
          <w:rFonts w:ascii="Arial" w:hAnsi="Arial" w:cs="Arial"/>
          <w:lang w:val="pl-PL"/>
        </w:rPr>
        <w:t>m</w:t>
      </w:r>
      <w:r w:rsidRPr="003C4B53">
        <w:rPr>
          <w:rFonts w:ascii="Arial" w:hAnsi="Arial" w:cs="Arial"/>
          <w:lang w:val="pl-PL"/>
        </w:rPr>
        <w:t xml:space="preserve"> porozumieniu określają, czy jest to wykonalne. Istniejące uzgodnienia poczynione z pracownikami wcześniej objętymi CAO dla Przewozów towarów Holandia są respektowane.</w:t>
      </w:r>
    </w:p>
    <w:p w14:paraId="156F98BA" w14:textId="77777777" w:rsidR="007D6F0E" w:rsidRPr="003C4B53" w:rsidRDefault="007D6F0E"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7542E186"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21D2B63C"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29</w:t>
      </w:r>
    </w:p>
    <w:p w14:paraId="2BA5ECA5"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 xml:space="preserve">Wynagrodzenie za nadgodziny </w:t>
      </w:r>
    </w:p>
    <w:p w14:paraId="17744F69"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64171DF9"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1.</w:t>
      </w:r>
      <w:r w:rsidRPr="003C4B53">
        <w:rPr>
          <w:rFonts w:ascii="Arial" w:hAnsi="Arial" w:cs="Arial"/>
          <w:lang w:val="pl-PL"/>
        </w:rPr>
        <w:tab/>
        <w:t xml:space="preserve">Nadgodziny zaokrąglane są do pół godziny, przy czym praca w nadgodzinach nieprzekraczająca 15 minut nie jest brana pod uwagę do wynagrodzenia. W przypadku korzystania z komputera pokładowego godziny nie podlegają zaokrągleniu. </w:t>
      </w:r>
    </w:p>
    <w:p w14:paraId="65E5C773"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3B21797E" w14:textId="77777777" w:rsidR="00B92F5F" w:rsidRPr="003C4B53" w:rsidRDefault="00B92F5F" w:rsidP="00B92F5F">
      <w:pPr>
        <w:pStyle w:val="Plattetekst2"/>
        <w:tabs>
          <w:tab w:val="clear" w:pos="288"/>
          <w:tab w:val="clear" w:pos="576"/>
          <w:tab w:val="left" w:pos="144"/>
          <w:tab w:val="left" w:pos="691"/>
        </w:tabs>
        <w:jc w:val="left"/>
        <w:rPr>
          <w:rFonts w:cs="Arial"/>
          <w:lang w:val="pl-PL"/>
        </w:rPr>
      </w:pPr>
      <w:r w:rsidRPr="003C4B53">
        <w:rPr>
          <w:rFonts w:cs="Arial"/>
          <w:lang w:val="pl-PL"/>
        </w:rPr>
        <w:t>2.</w:t>
      </w:r>
      <w:r w:rsidRPr="003C4B53">
        <w:rPr>
          <w:rFonts w:cs="Arial"/>
          <w:lang w:val="pl-PL"/>
        </w:rPr>
        <w:tab/>
        <w:t xml:space="preserve">Postanowienia dotyczące wynagradzania za nadgodziny nie znajdują zastosowania </w:t>
      </w:r>
    </w:p>
    <w:p w14:paraId="0E3EB423" w14:textId="77777777" w:rsidR="00B92F5F" w:rsidRPr="003C4B53" w:rsidRDefault="00B92F5F" w:rsidP="00B92F5F">
      <w:pPr>
        <w:pStyle w:val="Plattetekst2"/>
        <w:tabs>
          <w:tab w:val="clear" w:pos="288"/>
          <w:tab w:val="clear" w:pos="576"/>
          <w:tab w:val="left" w:pos="144"/>
          <w:tab w:val="left" w:pos="691"/>
        </w:tabs>
        <w:jc w:val="left"/>
        <w:rPr>
          <w:rFonts w:cs="Arial"/>
          <w:lang w:val="pl-PL"/>
        </w:rPr>
      </w:pPr>
      <w:r w:rsidRPr="003C4B53">
        <w:rPr>
          <w:rFonts w:cs="Arial"/>
          <w:lang w:val="pl-PL"/>
        </w:rPr>
        <w:tab/>
      </w:r>
      <w:r w:rsidRPr="003C4B53">
        <w:rPr>
          <w:rFonts w:cs="Arial"/>
          <w:lang w:val="pl-PL"/>
        </w:rPr>
        <w:tab/>
        <w:t xml:space="preserve">w przypadku: </w:t>
      </w:r>
    </w:p>
    <w:p w14:paraId="169162A2"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006" w:hanging="315"/>
        <w:rPr>
          <w:rFonts w:ascii="Arial" w:hAnsi="Arial" w:cs="Arial"/>
          <w:lang w:val="pl-PL"/>
        </w:rPr>
      </w:pPr>
      <w:r w:rsidRPr="003C4B53">
        <w:rPr>
          <w:rFonts w:ascii="Arial" w:hAnsi="Arial" w:cs="Arial"/>
          <w:lang w:val="pl-PL"/>
        </w:rPr>
        <w:t>-</w:t>
      </w:r>
      <w:r w:rsidRPr="003C4B53">
        <w:rPr>
          <w:rFonts w:ascii="Arial" w:hAnsi="Arial" w:cs="Arial"/>
          <w:lang w:val="pl-PL"/>
        </w:rPr>
        <w:tab/>
      </w:r>
      <w:r w:rsidRPr="003C4B53">
        <w:rPr>
          <w:rFonts w:ascii="Arial" w:hAnsi="Arial" w:cs="Arial"/>
          <w:lang w:val="pl-PL"/>
        </w:rPr>
        <w:tab/>
        <w:t xml:space="preserve">pracowników, którzy zgodnie z zawartym na piśmie uzgodnieniem są uprawnieni do zlecania pracy w nadgodzinach innym pracownikom; </w:t>
      </w:r>
    </w:p>
    <w:p w14:paraId="62819201"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005" w:hanging="1005"/>
        <w:rPr>
          <w:rFonts w:ascii="Arial" w:hAnsi="Arial" w:cs="Arial"/>
          <w:lang w:val="pl-PL"/>
        </w:rPr>
      </w:pPr>
      <w:r w:rsidRPr="003C4B53">
        <w:rPr>
          <w:rFonts w:ascii="Arial" w:hAnsi="Arial" w:cs="Arial"/>
          <w:lang w:val="pl-PL"/>
        </w:rPr>
        <w:tab/>
      </w:r>
      <w:r w:rsidRPr="003C4B53">
        <w:rPr>
          <w:rFonts w:ascii="Arial" w:hAnsi="Arial" w:cs="Arial"/>
          <w:lang w:val="pl-PL"/>
        </w:rPr>
        <w:tab/>
        <w:t>-</w:t>
      </w:r>
      <w:r w:rsidRPr="003C4B53">
        <w:rPr>
          <w:rFonts w:ascii="Arial" w:hAnsi="Arial" w:cs="Arial"/>
          <w:lang w:val="pl-PL"/>
        </w:rPr>
        <w:tab/>
      </w:r>
      <w:r w:rsidRPr="003C4B53">
        <w:rPr>
          <w:rFonts w:ascii="Arial" w:hAnsi="Arial" w:cs="Arial"/>
          <w:lang w:val="pl-PL"/>
        </w:rPr>
        <w:tab/>
        <w:t>nadgodzin, które wynikają z opóźnienia w transporcie, chyba że to opóźnienie nie wynika z winy lub działania pracownika i trwa dłużej niż 15 minut;</w:t>
      </w:r>
    </w:p>
    <w:p w14:paraId="1FCB1033"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005" w:hanging="1005"/>
        <w:rPr>
          <w:rFonts w:ascii="Arial" w:hAnsi="Arial" w:cs="Arial"/>
          <w:lang w:val="pl-PL"/>
        </w:rPr>
      </w:pPr>
      <w:r w:rsidRPr="003C4B53">
        <w:rPr>
          <w:rFonts w:ascii="Arial" w:hAnsi="Arial" w:cs="Arial"/>
          <w:lang w:val="pl-PL"/>
        </w:rPr>
        <w:tab/>
      </w:r>
      <w:r w:rsidRPr="003C4B53">
        <w:rPr>
          <w:rFonts w:ascii="Arial" w:hAnsi="Arial" w:cs="Arial"/>
          <w:lang w:val="pl-PL"/>
        </w:rPr>
        <w:tab/>
        <w:t>-</w:t>
      </w:r>
      <w:r w:rsidRPr="003C4B53">
        <w:rPr>
          <w:rFonts w:ascii="Arial" w:hAnsi="Arial" w:cs="Arial"/>
          <w:lang w:val="pl-PL"/>
        </w:rPr>
        <w:tab/>
      </w:r>
      <w:r w:rsidRPr="003C4B53">
        <w:rPr>
          <w:rFonts w:ascii="Arial" w:hAnsi="Arial" w:cs="Arial"/>
          <w:lang w:val="pl-PL"/>
        </w:rPr>
        <w:tab/>
        <w:t xml:space="preserve">nadgodzin, które wynikają z winy lub działania pracownika. </w:t>
      </w:r>
    </w:p>
    <w:p w14:paraId="4C393437"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49950AF4"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3.</w:t>
      </w:r>
      <w:r w:rsidRPr="003C4B53">
        <w:rPr>
          <w:rFonts w:ascii="Arial" w:hAnsi="Arial" w:cs="Arial"/>
          <w:lang w:val="pl-PL"/>
        </w:rPr>
        <w:tab/>
        <w:t>Za nadgodziny, z uwzględnieniem postanowień artykułu 30, należne jest wynagrodzenie w wysokości wynagrodzenia za godzinę powiększonego o dodatek w wysokości</w:t>
      </w:r>
      <w:r w:rsidRPr="003C4B53">
        <w:rPr>
          <w:rFonts w:ascii="Arial" w:hAnsi="Arial" w:cs="Arial"/>
          <w:b/>
          <w:bCs/>
          <w:lang w:val="pl-PL"/>
        </w:rPr>
        <w:t xml:space="preserve"> </w:t>
      </w:r>
      <w:r w:rsidRPr="003C4B53">
        <w:rPr>
          <w:rFonts w:ascii="Arial" w:hAnsi="Arial" w:cs="Arial"/>
          <w:lang w:val="pl-PL"/>
        </w:rPr>
        <w:t xml:space="preserve">30%. </w:t>
      </w:r>
    </w:p>
    <w:p w14:paraId="75D21ED6"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18F5DCAC" w14:textId="1394703A" w:rsidR="00B92F5F" w:rsidRPr="003C4B53" w:rsidRDefault="00B92F5F" w:rsidP="00B92F5F">
      <w:pPr>
        <w:pStyle w:val="Plattetekst2"/>
        <w:tabs>
          <w:tab w:val="clear" w:pos="288"/>
          <w:tab w:val="clear" w:pos="576"/>
          <w:tab w:val="left" w:pos="144"/>
          <w:tab w:val="left" w:pos="691"/>
        </w:tabs>
        <w:ind w:left="690" w:hanging="690"/>
        <w:jc w:val="left"/>
        <w:rPr>
          <w:rFonts w:cs="Arial"/>
          <w:lang w:val="pl-PL"/>
        </w:rPr>
      </w:pPr>
      <w:r w:rsidRPr="003C4B53">
        <w:rPr>
          <w:rFonts w:cs="Arial"/>
          <w:lang w:val="pl-PL"/>
        </w:rPr>
        <w:t>4.</w:t>
      </w:r>
      <w:r w:rsidRPr="003C4B53">
        <w:rPr>
          <w:rFonts w:cs="Arial"/>
          <w:lang w:val="pl-PL"/>
        </w:rPr>
        <w:tab/>
        <w:t>W odstępstwie od postanowień ust. 3, w przypadku pracowników administracyjnych i technicznych, obowiązuje, jeśli chodzi o wynagrodzenia za nadgodziny, że w dni, w których są zwolnieni z obowiązku świadczenia pracy, przysługuje im dodatek w wysokości 100%, a za nadgodziny w niedzielę, w którą zgodnie z grafik</w:t>
      </w:r>
      <w:r w:rsidR="0004388E">
        <w:rPr>
          <w:rFonts w:cs="Arial"/>
          <w:lang w:val="pl-PL"/>
        </w:rPr>
        <w:t>iem wykonywana jest praca 30%.</w:t>
      </w:r>
    </w:p>
    <w:p w14:paraId="2B1F7FBD" w14:textId="77777777" w:rsidR="002E0011" w:rsidRPr="003C4B53" w:rsidRDefault="002E0011" w:rsidP="00B92F5F">
      <w:pPr>
        <w:pStyle w:val="Plattetekst2"/>
        <w:tabs>
          <w:tab w:val="clear" w:pos="288"/>
          <w:tab w:val="clear" w:pos="576"/>
          <w:tab w:val="left" w:pos="144"/>
          <w:tab w:val="left" w:pos="691"/>
        </w:tabs>
        <w:ind w:left="690" w:hanging="690"/>
        <w:jc w:val="left"/>
        <w:rPr>
          <w:rFonts w:cs="Arial"/>
          <w:lang w:val="pl-PL"/>
        </w:rPr>
      </w:pPr>
    </w:p>
    <w:p w14:paraId="7274338C"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30</w:t>
      </w:r>
    </w:p>
    <w:p w14:paraId="6EEA8368"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 xml:space="preserve">Obowiązkowa regulacja „czas za czas” </w:t>
      </w:r>
    </w:p>
    <w:p w14:paraId="35C02F3B"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28E0CD6A"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1.</w:t>
      </w:r>
      <w:r w:rsidRPr="003C4B53">
        <w:rPr>
          <w:rFonts w:ascii="Arial" w:hAnsi="Arial" w:cs="Arial"/>
          <w:lang w:val="pl-PL"/>
        </w:rPr>
        <w:tab/>
        <w:t xml:space="preserve">Godziny pracy przypadające w dni od poniedziałku do piątku i przekraczające 220 godzin w ciągu czterech tygodni okresu rozliczeniowego, wynagradzane są wolnym czasem. </w:t>
      </w:r>
    </w:p>
    <w:p w14:paraId="53353353"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3AFECC7F" w14:textId="77777777" w:rsidR="00B92F5F" w:rsidRPr="003C4B53" w:rsidRDefault="00B92F5F" w:rsidP="00B92F5F">
      <w:pPr>
        <w:tabs>
          <w:tab w:val="left" w:pos="144"/>
        </w:tabs>
        <w:ind w:left="690" w:hanging="690"/>
        <w:rPr>
          <w:rFonts w:ascii="Arial" w:hAnsi="Arial" w:cs="Arial"/>
          <w:lang w:val="pl-PL"/>
        </w:rPr>
      </w:pPr>
      <w:r w:rsidRPr="003C4B53">
        <w:rPr>
          <w:rFonts w:ascii="Arial" w:hAnsi="Arial" w:cs="Arial"/>
          <w:lang w:val="pl-PL"/>
        </w:rPr>
        <w:lastRenderedPageBreak/>
        <w:t>2.</w:t>
      </w:r>
      <w:r w:rsidRPr="003C4B53">
        <w:rPr>
          <w:rFonts w:ascii="Arial" w:hAnsi="Arial" w:cs="Arial"/>
          <w:lang w:val="pl-PL"/>
        </w:rPr>
        <w:tab/>
        <w:t xml:space="preserve">Pracownik, który w odstępstwie od ust. 1 chce ustalić granicę dla regulacji „czas za czas” na 230 godzin, ma do tego prawo. W okresie obowiązywania CAO wyłącznie raz można przesunąć granicę regulacji „czas za czas”. </w:t>
      </w:r>
    </w:p>
    <w:p w14:paraId="5BF7F9B4"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533358DD"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3.</w:t>
      </w:r>
      <w:r w:rsidRPr="003C4B53">
        <w:rPr>
          <w:rFonts w:ascii="Arial" w:hAnsi="Arial" w:cs="Arial"/>
          <w:lang w:val="pl-PL"/>
        </w:rPr>
        <w:tab/>
        <w:t xml:space="preserve">W przypadku pracowników pracujących w podwójnych załogach pojazdów obowiązuje w odstępstwie ust. 1 i 2 granica regulacji „czas za czas” na poziomie 240 godzin w ciągu 4 tygodni. </w:t>
      </w:r>
    </w:p>
    <w:p w14:paraId="73E4F464"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3180A5ED"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4.</w:t>
      </w:r>
      <w:r w:rsidRPr="003C4B53">
        <w:rPr>
          <w:rFonts w:ascii="Arial" w:hAnsi="Arial" w:cs="Arial"/>
          <w:lang w:val="pl-PL"/>
        </w:rPr>
        <w:tab/>
        <w:t xml:space="preserve">W przypadku pracy wymiennie w jedno i dwuosobowych załogach pojazdów obowiązuje norma obliczeniowa znajdująca się pomiędzy 220 a 240 godzinami i odpowiednio pomiędzy 230 a 240 godzinami w ciągu 4 tygodni. </w:t>
      </w:r>
    </w:p>
    <w:p w14:paraId="2F6A49D8"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1B9FA7A8"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5.a.</w:t>
      </w:r>
      <w:r w:rsidRPr="003C4B53">
        <w:rPr>
          <w:rFonts w:ascii="Arial" w:hAnsi="Arial" w:cs="Arial"/>
          <w:lang w:val="pl-PL"/>
        </w:rPr>
        <w:tab/>
        <w:t>Każda godzina wykraczająca ponad znajdującą zastosowanie granicę regulacji „czas za czas” daje prawo do jednej godziny wolnej.</w:t>
      </w:r>
    </w:p>
    <w:p w14:paraId="56EF96BF"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4076F880"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5.b.</w:t>
      </w:r>
      <w:r w:rsidRPr="003C4B53">
        <w:rPr>
          <w:rFonts w:ascii="Arial" w:hAnsi="Arial" w:cs="Arial"/>
          <w:lang w:val="pl-PL"/>
        </w:rPr>
        <w:tab/>
        <w:t xml:space="preserve">W odstępstwie od postanowień ust. od 1 do 5 na wniosek pracownika lub pracodawcy może dojść do konsultacji w sprawie sposobu wynagradzania godzin „czas za czas”. Pracowników mogą reprezentować w tej sprawie strony układu zbiorowego pracy występujące w imieniu pracowników. Jeśli godziny „czas za czas” zostają zapłacone winno to nastąpić w wysokości 130% stawki godzinowej. </w:t>
      </w:r>
    </w:p>
    <w:p w14:paraId="2F281B8C"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30B5838E"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6.a.</w:t>
      </w:r>
      <w:r w:rsidRPr="003C4B53">
        <w:rPr>
          <w:rFonts w:ascii="Arial" w:hAnsi="Arial" w:cs="Arial"/>
          <w:lang w:val="pl-PL"/>
        </w:rPr>
        <w:tab/>
        <w:t xml:space="preserve">Do wynagrodzenia czasem dochodzi w ciągu 12 tygodni po okresie rozliczeniowym, w którym powstało do nich prawo. Do odstępstwa w tym zakresie może dojść wyłącznie w szczególnych przypadkach. Do zapłaty w pieniądzu winno dojść ostatecznie w okresie rozliczeniowym następującym po okresie rozliczeniowym, w którym powstało do nich prawo. </w:t>
      </w:r>
    </w:p>
    <w:p w14:paraId="3E84B32E"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03DAC854"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6.b.</w:t>
      </w:r>
      <w:r w:rsidRPr="003C4B53">
        <w:rPr>
          <w:rFonts w:ascii="Arial" w:hAnsi="Arial" w:cs="Arial"/>
          <w:lang w:val="pl-PL"/>
        </w:rPr>
        <w:tab/>
        <w:t xml:space="preserve">W celu zapobiegania sezonowemu bezrobociu pracownika istnieje możliwość przekroczenia wymienionej w ust. 6a. granicy. </w:t>
      </w:r>
    </w:p>
    <w:p w14:paraId="7B43DF1B"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75D30F88"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7.</w:t>
      </w:r>
      <w:r w:rsidRPr="003C4B53">
        <w:rPr>
          <w:rFonts w:ascii="Arial" w:hAnsi="Arial" w:cs="Arial"/>
          <w:lang w:val="pl-PL"/>
        </w:rPr>
        <w:tab/>
        <w:t>Odbiór godzin wolnego na ile to możliwe następuje w blokach trzydniowych.</w:t>
      </w:r>
    </w:p>
    <w:p w14:paraId="3D07D702"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r>
      <w:r w:rsidRPr="003C4B53">
        <w:rPr>
          <w:rFonts w:ascii="Arial" w:hAnsi="Arial" w:cs="Arial"/>
          <w:lang w:val="pl-PL"/>
        </w:rPr>
        <w:tab/>
      </w:r>
    </w:p>
    <w:p w14:paraId="70D03247"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8.</w:t>
      </w:r>
      <w:r w:rsidRPr="003C4B53">
        <w:rPr>
          <w:rFonts w:ascii="Arial" w:hAnsi="Arial" w:cs="Arial"/>
          <w:lang w:val="pl-PL"/>
        </w:rPr>
        <w:tab/>
        <w:t xml:space="preserve">Do każdego wolnego dnia zgodnie z niniejszą regulacją odnosi się: </w:t>
      </w:r>
    </w:p>
    <w:p w14:paraId="7E25C3BA" w14:textId="28C07091" w:rsidR="00B92F5F" w:rsidRPr="003C4B53" w:rsidRDefault="0004388E" w:rsidP="0004388E">
      <w:pPr>
        <w:ind w:left="709" w:hanging="709"/>
        <w:rPr>
          <w:rFonts w:ascii="Arial" w:hAnsi="Arial" w:cs="Arial"/>
          <w:lang w:val="pl-PL"/>
        </w:rPr>
      </w:pPr>
      <w:r>
        <w:rPr>
          <w:rFonts w:ascii="Arial" w:hAnsi="Arial" w:cs="Arial"/>
          <w:lang w:val="pl-PL"/>
        </w:rPr>
        <w:tab/>
      </w:r>
      <w:r>
        <w:rPr>
          <w:rFonts w:ascii="Arial" w:hAnsi="Arial" w:cs="Arial"/>
          <w:lang w:val="pl-PL"/>
        </w:rPr>
        <w:noBreakHyphen/>
        <w:t xml:space="preserve"> </w:t>
      </w:r>
      <w:r w:rsidR="00B92F5F" w:rsidRPr="003C4B53">
        <w:rPr>
          <w:rFonts w:ascii="Arial" w:hAnsi="Arial" w:cs="Arial"/>
          <w:lang w:val="pl-PL"/>
        </w:rPr>
        <w:t xml:space="preserve">przy granicy „czas za czas” wynoszącej 220 godzin 11 godzin wynagradzanych jest po stawce godzinowej </w:t>
      </w:r>
    </w:p>
    <w:p w14:paraId="09D2B32E" w14:textId="03D2DBED" w:rsidR="00B92F5F" w:rsidRPr="003C4B53" w:rsidRDefault="0004388E" w:rsidP="0004388E">
      <w:pPr>
        <w:ind w:left="709" w:hanging="709"/>
        <w:rPr>
          <w:rFonts w:ascii="Arial" w:hAnsi="Arial" w:cs="Arial"/>
          <w:lang w:val="pl-PL"/>
        </w:rPr>
      </w:pPr>
      <w:r>
        <w:rPr>
          <w:rFonts w:ascii="Arial" w:hAnsi="Arial" w:cs="Arial"/>
          <w:lang w:val="pl-PL"/>
        </w:rPr>
        <w:tab/>
      </w:r>
      <w:r>
        <w:rPr>
          <w:rFonts w:ascii="Arial" w:hAnsi="Arial" w:cs="Arial"/>
          <w:lang w:val="pl-PL"/>
        </w:rPr>
        <w:noBreakHyphen/>
        <w:t xml:space="preserve"> </w:t>
      </w:r>
      <w:r w:rsidR="00B92F5F" w:rsidRPr="003C4B53">
        <w:rPr>
          <w:rFonts w:ascii="Arial" w:hAnsi="Arial" w:cs="Arial"/>
          <w:lang w:val="pl-PL"/>
        </w:rPr>
        <w:t xml:space="preserve">przy granicy „czas za czas” wynoszącej 230 godzin 11,5 godziny wynagradzanych jest po stawce godzinowej </w:t>
      </w:r>
    </w:p>
    <w:p w14:paraId="7330A1E2" w14:textId="2F42FE35" w:rsidR="00B92F5F" w:rsidRPr="003C4B53" w:rsidRDefault="0004388E" w:rsidP="0004388E">
      <w:pPr>
        <w:ind w:left="709" w:hanging="709"/>
        <w:rPr>
          <w:rFonts w:ascii="Arial" w:hAnsi="Arial" w:cs="Arial"/>
          <w:lang w:val="pl-PL"/>
        </w:rPr>
      </w:pPr>
      <w:r>
        <w:rPr>
          <w:rFonts w:ascii="Arial" w:hAnsi="Arial" w:cs="Arial"/>
          <w:lang w:val="pl-PL"/>
        </w:rPr>
        <w:tab/>
      </w:r>
      <w:r>
        <w:rPr>
          <w:rFonts w:ascii="Arial" w:hAnsi="Arial" w:cs="Arial"/>
          <w:lang w:val="pl-PL"/>
        </w:rPr>
        <w:noBreakHyphen/>
        <w:t xml:space="preserve"> </w:t>
      </w:r>
      <w:r w:rsidR="00B92F5F" w:rsidRPr="003C4B53">
        <w:rPr>
          <w:rFonts w:ascii="Arial" w:hAnsi="Arial" w:cs="Arial"/>
          <w:lang w:val="pl-PL"/>
        </w:rPr>
        <w:t xml:space="preserve">przy granicy „czas za czas” wynoszącej 240 godzin 12 godzin wynagradzanych jest po stawce godzinowej </w:t>
      </w:r>
    </w:p>
    <w:p w14:paraId="2BBF4175" w14:textId="77777777" w:rsidR="00B92F5F" w:rsidRPr="003C4B53" w:rsidRDefault="00B92F5F" w:rsidP="0004388E">
      <w:pPr>
        <w:ind w:left="709"/>
        <w:rPr>
          <w:rFonts w:ascii="Arial" w:hAnsi="Arial" w:cs="Arial"/>
          <w:lang w:val="pl-PL"/>
        </w:rPr>
      </w:pPr>
      <w:r w:rsidRPr="003C4B53">
        <w:rPr>
          <w:rFonts w:ascii="Arial" w:hAnsi="Arial" w:cs="Arial"/>
          <w:lang w:val="pl-PL"/>
        </w:rPr>
        <w:t xml:space="preserve">przy równoczesnym pomniejszeniu liczby zgromadzonych godzin odpowiednio o 11, 11,5 i 12 godzin, chyba że pracownik zwróci się z wnioskiem o zastosowanie regulacji, w której otrzymuje zapłatę za 8 godzin za każdy wolny dzień. </w:t>
      </w:r>
    </w:p>
    <w:p w14:paraId="633EDDC6"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7DCEDE93"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9.</w:t>
      </w:r>
      <w:r w:rsidRPr="003C4B53">
        <w:rPr>
          <w:rFonts w:ascii="Arial" w:hAnsi="Arial" w:cs="Arial"/>
          <w:lang w:val="pl-PL"/>
        </w:rPr>
        <w:tab/>
        <w:t xml:space="preserve">W dniu, w którym na mocy regulacji związanej z grafikiem pracy, pracą na zmiany i czasem pracy praca nie jest świadczona nie można przyznać wolnego w ramach regulacji „czas za czas”. </w:t>
      </w:r>
    </w:p>
    <w:p w14:paraId="043DB1F4"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4DE09D8E"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10.</w:t>
      </w:r>
      <w:r w:rsidRPr="003C4B53">
        <w:rPr>
          <w:rFonts w:ascii="Arial" w:hAnsi="Arial" w:cs="Arial"/>
          <w:lang w:val="pl-PL"/>
        </w:rPr>
        <w:tab/>
        <w:t xml:space="preserve">Pracodawca i pracownik odpowiednio wcześnie konsultują się na temat okresu, w którym mogą zostać odebrane zgromadzone godziny. </w:t>
      </w:r>
    </w:p>
    <w:p w14:paraId="3D09281A"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23544D48"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11.</w:t>
      </w:r>
      <w:r w:rsidRPr="003C4B53">
        <w:rPr>
          <w:rFonts w:ascii="Arial" w:hAnsi="Arial" w:cs="Arial"/>
          <w:lang w:val="pl-PL"/>
        </w:rPr>
        <w:tab/>
        <w:t>Pracodawca ma obowiązek dla każdego okresu rozliczeniowego na specyfikacji wynagrodzenia wykazać liczbę zgromadzonych godzin ogółem i jednocześnie pomniejszyć ją o odebrane godziny w poprzednim okresie rozliczeniowym.</w:t>
      </w:r>
    </w:p>
    <w:p w14:paraId="742582D8"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5E198171"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1387B853"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lastRenderedPageBreak/>
        <w:t>Artykuł 31</w:t>
      </w:r>
    </w:p>
    <w:p w14:paraId="58B70DAF" w14:textId="499BD2AF"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Dobrowolna regulacja „czas za czas”</w:t>
      </w:r>
    </w:p>
    <w:p w14:paraId="0194E1FF"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47AEAAEF"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1.</w:t>
      </w:r>
      <w:r w:rsidRPr="003C4B53">
        <w:rPr>
          <w:rFonts w:ascii="Arial" w:hAnsi="Arial" w:cs="Arial"/>
          <w:lang w:val="pl-PL"/>
        </w:rPr>
        <w:tab/>
        <w:t>Pracodawca w porozumieniu z Radą Pracowników/przedstawicielstwem pracowników a w ich braku z indywidualnymi pracownikami może ustalić dobrowolną regulację „czas za czas” na poziomie niższym niż granica wymieniona w art. 30 ust. 1 i 3, lecz nie niższym niż 160 godzin w okresie rozliczeniowym wynoszącym 4 tygodnie. W regulacji tej mogą zostać uwzględnione również godziny zgromadzone w sobotę.</w:t>
      </w:r>
    </w:p>
    <w:p w14:paraId="12E06E9E"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47004F88"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2.</w:t>
      </w:r>
      <w:r w:rsidRPr="003C4B53">
        <w:rPr>
          <w:rFonts w:ascii="Arial" w:hAnsi="Arial" w:cs="Arial"/>
          <w:lang w:val="pl-PL"/>
        </w:rPr>
        <w:tab/>
        <w:t>Zastosowanie znajdują odpowiednio ustępy 6, 7, 9 i 11 artykułu 30.</w:t>
      </w:r>
    </w:p>
    <w:p w14:paraId="71F7EDB8"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lang w:val="pl-PL"/>
        </w:rPr>
        <w:tab/>
      </w:r>
    </w:p>
    <w:p w14:paraId="4F679977"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3.</w:t>
      </w:r>
      <w:r w:rsidRPr="003C4B53">
        <w:rPr>
          <w:rFonts w:ascii="Arial" w:hAnsi="Arial" w:cs="Arial"/>
          <w:lang w:val="pl-PL"/>
        </w:rPr>
        <w:tab/>
        <w:t>Z wyjątkiem godzin zgromadzonych w sobotę, każda zgromadzona godzina w ramach regulacji „czas za czas” leżąca pomiędzy 160 godzinami a granicą wymienioną w artykule 30 ust. 1 i 3, daje prawo do 1,3 godziny wolnego czasu lub do 1 godziny wolnego czasu i dodatku w wysokości 30% stawki godzinowej. Godziny zgromadzone w sobotę w ramach regulacji „czas za czas” dają prawo do 1,5 godziny wolnego czasu lub 1 godziny wolnego czasu i dodatku w wysokości 50% stawki godzinowej.</w:t>
      </w:r>
    </w:p>
    <w:p w14:paraId="54773A2E"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p>
    <w:p w14:paraId="7CFFC947" w14:textId="77777777" w:rsidR="00B92F5F" w:rsidRPr="003C4B53" w:rsidRDefault="00B92F5F" w:rsidP="00B92F5F">
      <w:pPr>
        <w:tabs>
          <w:tab w:val="left" w:pos="144"/>
          <w:tab w:val="left" w:pos="709"/>
        </w:tabs>
        <w:ind w:left="690" w:hanging="690"/>
        <w:rPr>
          <w:rFonts w:ascii="Arial" w:hAnsi="Arial" w:cs="Arial"/>
          <w:lang w:val="pl-PL"/>
        </w:rPr>
      </w:pPr>
      <w:r w:rsidRPr="003C4B53">
        <w:rPr>
          <w:rFonts w:ascii="Arial" w:hAnsi="Arial" w:cs="Arial"/>
          <w:lang w:val="pl-PL"/>
        </w:rPr>
        <w:t>4.</w:t>
      </w:r>
      <w:r w:rsidRPr="003C4B53">
        <w:rPr>
          <w:rFonts w:ascii="Arial" w:hAnsi="Arial" w:cs="Arial"/>
          <w:lang w:val="pl-PL"/>
        </w:rPr>
        <w:tab/>
        <w:t>Najpierw należy zgromadzić godziny „czas za czas” zanim możliwe jest ich podjęcie. Z tego powodu niedopuszczalne jest ujemne saldo godzin „czas za czas”.</w:t>
      </w:r>
    </w:p>
    <w:p w14:paraId="7BD9AF70" w14:textId="77777777" w:rsidR="00B92F5F" w:rsidRPr="003C4B53" w:rsidRDefault="00B92F5F" w:rsidP="00B92F5F">
      <w:pPr>
        <w:tabs>
          <w:tab w:val="left" w:pos="144"/>
          <w:tab w:val="left" w:pos="709"/>
        </w:tabs>
        <w:ind w:left="690" w:hanging="690"/>
        <w:rPr>
          <w:rFonts w:ascii="Arial" w:hAnsi="Arial" w:cs="Arial"/>
          <w:lang w:val="pl-PL"/>
        </w:rPr>
      </w:pPr>
    </w:p>
    <w:p w14:paraId="692C4542" w14:textId="77777777" w:rsidR="00B92F5F" w:rsidRPr="003C4B53" w:rsidRDefault="00B92F5F" w:rsidP="00B92F5F">
      <w:pPr>
        <w:tabs>
          <w:tab w:val="left" w:pos="144"/>
          <w:tab w:val="left" w:pos="709"/>
        </w:tabs>
        <w:ind w:left="690" w:hanging="690"/>
        <w:rPr>
          <w:rFonts w:ascii="Arial" w:hAnsi="Arial" w:cs="Arial"/>
          <w:lang w:val="pl-PL"/>
        </w:rPr>
      </w:pPr>
      <w:r w:rsidRPr="003C4B53">
        <w:rPr>
          <w:rFonts w:ascii="Arial" w:hAnsi="Arial" w:cs="Arial"/>
          <w:lang w:val="pl-PL"/>
        </w:rPr>
        <w:t>5.</w:t>
      </w:r>
      <w:r w:rsidRPr="003C4B53">
        <w:rPr>
          <w:rFonts w:ascii="Arial" w:hAnsi="Arial" w:cs="Arial"/>
          <w:lang w:val="pl-PL"/>
        </w:rPr>
        <w:tab/>
        <w:t>Przy zastosowaniu dobrowolnej regulacji „czas za czas” należy określić maksymalną liczbę gromadzonych godzin.</w:t>
      </w:r>
    </w:p>
    <w:p w14:paraId="6269F2A1"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p>
    <w:p w14:paraId="158DFBC8" w14:textId="77777777" w:rsidR="00B92F5F" w:rsidRPr="003C4B53" w:rsidRDefault="00B92F5F" w:rsidP="00B92F5F">
      <w:pPr>
        <w:tabs>
          <w:tab w:val="left" w:pos="144"/>
          <w:tab w:val="left" w:pos="691"/>
        </w:tabs>
        <w:ind w:left="690" w:hanging="690"/>
        <w:rPr>
          <w:rFonts w:ascii="Arial" w:hAnsi="Arial" w:cs="Arial"/>
          <w:lang w:val="pl-PL"/>
        </w:rPr>
      </w:pPr>
      <w:r w:rsidRPr="003C4B53">
        <w:rPr>
          <w:rFonts w:ascii="Arial" w:hAnsi="Arial" w:cs="Arial"/>
          <w:lang w:val="pl-PL"/>
        </w:rPr>
        <w:t>6.</w:t>
      </w:r>
      <w:r w:rsidRPr="003C4B53">
        <w:rPr>
          <w:rFonts w:ascii="Arial" w:hAnsi="Arial" w:cs="Arial"/>
          <w:lang w:val="pl-PL"/>
        </w:rPr>
        <w:tab/>
        <w:t>Okres obowiązywania uzgodnionej dobrowolnej regulacji „czas za czas” jest maksymalnie równy okresowi obowiązywania niniejszego CAO.</w:t>
      </w:r>
    </w:p>
    <w:p w14:paraId="0300F3B6"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p>
    <w:p w14:paraId="56924E9A" w14:textId="77777777" w:rsidR="00B92F5F" w:rsidRPr="003C4B53" w:rsidRDefault="00B92F5F" w:rsidP="008379A3">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pl-PL"/>
        </w:rPr>
      </w:pPr>
      <w:r w:rsidRPr="003C4B53">
        <w:rPr>
          <w:rFonts w:ascii="Arial" w:hAnsi="Arial" w:cs="Arial"/>
          <w:lang w:val="pl-PL"/>
        </w:rPr>
        <w:t>7.</w:t>
      </w:r>
      <w:r w:rsidRPr="003C4B53">
        <w:rPr>
          <w:rFonts w:ascii="Arial" w:hAnsi="Arial" w:cs="Arial"/>
          <w:lang w:val="pl-PL"/>
        </w:rPr>
        <w:tab/>
        <w:t>Chęć podjęcia zgromadzonych godzin „czas za czas” musi zostać zapowiedziana wcześniej.</w:t>
      </w:r>
    </w:p>
    <w:p w14:paraId="45DE60B5"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7F30ECC5"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8.</w:t>
      </w:r>
      <w:r w:rsidRPr="003C4B53">
        <w:rPr>
          <w:rFonts w:ascii="Arial" w:hAnsi="Arial" w:cs="Arial"/>
          <w:lang w:val="pl-PL"/>
        </w:rPr>
        <w:tab/>
      </w:r>
      <w:r w:rsidRPr="003C4B53">
        <w:rPr>
          <w:rFonts w:ascii="Arial" w:hAnsi="Arial" w:cs="Arial"/>
          <w:lang w:val="pl-PL"/>
        </w:rPr>
        <w:tab/>
        <w:t xml:space="preserve">Uzgodniona przez pracodawcę z Radą Pracowniczą/przedstawicielstwem pracowników lub indywidualnymi pracownikami dobrowolna regulacja „czas za czas” zostaje sporządzona na piśmie i przesłana do wiadomości do sekretariatu stron CAO: Postbus 3008, 2700 KS Zoetermeer. Regulacje niepodpisane i niezgłoszone lub pozostające w sprzeczności z wyżej wymienionymi warunkami ramowymi uważa się za nieuzgodnione. </w:t>
      </w:r>
    </w:p>
    <w:p w14:paraId="12F84CC9"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p>
    <w:p w14:paraId="5AA68160"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pl-PL"/>
        </w:rPr>
      </w:pPr>
      <w:r w:rsidRPr="003C4B53">
        <w:rPr>
          <w:rFonts w:ascii="Arial" w:hAnsi="Arial" w:cs="Arial"/>
          <w:lang w:val="pl-PL"/>
        </w:rPr>
        <w:br w:type="page"/>
      </w:r>
      <w:r w:rsidRPr="003C4B53">
        <w:rPr>
          <w:rFonts w:ascii="Arial" w:hAnsi="Arial" w:cs="Arial"/>
          <w:sz w:val="24"/>
          <w:lang w:val="pl-PL"/>
        </w:rPr>
        <w:lastRenderedPageBreak/>
        <w:t>Rozdział X.</w:t>
      </w:r>
      <w:r w:rsidRPr="003C4B53">
        <w:rPr>
          <w:rFonts w:ascii="Arial" w:hAnsi="Arial" w:cs="Arial"/>
          <w:sz w:val="24"/>
          <w:lang w:val="pl-PL"/>
        </w:rPr>
        <w:tab/>
      </w:r>
      <w:r w:rsidRPr="003C4B53">
        <w:rPr>
          <w:rFonts w:ascii="Arial" w:hAnsi="Arial" w:cs="Arial"/>
          <w:sz w:val="24"/>
          <w:lang w:val="pl-PL"/>
        </w:rPr>
        <w:tab/>
        <w:t xml:space="preserve">Świadczenie pracy w soboty, niedziele i święta </w:t>
      </w:r>
    </w:p>
    <w:p w14:paraId="40BE2F38"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5B264E09"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32</w:t>
      </w:r>
    </w:p>
    <w:p w14:paraId="678C8F2D"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Niedziele i święta</w:t>
      </w:r>
    </w:p>
    <w:p w14:paraId="165D9E5F"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20916101" w14:textId="77777777" w:rsidR="00B92F5F" w:rsidRPr="003C4B53" w:rsidRDefault="00B92F5F" w:rsidP="00B92F5F">
      <w:pPr>
        <w:pStyle w:val="Plattetekst2"/>
        <w:jc w:val="left"/>
        <w:rPr>
          <w:rFonts w:cs="Arial"/>
          <w:lang w:val="pl-PL"/>
        </w:rPr>
      </w:pPr>
      <w:r w:rsidRPr="003C4B53">
        <w:rPr>
          <w:rFonts w:cs="Arial"/>
          <w:lang w:val="pl-PL"/>
        </w:rPr>
        <w:t xml:space="preserve">W niedziele, jak również w ogólnie przyjęte święta chrześcijańskie i państwowe nie wykonuje się pracy, chyba że wymaga tego rodzaj lub interes przedsiębiorstwa. </w:t>
      </w:r>
    </w:p>
    <w:p w14:paraId="04432993"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 xml:space="preserve">Ogólnie uznanymi świętami chrześcijańskimi są: Nowy Rok, Poniedziałek Wielkanocny, Dzień Wniebowstąpienia Pańskiego, drugi dzień Święta Zesłania Ducha Świętego (Zielone Świątki) i pierwszy i drugi dzień Świąt Bożego Narodzenia. </w:t>
      </w:r>
    </w:p>
    <w:p w14:paraId="1F9EA773"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Święta państwowe: Dzień Króla i dni, w których na mocy decyzji rządu przysługuje prawo do dnia wolnego z zachowaniem wynagrodzenia. 5 maja co pięć lat jest obchodzony jako święto państwowe (kiedy rok kończy cyfra 0 lub 5).</w:t>
      </w:r>
    </w:p>
    <w:p w14:paraId="248A9F5A"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Dzień Króla to dzień, w który zgodnie z Dekretem Królewskim obchodzone są uroczystości.</w:t>
      </w:r>
    </w:p>
    <w:p w14:paraId="750FF87D"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00BCC77A"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33</w:t>
      </w:r>
    </w:p>
    <w:p w14:paraId="653D54BB"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Wynagrodzenie za pracę w soboty, niedziele i święta.</w:t>
      </w:r>
    </w:p>
    <w:p w14:paraId="7CE879B9"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7D92BA2B"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1.</w:t>
      </w:r>
      <w:r w:rsidRPr="003C4B53">
        <w:rPr>
          <w:rFonts w:ascii="Arial" w:hAnsi="Arial" w:cs="Arial"/>
          <w:lang w:val="pl-PL"/>
        </w:rPr>
        <w:tab/>
        <w:t>Za pracę we wszystkie godziny w soboty obowiązuje stawka wynagrodzenia za godzinę powiększona o dodatek w wysokości 50%.</w:t>
      </w:r>
    </w:p>
    <w:p w14:paraId="00FD0F84"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p>
    <w:p w14:paraId="0748F33A"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2.</w:t>
      </w:r>
      <w:r w:rsidRPr="003C4B53">
        <w:rPr>
          <w:rFonts w:ascii="Arial" w:hAnsi="Arial" w:cs="Arial"/>
          <w:lang w:val="pl-PL"/>
        </w:rPr>
        <w:tab/>
        <w:t xml:space="preserve">W odstępstwie od ust. 1 w przypadku pracowników podwojonych załóg pojazdów za wszystkie godziny pracy w soboty po godzinie 07:00 obowiązuje stawka wynagrodzenia równa stawce godzinowej powiększonej o dodatek 50%. </w:t>
      </w:r>
    </w:p>
    <w:p w14:paraId="14A7BB5C"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p>
    <w:p w14:paraId="01CB7BC0"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3.</w:t>
      </w:r>
      <w:r w:rsidRPr="003C4B53">
        <w:rPr>
          <w:rFonts w:ascii="Arial" w:hAnsi="Arial" w:cs="Arial"/>
          <w:lang w:val="pl-PL"/>
        </w:rPr>
        <w:tab/>
        <w:t xml:space="preserve">Jeśli w sobotę przypada święto zgodnie z artykułem 32 za godziny pracy w odstępstwie od ust. 1 przysługuje wynagrodzenie zgodne z ust. 6 niniejszego artykułu. </w:t>
      </w:r>
    </w:p>
    <w:p w14:paraId="76571CDF"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p>
    <w:p w14:paraId="06FB8E57"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4.</w:t>
      </w:r>
      <w:r w:rsidRPr="003C4B53">
        <w:rPr>
          <w:rFonts w:ascii="Arial" w:hAnsi="Arial" w:cs="Arial"/>
          <w:lang w:val="pl-PL"/>
        </w:rPr>
        <w:tab/>
        <w:t>Jeśli w sobotę obchodzony jest Dzień Króla, w odstępstwie od ust. 1 i 2 niniejszego artykułu, za pracę w tym dniu przysługuje wynagrodzenie za godzinę powiększone o dodatek w wysokości 100%</w:t>
      </w:r>
    </w:p>
    <w:p w14:paraId="7B906104"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p>
    <w:p w14:paraId="6CE6C63E"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5.</w:t>
      </w:r>
      <w:r w:rsidRPr="003C4B53">
        <w:rPr>
          <w:rFonts w:ascii="Arial" w:hAnsi="Arial" w:cs="Arial"/>
          <w:lang w:val="pl-PL"/>
        </w:rPr>
        <w:tab/>
        <w:t xml:space="preserve">Za wszystkie godziny przepracowane w niedzielę przysługuje wynagrodzenie za godzinę powiększone o dodatek w wysokości 100%. </w:t>
      </w:r>
    </w:p>
    <w:p w14:paraId="6C503906"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5CA888CC"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6.</w:t>
      </w:r>
      <w:r w:rsidRPr="003C4B53">
        <w:rPr>
          <w:rFonts w:ascii="Arial" w:hAnsi="Arial" w:cs="Arial"/>
          <w:lang w:val="pl-PL"/>
        </w:rPr>
        <w:tab/>
        <w:t>Pracownikowi pracującemu w święto w rozumieniu artykułu 32, które nie wypada w niedzielę, przysługuje wynagrodzenie. Jako dodatkowe wynagrodzenie pracownik może wybrać:</w:t>
      </w:r>
    </w:p>
    <w:p w14:paraId="4894F06C"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14D831CF"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005" w:hanging="1005"/>
        <w:rPr>
          <w:rFonts w:ascii="Arial" w:hAnsi="Arial" w:cs="Arial"/>
          <w:lang w:val="pl-PL"/>
        </w:rPr>
      </w:pPr>
      <w:r w:rsidRPr="003C4B53">
        <w:rPr>
          <w:rFonts w:ascii="Arial" w:hAnsi="Arial" w:cs="Arial"/>
          <w:lang w:val="pl-PL"/>
        </w:rPr>
        <w:tab/>
      </w:r>
      <w:r w:rsidRPr="003C4B53">
        <w:rPr>
          <w:rFonts w:ascii="Arial" w:hAnsi="Arial" w:cs="Arial"/>
          <w:lang w:val="pl-PL"/>
        </w:rPr>
        <w:tab/>
        <w:t>-</w:t>
      </w:r>
      <w:r w:rsidRPr="003C4B53">
        <w:rPr>
          <w:rFonts w:ascii="Arial" w:hAnsi="Arial" w:cs="Arial"/>
          <w:lang w:val="pl-PL"/>
        </w:rPr>
        <w:tab/>
      </w:r>
      <w:r w:rsidRPr="003C4B53">
        <w:rPr>
          <w:rFonts w:ascii="Arial" w:hAnsi="Arial" w:cs="Arial"/>
          <w:lang w:val="pl-PL"/>
        </w:rPr>
        <w:tab/>
        <w:t>dzień odpoczynku w dniu wyznaczonym przez pracodawcę po konsultacjach z pracownikiem. Dzień odpoczynku należy odebrać w ciągu 8 tygodni. Ten dzień odpoczynku policzony zostaje w specyfikacji wynagrodzenia jako 8 godzinny dzień pracy.</w:t>
      </w:r>
    </w:p>
    <w:p w14:paraId="44FB8C1E"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013B4467"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r>
      <w:r w:rsidRPr="003C4B53">
        <w:rPr>
          <w:rFonts w:ascii="Arial" w:hAnsi="Arial" w:cs="Arial"/>
          <w:lang w:val="pl-PL"/>
        </w:rPr>
        <w:tab/>
        <w:t>-</w:t>
      </w:r>
      <w:r w:rsidRPr="003C4B53">
        <w:rPr>
          <w:rFonts w:ascii="Arial" w:hAnsi="Arial" w:cs="Arial"/>
          <w:lang w:val="pl-PL"/>
        </w:rPr>
        <w:tab/>
      </w:r>
      <w:r w:rsidRPr="003C4B53">
        <w:rPr>
          <w:rFonts w:ascii="Arial" w:hAnsi="Arial" w:cs="Arial"/>
          <w:lang w:val="pl-PL"/>
        </w:rPr>
        <w:tab/>
        <w:t>dodatek do wynagrodzenia za godzinę w wysokości 100%.</w:t>
      </w:r>
    </w:p>
    <w:p w14:paraId="59BBCD4D"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14BFF16C"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34</w:t>
      </w:r>
    </w:p>
    <w:p w14:paraId="229D7123"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Wolne weekendy</w:t>
      </w:r>
      <w:r w:rsidRPr="003C4B53">
        <w:rPr>
          <w:rFonts w:ascii="Arial" w:hAnsi="Arial" w:cs="Arial"/>
          <w:b/>
          <w:bCs/>
          <w:lang w:val="pl-PL"/>
        </w:rPr>
        <w:t xml:space="preserve"> </w:t>
      </w:r>
    </w:p>
    <w:p w14:paraId="0D0A0856"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54EE7CB2"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 xml:space="preserve">W ciągu połowy roku kalendarzowego pracownicy prowadzący pojazdy mają prawo do 13 wolnych weekendów. Oznacza to, że z zasady mają prawo do wolnych 48 godzin i nie mniej niż 45 godzin wolnych następujących po sobie pomiędzy godziną 12:00 w piątek a 12:00 w poniedziałek. </w:t>
      </w:r>
    </w:p>
    <w:p w14:paraId="5C328E02"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2C0F13F5"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p>
    <w:p w14:paraId="597D56E0"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35</w:t>
      </w:r>
    </w:p>
    <w:p w14:paraId="387AA40B"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 xml:space="preserve">Grafik pracy </w:t>
      </w:r>
    </w:p>
    <w:p w14:paraId="53F41D93"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571F799A"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W związku ze świętami pracodawca każdego roku ustala grafik pracy. Praca w jak największym stopniu winna zostać rozłożona pomiędzy pracowników.</w:t>
      </w:r>
    </w:p>
    <w:p w14:paraId="6D88E3AE"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pl-PL"/>
        </w:rPr>
      </w:pPr>
      <w:r w:rsidRPr="003C4B53">
        <w:rPr>
          <w:rFonts w:ascii="Arial" w:hAnsi="Arial" w:cs="Arial"/>
          <w:lang w:val="pl-PL"/>
        </w:rPr>
        <w:br w:type="page"/>
      </w:r>
      <w:r w:rsidRPr="003C4B53">
        <w:rPr>
          <w:rFonts w:ascii="Arial" w:hAnsi="Arial" w:cs="Arial"/>
          <w:sz w:val="24"/>
          <w:lang w:val="pl-PL"/>
        </w:rPr>
        <w:lastRenderedPageBreak/>
        <w:t>Rozdział XI.</w:t>
      </w:r>
      <w:r w:rsidRPr="003C4B53">
        <w:rPr>
          <w:rFonts w:ascii="Arial" w:hAnsi="Arial" w:cs="Arial"/>
          <w:sz w:val="24"/>
          <w:lang w:val="pl-PL"/>
        </w:rPr>
        <w:tab/>
      </w:r>
      <w:r w:rsidRPr="003C4B53">
        <w:rPr>
          <w:rFonts w:ascii="Arial" w:hAnsi="Arial" w:cs="Arial"/>
          <w:sz w:val="24"/>
          <w:lang w:val="pl-PL"/>
        </w:rPr>
        <w:tab/>
        <w:t xml:space="preserve">Dodatki </w:t>
      </w:r>
    </w:p>
    <w:p w14:paraId="37938924"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3200F887"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36</w:t>
      </w:r>
    </w:p>
    <w:p w14:paraId="6A4B33B3"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 xml:space="preserve">Dodatek za pracę na zmiany </w:t>
      </w:r>
      <w:r w:rsidRPr="003C4B53">
        <w:rPr>
          <w:rFonts w:ascii="Arial" w:hAnsi="Arial" w:cs="Arial"/>
          <w:b/>
          <w:bCs/>
          <w:lang w:val="pl-PL"/>
        </w:rPr>
        <w:t xml:space="preserve"> </w:t>
      </w:r>
    </w:p>
    <w:p w14:paraId="620B4001"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64A3485E"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pl-PL"/>
        </w:rPr>
      </w:pPr>
      <w:r w:rsidRPr="003C4B53">
        <w:rPr>
          <w:rFonts w:ascii="Arial" w:hAnsi="Arial" w:cs="Arial"/>
          <w:lang w:val="pl-PL"/>
        </w:rPr>
        <w:t>1.</w:t>
      </w:r>
      <w:r w:rsidRPr="003C4B53">
        <w:rPr>
          <w:rFonts w:ascii="Arial" w:hAnsi="Arial" w:cs="Arial"/>
          <w:lang w:val="pl-PL"/>
        </w:rPr>
        <w:tab/>
        <w:t>Przez pracę zmianową rozumie się strukturalne wykonywanie pracy na zasadzie rotacji zgodnie z grafikiem zmian. Chodzi tu o przynajmniej dwie zmiany na dobę w ciągu 5 dni w tygodniu lub 10 dni w ciągu dwóch tygodni. Pomiędzy godzinami rozpoczęcia tych zmian musi upłynąć przynajmniej 8 godzin.</w:t>
      </w:r>
    </w:p>
    <w:p w14:paraId="671C2E77"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rPr>
          <w:rFonts w:ascii="Arial" w:hAnsi="Arial" w:cs="Arial"/>
          <w:lang w:val="pl-PL"/>
        </w:rPr>
      </w:pPr>
      <w:r w:rsidRPr="003C4B53">
        <w:rPr>
          <w:rFonts w:ascii="Arial" w:hAnsi="Arial" w:cs="Arial"/>
          <w:lang w:val="pl-PL"/>
        </w:rPr>
        <w:t xml:space="preserve">Jeśli pracodawca podejmie decyzję o prowadzeniu pracy na zmiany, do ustalenia i wdrożenia grafiku pracy dochodzi w porozumieniu z wcześniej poinformowanymi pracownikami zmiany. </w:t>
      </w:r>
    </w:p>
    <w:p w14:paraId="3F2F6FC9"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lang w:val="pl-PL"/>
        </w:rPr>
      </w:pPr>
      <w:r w:rsidRPr="003C4B53">
        <w:rPr>
          <w:lang w:val="pl-PL"/>
        </w:rPr>
        <w:tab/>
      </w:r>
      <w:r w:rsidRPr="003C4B53">
        <w:rPr>
          <w:lang w:val="pl-PL"/>
        </w:rPr>
        <w:tab/>
      </w:r>
      <w:r w:rsidRPr="003C4B53">
        <w:rPr>
          <w:lang w:val="pl-PL"/>
        </w:rPr>
        <w:tab/>
      </w:r>
      <w:r w:rsidRPr="003C4B53">
        <w:rPr>
          <w:lang w:val="pl-PL"/>
        </w:rPr>
        <w:tab/>
      </w:r>
    </w:p>
    <w:p w14:paraId="19E042B8"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2.</w:t>
      </w:r>
      <w:r w:rsidRPr="003C4B53">
        <w:rPr>
          <w:rFonts w:ascii="Arial" w:hAnsi="Arial" w:cs="Arial"/>
          <w:lang w:val="pl-PL"/>
        </w:rPr>
        <w:tab/>
        <w:t xml:space="preserve">Pracownik pracujący na zmiany otrzymuje: </w:t>
      </w:r>
    </w:p>
    <w:p w14:paraId="4B6C585F"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r>
      <w:r w:rsidRPr="003C4B53">
        <w:rPr>
          <w:rFonts w:ascii="Arial" w:hAnsi="Arial" w:cs="Arial"/>
          <w:lang w:val="pl-PL"/>
        </w:rPr>
        <w:tab/>
        <w:t>-</w:t>
      </w:r>
      <w:r w:rsidRPr="003C4B53">
        <w:rPr>
          <w:rFonts w:ascii="Arial" w:hAnsi="Arial" w:cs="Arial"/>
          <w:lang w:val="pl-PL"/>
        </w:rPr>
        <w:tab/>
        <w:t>Przy pracy na 2 zmiany, gdzie zmiana poranna zaczyna się o lub po</w:t>
      </w:r>
    </w:p>
    <w:p w14:paraId="168711F3"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864"/>
        <w:rPr>
          <w:rFonts w:ascii="Arial" w:hAnsi="Arial" w:cs="Arial"/>
          <w:lang w:val="pl-PL"/>
        </w:rPr>
      </w:pPr>
      <w:r w:rsidRPr="003C4B53">
        <w:rPr>
          <w:rFonts w:ascii="Arial" w:hAnsi="Arial" w:cs="Arial"/>
          <w:lang w:val="pl-PL"/>
        </w:rPr>
        <w:t>godz. 05:00 a zmiana popołudniowa, niebędąca zmianą nocną, rozpoczyna się o lub po godz. 14:00, dodatek w wysokości 8,75% do przysługującego mu wynagrodzenia za godzinę na danym stanowisku.</w:t>
      </w:r>
    </w:p>
    <w:p w14:paraId="56C85E29"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r>
      <w:r w:rsidRPr="003C4B53">
        <w:rPr>
          <w:rFonts w:ascii="Arial" w:hAnsi="Arial" w:cs="Arial"/>
          <w:lang w:val="pl-PL"/>
        </w:rPr>
        <w:tab/>
        <w:t>-</w:t>
      </w:r>
      <w:r w:rsidRPr="003C4B53">
        <w:rPr>
          <w:rFonts w:ascii="Arial" w:hAnsi="Arial" w:cs="Arial"/>
          <w:lang w:val="pl-PL"/>
        </w:rPr>
        <w:tab/>
        <w:t xml:space="preserve">Przy pracy na 2 zmiany, ze zmianą dzienną i nocną, </w:t>
      </w:r>
    </w:p>
    <w:p w14:paraId="5FD11E4A" w14:textId="07153487" w:rsidR="00B92F5F" w:rsidRPr="003C4B53" w:rsidRDefault="00B92F5F" w:rsidP="00B92F5F">
      <w:pPr>
        <w:tabs>
          <w:tab w:val="left" w:pos="144"/>
          <w:tab w:val="left" w:pos="864"/>
          <w:tab w:val="left" w:pos="1008"/>
          <w:tab w:val="left" w:pos="1440"/>
          <w:tab w:val="left" w:pos="1872"/>
          <w:tab w:val="left" w:pos="2304"/>
          <w:tab w:val="left" w:pos="4032"/>
          <w:tab w:val="left" w:pos="6048"/>
          <w:tab w:val="left" w:pos="6624"/>
          <w:tab w:val="left" w:pos="8064"/>
          <w:tab w:val="left" w:pos="9504"/>
          <w:tab w:val="left" w:pos="10656"/>
        </w:tabs>
        <w:ind w:left="851" w:hanging="851"/>
        <w:rPr>
          <w:rFonts w:ascii="Arial" w:hAnsi="Arial" w:cs="Arial"/>
          <w:lang w:val="pl-PL"/>
        </w:rPr>
      </w:pPr>
      <w:r w:rsidRPr="003C4B53">
        <w:rPr>
          <w:rFonts w:ascii="Arial" w:hAnsi="Arial" w:cs="Arial"/>
          <w:lang w:val="pl-PL"/>
        </w:rPr>
        <w:tab/>
      </w:r>
      <w:r w:rsidRPr="003C4B53">
        <w:rPr>
          <w:rFonts w:ascii="Arial" w:hAnsi="Arial" w:cs="Arial"/>
          <w:lang w:val="pl-PL"/>
        </w:rPr>
        <w:tab/>
        <w:t>która rozpoczyna się o lub po godz. 22:00 lub kończy po godz. 02:00 dodatek w wysokości 11,25% do przysługującego mu wynagrodzenia za godzinę na danym stanowisku.</w:t>
      </w:r>
    </w:p>
    <w:p w14:paraId="01C59DE4" w14:textId="58DC87EB" w:rsidR="00B92F5F" w:rsidRPr="003C4B53" w:rsidRDefault="00B92F5F" w:rsidP="00461A30">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851" w:hanging="851"/>
        <w:rPr>
          <w:rFonts w:ascii="Arial" w:hAnsi="Arial" w:cs="Arial"/>
          <w:lang w:val="pl-PL"/>
        </w:rPr>
      </w:pPr>
      <w:r w:rsidRPr="003C4B53">
        <w:rPr>
          <w:rFonts w:ascii="Arial" w:hAnsi="Arial" w:cs="Arial"/>
          <w:lang w:val="pl-PL"/>
        </w:rPr>
        <w:tab/>
      </w:r>
      <w:r w:rsidRPr="003C4B53">
        <w:rPr>
          <w:rFonts w:ascii="Arial" w:hAnsi="Arial" w:cs="Arial"/>
          <w:lang w:val="pl-PL"/>
        </w:rPr>
        <w:tab/>
        <w:t>-</w:t>
      </w:r>
      <w:r w:rsidRPr="003C4B53">
        <w:rPr>
          <w:rFonts w:ascii="Arial" w:hAnsi="Arial" w:cs="Arial"/>
          <w:lang w:val="pl-PL"/>
        </w:rPr>
        <w:tab/>
        <w:t>Przy pracy na 3 lub więcej zmian dodatek w wysokości 13,75% do przysługującego mu wynagrodzenia za godzinę na danym stanowisku.</w:t>
      </w:r>
    </w:p>
    <w:p w14:paraId="1546E1E9"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pl-PL"/>
        </w:rPr>
      </w:pPr>
    </w:p>
    <w:p w14:paraId="5B557652" w14:textId="77777777" w:rsidR="00B92F5F" w:rsidRPr="003C4B53" w:rsidRDefault="0018523D" w:rsidP="00B92F5F">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lang w:val="pl-PL"/>
        </w:rPr>
      </w:pPr>
      <w:r w:rsidRPr="003C4B53">
        <w:rPr>
          <w:rFonts w:ascii="Arial" w:hAnsi="Arial" w:cs="Arial"/>
          <w:lang w:val="pl-PL"/>
        </w:rPr>
        <w:t xml:space="preserve">  3.</w:t>
      </w:r>
      <w:r w:rsidRPr="003C4B53">
        <w:rPr>
          <w:rFonts w:ascii="Arial" w:hAnsi="Arial" w:cs="Arial"/>
          <w:lang w:val="pl-PL"/>
        </w:rPr>
        <w:tab/>
        <w:t>Jeśli w przedsiębiorstwie 1 kwietnia 1979 roku płacony był wyższy dodatek niż wymieniony w ust. 2, dodatek ten zostaje zastosowany.</w:t>
      </w:r>
    </w:p>
    <w:p w14:paraId="78A90DFD" w14:textId="77777777" w:rsidR="0018523D" w:rsidRPr="003C4B53" w:rsidRDefault="0018523D" w:rsidP="00B92F5F">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lang w:val="pl-PL"/>
        </w:rPr>
      </w:pPr>
    </w:p>
    <w:p w14:paraId="088A99D3"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483BF151"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 xml:space="preserve">Artykuł 37 </w:t>
      </w:r>
    </w:p>
    <w:p w14:paraId="3EA59D12" w14:textId="77777777" w:rsidR="00B92F5F" w:rsidRPr="003C4B53" w:rsidRDefault="00573F45"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r w:rsidRPr="003C4B53">
        <w:rPr>
          <w:rFonts w:ascii="Arial" w:hAnsi="Arial" w:cs="Arial"/>
          <w:lang w:val="pl-PL"/>
        </w:rPr>
        <w:t xml:space="preserve">Matryca dodatków </w:t>
      </w:r>
    </w:p>
    <w:p w14:paraId="7287A3E9"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58A822D2" w14:textId="77777777" w:rsidR="00053BDF" w:rsidRPr="003C4B53" w:rsidRDefault="00796E92" w:rsidP="00E24F4B">
      <w:pPr>
        <w:pStyle w:val="Plattetekst2"/>
        <w:tabs>
          <w:tab w:val="clear" w:pos="288"/>
          <w:tab w:val="clear" w:pos="576"/>
          <w:tab w:val="left" w:pos="144"/>
          <w:tab w:val="left" w:pos="691"/>
        </w:tabs>
        <w:ind w:left="690" w:hanging="690"/>
        <w:jc w:val="left"/>
        <w:rPr>
          <w:rFonts w:cs="Arial"/>
          <w:szCs w:val="22"/>
          <w:lang w:val="pl-PL"/>
        </w:rPr>
      </w:pPr>
      <w:r w:rsidRPr="003C4B53">
        <w:rPr>
          <w:rFonts w:cs="Arial"/>
          <w:szCs w:val="22"/>
          <w:lang w:val="pl-PL"/>
        </w:rPr>
        <w:t xml:space="preserve">  1)</w:t>
      </w:r>
      <w:r w:rsidRPr="003C4B53">
        <w:rPr>
          <w:rFonts w:cs="Arial"/>
          <w:szCs w:val="22"/>
          <w:lang w:val="pl-PL"/>
        </w:rPr>
        <w:tab/>
        <w:t>Do jednodniowych kursów w przypadku godzin pracy od poniedziałku do niedzieli pomiędzy godzinami 21:00 i 05:00 rano zastosowanie znajduje matryca dodatków, która przewiduje dodatek w wysokości 19% do należnego wynagrodzenia za godzinę.</w:t>
      </w:r>
    </w:p>
    <w:p w14:paraId="454CB1D3" w14:textId="77777777" w:rsidR="0018523D" w:rsidRPr="003C4B53" w:rsidRDefault="0018523D" w:rsidP="00B92F5F">
      <w:pPr>
        <w:pStyle w:val="Plattetekst2"/>
        <w:tabs>
          <w:tab w:val="clear" w:pos="288"/>
          <w:tab w:val="clear" w:pos="576"/>
          <w:tab w:val="left" w:pos="144"/>
          <w:tab w:val="left" w:pos="691"/>
        </w:tabs>
        <w:jc w:val="left"/>
        <w:rPr>
          <w:rFonts w:cs="Arial"/>
          <w:szCs w:val="22"/>
          <w:lang w:val="pl-PL"/>
        </w:rPr>
      </w:pPr>
    </w:p>
    <w:p w14:paraId="2A4EB5D5" w14:textId="251200E9" w:rsidR="00B92F5F" w:rsidRPr="003C4B53" w:rsidRDefault="00875D4E" w:rsidP="00875D4E">
      <w:pPr>
        <w:pStyle w:val="Plattetekst2"/>
        <w:tabs>
          <w:tab w:val="clear" w:pos="288"/>
          <w:tab w:val="clear" w:pos="576"/>
          <w:tab w:val="left" w:pos="144"/>
          <w:tab w:val="left" w:pos="691"/>
        </w:tabs>
        <w:ind w:left="690" w:hanging="690"/>
        <w:jc w:val="left"/>
        <w:rPr>
          <w:rFonts w:cs="Arial"/>
          <w:szCs w:val="22"/>
          <w:lang w:val="pl-PL"/>
        </w:rPr>
      </w:pPr>
      <w:r w:rsidRPr="003C4B53">
        <w:rPr>
          <w:rFonts w:cs="Arial"/>
          <w:szCs w:val="22"/>
          <w:lang w:val="pl-PL"/>
        </w:rPr>
        <w:tab/>
        <w:t>2)</w:t>
      </w:r>
      <w:r w:rsidRPr="003C4B53">
        <w:rPr>
          <w:rFonts w:cs="Arial"/>
          <w:szCs w:val="22"/>
          <w:lang w:val="pl-PL"/>
        </w:rPr>
        <w:tab/>
      </w:r>
      <w:r w:rsidRPr="003C4B53">
        <w:rPr>
          <w:rFonts w:cs="Arial"/>
          <w:szCs w:val="22"/>
          <w:lang w:val="pl-PL"/>
        </w:rPr>
        <w:tab/>
        <w:t>W przypadku kumulacji dodatku z matrycy z dodatkiem za pracę zmianową w rozumieniu artykułu 36, zastosowanie znajduje wyłącznie dodatek za pracę zmianową.</w:t>
      </w:r>
    </w:p>
    <w:p w14:paraId="28A27F7A" w14:textId="77777777" w:rsidR="00816CD3" w:rsidRPr="003C4B53" w:rsidRDefault="00816CD3" w:rsidP="00875D4E">
      <w:pPr>
        <w:pStyle w:val="Plattetekst2"/>
        <w:tabs>
          <w:tab w:val="clear" w:pos="288"/>
          <w:tab w:val="clear" w:pos="576"/>
          <w:tab w:val="left" w:pos="144"/>
          <w:tab w:val="left" w:pos="691"/>
        </w:tabs>
        <w:ind w:left="690" w:hanging="690"/>
        <w:jc w:val="left"/>
        <w:rPr>
          <w:rFonts w:cs="Arial"/>
          <w:szCs w:val="22"/>
          <w:lang w:val="pl-PL"/>
        </w:rPr>
      </w:pPr>
    </w:p>
    <w:p w14:paraId="7D012FA7" w14:textId="77777777" w:rsidR="00E24F4B" w:rsidRPr="003C4B53" w:rsidRDefault="00FD1B5E" w:rsidP="00875D4E">
      <w:pPr>
        <w:pStyle w:val="Plattetekst2"/>
        <w:tabs>
          <w:tab w:val="clear" w:pos="288"/>
          <w:tab w:val="clear" w:pos="576"/>
          <w:tab w:val="left" w:pos="144"/>
          <w:tab w:val="left" w:pos="691"/>
        </w:tabs>
        <w:ind w:left="690" w:hanging="690"/>
        <w:jc w:val="left"/>
        <w:rPr>
          <w:rFonts w:cs="Arial"/>
          <w:szCs w:val="22"/>
          <w:lang w:val="pl-PL"/>
        </w:rPr>
      </w:pPr>
      <w:r w:rsidRPr="003C4B53">
        <w:rPr>
          <w:rFonts w:cs="Arial"/>
          <w:szCs w:val="22"/>
          <w:lang w:val="pl-PL"/>
        </w:rPr>
        <w:tab/>
        <w:t>3)</w:t>
      </w:r>
      <w:r w:rsidRPr="003C4B53">
        <w:rPr>
          <w:rFonts w:cs="Arial"/>
          <w:szCs w:val="22"/>
          <w:lang w:val="pl-PL"/>
        </w:rPr>
        <w:tab/>
        <w:t xml:space="preserve">Matryca dodatków i ewentualne dodatki za pracę w nadgodzinach nie są ze sobą powiązane i mogą być stosowane jednocześnie. </w:t>
      </w:r>
    </w:p>
    <w:p w14:paraId="318E0CAF" w14:textId="77777777" w:rsidR="00816CD3" w:rsidRPr="003C4B53" w:rsidRDefault="00816CD3" w:rsidP="00875D4E">
      <w:pPr>
        <w:pStyle w:val="Plattetekst2"/>
        <w:tabs>
          <w:tab w:val="clear" w:pos="288"/>
          <w:tab w:val="clear" w:pos="576"/>
          <w:tab w:val="left" w:pos="144"/>
          <w:tab w:val="left" w:pos="691"/>
        </w:tabs>
        <w:ind w:left="690" w:hanging="690"/>
        <w:jc w:val="left"/>
        <w:rPr>
          <w:rFonts w:cs="Arial"/>
          <w:szCs w:val="22"/>
          <w:lang w:val="pl-PL"/>
        </w:rPr>
      </w:pPr>
    </w:p>
    <w:p w14:paraId="31896885"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7F7B9313"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38</w:t>
      </w:r>
    </w:p>
    <w:p w14:paraId="42C63B29"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 Dodatek za pracę w warunkach szkodliwych</w:t>
      </w:r>
      <w:r w:rsidRPr="003C4B53">
        <w:rPr>
          <w:rFonts w:ascii="Arial" w:hAnsi="Arial" w:cs="Arial"/>
          <w:b/>
          <w:bCs/>
          <w:lang w:val="pl-PL"/>
        </w:rPr>
        <w:t xml:space="preserve"> </w:t>
      </w:r>
    </w:p>
    <w:p w14:paraId="49D86617"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32D41D97" w14:textId="776C0FE3" w:rsidR="00D73608"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Pracodawca może przyznać dodatek pracownikom, którzy pracują w warunkach szkodliwych dla zdrowia lub z artykułami powodującymi duże zanieczyszczenie, który może wynosić brutto maksymalnie 36,73 EUR za 4 tygodnie i odpowiednio 39,90 EUR za miesiąc pracy.</w:t>
      </w:r>
    </w:p>
    <w:p w14:paraId="5FDE380D" w14:textId="77777777" w:rsidR="00D73608" w:rsidRPr="003C4B53" w:rsidRDefault="00D73608"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4EAE4B97" w14:textId="0E800220"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B) Dodatek za pracę w niskich temperaturach</w:t>
      </w:r>
    </w:p>
    <w:p w14:paraId="0F96B98C"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2458F399" w14:textId="56FF3782" w:rsidR="00796E92" w:rsidRPr="003C4B53" w:rsidRDefault="00B92F5F" w:rsidP="00796E9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 xml:space="preserve">Za strukturalną pracę w mroźniach obowiązuje dodatek w wysokości brutto 36,73 EUR za 4 tygodnie i odpowiednio 39,90 EUR za miesiąc pracy. </w:t>
      </w:r>
    </w:p>
    <w:p w14:paraId="0385EFDB" w14:textId="19CAA8B3"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br w:type="page"/>
      </w:r>
      <w:r w:rsidR="00A74791">
        <w:rPr>
          <w:rFonts w:ascii="Arial" w:hAnsi="Arial" w:cs="Arial"/>
          <w:sz w:val="24"/>
          <w:lang w:val="pl-PL"/>
        </w:rPr>
        <w:lastRenderedPageBreak/>
        <w:t>Rozdział XII.</w:t>
      </w:r>
      <w:r w:rsidR="00A74791">
        <w:rPr>
          <w:rFonts w:ascii="Arial" w:hAnsi="Arial" w:cs="Arial"/>
          <w:sz w:val="24"/>
          <w:lang w:val="pl-PL"/>
        </w:rPr>
        <w:tab/>
        <w:t>Refundacje</w:t>
      </w:r>
    </w:p>
    <w:p w14:paraId="444F4BAC"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6C07E871" w14:textId="267022CB" w:rsidR="00D06CF7" w:rsidRPr="003C4B53" w:rsidRDefault="00D06CF7"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39a</w:t>
      </w:r>
    </w:p>
    <w:p w14:paraId="24DCA228" w14:textId="70D4B3BE" w:rsidR="00D06CF7" w:rsidRPr="003C4B53" w:rsidRDefault="00D06CF7"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Zwrot kosztów dojazdów między miejscem zamieszkania a miejscem pracy</w:t>
      </w:r>
    </w:p>
    <w:p w14:paraId="6F79DC73" w14:textId="77777777" w:rsidR="00D06CF7" w:rsidRPr="003C4B53" w:rsidRDefault="00D06CF7"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p>
    <w:p w14:paraId="3EC93FD8" w14:textId="193E94FE" w:rsidR="00024304" w:rsidRPr="003C4B53" w:rsidRDefault="00024304" w:rsidP="0016494A">
      <w:pPr>
        <w:ind w:left="705" w:hanging="705"/>
        <w:rPr>
          <w:lang w:val="pl-PL"/>
        </w:rPr>
      </w:pPr>
      <w:r w:rsidRPr="003C4B53">
        <w:rPr>
          <w:lang w:val="pl-PL"/>
        </w:rPr>
        <w:t xml:space="preserve">1. </w:t>
      </w:r>
      <w:r w:rsidRPr="003C4B53">
        <w:rPr>
          <w:lang w:val="pl-PL"/>
        </w:rPr>
        <w:tab/>
        <w:t xml:space="preserve">Pracownicy mają prawo do przewidzianego prawem podatkowym zwrotu w obowiązującej wysokości netto za maksymalnie 35 km (w jedną stronę) pomniejszonych o pierwsze 10 km. </w:t>
      </w:r>
    </w:p>
    <w:p w14:paraId="49A314B7" w14:textId="77777777" w:rsidR="00024304" w:rsidRPr="003C4B53" w:rsidRDefault="00024304" w:rsidP="00A74791">
      <w:pPr>
        <w:ind w:left="709" w:hanging="4"/>
        <w:rPr>
          <w:lang w:val="pl-PL"/>
        </w:rPr>
      </w:pPr>
      <w:r w:rsidRPr="003C4B53">
        <w:rPr>
          <w:lang w:val="pl-PL"/>
        </w:rPr>
        <w:t>Oznacza to w 2023 roku prawo do zwrotu kosztów przejazdu w wysokości 0,21 EUR za kilometr.</w:t>
      </w:r>
    </w:p>
    <w:p w14:paraId="105E82C1" w14:textId="77777777" w:rsidR="00024304" w:rsidRPr="003C4B53" w:rsidRDefault="00024304" w:rsidP="0016494A">
      <w:pPr>
        <w:ind w:firstLine="705"/>
        <w:rPr>
          <w:lang w:val="pl-PL"/>
        </w:rPr>
      </w:pPr>
      <w:r w:rsidRPr="003C4B53">
        <w:rPr>
          <w:lang w:val="pl-PL"/>
        </w:rPr>
        <w:t>Maksymalny zwrot kosztów przejazdu wynosi 25 x 0,21 EUR = 5,25 EUR.</w:t>
      </w:r>
    </w:p>
    <w:p w14:paraId="14CAEA87" w14:textId="77777777" w:rsidR="00024304" w:rsidRPr="003C4B53" w:rsidRDefault="00024304" w:rsidP="00024304">
      <w:pPr>
        <w:rPr>
          <w:lang w:val="pl-PL"/>
        </w:rPr>
      </w:pPr>
    </w:p>
    <w:p w14:paraId="4793EA4D" w14:textId="64E751EB" w:rsidR="00024304" w:rsidRPr="003C4B53" w:rsidRDefault="00024304" w:rsidP="0016494A">
      <w:pPr>
        <w:ind w:left="705" w:hanging="705"/>
        <w:rPr>
          <w:lang w:val="pl-PL"/>
        </w:rPr>
      </w:pPr>
      <w:r w:rsidRPr="003C4B53">
        <w:rPr>
          <w:lang w:val="pl-PL"/>
        </w:rPr>
        <w:t xml:space="preserve">2. </w:t>
      </w:r>
      <w:r w:rsidRPr="003C4B53">
        <w:rPr>
          <w:lang w:val="pl-PL"/>
        </w:rPr>
        <w:tab/>
        <w:t>Do ustalenia odległości przejazdu praca-dom dochodzi w oparciu o planer podróży ANWB, licząc od adresu zamieszkania do miejsca zatrudnienia „najkrótszą drogą”. Odległość podróży zaokrągla się do połowy kilometra (0,5 i więcej do góry, mniej niż 0,5 do dołu).</w:t>
      </w:r>
    </w:p>
    <w:p w14:paraId="10905ABA" w14:textId="77777777" w:rsidR="00024304" w:rsidRPr="003C4B53" w:rsidRDefault="00024304" w:rsidP="00024304">
      <w:pPr>
        <w:rPr>
          <w:lang w:val="pl-PL"/>
        </w:rPr>
      </w:pPr>
    </w:p>
    <w:p w14:paraId="0CF54161" w14:textId="07FBE0AF" w:rsidR="00024304" w:rsidRPr="003C4B53" w:rsidRDefault="00024304" w:rsidP="0016494A">
      <w:pPr>
        <w:ind w:left="705" w:hanging="705"/>
        <w:rPr>
          <w:lang w:val="pl-PL"/>
        </w:rPr>
      </w:pPr>
      <w:r w:rsidRPr="003C4B53">
        <w:rPr>
          <w:lang w:val="pl-PL"/>
        </w:rPr>
        <w:t xml:space="preserve">3. </w:t>
      </w:r>
      <w:r w:rsidRPr="003C4B53">
        <w:rPr>
          <w:lang w:val="pl-PL"/>
        </w:rPr>
        <w:tab/>
        <w:t xml:space="preserve">Pracownikowi nie przysługuje prawo do zwrotu kosztów podróży, jeśli pracodawca zapewnia transport.  </w:t>
      </w:r>
    </w:p>
    <w:p w14:paraId="37D9D55E" w14:textId="77777777" w:rsidR="00024304" w:rsidRPr="003C4B53" w:rsidRDefault="00024304" w:rsidP="00024304">
      <w:pPr>
        <w:rPr>
          <w:lang w:val="pl-PL"/>
        </w:rPr>
      </w:pPr>
    </w:p>
    <w:p w14:paraId="3ADB5AA7" w14:textId="3821E931" w:rsidR="00024304" w:rsidRPr="003C4B53" w:rsidRDefault="00024304" w:rsidP="0016494A">
      <w:pPr>
        <w:ind w:left="705" w:hanging="705"/>
        <w:rPr>
          <w:lang w:val="pl-PL"/>
        </w:rPr>
      </w:pPr>
      <w:r w:rsidRPr="003C4B53">
        <w:rPr>
          <w:lang w:val="pl-PL"/>
        </w:rPr>
        <w:t xml:space="preserve">4. </w:t>
      </w:r>
      <w:r w:rsidRPr="003C4B53">
        <w:rPr>
          <w:lang w:val="pl-PL"/>
        </w:rPr>
        <w:tab/>
        <w:t xml:space="preserve">Zwrot kosztów podróży przysługuje wyłącznie za dni, w które pracownik rzeczywiście pokonywał drogę praca-dom. </w:t>
      </w:r>
    </w:p>
    <w:p w14:paraId="0C319AE7" w14:textId="77777777" w:rsidR="00024304" w:rsidRPr="003C4B53" w:rsidRDefault="00024304" w:rsidP="00024304">
      <w:pPr>
        <w:rPr>
          <w:lang w:val="pl-PL"/>
        </w:rPr>
      </w:pPr>
    </w:p>
    <w:p w14:paraId="66104869" w14:textId="6D28250A" w:rsidR="00024304" w:rsidRPr="003C4B53" w:rsidRDefault="00024304" w:rsidP="0016494A">
      <w:pPr>
        <w:ind w:left="705" w:hanging="705"/>
        <w:rPr>
          <w:lang w:val="pl-PL"/>
        </w:rPr>
      </w:pPr>
      <w:r w:rsidRPr="003C4B53">
        <w:rPr>
          <w:lang w:val="pl-PL"/>
        </w:rPr>
        <w:t>5.</w:t>
      </w:r>
      <w:r w:rsidRPr="003C4B53">
        <w:rPr>
          <w:lang w:val="pl-PL"/>
        </w:rPr>
        <w:tab/>
        <w:t xml:space="preserve">Jeśli w wyniku przeprowadzki pracownika odległość dojazdów praca-dom ulegnie zwiększeniu, pracodawca nie ma obowiązku do pokrycia zwiększenia. </w:t>
      </w:r>
    </w:p>
    <w:p w14:paraId="19B6E2B3" w14:textId="77777777" w:rsidR="00024304" w:rsidRPr="003C4B53" w:rsidRDefault="00024304" w:rsidP="00024304">
      <w:pPr>
        <w:rPr>
          <w:lang w:val="pl-PL"/>
        </w:rPr>
      </w:pPr>
    </w:p>
    <w:p w14:paraId="1823BEDA" w14:textId="04C4D9CE" w:rsidR="00024304" w:rsidRPr="003C4B53" w:rsidRDefault="00024304" w:rsidP="0016494A">
      <w:pPr>
        <w:ind w:left="705" w:hanging="705"/>
        <w:rPr>
          <w:lang w:val="pl-PL"/>
        </w:rPr>
      </w:pPr>
      <w:r w:rsidRPr="003C4B53">
        <w:rPr>
          <w:lang w:val="pl-PL"/>
        </w:rPr>
        <w:t>6.</w:t>
      </w:r>
      <w:r w:rsidRPr="003C4B53">
        <w:rPr>
          <w:lang w:val="pl-PL"/>
        </w:rPr>
        <w:tab/>
        <w:t xml:space="preserve">Od niniejszej zasady można odstąpić na korzyść pracownika. </w:t>
      </w:r>
    </w:p>
    <w:p w14:paraId="115A98C4" w14:textId="77777777" w:rsidR="00D06CF7" w:rsidRPr="003C4B53" w:rsidRDefault="00D06CF7"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p>
    <w:p w14:paraId="5AA395F5" w14:textId="77777777" w:rsidR="00D06CF7" w:rsidRPr="003C4B53" w:rsidRDefault="00D06CF7"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p>
    <w:p w14:paraId="3116D848" w14:textId="00731970"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39b</w:t>
      </w:r>
    </w:p>
    <w:p w14:paraId="547410FB" w14:textId="2194761E"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r w:rsidRPr="003C4B53">
        <w:rPr>
          <w:rFonts w:ascii="Arial" w:hAnsi="Arial" w:cs="Arial"/>
          <w:lang w:val="pl-PL"/>
        </w:rPr>
        <w:t xml:space="preserve">Refundacja kosztów podróży </w:t>
      </w:r>
    </w:p>
    <w:p w14:paraId="03BC4A53"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54ABF1C6"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1.</w:t>
      </w:r>
      <w:r w:rsidRPr="003C4B53">
        <w:rPr>
          <w:rFonts w:ascii="Arial" w:hAnsi="Arial" w:cs="Arial"/>
          <w:lang w:val="pl-PL"/>
        </w:rPr>
        <w:tab/>
        <w:t>Pracownikowi, który pracuje poza miejscem zatrudnienia, przysługuje z wyjątkiem przypadku, w którym dochodzi do zawarcia osobnej regulacji o oddelegowaniu, refundacja kosztów podróży. Inaczej jest w przypadku, gdy:</w:t>
      </w:r>
    </w:p>
    <w:p w14:paraId="636717A3" w14:textId="538CC40F"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r>
      <w:r w:rsidRPr="003C4B53">
        <w:rPr>
          <w:rFonts w:ascii="Arial" w:hAnsi="Arial" w:cs="Arial"/>
          <w:lang w:val="pl-PL"/>
        </w:rPr>
        <w:tab/>
        <w:t>-</w:t>
      </w:r>
      <w:r w:rsidRPr="003C4B53">
        <w:rPr>
          <w:rFonts w:ascii="Arial" w:hAnsi="Arial" w:cs="Arial"/>
          <w:lang w:val="pl-PL"/>
        </w:rPr>
        <w:tab/>
      </w:r>
      <w:r w:rsidRPr="003C4B53">
        <w:rPr>
          <w:rFonts w:ascii="Arial" w:hAnsi="Arial" w:cs="Arial"/>
          <w:lang w:val="pl-PL"/>
        </w:rPr>
        <w:tab/>
        <w:t>przejazd nastąpił z wykorzystaniem bezpłatnego transportu lub</w:t>
      </w:r>
    </w:p>
    <w:p w14:paraId="0502B8D6"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005" w:hanging="1005"/>
        <w:rPr>
          <w:rFonts w:ascii="Arial" w:hAnsi="Arial" w:cs="Arial"/>
          <w:lang w:val="pl-PL"/>
        </w:rPr>
      </w:pPr>
      <w:r w:rsidRPr="003C4B53">
        <w:rPr>
          <w:rFonts w:ascii="Arial" w:hAnsi="Arial" w:cs="Arial"/>
          <w:lang w:val="pl-PL"/>
        </w:rPr>
        <w:tab/>
      </w:r>
      <w:r w:rsidRPr="003C4B53">
        <w:rPr>
          <w:rFonts w:ascii="Arial" w:hAnsi="Arial" w:cs="Arial"/>
          <w:lang w:val="pl-PL"/>
        </w:rPr>
        <w:tab/>
        <w:t>-</w:t>
      </w:r>
      <w:r w:rsidRPr="003C4B53">
        <w:rPr>
          <w:rFonts w:ascii="Arial" w:hAnsi="Arial" w:cs="Arial"/>
          <w:lang w:val="pl-PL"/>
        </w:rPr>
        <w:tab/>
      </w:r>
      <w:r w:rsidRPr="003C4B53">
        <w:rPr>
          <w:rFonts w:ascii="Arial" w:hAnsi="Arial" w:cs="Arial"/>
          <w:lang w:val="pl-PL"/>
        </w:rPr>
        <w:tab/>
        <w:t>przejazd mógł nastąpić z wykorzystaniem bezpłatnego transportu, gdyby pracownik odpowiednio wcześnie zwrócił się o to</w:t>
      </w:r>
      <w:r w:rsidRPr="003C4B53">
        <w:rPr>
          <w:rFonts w:ascii="Arial" w:hAnsi="Arial" w:cs="Arial"/>
          <w:i/>
          <w:iCs/>
          <w:lang w:val="pl-PL"/>
        </w:rPr>
        <w:t>.</w:t>
      </w:r>
      <w:r w:rsidRPr="003C4B53">
        <w:rPr>
          <w:rFonts w:ascii="Arial" w:hAnsi="Arial" w:cs="Arial"/>
          <w:lang w:val="pl-PL"/>
        </w:rPr>
        <w:t xml:space="preserve"> </w:t>
      </w:r>
    </w:p>
    <w:p w14:paraId="54799D71"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5899DEA0"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2.a.</w:t>
      </w:r>
      <w:r w:rsidRPr="003C4B53">
        <w:rPr>
          <w:rFonts w:ascii="Arial" w:hAnsi="Arial" w:cs="Arial"/>
          <w:lang w:val="pl-PL"/>
        </w:rPr>
        <w:tab/>
        <w:t xml:space="preserve">W przypadku przeniesienia przedsiębiorstwa i pracownika przez rok refundowane są mu dodatkowe koszty związane z dojazdami do pracy zgodnie z obowiązującą w danym roku podatkową maksymalną stawką netto za kilometr. </w:t>
      </w:r>
    </w:p>
    <w:p w14:paraId="21FE9384"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3E6DFE4D"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2.b.</w:t>
      </w:r>
      <w:r w:rsidRPr="003C4B53">
        <w:rPr>
          <w:rFonts w:ascii="Arial" w:hAnsi="Arial" w:cs="Arial"/>
          <w:lang w:val="pl-PL"/>
        </w:rPr>
        <w:tab/>
        <w:t xml:space="preserve">Wynikający z ust. 2a. dodatkowy czas podróży przez jeden rok refundowany jest pracownikowi w oparciu o przysługującą pracownikowi stawkę wynagrodzenia za godzinę, w takim rozumieniu, że czas ten nie jest zaliczany jako praca w nadgodzinach. </w:t>
      </w:r>
    </w:p>
    <w:p w14:paraId="1CC1B787"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4EAA6A91"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40</w:t>
      </w:r>
    </w:p>
    <w:p w14:paraId="7AC7232D"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Refundacja kosztów pobytu</w:t>
      </w:r>
      <w:r w:rsidRPr="003C4B53">
        <w:rPr>
          <w:rFonts w:ascii="Arial" w:hAnsi="Arial" w:cs="Arial"/>
          <w:b/>
          <w:bCs/>
          <w:lang w:val="pl-PL"/>
        </w:rPr>
        <w:t xml:space="preserve"> </w:t>
      </w:r>
    </w:p>
    <w:p w14:paraId="449D61C5"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64BC961C"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1.</w:t>
      </w:r>
      <w:r w:rsidRPr="003C4B53">
        <w:rPr>
          <w:rFonts w:ascii="Arial" w:hAnsi="Arial" w:cs="Arial"/>
          <w:lang w:val="pl-PL"/>
        </w:rPr>
        <w:tab/>
        <w:t xml:space="preserve">Pracownikowi przysługuje zwrot kosztów takich jak posiłki, pozostała konsumpcja i środki sanitarne, poniesionych podczas wyjazdu zgodnie z zestawieniem przedstawionym w ust. 3 niniejszego artykułu. Nie obejmują one kosztów noclegów, urządzenia kabiny, różnic kursowych, zapłaconych napiwków, kosztów rozmów </w:t>
      </w:r>
      <w:r w:rsidRPr="003C4B53">
        <w:rPr>
          <w:rFonts w:ascii="Arial" w:hAnsi="Arial" w:cs="Arial"/>
          <w:lang w:val="pl-PL"/>
        </w:rPr>
        <w:lastRenderedPageBreak/>
        <w:t>telefonicznych i pozostałych kosztów.</w:t>
      </w:r>
    </w:p>
    <w:p w14:paraId="31D79E51"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p>
    <w:p w14:paraId="37E163B7"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2.</w:t>
      </w:r>
      <w:r w:rsidRPr="003C4B53">
        <w:rPr>
          <w:rFonts w:ascii="Arial" w:hAnsi="Arial" w:cs="Arial"/>
          <w:lang w:val="pl-PL"/>
        </w:rPr>
        <w:tab/>
        <w:t>Od postanowień ust. 1 można odstąpić, o ile dojdzie do zawarcia odrębnej regulacji ws. oddelegowania lub pracodawca zawrze regulację, na mocy której pracownik nieodpłatnie może korzystać z udogodnień oferowanych przez stołówki przedsiębiorstwa. Udogodnienia oferowane przez stołówki przedsiębiorstwa muszą być zgodne, jeśli chodzi o ich poziom, z prawami wynikającymi z poniższego zestawienia.</w:t>
      </w:r>
    </w:p>
    <w:p w14:paraId="5CBB3899"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15772C9D" w14:textId="48A41F72"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3.</w:t>
      </w:r>
      <w:r w:rsidRPr="003C4B53">
        <w:rPr>
          <w:rFonts w:ascii="Arial" w:hAnsi="Arial" w:cs="Arial"/>
          <w:lang w:val="pl-PL"/>
        </w:rPr>
        <w:tab/>
        <w:t>Od dnia 1 stycznia 2023 roku obowiązują następujące wysokości diet netto:</w:t>
      </w:r>
    </w:p>
    <w:p w14:paraId="5B572DD5" w14:textId="77777777" w:rsidR="0016494A" w:rsidRPr="003C4B53" w:rsidRDefault="0016494A"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i/>
          <w:iCs/>
          <w:lang w:val="pl-PL"/>
        </w:rPr>
      </w:pPr>
    </w:p>
    <w:p w14:paraId="17F72D26" w14:textId="7094AB81" w:rsidR="00B92F5F" w:rsidRPr="003C4B53" w:rsidRDefault="00B92F5F" w:rsidP="00024304">
      <w:pPr>
        <w:tabs>
          <w:tab w:val="left" w:pos="288"/>
          <w:tab w:val="left" w:pos="709"/>
          <w:tab w:val="left" w:pos="864"/>
          <w:tab w:val="left" w:pos="1440"/>
          <w:tab w:val="left" w:pos="1872"/>
          <w:tab w:val="left" w:pos="2304"/>
          <w:tab w:val="left" w:pos="3427"/>
          <w:tab w:val="left" w:pos="4032"/>
          <w:tab w:val="left" w:pos="6048"/>
          <w:tab w:val="left" w:pos="6624"/>
          <w:tab w:val="left" w:pos="8064"/>
          <w:tab w:val="left" w:pos="9504"/>
          <w:tab w:val="left" w:pos="10656"/>
        </w:tabs>
        <w:ind w:left="705" w:hanging="705"/>
        <w:rPr>
          <w:rFonts w:ascii="Arial" w:hAnsi="Arial" w:cs="Arial"/>
          <w:lang w:val="pl-PL"/>
        </w:rPr>
      </w:pPr>
      <w:r w:rsidRPr="003C4B53">
        <w:rPr>
          <w:rFonts w:ascii="Arial" w:hAnsi="Arial" w:cs="Arial"/>
          <w:lang w:val="pl-PL"/>
        </w:rPr>
        <w:t>3.a.</w:t>
      </w:r>
      <w:r w:rsidRPr="003C4B53">
        <w:rPr>
          <w:rFonts w:ascii="Arial" w:hAnsi="Arial" w:cs="Arial"/>
          <w:lang w:val="pl-PL"/>
        </w:rPr>
        <w:tab/>
        <w:t>Jeśli chodzi o jednodniowe kursy, w których do wyjazdu i przybycia dochodzi w ciągu 24 godzin:</w:t>
      </w:r>
    </w:p>
    <w:p w14:paraId="008BC16E" w14:textId="5ADBEBCA" w:rsidR="00B92F5F" w:rsidRPr="003C4B53" w:rsidRDefault="00B92F5F" w:rsidP="00D63674">
      <w:pPr>
        <w:tabs>
          <w:tab w:val="left" w:pos="1134"/>
          <w:tab w:val="left" w:pos="7088"/>
        </w:tabs>
        <w:ind w:left="7088" w:hanging="6379"/>
        <w:rPr>
          <w:rFonts w:ascii="Arial" w:hAnsi="Arial" w:cs="Arial"/>
          <w:lang w:val="pl-PL"/>
        </w:rPr>
      </w:pPr>
      <w:r w:rsidRPr="003C4B53">
        <w:rPr>
          <w:rFonts w:ascii="Arial" w:hAnsi="Arial" w:cs="Arial"/>
          <w:lang w:val="pl-PL"/>
        </w:rPr>
        <w:t>-</w:t>
      </w:r>
      <w:r w:rsidRPr="003C4B53">
        <w:rPr>
          <w:rFonts w:ascii="Arial" w:hAnsi="Arial" w:cs="Arial"/>
          <w:lang w:val="pl-PL"/>
        </w:rPr>
        <w:tab/>
        <w:t>krótsza niż 4 godziny nieobecność w miejscu zatrudnienia</w:t>
      </w:r>
      <w:r w:rsidRPr="003C4B53">
        <w:rPr>
          <w:rFonts w:ascii="Arial" w:hAnsi="Arial" w:cs="Arial"/>
          <w:lang w:val="pl-PL"/>
        </w:rPr>
        <w:tab/>
        <w:t>brak nieopodatkowanego wynagrodzenia</w:t>
      </w:r>
    </w:p>
    <w:p w14:paraId="0C885C66" w14:textId="2B964A26" w:rsidR="00B92F5F" w:rsidRPr="003C4B53" w:rsidRDefault="00B92F5F" w:rsidP="00D63674">
      <w:pPr>
        <w:tabs>
          <w:tab w:val="left" w:pos="1134"/>
          <w:tab w:val="decimal" w:pos="7371"/>
        </w:tabs>
        <w:ind w:left="709"/>
        <w:rPr>
          <w:rFonts w:ascii="Arial" w:hAnsi="Arial" w:cs="Arial"/>
          <w:lang w:val="pl-PL"/>
        </w:rPr>
      </w:pPr>
      <w:r w:rsidRPr="003C4B53">
        <w:rPr>
          <w:rFonts w:ascii="Arial" w:hAnsi="Arial" w:cs="Arial"/>
          <w:lang w:val="pl-PL"/>
        </w:rPr>
        <w:t>-</w:t>
      </w:r>
      <w:r w:rsidRPr="003C4B53">
        <w:rPr>
          <w:rFonts w:ascii="Arial" w:hAnsi="Arial" w:cs="Arial"/>
          <w:lang w:val="pl-PL"/>
        </w:rPr>
        <w:tab/>
        <w:t>nieobecność w miejscu zatrudnienia dłuższa niż 4 godziny</w:t>
      </w:r>
      <w:r w:rsidRPr="003C4B53">
        <w:rPr>
          <w:rFonts w:ascii="Arial" w:hAnsi="Arial" w:cs="Arial"/>
          <w:lang w:val="pl-PL"/>
        </w:rPr>
        <w:tab/>
        <w:t xml:space="preserve">0,72 EUR za godzinę </w:t>
      </w:r>
    </w:p>
    <w:p w14:paraId="664D7AD0" w14:textId="62BC89AB" w:rsidR="00B92F5F" w:rsidRPr="003C4B53" w:rsidRDefault="00B92F5F" w:rsidP="00D63674">
      <w:pPr>
        <w:tabs>
          <w:tab w:val="left" w:pos="1134"/>
          <w:tab w:val="decimal" w:pos="7371"/>
        </w:tabs>
        <w:ind w:left="709"/>
        <w:rPr>
          <w:rFonts w:cs="Arial"/>
          <w:lang w:val="pl-PL"/>
        </w:rPr>
      </w:pPr>
      <w:r w:rsidRPr="003C4B53">
        <w:rPr>
          <w:rFonts w:cs="Arial"/>
          <w:lang w:val="pl-PL"/>
        </w:rPr>
        <w:t>-</w:t>
      </w:r>
      <w:r w:rsidRPr="003C4B53">
        <w:rPr>
          <w:rFonts w:cs="Arial"/>
          <w:lang w:val="pl-PL"/>
        </w:rPr>
        <w:tab/>
        <w:t>między godziną 18:00 a 24:00:</w:t>
      </w:r>
    </w:p>
    <w:p w14:paraId="456D6706" w14:textId="0DC7D05C" w:rsidR="00B92F5F" w:rsidRPr="003C4B53" w:rsidRDefault="00B92F5F" w:rsidP="00D63674">
      <w:pPr>
        <w:tabs>
          <w:tab w:val="decimal" w:pos="7371"/>
        </w:tabs>
        <w:ind w:left="1134"/>
        <w:rPr>
          <w:rFonts w:ascii="Arial" w:hAnsi="Arial" w:cs="Arial"/>
          <w:lang w:val="pl-PL"/>
        </w:rPr>
      </w:pPr>
      <w:r w:rsidRPr="003C4B53">
        <w:rPr>
          <w:rFonts w:ascii="Arial" w:hAnsi="Arial" w:cs="Arial"/>
          <w:lang w:val="pl-PL"/>
        </w:rPr>
        <w:t>jeśli wyjazd ma miejsce przed godziną 14:00</w:t>
      </w:r>
      <w:r w:rsidRPr="003C4B53">
        <w:rPr>
          <w:rFonts w:ascii="Arial" w:hAnsi="Arial" w:cs="Arial"/>
          <w:lang w:val="pl-PL"/>
        </w:rPr>
        <w:tab/>
        <w:t>3,31 EUR za godzinę</w:t>
      </w:r>
    </w:p>
    <w:p w14:paraId="11163117" w14:textId="663F5C66" w:rsidR="00B92F5F" w:rsidRPr="003C4B53" w:rsidRDefault="009B7FC8" w:rsidP="00D63674">
      <w:pPr>
        <w:tabs>
          <w:tab w:val="left" w:pos="709"/>
          <w:tab w:val="left" w:pos="851"/>
          <w:tab w:val="left" w:pos="1134"/>
          <w:tab w:val="left" w:pos="1276"/>
          <w:tab w:val="left" w:pos="1418"/>
          <w:tab w:val="left" w:pos="1872"/>
          <w:tab w:val="left" w:pos="2304"/>
          <w:tab w:val="left" w:pos="3427"/>
          <w:tab w:val="left" w:pos="4032"/>
          <w:tab w:val="left" w:pos="6048"/>
          <w:tab w:val="left" w:pos="6624"/>
          <w:tab w:val="left" w:pos="7329"/>
          <w:tab w:val="decimal" w:pos="7371"/>
          <w:tab w:val="decimal" w:pos="7761"/>
          <w:tab w:val="left" w:pos="8064"/>
          <w:tab w:val="left" w:pos="8625"/>
          <w:tab w:val="left" w:pos="9057"/>
          <w:tab w:val="left" w:pos="9504"/>
          <w:tab w:val="left" w:pos="10656"/>
        </w:tabs>
        <w:ind w:left="709"/>
        <w:rPr>
          <w:rFonts w:ascii="Arial" w:hAnsi="Arial" w:cs="Arial"/>
          <w:lang w:val="pl-PL"/>
        </w:rPr>
      </w:pPr>
      <w:r w:rsidRPr="003C4B53">
        <w:rPr>
          <w:rFonts w:ascii="Arial" w:hAnsi="Arial" w:cs="Arial"/>
          <w:lang w:val="pl-PL"/>
        </w:rPr>
        <w:t>-</w:t>
      </w:r>
      <w:r w:rsidRPr="003C4B53">
        <w:rPr>
          <w:rFonts w:ascii="Arial" w:hAnsi="Arial" w:cs="Arial"/>
          <w:lang w:val="pl-PL"/>
        </w:rPr>
        <w:tab/>
      </w:r>
      <w:r w:rsidRPr="003C4B53">
        <w:rPr>
          <w:rFonts w:ascii="Arial" w:hAnsi="Arial" w:cs="Arial"/>
          <w:lang w:val="pl-PL"/>
        </w:rPr>
        <w:tab/>
        <w:t xml:space="preserve">jeśli wyjazd następuje po godz. 14:00 i </w:t>
      </w:r>
    </w:p>
    <w:p w14:paraId="1B660604" w14:textId="3C2124B4" w:rsidR="00B92F5F" w:rsidRPr="003C4B53" w:rsidRDefault="00B92F5F" w:rsidP="00D63674">
      <w:pPr>
        <w:tabs>
          <w:tab w:val="decimal" w:pos="7371"/>
        </w:tabs>
        <w:ind w:left="1134"/>
        <w:rPr>
          <w:rFonts w:ascii="Arial" w:hAnsi="Arial" w:cs="Arial"/>
          <w:lang w:val="pl-PL"/>
        </w:rPr>
      </w:pPr>
      <w:r w:rsidRPr="003C4B53">
        <w:rPr>
          <w:rFonts w:ascii="Arial" w:hAnsi="Arial" w:cs="Arial"/>
          <w:lang w:val="pl-PL"/>
        </w:rPr>
        <w:t>nieobecność wynosi co najmniej</w:t>
      </w:r>
    </w:p>
    <w:p w14:paraId="397C5B1F" w14:textId="5A7E82C8" w:rsidR="00B92F5F" w:rsidRPr="003C4B53" w:rsidRDefault="00B92F5F" w:rsidP="00D63674">
      <w:pPr>
        <w:tabs>
          <w:tab w:val="decimal" w:pos="7371"/>
        </w:tabs>
        <w:ind w:left="1134"/>
        <w:rPr>
          <w:rFonts w:ascii="Arial" w:hAnsi="Arial" w:cs="Arial"/>
          <w:lang w:val="pl-PL"/>
        </w:rPr>
      </w:pPr>
      <w:r w:rsidRPr="003C4B53">
        <w:rPr>
          <w:rFonts w:ascii="Arial" w:hAnsi="Arial" w:cs="Arial"/>
          <w:lang w:val="pl-PL"/>
        </w:rPr>
        <w:t>12 godzin, uz</w:t>
      </w:r>
      <w:r w:rsidR="00D63674">
        <w:rPr>
          <w:rFonts w:ascii="Arial" w:hAnsi="Arial" w:cs="Arial"/>
          <w:lang w:val="pl-PL"/>
        </w:rPr>
        <w:t>upełniający dodatek w wysokości</w:t>
      </w:r>
      <w:r w:rsidRPr="003C4B53">
        <w:rPr>
          <w:rFonts w:ascii="Arial" w:hAnsi="Arial" w:cs="Arial"/>
          <w:lang w:val="pl-PL"/>
        </w:rPr>
        <w:tab/>
        <w:t>13,79 EUR</w:t>
      </w:r>
    </w:p>
    <w:p w14:paraId="73EE400D" w14:textId="50E4213C" w:rsidR="00B92F5F" w:rsidRPr="003C4B53" w:rsidRDefault="00B92F5F" w:rsidP="00024304">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p>
    <w:p w14:paraId="161C18B4"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r w:rsidRPr="003C4B53">
        <w:rPr>
          <w:rFonts w:ascii="Arial" w:hAnsi="Arial" w:cs="Arial"/>
          <w:lang w:val="pl-PL"/>
        </w:rPr>
        <w:t>3.b.</w:t>
      </w:r>
      <w:r w:rsidRPr="003C4B53">
        <w:rPr>
          <w:rFonts w:ascii="Arial" w:hAnsi="Arial" w:cs="Arial"/>
          <w:lang w:val="pl-PL"/>
        </w:rPr>
        <w:tab/>
        <w:t>W przypadku przejazdów kilkudniowych:</w:t>
      </w:r>
    </w:p>
    <w:p w14:paraId="4EEC6D1C"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p>
    <w:p w14:paraId="5F229C18" w14:textId="3EFF659D" w:rsidR="00B92F5F" w:rsidRPr="003C4B53" w:rsidRDefault="00B92F5F" w:rsidP="00D63674">
      <w:pPr>
        <w:tabs>
          <w:tab w:val="decimal" w:pos="7371"/>
        </w:tabs>
        <w:ind w:left="851"/>
        <w:rPr>
          <w:rFonts w:ascii="Arial" w:hAnsi="Arial" w:cs="Arial"/>
          <w:lang w:val="pl-PL"/>
        </w:rPr>
      </w:pPr>
      <w:r w:rsidRPr="003C4B53">
        <w:rPr>
          <w:rFonts w:ascii="Arial" w:hAnsi="Arial" w:cs="Arial"/>
          <w:lang w:val="pl-PL"/>
        </w:rPr>
        <w:t>Pierwszy dzień</w:t>
      </w:r>
      <w:r w:rsidR="00D63674">
        <w:rPr>
          <w:rFonts w:ascii="Arial" w:hAnsi="Arial" w:cs="Arial"/>
          <w:lang w:val="pl-PL"/>
        </w:rPr>
        <w:tab/>
      </w:r>
      <w:r w:rsidRPr="003C4B53">
        <w:rPr>
          <w:rFonts w:ascii="Arial" w:hAnsi="Arial" w:cs="Arial"/>
          <w:lang w:val="pl-PL"/>
        </w:rPr>
        <w:t>1,45 EUR za godzinę</w:t>
      </w:r>
    </w:p>
    <w:p w14:paraId="4DCB2527" w14:textId="474D6B83" w:rsidR="00B92F5F" w:rsidRPr="003C4B53" w:rsidRDefault="009B7FC8" w:rsidP="00BF5769">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r w:rsidRPr="003C4B53">
        <w:rPr>
          <w:rFonts w:ascii="Arial" w:hAnsi="Arial" w:cs="Arial"/>
          <w:lang w:val="pl-PL"/>
        </w:rPr>
        <w:tab/>
        <w:t>-</w:t>
      </w:r>
      <w:r w:rsidRPr="003C4B53">
        <w:rPr>
          <w:rFonts w:ascii="Arial" w:hAnsi="Arial" w:cs="Arial"/>
          <w:lang w:val="pl-PL"/>
        </w:rPr>
        <w:tab/>
        <w:t>pomiędzy godziną 17:00 a 24:00 w przypadku wyjazdu</w:t>
      </w:r>
    </w:p>
    <w:p w14:paraId="055D1A3F" w14:textId="01070763" w:rsidR="00B92F5F" w:rsidRPr="003C4B53" w:rsidRDefault="006D4B8E" w:rsidP="00D63674">
      <w:pPr>
        <w:tabs>
          <w:tab w:val="decimal" w:pos="7371"/>
        </w:tabs>
        <w:ind w:left="851"/>
        <w:rPr>
          <w:rFonts w:ascii="Arial" w:hAnsi="Arial" w:cs="Arial"/>
          <w:lang w:val="pl-PL"/>
        </w:rPr>
      </w:pPr>
      <w:r w:rsidRPr="003C4B53">
        <w:rPr>
          <w:rFonts w:ascii="Arial" w:hAnsi="Arial" w:cs="Arial"/>
          <w:lang w:val="pl-PL"/>
        </w:rPr>
        <w:t>przed godz. 17:00</w:t>
      </w:r>
      <w:r w:rsidRPr="003C4B53">
        <w:rPr>
          <w:rFonts w:ascii="Arial" w:hAnsi="Arial" w:cs="Arial"/>
          <w:lang w:val="pl-PL"/>
        </w:rPr>
        <w:tab/>
        <w:t>3,31 EUR za godzinę</w:t>
      </w:r>
    </w:p>
    <w:p w14:paraId="5FC48487" w14:textId="519614EE"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p>
    <w:p w14:paraId="111D1E3D" w14:textId="1BE495A1" w:rsidR="00B92F5F" w:rsidRPr="003C4B53" w:rsidRDefault="00B92F5F" w:rsidP="00D40695">
      <w:pPr>
        <w:tabs>
          <w:tab w:val="left" w:pos="851"/>
          <w:tab w:val="decimal" w:pos="7371"/>
        </w:tabs>
        <w:ind w:left="851" w:hanging="851"/>
        <w:rPr>
          <w:rFonts w:ascii="Arial" w:hAnsi="Arial" w:cs="Arial"/>
          <w:lang w:val="pl-PL"/>
        </w:rPr>
      </w:pPr>
      <w:r w:rsidRPr="003C4B53">
        <w:rPr>
          <w:rFonts w:ascii="Arial" w:hAnsi="Arial" w:cs="Arial"/>
          <w:lang w:val="pl-PL"/>
        </w:rPr>
        <w:t>3.c.</w:t>
      </w:r>
      <w:r w:rsidRPr="003C4B53">
        <w:rPr>
          <w:rFonts w:ascii="Arial" w:hAnsi="Arial" w:cs="Arial"/>
          <w:lang w:val="pl-PL"/>
        </w:rPr>
        <w:tab/>
        <w:t>Dni pomiędzy pierwszym i ostatnim dniem</w:t>
      </w:r>
      <w:r w:rsidR="00D63674">
        <w:rPr>
          <w:rFonts w:ascii="Arial" w:hAnsi="Arial" w:cs="Arial"/>
          <w:lang w:val="pl-PL"/>
        </w:rPr>
        <w:br/>
      </w:r>
      <w:r w:rsidRPr="003C4B53">
        <w:rPr>
          <w:rFonts w:ascii="Arial" w:hAnsi="Arial" w:cs="Arial"/>
          <w:lang w:val="pl-PL"/>
        </w:rPr>
        <w:t xml:space="preserve">(12 x 1,45 + 12 x 3,31) </w:t>
      </w:r>
      <w:r w:rsidR="00D40695">
        <w:rPr>
          <w:rFonts w:ascii="Arial" w:hAnsi="Arial" w:cs="Arial"/>
          <w:lang w:val="pl-PL"/>
        </w:rPr>
        <w:tab/>
      </w:r>
      <w:r w:rsidRPr="003C4B53">
        <w:rPr>
          <w:rFonts w:ascii="Arial" w:hAnsi="Arial" w:cs="Arial"/>
          <w:lang w:val="pl-PL"/>
        </w:rPr>
        <w:t>57,12 EUR dziennie</w:t>
      </w:r>
    </w:p>
    <w:p w14:paraId="251DD2EB" w14:textId="43569096" w:rsidR="00BF5769" w:rsidRPr="003C4B53" w:rsidRDefault="009B7FC8"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r w:rsidRPr="003C4B53">
        <w:rPr>
          <w:rFonts w:ascii="Arial" w:hAnsi="Arial" w:cs="Arial"/>
          <w:lang w:val="pl-PL"/>
        </w:rPr>
        <w:tab/>
      </w:r>
      <w:r w:rsidRPr="003C4B53">
        <w:rPr>
          <w:rFonts w:ascii="Arial" w:hAnsi="Arial" w:cs="Arial"/>
          <w:lang w:val="pl-PL"/>
        </w:rPr>
        <w:tab/>
      </w:r>
      <w:r w:rsidRPr="003C4B53">
        <w:rPr>
          <w:rFonts w:ascii="Arial" w:hAnsi="Arial" w:cs="Arial"/>
          <w:lang w:val="pl-PL"/>
        </w:rPr>
        <w:tab/>
      </w:r>
      <w:r w:rsidRPr="003C4B53">
        <w:rPr>
          <w:rFonts w:ascii="Arial" w:hAnsi="Arial" w:cs="Arial"/>
          <w:lang w:val="pl-PL"/>
        </w:rPr>
        <w:tab/>
      </w:r>
    </w:p>
    <w:p w14:paraId="0431432A" w14:textId="6479C702" w:rsidR="00B92F5F" w:rsidRPr="003C4B53" w:rsidRDefault="006D4B8E" w:rsidP="00D40695">
      <w:pPr>
        <w:tabs>
          <w:tab w:val="decimal" w:pos="7371"/>
        </w:tabs>
        <w:ind w:left="851"/>
        <w:rPr>
          <w:rFonts w:ascii="Arial" w:hAnsi="Arial" w:cs="Arial"/>
          <w:lang w:val="pl-PL"/>
        </w:rPr>
      </w:pPr>
      <w:r w:rsidRPr="003C4B53">
        <w:rPr>
          <w:rFonts w:ascii="Arial" w:hAnsi="Arial" w:cs="Arial"/>
          <w:lang w:val="pl-PL"/>
        </w:rPr>
        <w:t>Ostatni dzień</w:t>
      </w:r>
      <w:r w:rsidR="00D40695">
        <w:rPr>
          <w:rFonts w:ascii="Arial" w:hAnsi="Arial" w:cs="Arial"/>
          <w:lang w:val="pl-PL"/>
        </w:rPr>
        <w:tab/>
      </w:r>
      <w:r w:rsidRPr="003C4B53">
        <w:rPr>
          <w:rFonts w:ascii="Arial" w:hAnsi="Arial" w:cs="Arial"/>
          <w:lang w:val="pl-PL"/>
        </w:rPr>
        <w:t>1,45 EUR za godzinę</w:t>
      </w:r>
    </w:p>
    <w:p w14:paraId="2054F1C5" w14:textId="048FA8CA" w:rsidR="00BB35AD" w:rsidRPr="003C4B53" w:rsidRDefault="00BB35AD" w:rsidP="00D40695">
      <w:pPr>
        <w:tabs>
          <w:tab w:val="decimal" w:pos="7371"/>
        </w:tabs>
        <w:ind w:left="1134"/>
        <w:rPr>
          <w:rFonts w:ascii="Arial" w:hAnsi="Arial" w:cs="Arial"/>
          <w:lang w:val="pl-PL"/>
        </w:rPr>
      </w:pPr>
    </w:p>
    <w:p w14:paraId="70EA41CD" w14:textId="7F720B7A" w:rsidR="00B92F5F" w:rsidRPr="003C4B53" w:rsidRDefault="00B92F5F" w:rsidP="00D40695">
      <w:pPr>
        <w:tabs>
          <w:tab w:val="left" w:pos="851"/>
          <w:tab w:val="decimal" w:pos="7371"/>
        </w:tabs>
        <w:ind w:left="426"/>
        <w:rPr>
          <w:rFonts w:ascii="Arial" w:hAnsi="Arial" w:cs="Arial"/>
          <w:lang w:val="pl-PL"/>
        </w:rPr>
      </w:pPr>
      <w:r w:rsidRPr="003C4B53">
        <w:rPr>
          <w:rFonts w:ascii="Arial" w:hAnsi="Arial" w:cs="Arial"/>
          <w:lang w:val="pl-PL"/>
        </w:rPr>
        <w:t>-</w:t>
      </w:r>
      <w:r w:rsidRPr="003C4B53">
        <w:rPr>
          <w:rFonts w:ascii="Arial" w:hAnsi="Arial" w:cs="Arial"/>
          <w:lang w:val="pl-PL"/>
        </w:rPr>
        <w:tab/>
        <w:t>pomiędzy godz. 18:00 i 24:00</w:t>
      </w:r>
      <w:r w:rsidR="00D40695">
        <w:rPr>
          <w:rFonts w:ascii="Arial" w:hAnsi="Arial" w:cs="Arial"/>
          <w:lang w:val="pl-PL"/>
        </w:rPr>
        <w:tab/>
      </w:r>
      <w:r w:rsidRPr="003C4B53">
        <w:rPr>
          <w:rFonts w:ascii="Arial" w:hAnsi="Arial" w:cs="Arial"/>
          <w:lang w:val="pl-PL"/>
        </w:rPr>
        <w:t>3,31 EUR za godzinę</w:t>
      </w:r>
    </w:p>
    <w:p w14:paraId="670D1968" w14:textId="0C919AE5" w:rsidR="00BB35AD" w:rsidRPr="003C4B53" w:rsidRDefault="00BB35AD" w:rsidP="00D40695">
      <w:pPr>
        <w:tabs>
          <w:tab w:val="decimal" w:pos="7371"/>
        </w:tabs>
        <w:rPr>
          <w:rFonts w:ascii="Arial" w:hAnsi="Arial" w:cs="Arial"/>
          <w:lang w:val="pl-PL"/>
        </w:rPr>
      </w:pPr>
    </w:p>
    <w:p w14:paraId="65EB415E" w14:textId="4E6008BB" w:rsidR="00B92F5F" w:rsidRPr="003C4B53" w:rsidRDefault="00B92F5F" w:rsidP="00D40695">
      <w:pPr>
        <w:tabs>
          <w:tab w:val="left" w:pos="851"/>
          <w:tab w:val="decimal" w:pos="7371"/>
        </w:tabs>
        <w:ind w:left="426"/>
        <w:rPr>
          <w:rFonts w:ascii="Arial" w:hAnsi="Arial" w:cs="Arial"/>
          <w:lang w:val="pl-PL"/>
        </w:rPr>
      </w:pPr>
      <w:r w:rsidRPr="003C4B53">
        <w:rPr>
          <w:rFonts w:ascii="Arial" w:hAnsi="Arial" w:cs="Arial"/>
          <w:lang w:val="pl-PL"/>
        </w:rPr>
        <w:t>-</w:t>
      </w:r>
      <w:r w:rsidRPr="003C4B53">
        <w:rPr>
          <w:rFonts w:ascii="Arial" w:hAnsi="Arial" w:cs="Arial"/>
          <w:lang w:val="pl-PL"/>
        </w:rPr>
        <w:tab/>
        <w:t>pomiędzy godz. 24:00 i 06:00</w:t>
      </w:r>
      <w:r w:rsidRPr="003C4B53">
        <w:rPr>
          <w:rFonts w:ascii="Arial" w:hAnsi="Arial" w:cs="Arial"/>
          <w:lang w:val="pl-PL"/>
        </w:rPr>
        <w:tab/>
        <w:t>1,45 EUR za godzinę</w:t>
      </w:r>
    </w:p>
    <w:p w14:paraId="17BBF6C0" w14:textId="5C2D31C2" w:rsidR="00BB35AD" w:rsidRPr="003C4B53" w:rsidRDefault="00BB35AD" w:rsidP="00D40695">
      <w:pPr>
        <w:tabs>
          <w:tab w:val="decimal" w:pos="7371"/>
        </w:tabs>
        <w:ind w:left="1134"/>
        <w:rPr>
          <w:rFonts w:ascii="Arial" w:hAnsi="Arial" w:cs="Arial"/>
          <w:lang w:val="pl-PL"/>
        </w:rPr>
      </w:pPr>
      <w:r w:rsidRPr="003C4B53">
        <w:rPr>
          <w:rFonts w:ascii="Arial" w:hAnsi="Arial" w:cs="Arial"/>
          <w:lang w:val="pl-PL"/>
        </w:rPr>
        <w:tab/>
      </w:r>
      <w:r w:rsidRPr="003C4B53">
        <w:rPr>
          <w:rFonts w:ascii="Arial" w:hAnsi="Arial" w:cs="Arial"/>
          <w:lang w:val="pl-PL"/>
        </w:rPr>
        <w:tab/>
      </w:r>
    </w:p>
    <w:p w14:paraId="0D37A292" w14:textId="1EADD529" w:rsidR="00B92F5F" w:rsidRPr="003C4B53" w:rsidRDefault="00D40695" w:rsidP="00D40695">
      <w:pPr>
        <w:tabs>
          <w:tab w:val="left" w:pos="851"/>
          <w:tab w:val="decimal" w:pos="7371"/>
        </w:tabs>
        <w:ind w:left="426"/>
        <w:rPr>
          <w:rFonts w:ascii="Arial" w:hAnsi="Arial" w:cs="Arial"/>
          <w:lang w:val="pl-PL"/>
        </w:rPr>
      </w:pPr>
      <w:r>
        <w:rPr>
          <w:rFonts w:ascii="Arial" w:hAnsi="Arial" w:cs="Arial"/>
          <w:lang w:val="pl-PL"/>
        </w:rPr>
        <w:t>-</w:t>
      </w:r>
      <w:r>
        <w:rPr>
          <w:rFonts w:ascii="Arial" w:hAnsi="Arial" w:cs="Arial"/>
          <w:lang w:val="pl-PL"/>
        </w:rPr>
        <w:tab/>
      </w:r>
      <w:r w:rsidR="00366B05" w:rsidRPr="003C4B53">
        <w:rPr>
          <w:rFonts w:ascii="Arial" w:hAnsi="Arial" w:cs="Arial"/>
          <w:lang w:val="pl-PL"/>
        </w:rPr>
        <w:t>między godz. 24:00 a 06:00</w:t>
      </w:r>
    </w:p>
    <w:p w14:paraId="2A647256" w14:textId="4C5B1B02" w:rsidR="00B92F5F" w:rsidRPr="003C4B53" w:rsidRDefault="00B92F5F" w:rsidP="00D40695">
      <w:pPr>
        <w:tabs>
          <w:tab w:val="decimal" w:pos="7371"/>
        </w:tabs>
        <w:ind w:left="851"/>
        <w:rPr>
          <w:rFonts w:ascii="Arial" w:hAnsi="Arial" w:cs="Arial"/>
          <w:lang w:val="pl-PL"/>
        </w:rPr>
      </w:pPr>
      <w:r w:rsidRPr="003C4B53">
        <w:rPr>
          <w:rFonts w:ascii="Arial" w:hAnsi="Arial" w:cs="Arial"/>
          <w:lang w:val="pl-PL"/>
        </w:rPr>
        <w:t>jeśli przyjazd następuje po godz. 12:00</w:t>
      </w:r>
      <w:r w:rsidRPr="003C4B53">
        <w:rPr>
          <w:rFonts w:ascii="Arial" w:hAnsi="Arial" w:cs="Arial"/>
          <w:lang w:val="pl-PL"/>
        </w:rPr>
        <w:tab/>
        <w:t>3,31 EUR za godzinę</w:t>
      </w:r>
    </w:p>
    <w:p w14:paraId="378C1BD9" w14:textId="4CDACAA0" w:rsidR="00BB35AD" w:rsidRPr="003C4B53" w:rsidRDefault="00BB3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r w:rsidRPr="003C4B53">
        <w:rPr>
          <w:rFonts w:ascii="Arial" w:hAnsi="Arial" w:cs="Arial"/>
          <w:lang w:val="pl-PL"/>
        </w:rPr>
        <w:tab/>
      </w:r>
      <w:r w:rsidRPr="003C4B53">
        <w:rPr>
          <w:rFonts w:ascii="Arial" w:hAnsi="Arial" w:cs="Arial"/>
          <w:lang w:val="pl-PL"/>
        </w:rPr>
        <w:tab/>
      </w:r>
    </w:p>
    <w:p w14:paraId="6A832907" w14:textId="77777777" w:rsidR="00B92F5F" w:rsidRPr="003C4B53" w:rsidRDefault="00366B0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r w:rsidRPr="003C4B53">
        <w:rPr>
          <w:rFonts w:ascii="Arial" w:hAnsi="Arial" w:cs="Arial"/>
          <w:lang w:val="pl-PL"/>
        </w:rPr>
        <w:tab/>
      </w:r>
      <w:r w:rsidRPr="003C4B53">
        <w:rPr>
          <w:rFonts w:ascii="Arial" w:hAnsi="Arial" w:cs="Arial"/>
          <w:lang w:val="pl-PL"/>
        </w:rPr>
        <w:tab/>
      </w:r>
    </w:p>
    <w:p w14:paraId="44C9DEF0" w14:textId="77777777" w:rsidR="00B92F5F" w:rsidRPr="003C4B53" w:rsidRDefault="006D4B8E"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r w:rsidRPr="003C4B53">
        <w:rPr>
          <w:rFonts w:ascii="Arial" w:hAnsi="Arial" w:cs="Arial"/>
          <w:lang w:val="pl-PL"/>
        </w:rPr>
        <w:t xml:space="preserve"> </w:t>
      </w:r>
    </w:p>
    <w:p w14:paraId="0F7A7E86"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41</w:t>
      </w:r>
    </w:p>
    <w:p w14:paraId="69548C48"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r w:rsidRPr="003C4B53">
        <w:rPr>
          <w:rFonts w:ascii="Arial" w:hAnsi="Arial" w:cs="Arial"/>
          <w:lang w:val="pl-PL"/>
        </w:rPr>
        <w:t xml:space="preserve">Wynagrodzenie za przestój </w:t>
      </w:r>
    </w:p>
    <w:p w14:paraId="6B96896F"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p>
    <w:p w14:paraId="5E56A64A" w14:textId="4E052942" w:rsidR="00A56626" w:rsidRPr="003C4B53" w:rsidRDefault="00B92F5F" w:rsidP="00FC434F">
      <w:pPr>
        <w:rPr>
          <w:rFonts w:ascii="Arial" w:hAnsi="Arial" w:cs="Arial"/>
          <w:lang w:val="pl-PL"/>
        </w:rPr>
      </w:pPr>
      <w:r w:rsidRPr="003C4B53">
        <w:rPr>
          <w:rFonts w:ascii="Arial" w:hAnsi="Arial" w:cs="Arial"/>
          <w:lang w:val="pl-PL"/>
        </w:rPr>
        <w:t>Pracownikowi, który z powodu wykonywania pracy nie znajduje się podczas weekendu lub (zagranicznego) święta w miejscu swojego zatrudnienia, podczas gdy w tym dniu nie nałożono na niego żadnych obowiązków, przysługuje</w:t>
      </w:r>
      <w:r w:rsidR="00FC434F">
        <w:rPr>
          <w:rFonts w:ascii="Arial" w:hAnsi="Arial" w:cs="Arial"/>
          <w:lang w:val="pl-PL"/>
        </w:rPr>
        <w:t xml:space="preserve"> </w:t>
      </w:r>
      <w:r w:rsidRPr="003C4B53">
        <w:rPr>
          <w:rFonts w:ascii="Arial" w:hAnsi="Arial" w:cs="Arial"/>
          <w:lang w:val="pl-PL"/>
        </w:rPr>
        <w:t xml:space="preserve">z powodu dodatkowych kosztów niedobrowolnego pobytu dodatkowe wynagrodzenie w wysokości 13,79 EUR netto i </w:t>
      </w:r>
      <w:r w:rsidR="00C92618" w:rsidRPr="003C4B53">
        <w:rPr>
          <w:rFonts w:ascii="Arial" w:hAnsi="Arial" w:cs="Arial"/>
          <w:lang w:val="pl-PL"/>
        </w:rPr>
        <w:t xml:space="preserve">24,59 EUR brutto dziennie. </w:t>
      </w:r>
    </w:p>
    <w:p w14:paraId="3D364B9C" w14:textId="79031249" w:rsidR="00FC434F" w:rsidRDefault="00FC434F" w:rsidP="00B92F5F">
      <w:pPr>
        <w:tabs>
          <w:tab w:val="left" w:pos="0"/>
          <w:tab w:val="left" w:pos="288"/>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i/>
          <w:iCs/>
          <w:lang w:val="pl-PL"/>
        </w:rPr>
      </w:pPr>
      <w:r>
        <w:rPr>
          <w:rFonts w:ascii="Arial" w:hAnsi="Arial" w:cs="Arial"/>
          <w:i/>
          <w:iCs/>
          <w:lang w:val="pl-PL"/>
        </w:rPr>
        <w:br w:type="page"/>
      </w:r>
    </w:p>
    <w:p w14:paraId="66FF7AA2"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lastRenderedPageBreak/>
        <w:t>Artykuł 42</w:t>
      </w:r>
    </w:p>
    <w:p w14:paraId="72108652"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r w:rsidRPr="003C4B53">
        <w:rPr>
          <w:rFonts w:ascii="Arial" w:hAnsi="Arial" w:cs="Arial"/>
          <w:lang w:val="pl-PL"/>
        </w:rPr>
        <w:t>Wynagrodzenie za gotowość do pracy</w:t>
      </w:r>
      <w:r w:rsidRPr="003C4B53">
        <w:rPr>
          <w:rFonts w:ascii="Arial" w:hAnsi="Arial" w:cs="Arial"/>
          <w:b/>
          <w:bCs/>
          <w:lang w:val="pl-PL"/>
        </w:rPr>
        <w:t xml:space="preserve"> </w:t>
      </w:r>
    </w:p>
    <w:p w14:paraId="7EFDE016"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p>
    <w:p w14:paraId="6C8AA633" w14:textId="5E1CE44B" w:rsidR="006F4325"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r w:rsidRPr="003C4B53">
        <w:rPr>
          <w:rFonts w:ascii="Arial" w:hAnsi="Arial" w:cs="Arial"/>
          <w:lang w:val="pl-PL"/>
        </w:rPr>
        <w:t xml:space="preserve">Pracownikowi, któremu polecono pozostawać w stanie gotowości do pracy, przysługuje wynagrodzenie za godziny, w których pozostawał zgodnie z poleceniem w gotowości do pracy. Wynagrodzenie to wynosi 3,09 EUR brutto za godzinę przy zachowaniu maksimum w wysokości 24,72 EUR brutto za dobę. </w:t>
      </w:r>
    </w:p>
    <w:p w14:paraId="1E16D642" w14:textId="77777777" w:rsidR="0097390E" w:rsidRPr="003C4B53" w:rsidRDefault="0097390E"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p>
    <w:p w14:paraId="6D2672D2"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r w:rsidRPr="003C4B53">
        <w:rPr>
          <w:rFonts w:ascii="Arial" w:hAnsi="Arial" w:cs="Arial"/>
          <w:lang w:val="pl-PL"/>
        </w:rPr>
        <w:t>Obowiązują przy tym następujące warunki:</w:t>
      </w:r>
    </w:p>
    <w:p w14:paraId="770FE21D"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p>
    <w:p w14:paraId="37626E3E"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lang w:val="pl-PL"/>
        </w:rPr>
      </w:pPr>
      <w:r w:rsidRPr="003C4B53">
        <w:rPr>
          <w:rFonts w:ascii="Arial" w:hAnsi="Arial" w:cs="Arial"/>
          <w:lang w:val="pl-PL"/>
        </w:rPr>
        <w:t>a.</w:t>
      </w:r>
      <w:r w:rsidRPr="003C4B53">
        <w:rPr>
          <w:rFonts w:ascii="Arial" w:hAnsi="Arial" w:cs="Arial"/>
          <w:lang w:val="pl-PL"/>
        </w:rPr>
        <w:tab/>
      </w:r>
      <w:r w:rsidRPr="003C4B53">
        <w:rPr>
          <w:rFonts w:ascii="Arial" w:hAnsi="Arial" w:cs="Arial"/>
          <w:lang w:val="pl-PL"/>
        </w:rPr>
        <w:tab/>
        <w:t>pracownika należy powiadomić z wyprzedzeniem, że w określonym ustalonym z góry przedziale czasu musi pozostawać w gotowości do wykonywania pracy i ma obowiązek na wezwanie przystąpić do niej.</w:t>
      </w:r>
    </w:p>
    <w:p w14:paraId="562C162A"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p>
    <w:p w14:paraId="745B3AB2"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lang w:val="pl-PL"/>
        </w:rPr>
      </w:pPr>
      <w:r w:rsidRPr="003C4B53">
        <w:rPr>
          <w:rFonts w:ascii="Arial" w:hAnsi="Arial" w:cs="Arial"/>
          <w:lang w:val="pl-PL"/>
        </w:rPr>
        <w:t>b.</w:t>
      </w:r>
      <w:r w:rsidRPr="003C4B53">
        <w:rPr>
          <w:rFonts w:ascii="Arial" w:hAnsi="Arial" w:cs="Arial"/>
          <w:lang w:val="pl-PL"/>
        </w:rPr>
        <w:tab/>
      </w:r>
      <w:r w:rsidRPr="003C4B53">
        <w:rPr>
          <w:rFonts w:ascii="Arial" w:hAnsi="Arial" w:cs="Arial"/>
          <w:lang w:val="pl-PL"/>
        </w:rPr>
        <w:tab/>
        <w:t xml:space="preserve">pracownikowi nie przysługuje wynagrodzenie za gotowość w godzinach pracy i kiedy znajduje się w pomieszczeniach przedsiębiorstwa lub znajduje się w pojeździe lub jego pobliżu. </w:t>
      </w:r>
    </w:p>
    <w:p w14:paraId="6AE7BF04"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p>
    <w:p w14:paraId="5797DC23" w14:textId="77777777" w:rsidR="00B92F5F" w:rsidRPr="003C4B53" w:rsidRDefault="00B92F5F" w:rsidP="00B92F5F">
      <w:pPr>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lang w:val="pl-PL"/>
        </w:rPr>
      </w:pPr>
      <w:r w:rsidRPr="003C4B53">
        <w:rPr>
          <w:rFonts w:ascii="Arial" w:hAnsi="Arial" w:cs="Arial"/>
          <w:lang w:val="pl-PL"/>
        </w:rPr>
        <w:t>c.</w:t>
      </w:r>
      <w:r w:rsidRPr="003C4B53">
        <w:rPr>
          <w:rFonts w:ascii="Arial" w:hAnsi="Arial" w:cs="Arial"/>
          <w:lang w:val="pl-PL"/>
        </w:rPr>
        <w:tab/>
      </w:r>
      <w:r w:rsidRPr="003C4B53">
        <w:rPr>
          <w:rFonts w:ascii="Arial" w:hAnsi="Arial" w:cs="Arial"/>
          <w:lang w:val="pl-PL"/>
        </w:rPr>
        <w:tab/>
        <w:t xml:space="preserve">pracownik nie jest również brany pod uwagę do wynagrodzenia za gotowość do pracy, jeśli otrzyma w ciągu doby jedno wezwanie do wykonywania pracy w określonym czasie. </w:t>
      </w:r>
    </w:p>
    <w:p w14:paraId="77E502E7"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p>
    <w:p w14:paraId="27AD501B"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cs="Arial"/>
          <w:lang w:val="pl-PL"/>
        </w:rPr>
      </w:pPr>
      <w:r w:rsidRPr="003C4B53">
        <w:rPr>
          <w:rFonts w:ascii="Arial" w:hAnsi="Arial" w:cs="Arial"/>
          <w:lang w:val="pl-PL"/>
        </w:rPr>
        <w:t>d.</w:t>
      </w:r>
      <w:r w:rsidRPr="003C4B53">
        <w:rPr>
          <w:rFonts w:ascii="Arial" w:hAnsi="Arial" w:cs="Arial"/>
          <w:lang w:val="pl-PL"/>
        </w:rPr>
        <w:tab/>
      </w:r>
      <w:r w:rsidRPr="003C4B53">
        <w:rPr>
          <w:rFonts w:ascii="Arial" w:hAnsi="Arial" w:cs="Arial"/>
          <w:lang w:val="pl-PL"/>
        </w:rPr>
        <w:tab/>
        <w:t xml:space="preserve">nie może dojść do kumulacji wynagrodzenia i innych dodatków z wynagrodzeniem za gotowość do pracy. </w:t>
      </w:r>
    </w:p>
    <w:p w14:paraId="3EE6DCC6"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p>
    <w:p w14:paraId="59CEADF2" w14:textId="77777777" w:rsidR="00F74288" w:rsidRPr="003C4B53" w:rsidRDefault="00F74288"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p>
    <w:p w14:paraId="39B05DEA" w14:textId="1CA0A460"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43</w:t>
      </w:r>
    </w:p>
    <w:p w14:paraId="3E0FA683"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r w:rsidRPr="003C4B53">
        <w:rPr>
          <w:rFonts w:ascii="Arial" w:hAnsi="Arial" w:cs="Arial"/>
          <w:lang w:val="pl-PL"/>
        </w:rPr>
        <w:t xml:space="preserve">Szkolenia – postanowienia ogólne  </w:t>
      </w:r>
    </w:p>
    <w:p w14:paraId="7973B485"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p>
    <w:p w14:paraId="66E156B6" w14:textId="09331EA2"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i/>
          <w:iCs/>
          <w:lang w:val="pl-PL"/>
        </w:rPr>
      </w:pPr>
      <w:r w:rsidRPr="003C4B53">
        <w:rPr>
          <w:rFonts w:ascii="Arial" w:hAnsi="Arial" w:cs="Arial"/>
          <w:lang w:val="pl-PL"/>
        </w:rPr>
        <w:t xml:space="preserve">W przypadku udziału w szkoleniu, innego rodzaju niż w rozumieniu artykułu 44, na polecenie pracodawcy lub w celu zachowania kodu 95 i certyfikatu TCVT lub na podstawie obowiązku prawnego wynikającego z zajmowanego stanowiska, pracownikowi przysługuje zwrot kosztów szkolenia, opłat egzaminacyjnych i kosztów dojazdów (zgodnie z obowiązującym w danym roku podatkowym maksimum netto zwrotu za przejechany kilometr). Oprócz tego pracodawca wynagradza w 100% czas udziału w szkoleniu. Godziny te nie są brane pod uwagę przy obliczaniu liczby nadgodzin i nie są opłacane jak godziny za pracę w sobotę lub niedzielę. </w:t>
      </w:r>
    </w:p>
    <w:p w14:paraId="6DC882D2"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lang w:val="pl-PL"/>
        </w:rPr>
      </w:pPr>
    </w:p>
    <w:p w14:paraId="404F920C"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44</w:t>
      </w:r>
    </w:p>
    <w:p w14:paraId="47A2B598"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Cs/>
          <w:lang w:val="pl-PL"/>
        </w:rPr>
      </w:pPr>
      <w:r w:rsidRPr="003C4B53">
        <w:rPr>
          <w:rFonts w:ascii="Arial" w:hAnsi="Arial" w:cs="Arial"/>
          <w:lang w:val="pl-PL"/>
        </w:rPr>
        <w:t xml:space="preserve">A) Zwrot kosztów za świadectwo ADR </w:t>
      </w:r>
      <w:r w:rsidRPr="003C4B53">
        <w:rPr>
          <w:rFonts w:ascii="Arial" w:hAnsi="Arial" w:cs="Arial"/>
          <w:lang w:val="pl-PL"/>
        </w:rPr>
        <w:tab/>
      </w:r>
    </w:p>
    <w:p w14:paraId="481D5CE3"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p>
    <w:p w14:paraId="2981540C"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r w:rsidRPr="003C4B53">
        <w:rPr>
          <w:lang w:val="pl-PL"/>
        </w:rPr>
        <w:t>Pracownikowi przysługuje zwrot kosztów za posiadanie na polecenie pracodawcy aktualnego świadectwa ADR. Pracodawca zwraca pracownikowi koszty szkolenia, opłaty egzaminacyjne i koszty dojazdów (zgodnie z obowiązującym w danym roku podatkowym maksimum netto zwrotu za przejechany kilometr). Oprócz tego pracodawca ma obowiązek zapłacenia pracownikowi za przeznaczony na szkolenie czas</w:t>
      </w:r>
      <w:r w:rsidRPr="003C4B53">
        <w:rPr>
          <w:b/>
          <w:bCs/>
          <w:lang w:val="pl-PL"/>
        </w:rPr>
        <w:t xml:space="preserve"> </w:t>
      </w:r>
      <w:r w:rsidRPr="003C4B53">
        <w:rPr>
          <w:lang w:val="pl-PL"/>
        </w:rPr>
        <w:t>wynagrodzenia w maksymalnej wysokości odpowiadającej 40 płatnym godzinom (100%). Godziny te nie są brane pod uwagę przy obliczaniu liczby nadgodzin.</w:t>
      </w:r>
    </w:p>
    <w:p w14:paraId="61821332"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56273FE7"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B) Zwrot kosztów za uzyskanie świadectwa uprawniającego do prowadzenia wózków widłowych</w:t>
      </w:r>
    </w:p>
    <w:p w14:paraId="3ACB597C"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2634B859" w14:textId="6D33F358"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 xml:space="preserve">Pracownikowi przysługuje zwrot kosztów za posiadanie na polecenie pracodawcy aktualnego świadectwa potwierdzającego umiejętności obsługi wózków widłowych. Pracodawca zwraca pracownikowi koszty szkolenia, opłaty egzaminacyjne i koszty dojazdów (zgodnie z </w:t>
      </w:r>
      <w:r w:rsidRPr="003C4B53">
        <w:rPr>
          <w:rFonts w:ascii="Arial" w:hAnsi="Arial" w:cs="Arial"/>
          <w:lang w:val="pl-PL"/>
        </w:rPr>
        <w:lastRenderedPageBreak/>
        <w:t>obowiązującym w danym roku podatkowym maksimum netto zwrotu za przejechany kilometr). Oprócz tego pracodawca ma obowiązek zapłacenia pracownikowi za przeznaczony na szkolenie czas wynagrodzenia w maksymalnej wysokości odpowiadającej 40 płatnym godzinom (100%). Godziny te nie są brane pod uwagę przy obliczaniu liczby nadgodzin.</w:t>
      </w:r>
    </w:p>
    <w:p w14:paraId="4F91010D" w14:textId="77777777" w:rsidR="006F4325" w:rsidRPr="003C4B53" w:rsidRDefault="006F4325"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p>
    <w:p w14:paraId="08E23DF2" w14:textId="77777777" w:rsidR="006F4325" w:rsidRPr="003C4B53" w:rsidRDefault="006F4325"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p>
    <w:p w14:paraId="6A6F27CE"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45</w:t>
      </w:r>
    </w:p>
    <w:p w14:paraId="45570132"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 xml:space="preserve">Zwrot kosztów za szkolenia </w:t>
      </w:r>
    </w:p>
    <w:p w14:paraId="35D5C291"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649601A0" w14:textId="6DA6439A"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r w:rsidRPr="003C4B53">
        <w:rPr>
          <w:rFonts w:ascii="Arial" w:hAnsi="Arial" w:cs="Arial"/>
          <w:lang w:val="pl-PL"/>
        </w:rPr>
        <w:t xml:space="preserve">Pracodawca ma możliwość w związku z wymienionymi w artykułach 43 i 44 kosztami zawrzeć z pracownikiem przed rozpoczęciem szkolenia umowę szkoleniową, jeśli udziału w tym szkoleniu nie zalecił pracodawca lub nie doszło do niego na podstawie obowiązku nałożonego prawem na pracodawcę. </w:t>
      </w:r>
    </w:p>
    <w:p w14:paraId="1E7C660E" w14:textId="77777777" w:rsidR="0016494A" w:rsidRPr="003C4B53" w:rsidRDefault="0016494A"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p>
    <w:p w14:paraId="69C945DE"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r w:rsidRPr="003C4B53">
        <w:rPr>
          <w:rFonts w:ascii="Arial" w:hAnsi="Arial" w:cs="Arial"/>
          <w:lang w:val="pl-PL"/>
        </w:rPr>
        <w:t>Umowa ta zobowiązuje pracownika:</w:t>
      </w:r>
    </w:p>
    <w:p w14:paraId="698A4151"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cs="Arial"/>
          <w:lang w:val="pl-PL"/>
        </w:rPr>
      </w:pPr>
      <w:r w:rsidRPr="003C4B53">
        <w:rPr>
          <w:rFonts w:ascii="Arial" w:hAnsi="Arial" w:cs="Arial"/>
          <w:lang w:val="pl-PL"/>
        </w:rPr>
        <w:t>-</w:t>
      </w:r>
      <w:r w:rsidRPr="003C4B53">
        <w:rPr>
          <w:rFonts w:ascii="Arial" w:hAnsi="Arial" w:cs="Arial"/>
          <w:lang w:val="pl-PL"/>
        </w:rPr>
        <w:tab/>
        <w:t>w przypadku wypowiedzenia umowy o pracę przez pracownika w ciągu roku od uzyskania dyplomu/zaświadczenia:</w:t>
      </w:r>
    </w:p>
    <w:p w14:paraId="77F8C14D"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r w:rsidRPr="003C4B53">
        <w:rPr>
          <w:rFonts w:ascii="Arial" w:hAnsi="Arial" w:cs="Arial"/>
          <w:lang w:val="pl-PL"/>
        </w:rPr>
        <w:tab/>
        <w:t>do zwrotu 75% kosztów szkolenia;</w:t>
      </w:r>
    </w:p>
    <w:p w14:paraId="1D1C9100"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cs="Arial"/>
          <w:lang w:val="pl-PL"/>
        </w:rPr>
      </w:pPr>
      <w:r w:rsidRPr="003C4B53">
        <w:rPr>
          <w:rFonts w:ascii="Arial" w:hAnsi="Arial" w:cs="Arial"/>
          <w:lang w:val="pl-PL"/>
        </w:rPr>
        <w:t>-</w:t>
      </w:r>
      <w:r w:rsidRPr="003C4B53">
        <w:rPr>
          <w:rFonts w:ascii="Arial" w:hAnsi="Arial" w:cs="Arial"/>
          <w:lang w:val="pl-PL"/>
        </w:rPr>
        <w:tab/>
        <w:t>w przypadku wypowiedzenia umowy o pracę przez pracownika w ciągu dwóch lat od uzyskania dyplomu/zaświadczenia:</w:t>
      </w:r>
    </w:p>
    <w:p w14:paraId="6BF3615F"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r w:rsidRPr="003C4B53">
        <w:rPr>
          <w:rFonts w:ascii="Arial" w:hAnsi="Arial" w:cs="Arial"/>
          <w:lang w:val="pl-PL"/>
        </w:rPr>
        <w:tab/>
        <w:t>do zwrotu 50% kosztów szkolenia;</w:t>
      </w:r>
    </w:p>
    <w:p w14:paraId="72EB7870"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cs="Arial"/>
          <w:lang w:val="pl-PL"/>
        </w:rPr>
      </w:pPr>
      <w:r w:rsidRPr="003C4B53">
        <w:rPr>
          <w:rFonts w:ascii="Arial" w:hAnsi="Arial" w:cs="Arial"/>
          <w:lang w:val="pl-PL"/>
        </w:rPr>
        <w:t>-</w:t>
      </w:r>
      <w:r w:rsidRPr="003C4B53">
        <w:rPr>
          <w:rFonts w:ascii="Arial" w:hAnsi="Arial" w:cs="Arial"/>
          <w:lang w:val="pl-PL"/>
        </w:rPr>
        <w:tab/>
        <w:t>w przypadku wypowiedzenia umowy o pracę przez pracownika w ciągu trzech lat od uzyskania dyplomu/zaświadczenia:</w:t>
      </w:r>
    </w:p>
    <w:p w14:paraId="4E785580"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r w:rsidRPr="003C4B53">
        <w:rPr>
          <w:rFonts w:ascii="Arial" w:hAnsi="Arial" w:cs="Arial"/>
          <w:lang w:val="pl-PL"/>
        </w:rPr>
        <w:tab/>
        <w:t>do zwrotu 25% kosztów szkolenia.</w:t>
      </w:r>
    </w:p>
    <w:p w14:paraId="7974F03B" w14:textId="77777777" w:rsidR="00B92F5F" w:rsidRPr="003C4B53" w:rsidRDefault="00B92F5F" w:rsidP="00B92F5F">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pl-PL"/>
        </w:rPr>
      </w:pPr>
      <w:r w:rsidRPr="003C4B53">
        <w:rPr>
          <w:rFonts w:ascii="Arial" w:hAnsi="Arial"/>
          <w:lang w:val="pl-PL"/>
        </w:rPr>
        <w:tab/>
      </w:r>
      <w:r w:rsidRPr="003C4B53">
        <w:rPr>
          <w:rFonts w:ascii="Arial" w:hAnsi="Arial"/>
          <w:lang w:val="pl-PL"/>
        </w:rPr>
        <w:tab/>
      </w:r>
    </w:p>
    <w:p w14:paraId="1630F462"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p>
    <w:p w14:paraId="6F1C0B45"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46</w:t>
      </w:r>
    </w:p>
    <w:p w14:paraId="21E954B3"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r w:rsidRPr="003C4B53">
        <w:rPr>
          <w:rFonts w:ascii="Arial" w:hAnsi="Arial" w:cs="Arial"/>
          <w:lang w:val="pl-PL"/>
        </w:rPr>
        <w:t xml:space="preserve">Zasiłek z tytułu śmierci </w:t>
      </w:r>
    </w:p>
    <w:p w14:paraId="0F63099B"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p>
    <w:p w14:paraId="65744A16" w14:textId="77777777" w:rsidR="00B92F5F" w:rsidRPr="003C4B53" w:rsidRDefault="00B92F5F" w:rsidP="00B92F5F">
      <w:pPr>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lang w:val="pl-PL"/>
        </w:rPr>
      </w:pPr>
      <w:r w:rsidRPr="003C4B53">
        <w:rPr>
          <w:rFonts w:ascii="Arial" w:hAnsi="Arial" w:cs="Arial"/>
          <w:lang w:val="pl-PL"/>
        </w:rPr>
        <w:t>1.</w:t>
      </w:r>
      <w:r w:rsidRPr="003C4B53">
        <w:rPr>
          <w:rFonts w:ascii="Arial" w:hAnsi="Arial" w:cs="Arial"/>
          <w:lang w:val="pl-PL"/>
        </w:rPr>
        <w:tab/>
      </w:r>
      <w:r w:rsidRPr="003C4B53">
        <w:rPr>
          <w:rFonts w:ascii="Arial" w:hAnsi="Arial" w:cs="Arial"/>
          <w:lang w:val="pl-PL"/>
        </w:rPr>
        <w:tab/>
        <w:t>Pracodawca ma obowiązek w przypadku śmierci pracownika wypłacić zasiłek jego rodzinie.</w:t>
      </w:r>
    </w:p>
    <w:p w14:paraId="394B1279"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p>
    <w:p w14:paraId="101075B1" w14:textId="77777777" w:rsidR="00B92F5F" w:rsidRPr="003C4B53" w:rsidRDefault="00B92F5F" w:rsidP="00B92F5F">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cs="Arial"/>
          <w:lang w:val="pl-PL"/>
        </w:rPr>
      </w:pPr>
      <w:r w:rsidRPr="003C4B53">
        <w:rPr>
          <w:rFonts w:ascii="Arial" w:hAnsi="Arial" w:cs="Arial"/>
          <w:lang w:val="pl-PL"/>
        </w:rPr>
        <w:t>2.</w:t>
      </w:r>
      <w:r w:rsidRPr="003C4B53">
        <w:rPr>
          <w:rFonts w:ascii="Arial" w:hAnsi="Arial" w:cs="Arial"/>
          <w:lang w:val="pl-PL"/>
        </w:rPr>
        <w:tab/>
        <w:t>Zasiłek należy wypłacić za okres od dnia śmierci do ostatniego dnia 2. miesiąca, po miesiącu, w którym ta śmierć nastąpiła.</w:t>
      </w:r>
    </w:p>
    <w:p w14:paraId="627FB096"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p>
    <w:p w14:paraId="57A6478D" w14:textId="77777777" w:rsidR="00B92F5F" w:rsidRPr="003C4B53" w:rsidRDefault="00B92F5F" w:rsidP="00B92F5F">
      <w:pPr>
        <w:pStyle w:val="Plattetekst2"/>
        <w:tabs>
          <w:tab w:val="clear" w:pos="576"/>
          <w:tab w:val="clear" w:pos="1008"/>
          <w:tab w:val="left" w:pos="709"/>
          <w:tab w:val="left" w:pos="3427"/>
          <w:tab w:val="left" w:pos="7329"/>
          <w:tab w:val="decimal" w:pos="7761"/>
          <w:tab w:val="left" w:pos="8625"/>
          <w:tab w:val="left" w:pos="9057"/>
        </w:tabs>
        <w:ind w:left="705" w:hanging="705"/>
        <w:jc w:val="left"/>
        <w:rPr>
          <w:rFonts w:cs="Arial"/>
          <w:lang w:val="pl-PL"/>
        </w:rPr>
      </w:pPr>
      <w:r w:rsidRPr="003C4B53">
        <w:rPr>
          <w:rFonts w:cs="Arial"/>
          <w:lang w:val="pl-PL"/>
        </w:rPr>
        <w:t>3.</w:t>
      </w:r>
      <w:r w:rsidRPr="003C4B53">
        <w:rPr>
          <w:rFonts w:cs="Arial"/>
          <w:lang w:val="pl-PL"/>
        </w:rPr>
        <w:tab/>
      </w:r>
      <w:r w:rsidRPr="003C4B53">
        <w:rPr>
          <w:rFonts w:cs="Arial"/>
          <w:lang w:val="pl-PL"/>
        </w:rPr>
        <w:tab/>
        <w:t>Wysokość zasiłku wynosi równowartość ostatnio zarobionego przez pracownika wynagrodzenia brutto.</w:t>
      </w:r>
    </w:p>
    <w:p w14:paraId="2113DCFE"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p>
    <w:p w14:paraId="1211BDEA"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r w:rsidRPr="003C4B53">
        <w:rPr>
          <w:rFonts w:ascii="Arial" w:hAnsi="Arial" w:cs="Arial"/>
          <w:lang w:val="pl-PL"/>
        </w:rPr>
        <w:t>4.</w:t>
      </w:r>
      <w:r w:rsidRPr="003C4B53">
        <w:rPr>
          <w:rFonts w:ascii="Arial" w:hAnsi="Arial" w:cs="Arial"/>
          <w:lang w:val="pl-PL"/>
        </w:rPr>
        <w:tab/>
        <w:t xml:space="preserve"> Rodzinę pracownika stanowią:</w:t>
      </w:r>
    </w:p>
    <w:p w14:paraId="0EFA8228" w14:textId="0153C87D" w:rsidR="00CD6A2C" w:rsidRPr="003C4B53" w:rsidRDefault="00B92F5F" w:rsidP="005173D7">
      <w:pPr>
        <w:tabs>
          <w:tab w:val="left" w:pos="288"/>
          <w:tab w:val="left" w:pos="864"/>
          <w:tab w:val="left" w:pos="1440"/>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rFonts w:ascii="Arial" w:hAnsi="Arial" w:cs="Arial"/>
          <w:lang w:val="pl-PL"/>
        </w:rPr>
      </w:pPr>
      <w:r w:rsidRPr="003C4B53">
        <w:rPr>
          <w:rFonts w:ascii="Arial" w:hAnsi="Arial" w:cs="Arial"/>
          <w:lang w:val="pl-PL"/>
        </w:rPr>
        <w:tab/>
      </w:r>
      <w:r w:rsidRPr="003C4B53">
        <w:rPr>
          <w:rFonts w:ascii="Arial" w:hAnsi="Arial" w:cs="Arial"/>
          <w:lang w:val="pl-PL"/>
        </w:rPr>
        <w:tab/>
        <w:t>a.</w:t>
      </w:r>
      <w:r w:rsidRPr="003C4B53">
        <w:rPr>
          <w:rFonts w:ascii="Arial" w:hAnsi="Arial" w:cs="Arial"/>
          <w:lang w:val="pl-PL"/>
        </w:rPr>
        <w:tab/>
        <w:t>Żyjący małżonek, pod warunkiem, że para nie mieszkała na stałe oddzielnie lub osoba, z którą pracownik pozostawał w związku nie zawierając małżeństwa.</w:t>
      </w:r>
      <w:r w:rsidR="005173D7">
        <w:rPr>
          <w:rStyle w:val="Voetnootmarkering"/>
          <w:rFonts w:ascii="Arial" w:hAnsi="Arial" w:cs="Arial"/>
          <w:lang w:val="pl-PL"/>
        </w:rPr>
        <w:footnoteReference w:id="2"/>
      </w:r>
    </w:p>
    <w:p w14:paraId="3B3A0B30" w14:textId="77777777" w:rsidR="00B92F5F" w:rsidRPr="003C4B53" w:rsidRDefault="00B92F5F" w:rsidP="00B92F5F">
      <w:pPr>
        <w:tabs>
          <w:tab w:val="left" w:pos="288"/>
          <w:tab w:val="left" w:pos="864"/>
          <w:tab w:val="left" w:pos="1418"/>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872" w:hanging="1872"/>
        <w:rPr>
          <w:rFonts w:ascii="Arial" w:hAnsi="Arial" w:cs="Arial"/>
          <w:lang w:val="pl-PL"/>
        </w:rPr>
      </w:pPr>
    </w:p>
    <w:p w14:paraId="3CCC0F13"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cs="Arial"/>
          <w:lang w:val="pl-PL"/>
        </w:rPr>
      </w:pPr>
      <w:r w:rsidRPr="003C4B53">
        <w:rPr>
          <w:rFonts w:ascii="Arial" w:hAnsi="Arial" w:cs="Arial"/>
          <w:lang w:val="pl-PL"/>
        </w:rPr>
        <w:tab/>
      </w:r>
      <w:r w:rsidRPr="003C4B53">
        <w:rPr>
          <w:rFonts w:ascii="Arial" w:hAnsi="Arial" w:cs="Arial"/>
          <w:lang w:val="pl-PL"/>
        </w:rPr>
        <w:tab/>
        <w:t>b.</w:t>
      </w:r>
      <w:r w:rsidRPr="003C4B53">
        <w:rPr>
          <w:rFonts w:ascii="Arial" w:hAnsi="Arial" w:cs="Arial"/>
          <w:lang w:val="pl-PL"/>
        </w:rPr>
        <w:tab/>
        <w:t>W przypadku braku osoby wymienionej w punkcie a, małoletnie dzieci ze związku małżeńskiego lub</w:t>
      </w:r>
      <w:r w:rsidRPr="003C4B53">
        <w:rPr>
          <w:rFonts w:ascii="Arial" w:hAnsi="Arial" w:cs="Arial"/>
          <w:b/>
          <w:bCs/>
          <w:lang w:val="pl-PL"/>
        </w:rPr>
        <w:t xml:space="preserve"> </w:t>
      </w:r>
      <w:r w:rsidRPr="003C4B53">
        <w:rPr>
          <w:rFonts w:ascii="Arial" w:hAnsi="Arial" w:cs="Arial"/>
          <w:lang w:val="pl-PL"/>
        </w:rPr>
        <w:t>przysposobione.</w:t>
      </w:r>
    </w:p>
    <w:p w14:paraId="7B6B0F2F"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p>
    <w:p w14:paraId="5532829F" w14:textId="7889634B"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cs="Arial"/>
          <w:lang w:val="pl-PL"/>
        </w:rPr>
      </w:pPr>
      <w:r w:rsidRPr="003C4B53">
        <w:rPr>
          <w:rFonts w:ascii="Arial" w:hAnsi="Arial" w:cs="Arial"/>
          <w:lang w:val="pl-PL"/>
        </w:rPr>
        <w:tab/>
      </w:r>
      <w:r w:rsidRPr="003C4B53">
        <w:rPr>
          <w:rFonts w:ascii="Arial" w:hAnsi="Arial" w:cs="Arial"/>
          <w:lang w:val="pl-PL"/>
        </w:rPr>
        <w:tab/>
        <w:t>c.</w:t>
      </w:r>
      <w:r w:rsidRPr="003C4B53">
        <w:rPr>
          <w:rFonts w:ascii="Arial" w:hAnsi="Arial" w:cs="Arial"/>
          <w:lang w:val="pl-PL"/>
        </w:rPr>
        <w:tab/>
        <w:t>Przy braku osób wymienionych w punkcie a. i b. osoby, na których utrzymanie w przeważającym stopniu łożył zmarły i z którymi żył w relacji rodzinnej.</w:t>
      </w:r>
      <w:r w:rsidR="005173D7">
        <w:rPr>
          <w:rStyle w:val="Voetnootmarkering"/>
          <w:rFonts w:ascii="Arial" w:hAnsi="Arial" w:cs="Arial"/>
          <w:lang w:val="pl-PL"/>
        </w:rPr>
        <w:footnoteReference w:id="3"/>
      </w:r>
      <w:r w:rsidRPr="003C4B53">
        <w:rPr>
          <w:rFonts w:ascii="Arial" w:hAnsi="Arial" w:cs="Arial"/>
          <w:lang w:val="pl-PL"/>
        </w:rPr>
        <w:t xml:space="preserve"> </w:t>
      </w:r>
    </w:p>
    <w:p w14:paraId="0DC9F40B" w14:textId="0C7C32A0"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cs="Arial"/>
          <w:lang w:val="pl-PL"/>
        </w:rPr>
      </w:pPr>
    </w:p>
    <w:p w14:paraId="17A3FB27" w14:textId="77777777" w:rsidR="00B92F5F" w:rsidRPr="003C4B53" w:rsidRDefault="0069474D" w:rsidP="0069474D">
      <w:pPr>
        <w:tabs>
          <w:tab w:val="left" w:pos="284"/>
          <w:tab w:val="left" w:pos="709"/>
          <w:tab w:val="left" w:pos="851"/>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cs="Arial"/>
          <w:lang w:val="pl-PL"/>
        </w:rPr>
      </w:pPr>
      <w:r w:rsidRPr="003C4B53">
        <w:rPr>
          <w:rFonts w:ascii="Arial" w:hAnsi="Arial" w:cs="Arial"/>
          <w:lang w:val="pl-PL"/>
        </w:rPr>
        <w:t>5.</w:t>
      </w:r>
      <w:r w:rsidRPr="003C4B53">
        <w:rPr>
          <w:rFonts w:ascii="Arial" w:hAnsi="Arial" w:cs="Arial"/>
          <w:lang w:val="pl-PL"/>
        </w:rPr>
        <w:tab/>
      </w:r>
      <w:r w:rsidRPr="003C4B53">
        <w:rPr>
          <w:rFonts w:ascii="Arial" w:hAnsi="Arial" w:cs="Arial"/>
          <w:lang w:val="pl-PL"/>
        </w:rPr>
        <w:tab/>
        <w:t>Wysokość tego zasiłku może zostać pomniejszona wyłącznie o zasiłek na wypadek śmierci, który rodzina zmarłego otrzymuje w oparciu o WAO/WIA.</w:t>
      </w:r>
    </w:p>
    <w:p w14:paraId="73AD09A5" w14:textId="0885705D" w:rsidR="005173D7" w:rsidRPr="003C4B53" w:rsidRDefault="005173D7" w:rsidP="005173D7">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jc w:val="both"/>
        <w:rPr>
          <w:rFonts w:ascii="Arial" w:hAnsi="Arial" w:cs="Arial"/>
          <w:sz w:val="20"/>
          <w:lang w:val="pl-PL"/>
        </w:rPr>
      </w:pPr>
    </w:p>
    <w:p w14:paraId="54D51CC4" w14:textId="0C9BEC13" w:rsidR="00F14F48" w:rsidRDefault="00F14F48" w:rsidP="0069474D">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304" w:hanging="2304"/>
        <w:jc w:val="both"/>
        <w:rPr>
          <w:rFonts w:ascii="Arial" w:hAnsi="Arial" w:cs="Arial"/>
          <w:i/>
          <w:iCs/>
          <w:sz w:val="20"/>
          <w:lang w:val="pl-PL"/>
        </w:rPr>
      </w:pPr>
      <w:r>
        <w:rPr>
          <w:rFonts w:ascii="Arial" w:hAnsi="Arial" w:cs="Arial"/>
          <w:i/>
          <w:iCs/>
          <w:sz w:val="20"/>
          <w:lang w:val="pl-PL"/>
        </w:rPr>
        <w:br w:type="page"/>
      </w:r>
    </w:p>
    <w:p w14:paraId="1649C119" w14:textId="6CF954E0" w:rsidR="00B92F5F" w:rsidRPr="003C4B53" w:rsidRDefault="00B92F5F" w:rsidP="00030CF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304" w:hanging="2304"/>
        <w:jc w:val="both"/>
        <w:rPr>
          <w:rFonts w:ascii="Arial" w:hAnsi="Arial"/>
          <w:bCs/>
          <w:sz w:val="24"/>
          <w:lang w:val="pl-PL"/>
        </w:rPr>
      </w:pPr>
      <w:r w:rsidRPr="003C4B53">
        <w:rPr>
          <w:rFonts w:ascii="Arial" w:hAnsi="Arial"/>
          <w:sz w:val="24"/>
          <w:lang w:val="pl-PL"/>
        </w:rPr>
        <w:lastRenderedPageBreak/>
        <w:t>Rozdział XIII</w:t>
      </w:r>
      <w:r w:rsidRPr="003C4B53">
        <w:rPr>
          <w:rFonts w:ascii="Arial" w:hAnsi="Arial"/>
          <w:sz w:val="24"/>
          <w:lang w:val="pl-PL"/>
        </w:rPr>
        <w:tab/>
        <w:t xml:space="preserve">Wynagrodzenia pracowników operatorów żurawi samojezdnych </w:t>
      </w:r>
    </w:p>
    <w:p w14:paraId="2681940E"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sz w:val="24"/>
          <w:lang w:val="pl-PL"/>
        </w:rPr>
      </w:pPr>
    </w:p>
    <w:p w14:paraId="5419AADC"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77BCA896"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47</w:t>
      </w:r>
    </w:p>
    <w:p w14:paraId="1B9C8D90"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pl-PL"/>
        </w:rPr>
      </w:pPr>
      <w:r w:rsidRPr="003C4B53">
        <w:rPr>
          <w:rFonts w:ascii="Arial" w:hAnsi="Arial"/>
          <w:lang w:val="pl-PL"/>
        </w:rPr>
        <w:t>Czas podróży pracownika operatora żurawi samojezdnych</w:t>
      </w:r>
      <w:r w:rsidRPr="003C4B53">
        <w:rPr>
          <w:rFonts w:ascii="Arial" w:hAnsi="Arial"/>
          <w:b/>
          <w:bCs/>
          <w:lang w:val="pl-PL"/>
        </w:rPr>
        <w:t xml:space="preserve"> </w:t>
      </w:r>
    </w:p>
    <w:p w14:paraId="5FEF8595"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02E48EC8"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pl-PL"/>
        </w:rPr>
      </w:pPr>
      <w:r w:rsidRPr="003C4B53">
        <w:rPr>
          <w:rFonts w:ascii="Arial" w:hAnsi="Arial"/>
          <w:lang w:val="pl-PL"/>
        </w:rPr>
        <w:t>1.</w:t>
      </w:r>
      <w:r w:rsidRPr="003C4B53">
        <w:rPr>
          <w:rFonts w:ascii="Arial" w:hAnsi="Arial"/>
          <w:lang w:val="pl-PL"/>
        </w:rPr>
        <w:tab/>
      </w:r>
      <w:r w:rsidRPr="003C4B53">
        <w:rPr>
          <w:rFonts w:ascii="Arial" w:hAnsi="Arial"/>
          <w:lang w:val="pl-PL"/>
        </w:rPr>
        <w:tab/>
        <w:t>Przez dojazd do pracy rozumie się czas podróży z miejsca zamieszkania do miejsca wykonywania pracy (niebędącego miejscem zatrudnienia) i z powrotem.</w:t>
      </w:r>
    </w:p>
    <w:p w14:paraId="1546467B"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6623A83B" w14:textId="63B6E464" w:rsidR="00B92F5F" w:rsidRPr="003C4B53" w:rsidRDefault="00B92F5F" w:rsidP="007756E4">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pl-PL"/>
        </w:rPr>
      </w:pPr>
      <w:r w:rsidRPr="003C4B53">
        <w:rPr>
          <w:rFonts w:ascii="Arial" w:hAnsi="Arial"/>
          <w:lang w:val="pl-PL"/>
        </w:rPr>
        <w:t>2.</w:t>
      </w:r>
      <w:r w:rsidRPr="003C4B53">
        <w:rPr>
          <w:rFonts w:ascii="Arial" w:hAnsi="Arial"/>
          <w:lang w:val="pl-PL"/>
        </w:rPr>
        <w:tab/>
      </w:r>
      <w:r w:rsidRPr="003C4B53">
        <w:rPr>
          <w:rFonts w:ascii="Arial" w:hAnsi="Arial"/>
          <w:lang w:val="pl-PL"/>
        </w:rPr>
        <w:tab/>
        <w:t>Przy obliczaniu czasu podróży wychodzi się z założenia, że podczas godziny pokonuje się</w:t>
      </w:r>
      <w:r w:rsidR="007756E4">
        <w:rPr>
          <w:rFonts w:ascii="Arial" w:hAnsi="Arial"/>
          <w:lang w:val="pl-PL"/>
        </w:rPr>
        <w:t xml:space="preserve"> </w:t>
      </w:r>
      <w:r w:rsidRPr="003C4B53">
        <w:rPr>
          <w:rFonts w:ascii="Arial" w:hAnsi="Arial"/>
          <w:lang w:val="pl-PL"/>
        </w:rPr>
        <w:t xml:space="preserve">dystans 60 km. </w:t>
      </w:r>
    </w:p>
    <w:p w14:paraId="00F9BA53"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076DC24B"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pl-PL"/>
        </w:rPr>
      </w:pPr>
      <w:r w:rsidRPr="003C4B53">
        <w:rPr>
          <w:rFonts w:ascii="Arial" w:hAnsi="Arial"/>
          <w:lang w:val="pl-PL"/>
        </w:rPr>
        <w:t>3.</w:t>
      </w:r>
      <w:r w:rsidRPr="003C4B53">
        <w:rPr>
          <w:rFonts w:ascii="Arial" w:hAnsi="Arial"/>
          <w:lang w:val="pl-PL"/>
        </w:rPr>
        <w:tab/>
      </w:r>
      <w:r w:rsidRPr="003C4B53">
        <w:rPr>
          <w:rFonts w:ascii="Arial" w:hAnsi="Arial"/>
          <w:lang w:val="pl-PL"/>
        </w:rPr>
        <w:tab/>
        <w:t>Czas podróży pracodawca wynagradza w wysokości 100% stawki należnego pracownikowi wynagrodzenia za godzinę z wyjątkiem pierwszych 60 minut dziennie, jeśli:</w:t>
      </w:r>
    </w:p>
    <w:p w14:paraId="18C37D4F"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pl-PL"/>
        </w:rPr>
      </w:pPr>
    </w:p>
    <w:p w14:paraId="1EAAF84F"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lang w:val="pl-PL"/>
        </w:rPr>
      </w:pPr>
      <w:r w:rsidRPr="003C4B53">
        <w:rPr>
          <w:rFonts w:ascii="Arial" w:hAnsi="Arial"/>
          <w:lang w:val="pl-PL"/>
        </w:rPr>
        <w:tab/>
      </w:r>
      <w:r w:rsidRPr="003C4B53">
        <w:rPr>
          <w:rFonts w:ascii="Arial" w:hAnsi="Arial"/>
          <w:lang w:val="pl-PL"/>
        </w:rPr>
        <w:tab/>
        <w:t>a.</w:t>
      </w:r>
      <w:r w:rsidRPr="003C4B53">
        <w:rPr>
          <w:rFonts w:ascii="Arial" w:hAnsi="Arial"/>
          <w:lang w:val="pl-PL"/>
        </w:rPr>
        <w:tab/>
        <w:t>praca wykonywana jest w innej gminie niż gmina zamieszkania pracownika</w:t>
      </w:r>
      <w:r w:rsidRPr="003C4B53">
        <w:rPr>
          <w:rFonts w:ascii="Arial" w:hAnsi="Arial"/>
          <w:b/>
          <w:bCs/>
          <w:lang w:val="pl-PL"/>
        </w:rPr>
        <w:t xml:space="preserve"> </w:t>
      </w:r>
      <w:r w:rsidRPr="003C4B53">
        <w:rPr>
          <w:rFonts w:ascii="Arial" w:hAnsi="Arial"/>
          <w:lang w:val="pl-PL"/>
        </w:rPr>
        <w:t>i</w:t>
      </w:r>
      <w:r w:rsidRPr="003C4B53">
        <w:rPr>
          <w:rFonts w:ascii="Arial" w:hAnsi="Arial"/>
          <w:b/>
          <w:bCs/>
          <w:lang w:val="pl-PL"/>
        </w:rPr>
        <w:t xml:space="preserve"> </w:t>
      </w:r>
    </w:p>
    <w:p w14:paraId="2004BE2A"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lang w:val="pl-PL"/>
        </w:rPr>
      </w:pPr>
      <w:r w:rsidRPr="003C4B53">
        <w:rPr>
          <w:rFonts w:ascii="Arial" w:hAnsi="Arial"/>
          <w:lang w:val="pl-PL"/>
        </w:rPr>
        <w:tab/>
      </w:r>
      <w:r w:rsidRPr="003C4B53">
        <w:rPr>
          <w:rFonts w:ascii="Arial" w:hAnsi="Arial"/>
          <w:lang w:val="pl-PL"/>
        </w:rPr>
        <w:tab/>
        <w:t>b.</w:t>
      </w:r>
      <w:r w:rsidRPr="003C4B53">
        <w:rPr>
          <w:rFonts w:ascii="Arial" w:hAnsi="Arial"/>
          <w:lang w:val="pl-PL"/>
        </w:rPr>
        <w:tab/>
        <w:t>do podróży dochodzi:</w:t>
      </w:r>
    </w:p>
    <w:p w14:paraId="710009B7" w14:textId="77777777" w:rsidR="00B92F5F" w:rsidRPr="003C4B53" w:rsidRDefault="00B92F5F" w:rsidP="00B92F5F">
      <w:pPr>
        <w:tabs>
          <w:tab w:val="left" w:pos="288"/>
          <w:tab w:val="left" w:pos="426"/>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pl-PL"/>
        </w:rPr>
      </w:pPr>
      <w:r w:rsidRPr="003C4B53">
        <w:rPr>
          <w:rFonts w:ascii="Arial" w:hAnsi="Arial"/>
          <w:lang w:val="pl-PL"/>
        </w:rPr>
        <w:tab/>
      </w:r>
      <w:r w:rsidRPr="003C4B53">
        <w:rPr>
          <w:rFonts w:ascii="Arial" w:hAnsi="Arial"/>
          <w:lang w:val="pl-PL"/>
        </w:rPr>
        <w:tab/>
      </w:r>
      <w:r w:rsidRPr="003C4B53">
        <w:rPr>
          <w:rFonts w:ascii="Arial" w:hAnsi="Arial"/>
          <w:lang w:val="pl-PL"/>
        </w:rPr>
        <w:tab/>
        <w:t>-</w:t>
      </w:r>
      <w:r w:rsidRPr="003C4B53">
        <w:rPr>
          <w:rFonts w:ascii="Arial" w:hAnsi="Arial"/>
          <w:lang w:val="pl-PL"/>
        </w:rPr>
        <w:tab/>
        <w:t>środkiem transportu publicznego;</w:t>
      </w:r>
    </w:p>
    <w:p w14:paraId="6BE59253" w14:textId="5786FF26" w:rsidR="00B92F5F" w:rsidRPr="003C4B53" w:rsidRDefault="00B92F5F" w:rsidP="00B92F5F">
      <w:pPr>
        <w:tabs>
          <w:tab w:val="left" w:pos="288"/>
          <w:tab w:val="left" w:pos="426"/>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pl-PL"/>
        </w:rPr>
      </w:pPr>
      <w:r w:rsidRPr="003C4B53">
        <w:rPr>
          <w:rFonts w:ascii="Arial" w:hAnsi="Arial"/>
          <w:lang w:val="pl-PL"/>
        </w:rPr>
        <w:tab/>
      </w:r>
      <w:r w:rsidRPr="003C4B53">
        <w:rPr>
          <w:rFonts w:ascii="Arial" w:hAnsi="Arial"/>
          <w:lang w:val="pl-PL"/>
        </w:rPr>
        <w:tab/>
      </w:r>
      <w:r w:rsidRPr="003C4B53">
        <w:rPr>
          <w:rFonts w:ascii="Arial" w:hAnsi="Arial"/>
          <w:lang w:val="pl-PL"/>
        </w:rPr>
        <w:tab/>
        <w:t>-</w:t>
      </w:r>
      <w:r w:rsidRPr="003C4B53">
        <w:rPr>
          <w:rFonts w:ascii="Arial" w:hAnsi="Arial"/>
          <w:lang w:val="pl-PL"/>
        </w:rPr>
        <w:tab/>
        <w:t>lub przekazanym pracownikowi środkiem transportu niebędącego</w:t>
      </w:r>
      <w:r w:rsidR="007756E4">
        <w:rPr>
          <w:rFonts w:ascii="Arial" w:hAnsi="Arial"/>
          <w:lang w:val="pl-PL"/>
        </w:rPr>
        <w:t xml:space="preserve"> </w:t>
      </w:r>
      <w:r w:rsidRPr="003C4B53">
        <w:rPr>
          <w:rFonts w:ascii="Arial" w:hAnsi="Arial"/>
          <w:lang w:val="pl-PL"/>
        </w:rPr>
        <w:t>żurawiem;</w:t>
      </w:r>
    </w:p>
    <w:p w14:paraId="612B588F" w14:textId="77777777" w:rsidR="00B92F5F" w:rsidRPr="003C4B53" w:rsidRDefault="00B92F5F" w:rsidP="00B92F5F">
      <w:pPr>
        <w:tabs>
          <w:tab w:val="left" w:pos="288"/>
          <w:tab w:val="left" w:pos="426"/>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lang w:val="pl-PL"/>
        </w:rPr>
      </w:pPr>
      <w:r w:rsidRPr="003C4B53">
        <w:rPr>
          <w:lang w:val="pl-PL"/>
        </w:rPr>
        <w:tab/>
      </w:r>
      <w:r w:rsidRPr="003C4B53">
        <w:rPr>
          <w:lang w:val="pl-PL"/>
        </w:rPr>
        <w:tab/>
      </w:r>
      <w:r w:rsidRPr="003C4B53">
        <w:rPr>
          <w:rFonts w:ascii="Arial" w:hAnsi="Arial"/>
          <w:lang w:val="pl-PL"/>
        </w:rPr>
        <w:tab/>
        <w:t>-</w:t>
      </w:r>
      <w:r w:rsidRPr="003C4B53">
        <w:rPr>
          <w:lang w:val="pl-PL"/>
        </w:rPr>
        <w:tab/>
        <w:t>lub własnym środkiem transportu pracownika.</w:t>
      </w:r>
    </w:p>
    <w:p w14:paraId="56F1610E"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ab/>
      </w:r>
      <w:r w:rsidRPr="003C4B53">
        <w:rPr>
          <w:rFonts w:ascii="Arial" w:hAnsi="Arial"/>
          <w:lang w:val="pl-PL"/>
        </w:rPr>
        <w:tab/>
      </w:r>
    </w:p>
    <w:p w14:paraId="052540A3"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48</w:t>
      </w:r>
    </w:p>
    <w:p w14:paraId="012D6BEF"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Koszty podróży pracownika operatora żurawi samojezdnych</w:t>
      </w:r>
      <w:r w:rsidRPr="003C4B53">
        <w:rPr>
          <w:rFonts w:ascii="Arial" w:hAnsi="Arial"/>
          <w:b/>
          <w:bCs/>
          <w:lang w:val="pl-PL"/>
        </w:rPr>
        <w:t xml:space="preserve"> </w:t>
      </w:r>
    </w:p>
    <w:p w14:paraId="46926493"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lang w:val="pl-PL"/>
        </w:rPr>
      </w:pPr>
    </w:p>
    <w:p w14:paraId="79293072" w14:textId="77777777" w:rsidR="00B92F5F" w:rsidRPr="003C4B53" w:rsidRDefault="00B92F5F" w:rsidP="00B92F5F">
      <w:pPr>
        <w:tabs>
          <w:tab w:val="left" w:pos="0"/>
          <w:tab w:val="left" w:pos="284"/>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33"/>
        <w:rPr>
          <w:rFonts w:ascii="Arial" w:hAnsi="Arial"/>
          <w:lang w:val="pl-PL"/>
        </w:rPr>
      </w:pPr>
      <w:r w:rsidRPr="003C4B53">
        <w:rPr>
          <w:rFonts w:ascii="Arial" w:hAnsi="Arial"/>
          <w:lang w:val="pl-PL"/>
        </w:rPr>
        <w:t>1.</w:t>
      </w:r>
      <w:r w:rsidRPr="003C4B53">
        <w:rPr>
          <w:rFonts w:ascii="Arial" w:hAnsi="Arial"/>
          <w:lang w:val="pl-PL"/>
        </w:rPr>
        <w:tab/>
      </w:r>
      <w:r w:rsidRPr="003C4B53">
        <w:rPr>
          <w:rFonts w:ascii="Arial" w:hAnsi="Arial"/>
          <w:lang w:val="pl-PL"/>
        </w:rPr>
        <w:tab/>
        <w:t>Pracownik, któremu na podstawie artykułu 47 ust. 1 przysługuje wynagrodzenie za czas podróży, ma prawo do refundacji kosztów podróży.</w:t>
      </w:r>
    </w:p>
    <w:p w14:paraId="3C3470F0"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44B1D1FA" w14:textId="4A0316F7" w:rsidR="00B92F5F" w:rsidRPr="003C4B53" w:rsidRDefault="00B92F5F" w:rsidP="007756E4">
      <w:pPr>
        <w:tabs>
          <w:tab w:val="left" w:pos="0"/>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33"/>
        <w:rPr>
          <w:rFonts w:ascii="Arial" w:hAnsi="Arial"/>
          <w:lang w:val="pl-PL"/>
        </w:rPr>
      </w:pPr>
      <w:r w:rsidRPr="003C4B53">
        <w:rPr>
          <w:rFonts w:ascii="Arial" w:hAnsi="Arial"/>
          <w:lang w:val="pl-PL"/>
        </w:rPr>
        <w:t>2.</w:t>
      </w:r>
      <w:r w:rsidRPr="003C4B53">
        <w:rPr>
          <w:rFonts w:ascii="Arial" w:hAnsi="Arial"/>
          <w:lang w:val="pl-PL"/>
        </w:rPr>
        <w:tab/>
      </w:r>
      <w:r w:rsidRPr="003C4B53">
        <w:rPr>
          <w:rFonts w:ascii="Arial" w:hAnsi="Arial"/>
          <w:lang w:val="pl-PL"/>
        </w:rPr>
        <w:tab/>
        <w:t>Pracodawca ma prawo wskazać pracownikowi środek transportu, którym pracownik zobowiązany jest podróżować, z wyjątkiem prywatnego środka transportu pracownika.</w:t>
      </w:r>
    </w:p>
    <w:p w14:paraId="74D1399C"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13E06579" w14:textId="0328070B" w:rsidR="00B92F5F" w:rsidRPr="003C4B53" w:rsidRDefault="00B92F5F" w:rsidP="007756E4">
      <w:pPr>
        <w:tabs>
          <w:tab w:val="left" w:pos="0"/>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33"/>
        <w:rPr>
          <w:rFonts w:ascii="Arial" w:hAnsi="Arial"/>
          <w:lang w:val="pl-PL"/>
        </w:rPr>
      </w:pPr>
      <w:r w:rsidRPr="003C4B53">
        <w:rPr>
          <w:rFonts w:ascii="Arial" w:hAnsi="Arial"/>
          <w:lang w:val="pl-PL"/>
        </w:rPr>
        <w:t>3.</w:t>
      </w:r>
      <w:r w:rsidRPr="003C4B53">
        <w:rPr>
          <w:rFonts w:ascii="Arial" w:hAnsi="Arial"/>
          <w:lang w:val="pl-PL"/>
        </w:rPr>
        <w:tab/>
      </w:r>
      <w:r w:rsidR="007756E4">
        <w:rPr>
          <w:rFonts w:ascii="Arial" w:hAnsi="Arial"/>
          <w:lang w:val="pl-PL"/>
        </w:rPr>
        <w:tab/>
      </w:r>
      <w:r w:rsidRPr="003C4B53">
        <w:rPr>
          <w:rFonts w:ascii="Arial" w:hAnsi="Arial"/>
          <w:lang w:val="pl-PL"/>
        </w:rPr>
        <w:t>Koszt podróży środkami transportu publicznego podlega refundacji, jeśli podróż odbywa się najniższą klasą.</w:t>
      </w:r>
    </w:p>
    <w:p w14:paraId="22A18CF4" w14:textId="77777777" w:rsidR="00B92F5F" w:rsidRPr="003C4B53" w:rsidRDefault="00B92F5F" w:rsidP="00B92F5F">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pl-PL"/>
        </w:rPr>
      </w:pPr>
    </w:p>
    <w:p w14:paraId="38A60984" w14:textId="31A2DBB5" w:rsidR="00B92F5F" w:rsidRPr="003C4B53" w:rsidRDefault="00B92F5F" w:rsidP="007756E4">
      <w:pPr>
        <w:tabs>
          <w:tab w:val="left" w:pos="0"/>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33"/>
        <w:rPr>
          <w:rFonts w:ascii="Arial" w:hAnsi="Arial"/>
          <w:lang w:val="pl-PL"/>
        </w:rPr>
      </w:pPr>
      <w:r w:rsidRPr="003C4B53">
        <w:rPr>
          <w:rFonts w:ascii="Arial" w:hAnsi="Arial"/>
          <w:lang w:val="pl-PL"/>
        </w:rPr>
        <w:t>4.</w:t>
      </w:r>
      <w:r w:rsidRPr="003C4B53">
        <w:rPr>
          <w:rFonts w:ascii="Arial" w:hAnsi="Arial"/>
          <w:lang w:val="pl-PL"/>
        </w:rPr>
        <w:tab/>
      </w:r>
      <w:r w:rsidRPr="003C4B53">
        <w:rPr>
          <w:rFonts w:ascii="Arial" w:hAnsi="Arial"/>
          <w:lang w:val="pl-PL"/>
        </w:rPr>
        <w:tab/>
        <w:t>Refundacja kosztów za przejazdy własnym środkiem transportu wynosi 0,23 EUR za każdy przejechany kilometr. Jeśli na polecenie pracodawcy tym samym pojazdem podróżuje kilku pracowników, refundacja kosztów wynosi 0,25 EUR za przejechany kilometr.</w:t>
      </w:r>
    </w:p>
    <w:p w14:paraId="54C7D568"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34D1AAA1" w14:textId="52C6769B" w:rsidR="00B92F5F" w:rsidRPr="003C4B53" w:rsidRDefault="00B92F5F" w:rsidP="007756E4">
      <w:pPr>
        <w:tabs>
          <w:tab w:val="left" w:pos="0"/>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33"/>
        <w:rPr>
          <w:rFonts w:ascii="Arial" w:hAnsi="Arial"/>
          <w:lang w:val="pl-PL"/>
        </w:rPr>
      </w:pPr>
      <w:r w:rsidRPr="003C4B53">
        <w:rPr>
          <w:rFonts w:ascii="Arial" w:hAnsi="Arial"/>
          <w:lang w:val="pl-PL"/>
        </w:rPr>
        <w:t>5.</w:t>
      </w:r>
      <w:r w:rsidRPr="003C4B53">
        <w:rPr>
          <w:rFonts w:ascii="Arial" w:hAnsi="Arial"/>
          <w:lang w:val="pl-PL"/>
        </w:rPr>
        <w:tab/>
      </w:r>
      <w:r w:rsidRPr="003C4B53">
        <w:rPr>
          <w:rFonts w:ascii="Arial" w:hAnsi="Arial"/>
          <w:lang w:val="pl-PL"/>
        </w:rPr>
        <w:tab/>
        <w:t xml:space="preserve">Do ustalenia liczby przejechany kilometrów, za które przysługuje zwrot kosztów podróży, brana jest pod uwagę droga pokonywana w najkrótszym czasie. </w:t>
      </w:r>
    </w:p>
    <w:p w14:paraId="6A8BA685"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0A8039D3"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49</w:t>
      </w:r>
    </w:p>
    <w:p w14:paraId="743710A4"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 xml:space="preserve">Koszty pobytu pracownika operatora żurawi samojezdnych </w:t>
      </w:r>
    </w:p>
    <w:p w14:paraId="7F865E3B"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27E3D0F2" w14:textId="4B19C1AE"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pl-PL"/>
        </w:rPr>
      </w:pPr>
      <w:r w:rsidRPr="003C4B53">
        <w:rPr>
          <w:rFonts w:ascii="Arial" w:hAnsi="Arial"/>
          <w:lang w:val="pl-PL"/>
        </w:rPr>
        <w:t>1.</w:t>
      </w:r>
      <w:r w:rsidRPr="003C4B53">
        <w:rPr>
          <w:rFonts w:ascii="Arial" w:hAnsi="Arial"/>
          <w:lang w:val="pl-PL"/>
        </w:rPr>
        <w:tab/>
      </w:r>
      <w:r w:rsidRPr="003C4B53">
        <w:rPr>
          <w:rFonts w:ascii="Arial" w:hAnsi="Arial"/>
          <w:lang w:val="pl-PL"/>
        </w:rPr>
        <w:tab/>
        <w:t>Jako zwrot kosztów pobytu obowiązują kwoty wymienione w artykule 40 i 41.</w:t>
      </w:r>
    </w:p>
    <w:p w14:paraId="69D38943"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7345B5C4"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pl-PL"/>
        </w:rPr>
      </w:pPr>
      <w:r w:rsidRPr="003C4B53">
        <w:rPr>
          <w:rFonts w:ascii="Arial" w:hAnsi="Arial"/>
          <w:lang w:val="pl-PL"/>
        </w:rPr>
        <w:t>2.</w:t>
      </w:r>
      <w:r w:rsidRPr="003C4B53">
        <w:rPr>
          <w:rFonts w:ascii="Arial" w:hAnsi="Arial"/>
          <w:lang w:val="pl-PL"/>
        </w:rPr>
        <w:tab/>
      </w:r>
      <w:r w:rsidRPr="003C4B53">
        <w:rPr>
          <w:rFonts w:ascii="Arial" w:hAnsi="Arial"/>
          <w:lang w:val="pl-PL"/>
        </w:rPr>
        <w:tab/>
        <w:t>Jeśli z powodu powierzonych obowiązków, powrót każdego dnia do domu wydaje się nieracjonalny, do oceny dla pracodawcy, pracownik ma obowiązek przenocowania na miejscu. Jeśli żuraw samojezdny nie posiada kabiny, pracownikowi przysługuje zwrot kosztów za nocleg. Nie dochodzi przy tym do kumulacji z refundacjami wymienionymi w artykułach 40 i 41.</w:t>
      </w:r>
    </w:p>
    <w:p w14:paraId="545B05A8" w14:textId="77777777" w:rsidR="00B92F5F" w:rsidRPr="003C4B53" w:rsidRDefault="00B92F5F" w:rsidP="007756E4">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843" w:hanging="1843"/>
        <w:rPr>
          <w:rFonts w:ascii="Arial" w:hAnsi="Arial"/>
          <w:bCs/>
          <w:lang w:val="pl-PL"/>
        </w:rPr>
      </w:pPr>
      <w:r w:rsidRPr="003C4B53">
        <w:rPr>
          <w:rFonts w:ascii="Arial" w:hAnsi="Arial"/>
          <w:lang w:val="pl-PL"/>
        </w:rPr>
        <w:br w:type="page"/>
      </w:r>
      <w:r w:rsidRPr="003C4B53">
        <w:rPr>
          <w:rFonts w:ascii="Arial" w:hAnsi="Arial"/>
          <w:lang w:val="pl-PL"/>
        </w:rPr>
        <w:lastRenderedPageBreak/>
        <w:t>Rozdział XIV.</w:t>
      </w:r>
      <w:r w:rsidRPr="003C4B53">
        <w:rPr>
          <w:rFonts w:ascii="Arial" w:hAnsi="Arial"/>
          <w:lang w:val="pl-PL"/>
        </w:rPr>
        <w:tab/>
      </w:r>
      <w:r w:rsidRPr="003C4B53">
        <w:rPr>
          <w:rFonts w:ascii="Arial" w:hAnsi="Arial"/>
          <w:lang w:val="pl-PL"/>
        </w:rPr>
        <w:tab/>
        <w:t>Wynagrodzenie przysługujące w czasie choroby i wypadek za granicą/ubezpieczenie od następstw nieszczęśliwych wypadków</w:t>
      </w:r>
    </w:p>
    <w:p w14:paraId="42F4D5C6"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45B9DB4E"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50</w:t>
      </w:r>
    </w:p>
    <w:p w14:paraId="061F1907"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Choroba i wypadek za granicą</w:t>
      </w:r>
      <w:r w:rsidRPr="003C4B53">
        <w:rPr>
          <w:rFonts w:ascii="Arial" w:hAnsi="Arial" w:cs="Arial"/>
          <w:b/>
          <w:bCs/>
          <w:lang w:val="pl-PL"/>
        </w:rPr>
        <w:t xml:space="preserve"> </w:t>
      </w:r>
    </w:p>
    <w:p w14:paraId="720FE547"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66DBB66C" w14:textId="77777777" w:rsidR="00B92F5F" w:rsidRPr="003C4B53" w:rsidRDefault="00B92F5F" w:rsidP="00B92F5F">
      <w:pPr>
        <w:pStyle w:val="Plattetekst2"/>
        <w:tabs>
          <w:tab w:val="clear" w:pos="288"/>
          <w:tab w:val="clear" w:pos="576"/>
          <w:tab w:val="clear" w:pos="864"/>
          <w:tab w:val="left" w:pos="709"/>
        </w:tabs>
        <w:ind w:left="705" w:hanging="705"/>
        <w:jc w:val="left"/>
        <w:rPr>
          <w:rFonts w:cs="Arial"/>
          <w:lang w:val="pl-PL"/>
        </w:rPr>
      </w:pPr>
      <w:r w:rsidRPr="003C4B53">
        <w:rPr>
          <w:rFonts w:cs="Arial"/>
          <w:lang w:val="pl-PL"/>
        </w:rPr>
        <w:t>1.</w:t>
      </w:r>
      <w:r w:rsidRPr="003C4B53">
        <w:rPr>
          <w:rFonts w:cs="Arial"/>
          <w:lang w:val="pl-PL"/>
        </w:rPr>
        <w:tab/>
        <w:t xml:space="preserve">Jeśli z powodu powierzonych pracownikowi obowiązków przebywa on poza Holandią i tam zachoruje lub ulegnie wypadkowi przysługuje mu prawo do uzyskania od pracodawcy refundacji: </w:t>
      </w:r>
    </w:p>
    <w:p w14:paraId="15F24127" w14:textId="77777777" w:rsidR="00B92F5F" w:rsidRPr="003C4B53" w:rsidRDefault="00B92F5F" w:rsidP="00B92F5F">
      <w:pPr>
        <w:pStyle w:val="Plattetekst2"/>
        <w:tabs>
          <w:tab w:val="clear" w:pos="288"/>
          <w:tab w:val="clear" w:pos="576"/>
          <w:tab w:val="clear" w:pos="864"/>
          <w:tab w:val="left" w:pos="709"/>
        </w:tabs>
        <w:ind w:left="705" w:hanging="705"/>
        <w:jc w:val="left"/>
        <w:rPr>
          <w:rFonts w:cs="Arial"/>
          <w:lang w:val="pl-PL"/>
        </w:rPr>
      </w:pPr>
    </w:p>
    <w:p w14:paraId="09BA2893" w14:textId="77777777" w:rsidR="00B92F5F" w:rsidRPr="003C4B53" w:rsidRDefault="00B92F5F" w:rsidP="00B92F5F">
      <w:pPr>
        <w:tabs>
          <w:tab w:val="left" w:pos="709"/>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t>a.</w:t>
      </w:r>
      <w:r w:rsidRPr="003C4B53">
        <w:rPr>
          <w:rFonts w:ascii="Arial" w:hAnsi="Arial" w:cs="Arial"/>
          <w:lang w:val="pl-PL"/>
        </w:rPr>
        <w:tab/>
        <w:t>kosztów koniecznej</w:t>
      </w:r>
      <w:r w:rsidRPr="003C4B53">
        <w:rPr>
          <w:rFonts w:ascii="Arial" w:hAnsi="Arial" w:cs="Arial"/>
          <w:b/>
          <w:bCs/>
          <w:lang w:val="pl-PL"/>
        </w:rPr>
        <w:t xml:space="preserve"> </w:t>
      </w:r>
      <w:r w:rsidRPr="003C4B53">
        <w:rPr>
          <w:rFonts w:ascii="Arial" w:hAnsi="Arial" w:cs="Arial"/>
          <w:lang w:val="pl-PL"/>
        </w:rPr>
        <w:t>opieki lekarskiej;</w:t>
      </w:r>
    </w:p>
    <w:p w14:paraId="45B333BE" w14:textId="77777777" w:rsidR="00B92F5F" w:rsidRPr="003C4B53" w:rsidRDefault="00B92F5F" w:rsidP="00B92F5F">
      <w:pPr>
        <w:tabs>
          <w:tab w:val="left" w:pos="709"/>
          <w:tab w:val="left" w:pos="864"/>
          <w:tab w:val="left" w:pos="1008"/>
          <w:tab w:val="left" w:pos="1440"/>
          <w:tab w:val="left" w:pos="1872"/>
          <w:tab w:val="left" w:pos="2304"/>
          <w:tab w:val="left" w:pos="4032"/>
          <w:tab w:val="left" w:pos="6048"/>
          <w:tab w:val="left" w:pos="6624"/>
          <w:tab w:val="left" w:pos="8064"/>
          <w:tab w:val="left" w:pos="9504"/>
          <w:tab w:val="left" w:pos="10656"/>
        </w:tabs>
        <w:ind w:left="1080"/>
        <w:rPr>
          <w:rFonts w:ascii="Arial" w:hAnsi="Arial" w:cs="Arial"/>
          <w:lang w:val="pl-PL"/>
        </w:rPr>
      </w:pPr>
    </w:p>
    <w:p w14:paraId="06D4DD8A" w14:textId="77777777" w:rsidR="00B92F5F" w:rsidRPr="003C4B53" w:rsidRDefault="00B92F5F" w:rsidP="00B92F5F">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ind w:left="1005" w:hanging="1005"/>
        <w:rPr>
          <w:rFonts w:ascii="Arial" w:hAnsi="Arial" w:cs="Arial"/>
          <w:lang w:val="pl-PL"/>
        </w:rPr>
      </w:pPr>
      <w:r w:rsidRPr="003C4B53">
        <w:rPr>
          <w:rFonts w:ascii="Arial" w:hAnsi="Arial" w:cs="Arial"/>
          <w:lang w:val="pl-PL"/>
        </w:rPr>
        <w:tab/>
      </w:r>
      <w:r w:rsidRPr="003C4B53">
        <w:rPr>
          <w:rFonts w:ascii="Arial" w:hAnsi="Arial" w:cs="Arial"/>
          <w:lang w:val="pl-PL"/>
        </w:rPr>
        <w:tab/>
      </w:r>
      <w:r w:rsidRPr="003C4B53">
        <w:rPr>
          <w:rFonts w:ascii="Arial" w:hAnsi="Arial" w:cs="Arial"/>
          <w:lang w:val="pl-PL"/>
        </w:rPr>
        <w:tab/>
        <w:t>b.</w:t>
      </w:r>
      <w:r w:rsidRPr="003C4B53">
        <w:rPr>
          <w:rFonts w:ascii="Arial" w:hAnsi="Arial" w:cs="Arial"/>
          <w:lang w:val="pl-PL"/>
        </w:rPr>
        <w:tab/>
        <w:t xml:space="preserve">kosztów transportu, o ile transport taki jest konieczny z powodu opieki lekarskiej; </w:t>
      </w:r>
    </w:p>
    <w:p w14:paraId="2F439E9F"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50290909" w14:textId="77777777" w:rsidR="00B92F5F" w:rsidRPr="003C4B53" w:rsidRDefault="00B92F5F" w:rsidP="00B92F5F">
      <w:pPr>
        <w:tabs>
          <w:tab w:val="left" w:pos="709"/>
          <w:tab w:val="left" w:pos="993"/>
          <w:tab w:val="left" w:pos="1872"/>
          <w:tab w:val="left" w:pos="2304"/>
          <w:tab w:val="left" w:pos="4032"/>
          <w:tab w:val="left" w:pos="6048"/>
          <w:tab w:val="left" w:pos="6624"/>
          <w:tab w:val="left" w:pos="8064"/>
          <w:tab w:val="left" w:pos="9504"/>
          <w:tab w:val="left" w:pos="10656"/>
        </w:tabs>
        <w:ind w:left="993" w:hanging="993"/>
        <w:rPr>
          <w:rFonts w:ascii="Arial" w:hAnsi="Arial" w:cs="Arial"/>
          <w:lang w:val="pl-PL"/>
        </w:rPr>
      </w:pPr>
      <w:r w:rsidRPr="003C4B53">
        <w:rPr>
          <w:rFonts w:ascii="Arial" w:hAnsi="Arial" w:cs="Arial"/>
          <w:lang w:val="pl-PL"/>
        </w:rPr>
        <w:tab/>
        <w:t>c.</w:t>
      </w:r>
      <w:r w:rsidRPr="003C4B53">
        <w:rPr>
          <w:rFonts w:ascii="Arial" w:hAnsi="Arial" w:cs="Arial"/>
          <w:lang w:val="pl-PL"/>
        </w:rPr>
        <w:tab/>
        <w:t>koniecznych kosztów zakwaterowania i wyżywienia, do chwili w której jego stan zdrowia umożliwi powrót do Holandii;</w:t>
      </w:r>
    </w:p>
    <w:p w14:paraId="514C7EDA"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7EAB5033" w14:textId="77777777" w:rsidR="00B92F5F" w:rsidRPr="003C4B53" w:rsidRDefault="00B92F5F" w:rsidP="00B13771">
      <w:pPr>
        <w:pStyle w:val="Plattetekst2"/>
        <w:numPr>
          <w:ilvl w:val="0"/>
          <w:numId w:val="37"/>
        </w:numPr>
        <w:tabs>
          <w:tab w:val="clear" w:pos="576"/>
          <w:tab w:val="clear" w:pos="864"/>
          <w:tab w:val="clear" w:pos="1008"/>
          <w:tab w:val="clear" w:pos="1440"/>
          <w:tab w:val="left" w:pos="709"/>
          <w:tab w:val="right" w:pos="993"/>
        </w:tabs>
        <w:jc w:val="left"/>
        <w:rPr>
          <w:rFonts w:cs="Arial"/>
          <w:lang w:val="pl-PL"/>
        </w:rPr>
      </w:pPr>
      <w:r w:rsidRPr="003C4B53">
        <w:rPr>
          <w:rFonts w:cs="Arial"/>
          <w:lang w:val="pl-PL"/>
        </w:rPr>
        <w:t xml:space="preserve">koniecznych kosztów podróży do miejsca zamieszkania w Holandii. </w:t>
      </w:r>
    </w:p>
    <w:p w14:paraId="0D30C105" w14:textId="77777777" w:rsidR="00B13771" w:rsidRPr="003C4B53" w:rsidRDefault="00B13771" w:rsidP="00B13771">
      <w:pPr>
        <w:pStyle w:val="Plattetekst2"/>
        <w:tabs>
          <w:tab w:val="clear" w:pos="576"/>
          <w:tab w:val="clear" w:pos="864"/>
          <w:tab w:val="clear" w:pos="1008"/>
          <w:tab w:val="clear" w:pos="1440"/>
          <w:tab w:val="left" w:pos="709"/>
          <w:tab w:val="right" w:pos="993"/>
        </w:tabs>
        <w:ind w:left="1065"/>
        <w:jc w:val="left"/>
        <w:rPr>
          <w:rFonts w:cs="Arial"/>
          <w:lang w:val="pl-PL"/>
        </w:rPr>
      </w:pPr>
    </w:p>
    <w:p w14:paraId="2269A679" w14:textId="77777777" w:rsidR="00B9711B" w:rsidRPr="003C4B53" w:rsidRDefault="00B13771" w:rsidP="00B13771">
      <w:pPr>
        <w:pStyle w:val="Plattetekst2"/>
        <w:numPr>
          <w:ilvl w:val="0"/>
          <w:numId w:val="37"/>
        </w:numPr>
        <w:tabs>
          <w:tab w:val="clear" w:pos="576"/>
          <w:tab w:val="clear" w:pos="864"/>
          <w:tab w:val="clear" w:pos="1008"/>
          <w:tab w:val="clear" w:pos="1440"/>
          <w:tab w:val="left" w:pos="709"/>
          <w:tab w:val="right" w:pos="993"/>
        </w:tabs>
        <w:jc w:val="left"/>
        <w:rPr>
          <w:rFonts w:cs="Arial"/>
          <w:lang w:val="pl-PL"/>
        </w:rPr>
      </w:pPr>
      <w:r w:rsidRPr="003C4B53">
        <w:rPr>
          <w:rFonts w:cs="Arial"/>
          <w:lang w:val="pl-PL"/>
        </w:rPr>
        <w:t xml:space="preserve"> kosztów transportu ciała zmarłego do miejsca jego zamieszkania.</w:t>
      </w:r>
    </w:p>
    <w:p w14:paraId="4A2438A3" w14:textId="77777777" w:rsidR="00B9711B" w:rsidRPr="003C4B53" w:rsidRDefault="00B9711B" w:rsidP="00B9711B">
      <w:pPr>
        <w:pStyle w:val="Plattetekst2"/>
        <w:tabs>
          <w:tab w:val="clear" w:pos="576"/>
          <w:tab w:val="clear" w:pos="864"/>
          <w:tab w:val="clear" w:pos="1008"/>
          <w:tab w:val="clear" w:pos="1440"/>
          <w:tab w:val="left" w:pos="709"/>
          <w:tab w:val="right" w:pos="993"/>
        </w:tabs>
        <w:jc w:val="left"/>
        <w:rPr>
          <w:rFonts w:cs="Arial"/>
          <w:lang w:val="pl-PL"/>
        </w:rPr>
      </w:pPr>
    </w:p>
    <w:p w14:paraId="6A9DA665" w14:textId="503319B7" w:rsidR="00B92F5F" w:rsidRPr="003C4B53" w:rsidRDefault="00B92F5F" w:rsidP="00B92F5F">
      <w:pPr>
        <w:tabs>
          <w:tab w:val="left" w:pos="709"/>
          <w:tab w:val="left" w:pos="1008"/>
          <w:tab w:val="left" w:pos="1440"/>
          <w:tab w:val="left" w:pos="1872"/>
          <w:tab w:val="left" w:pos="2304"/>
          <w:tab w:val="left" w:pos="4032"/>
          <w:tab w:val="left" w:pos="6048"/>
          <w:tab w:val="left" w:pos="6624"/>
          <w:tab w:val="left" w:pos="8064"/>
          <w:tab w:val="left" w:pos="9504"/>
          <w:tab w:val="left" w:pos="10656"/>
        </w:tabs>
        <w:ind w:left="705" w:hanging="705"/>
        <w:rPr>
          <w:rFonts w:ascii="Arial" w:hAnsi="Arial" w:cs="Arial"/>
          <w:lang w:val="pl-PL"/>
        </w:rPr>
      </w:pPr>
      <w:r w:rsidRPr="003C4B53">
        <w:rPr>
          <w:rFonts w:ascii="Arial" w:hAnsi="Arial" w:cs="Arial"/>
          <w:lang w:val="pl-PL"/>
        </w:rPr>
        <w:t>2.</w:t>
      </w:r>
      <w:r w:rsidRPr="003C4B53">
        <w:rPr>
          <w:rFonts w:ascii="Arial" w:hAnsi="Arial" w:cs="Arial"/>
          <w:lang w:val="pl-PL"/>
        </w:rPr>
        <w:tab/>
        <w:t xml:space="preserve">Wymienione w ust. 1 prawo do refundacji wygasa, o ile pracownik może uzyskać równoważne świadczenia w oparciu o jakiekolwiek prawodawstwo krajowe lub umowę międzynarodową lub z tytułu obejmującej pracownika umowy ubezpieczenia. </w:t>
      </w:r>
    </w:p>
    <w:p w14:paraId="3D056116"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126A4E27" w14:textId="77777777" w:rsidR="00B92F5F" w:rsidRPr="003C4B53" w:rsidRDefault="00B92F5F" w:rsidP="00B92F5F">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ind w:left="705" w:hanging="705"/>
        <w:rPr>
          <w:rFonts w:ascii="Arial" w:hAnsi="Arial" w:cs="Arial"/>
          <w:i/>
          <w:iCs/>
          <w:lang w:val="pl-PL"/>
        </w:rPr>
      </w:pPr>
      <w:r w:rsidRPr="003C4B53">
        <w:rPr>
          <w:rFonts w:ascii="Arial" w:hAnsi="Arial" w:cs="Arial"/>
          <w:lang w:val="pl-PL"/>
        </w:rPr>
        <w:t>3.</w:t>
      </w:r>
      <w:r w:rsidRPr="003C4B53">
        <w:rPr>
          <w:rFonts w:ascii="Arial" w:hAnsi="Arial" w:cs="Arial"/>
          <w:lang w:val="pl-PL"/>
        </w:rPr>
        <w:tab/>
      </w:r>
      <w:r w:rsidRPr="003C4B53">
        <w:rPr>
          <w:rFonts w:ascii="Arial" w:hAnsi="Arial" w:cs="Arial"/>
          <w:lang w:val="pl-PL"/>
        </w:rPr>
        <w:tab/>
      </w:r>
      <w:r w:rsidRPr="003C4B53">
        <w:rPr>
          <w:rFonts w:ascii="Arial" w:hAnsi="Arial" w:cs="Arial"/>
          <w:lang w:val="pl-PL"/>
        </w:rPr>
        <w:tab/>
        <w:t xml:space="preserve">Pracownik nie jest uprawniony do otrzymania refundacji kosztów wymienionych w ust. 1 pkt a i b., jeśli pracownik z własnej winy lub w wyniku swojego działania nie ma prawa do uzyskania odszkodowania z obejmującego go ubezpieczenia. </w:t>
      </w:r>
    </w:p>
    <w:p w14:paraId="1344FABF"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i/>
          <w:iCs/>
          <w:u w:val="single"/>
          <w:lang w:val="pl-PL"/>
        </w:rPr>
      </w:pPr>
    </w:p>
    <w:p w14:paraId="58543D4A" w14:textId="77777777" w:rsidR="00B92F5F" w:rsidRPr="003C4B53" w:rsidRDefault="00B92F5F" w:rsidP="00B92F5F">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ind w:left="705" w:hanging="705"/>
        <w:rPr>
          <w:rFonts w:ascii="Arial" w:hAnsi="Arial" w:cs="Arial"/>
          <w:lang w:val="pl-PL"/>
        </w:rPr>
      </w:pPr>
      <w:r w:rsidRPr="003C4B53">
        <w:rPr>
          <w:rFonts w:ascii="Arial" w:hAnsi="Arial" w:cs="Arial"/>
          <w:lang w:val="pl-PL"/>
        </w:rPr>
        <w:t>4.</w:t>
      </w:r>
      <w:r w:rsidRPr="003C4B53">
        <w:rPr>
          <w:rFonts w:ascii="Arial" w:hAnsi="Arial" w:cs="Arial"/>
          <w:lang w:val="pl-PL"/>
        </w:rPr>
        <w:tab/>
      </w:r>
      <w:r w:rsidRPr="003C4B53">
        <w:rPr>
          <w:rFonts w:ascii="Arial" w:hAnsi="Arial" w:cs="Arial"/>
          <w:lang w:val="pl-PL"/>
        </w:rPr>
        <w:tab/>
      </w:r>
      <w:r w:rsidRPr="003C4B53">
        <w:rPr>
          <w:rFonts w:ascii="Arial" w:hAnsi="Arial" w:cs="Arial"/>
          <w:lang w:val="pl-PL"/>
        </w:rPr>
        <w:tab/>
        <w:t xml:space="preserve">Jeśli pracownik znajdzie się w okolicznościach przedstawionych w ust. 1 w sytuacji zagrażającej życiu, ma prawo na rzecz swoich krewnych z pierwszej linii uzyskać refundację: </w:t>
      </w:r>
    </w:p>
    <w:p w14:paraId="32C019CC"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3DF3BE05" w14:textId="4113017C" w:rsidR="00B92F5F" w:rsidRPr="003C4B53" w:rsidRDefault="00B92F5F" w:rsidP="00F12A8E">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pl-PL"/>
        </w:rPr>
      </w:pPr>
      <w:r w:rsidRPr="003C4B53">
        <w:rPr>
          <w:rFonts w:ascii="Arial" w:hAnsi="Arial" w:cs="Arial"/>
          <w:lang w:val="pl-PL"/>
        </w:rPr>
        <w:tab/>
      </w:r>
      <w:r w:rsidRPr="003C4B53">
        <w:rPr>
          <w:rFonts w:ascii="Arial" w:hAnsi="Arial" w:cs="Arial"/>
          <w:lang w:val="pl-PL"/>
        </w:rPr>
        <w:tab/>
      </w:r>
      <w:r w:rsidRPr="003C4B53">
        <w:rPr>
          <w:rFonts w:ascii="Arial" w:hAnsi="Arial" w:cs="Arial"/>
          <w:lang w:val="pl-PL"/>
        </w:rPr>
        <w:tab/>
        <w:t>a. koniecznych kosztów transportu z ich miejsca zamieszkania do miejsca po</w:t>
      </w:r>
      <w:r w:rsidR="00F12A8E">
        <w:rPr>
          <w:rFonts w:ascii="Arial" w:hAnsi="Arial" w:cs="Arial"/>
          <w:lang w:val="pl-PL"/>
        </w:rPr>
        <w:t>bytu pracownika</w:t>
      </w:r>
      <w:r w:rsidRPr="003C4B53">
        <w:rPr>
          <w:rFonts w:ascii="Arial" w:hAnsi="Arial" w:cs="Arial"/>
          <w:lang w:val="pl-PL"/>
        </w:rPr>
        <w:t xml:space="preserve"> i z powrotem; </w:t>
      </w:r>
    </w:p>
    <w:p w14:paraId="4ACD946A"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293BE42F" w14:textId="7613CC32" w:rsidR="00B92F5F" w:rsidRPr="003C4B53" w:rsidRDefault="00B92F5F" w:rsidP="00F12A8E">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ind w:left="709" w:hanging="709"/>
        <w:rPr>
          <w:rFonts w:cs="Arial"/>
          <w:lang w:val="pl-PL"/>
        </w:rPr>
      </w:pPr>
      <w:r w:rsidRPr="003C4B53">
        <w:rPr>
          <w:rFonts w:cs="Arial"/>
          <w:lang w:val="pl-PL"/>
        </w:rPr>
        <w:tab/>
      </w:r>
      <w:r w:rsidRPr="003C4B53">
        <w:rPr>
          <w:rFonts w:cs="Arial"/>
          <w:lang w:val="pl-PL"/>
        </w:rPr>
        <w:tab/>
      </w:r>
      <w:r w:rsidR="00F12A8E">
        <w:rPr>
          <w:rFonts w:cs="Arial"/>
          <w:lang w:val="pl-PL"/>
        </w:rPr>
        <w:tab/>
      </w:r>
      <w:r w:rsidRPr="003C4B53">
        <w:rPr>
          <w:rFonts w:cs="Arial"/>
          <w:lang w:val="pl-PL"/>
        </w:rPr>
        <w:t xml:space="preserve">b. </w:t>
      </w:r>
      <w:r w:rsidRPr="00F12A8E">
        <w:rPr>
          <w:rFonts w:ascii="Arial" w:hAnsi="Arial" w:cs="Arial"/>
          <w:lang w:val="pl-PL"/>
        </w:rPr>
        <w:t>koniecznych</w:t>
      </w:r>
      <w:r w:rsidRPr="003C4B53">
        <w:rPr>
          <w:rFonts w:cs="Arial"/>
          <w:lang w:val="pl-PL"/>
        </w:rPr>
        <w:t xml:space="preserve"> kosztów zakwaterowania i wyżywienia, do chwili ustąpienia zagrożenia dla życia. </w:t>
      </w:r>
    </w:p>
    <w:p w14:paraId="79AD9B77"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14320D82"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51</w:t>
      </w:r>
    </w:p>
    <w:p w14:paraId="5F3CEFA5"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Ubezpieczenie od następstw nieszczęśliwych wypadków</w:t>
      </w:r>
      <w:r w:rsidRPr="003C4B53">
        <w:rPr>
          <w:rFonts w:ascii="Arial" w:hAnsi="Arial" w:cs="Arial"/>
          <w:b/>
          <w:bCs/>
          <w:lang w:val="pl-PL"/>
        </w:rPr>
        <w:t xml:space="preserve"> </w:t>
      </w:r>
    </w:p>
    <w:p w14:paraId="3FC2685B"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202A359D" w14:textId="77777777" w:rsidR="00B92F5F" w:rsidRPr="003C4B53" w:rsidRDefault="00B92F5F" w:rsidP="00B92F5F">
      <w:pPr>
        <w:tabs>
          <w:tab w:val="left" w:pos="709"/>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pl-PL"/>
        </w:rPr>
      </w:pPr>
      <w:r w:rsidRPr="003C4B53">
        <w:rPr>
          <w:rFonts w:ascii="Arial" w:hAnsi="Arial" w:cs="Arial"/>
          <w:lang w:val="pl-PL"/>
        </w:rPr>
        <w:t>1.</w:t>
      </w:r>
      <w:r w:rsidRPr="003C4B53">
        <w:rPr>
          <w:rFonts w:ascii="Arial" w:hAnsi="Arial" w:cs="Arial"/>
          <w:lang w:val="pl-PL"/>
        </w:rPr>
        <w:tab/>
        <w:t xml:space="preserve">Pracodawca ma obowiązek ubezpieczyć każdego z pracowników od następstw nieszczęśliwych wypadków, albo w postaci ubezpieczenia grupowego albo indywidualnego. Pełne koszty tego ubezpieczenia ponosi pracodawca. </w:t>
      </w:r>
    </w:p>
    <w:p w14:paraId="0E57979D"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516011C4" w14:textId="77777777" w:rsidR="00B92F5F" w:rsidRPr="003C4B53" w:rsidRDefault="00B92F5F" w:rsidP="00B92F5F">
      <w:pPr>
        <w:tabs>
          <w:tab w:val="left" w:pos="288"/>
          <w:tab w:val="left" w:pos="709"/>
          <w:tab w:val="left" w:pos="864"/>
          <w:tab w:val="left" w:pos="1008"/>
          <w:tab w:val="left" w:pos="1440"/>
          <w:tab w:val="left" w:pos="1872"/>
          <w:tab w:val="left" w:pos="2304"/>
          <w:tab w:val="left" w:pos="4032"/>
          <w:tab w:val="left" w:pos="6048"/>
          <w:tab w:val="left" w:pos="6624"/>
          <w:tab w:val="left" w:pos="8064"/>
          <w:tab w:val="left" w:pos="9504"/>
          <w:tab w:val="left" w:pos="10656"/>
        </w:tabs>
        <w:ind w:left="705" w:hanging="705"/>
        <w:rPr>
          <w:rFonts w:ascii="Arial" w:hAnsi="Arial" w:cs="Arial"/>
          <w:lang w:val="pl-PL"/>
        </w:rPr>
      </w:pPr>
      <w:r w:rsidRPr="003C4B53">
        <w:rPr>
          <w:rFonts w:ascii="Arial" w:hAnsi="Arial" w:cs="Arial"/>
          <w:lang w:val="pl-PL"/>
        </w:rPr>
        <w:t>2.</w:t>
      </w:r>
      <w:r w:rsidRPr="003C4B53">
        <w:rPr>
          <w:rFonts w:ascii="Arial" w:hAnsi="Arial" w:cs="Arial"/>
          <w:lang w:val="pl-PL"/>
        </w:rPr>
        <w:tab/>
      </w:r>
      <w:r w:rsidRPr="003C4B53">
        <w:rPr>
          <w:rFonts w:ascii="Arial" w:hAnsi="Arial" w:cs="Arial"/>
          <w:lang w:val="pl-PL"/>
        </w:rPr>
        <w:tab/>
        <w:t xml:space="preserve">Pracodawca przekazuje każdemu pracownikowi polisę lub wykaz warunków ubezpieczenia i jednocześnie (w miarę możliwości każdego roku) dowód zawarcia ubezpieczenia. </w:t>
      </w:r>
    </w:p>
    <w:p w14:paraId="6D965ABA"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3C237932" w14:textId="77777777" w:rsidR="00B92F5F" w:rsidRPr="003C4B53" w:rsidRDefault="00B92F5F" w:rsidP="00B92F5F">
      <w:pPr>
        <w:tabs>
          <w:tab w:val="left" w:pos="288"/>
          <w:tab w:val="left" w:pos="709"/>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pl-PL"/>
        </w:rPr>
      </w:pPr>
      <w:r w:rsidRPr="003C4B53">
        <w:rPr>
          <w:rFonts w:ascii="Arial" w:hAnsi="Arial" w:cs="Arial"/>
          <w:lang w:val="pl-PL"/>
        </w:rPr>
        <w:t>3.</w:t>
      </w:r>
      <w:r w:rsidRPr="003C4B53">
        <w:rPr>
          <w:rFonts w:ascii="Arial" w:hAnsi="Arial" w:cs="Arial"/>
          <w:lang w:val="pl-PL"/>
        </w:rPr>
        <w:tab/>
      </w:r>
      <w:r w:rsidRPr="003C4B53">
        <w:rPr>
          <w:rFonts w:ascii="Arial" w:hAnsi="Arial" w:cs="Arial"/>
          <w:lang w:val="pl-PL"/>
        </w:rPr>
        <w:tab/>
        <w:t xml:space="preserve">Wymienione w ust. 1 ubezpieczenie musi spełniać przynajmniej niżej przedstawione warunki: </w:t>
      </w:r>
    </w:p>
    <w:p w14:paraId="37ED5519"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26E66312" w14:textId="77777777" w:rsidR="00B92F5F" w:rsidRPr="003C4B53" w:rsidRDefault="00B92F5F" w:rsidP="00B92F5F">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pl-PL"/>
        </w:rPr>
      </w:pPr>
      <w:r w:rsidRPr="003C4B53">
        <w:rPr>
          <w:rFonts w:ascii="Arial" w:hAnsi="Arial" w:cs="Arial"/>
          <w:lang w:val="pl-PL"/>
        </w:rPr>
        <w:tab/>
      </w:r>
      <w:r w:rsidRPr="003C4B53">
        <w:rPr>
          <w:rFonts w:ascii="Arial" w:hAnsi="Arial" w:cs="Arial"/>
          <w:lang w:val="pl-PL"/>
        </w:rPr>
        <w:tab/>
      </w:r>
      <w:r w:rsidRPr="003C4B53">
        <w:rPr>
          <w:rFonts w:ascii="Arial" w:hAnsi="Arial" w:cs="Arial"/>
          <w:lang w:val="pl-PL"/>
        </w:rPr>
        <w:tab/>
        <w:t>a.</w:t>
      </w:r>
      <w:r w:rsidRPr="003C4B53">
        <w:rPr>
          <w:rFonts w:ascii="Arial" w:hAnsi="Arial" w:cs="Arial"/>
          <w:lang w:val="pl-PL"/>
        </w:rPr>
        <w:tab/>
      </w:r>
      <w:r w:rsidRPr="003C4B53">
        <w:rPr>
          <w:rFonts w:ascii="Arial" w:hAnsi="Arial" w:cs="Arial"/>
          <w:lang w:val="pl-PL"/>
        </w:rPr>
        <w:tab/>
        <w:t xml:space="preserve">Ochroną ubezpieczeniową objęte muszą być w pełni ryzyka występujące zarówno w czasie pracy, jak i poza nią. Wyłączeniu podlegają zwykle </w:t>
      </w:r>
      <w:r w:rsidRPr="003C4B53">
        <w:rPr>
          <w:rFonts w:ascii="Arial" w:hAnsi="Arial" w:cs="Arial"/>
          <w:lang w:val="pl-PL"/>
        </w:rPr>
        <w:lastRenderedPageBreak/>
        <w:t xml:space="preserve">występujące wykluczenia związane z działaniami poza czasem pracy i podane w warunkach ubezpieczenia. </w:t>
      </w:r>
    </w:p>
    <w:p w14:paraId="6F736BD9" w14:textId="77777777" w:rsidR="00B92F5F" w:rsidRPr="003C4B53" w:rsidRDefault="00B92F5F" w:rsidP="00B92F5F">
      <w:pPr>
        <w:tabs>
          <w:tab w:val="left" w:pos="288"/>
          <w:tab w:val="left" w:pos="576"/>
          <w:tab w:val="left" w:pos="720"/>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39FD5A85" w14:textId="77777777" w:rsidR="00B92F5F" w:rsidRPr="003C4B53" w:rsidRDefault="00B92F5F" w:rsidP="00B92F5F">
      <w:pPr>
        <w:tabs>
          <w:tab w:val="left" w:pos="288"/>
          <w:tab w:val="left" w:pos="576"/>
          <w:tab w:val="left" w:pos="720"/>
          <w:tab w:val="left" w:pos="864"/>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pl-PL"/>
        </w:rPr>
      </w:pPr>
      <w:r w:rsidRPr="003C4B53">
        <w:rPr>
          <w:rFonts w:ascii="Arial" w:hAnsi="Arial" w:cs="Arial"/>
          <w:lang w:val="pl-PL"/>
        </w:rPr>
        <w:tab/>
      </w:r>
      <w:r w:rsidRPr="003C4B53">
        <w:rPr>
          <w:rFonts w:ascii="Arial" w:hAnsi="Arial" w:cs="Arial"/>
          <w:lang w:val="pl-PL"/>
        </w:rPr>
        <w:tab/>
      </w:r>
      <w:r w:rsidRPr="003C4B53">
        <w:rPr>
          <w:rFonts w:ascii="Arial" w:hAnsi="Arial" w:cs="Arial"/>
          <w:lang w:val="pl-PL"/>
        </w:rPr>
        <w:tab/>
        <w:t>b.1.</w:t>
      </w:r>
      <w:r w:rsidRPr="003C4B53">
        <w:rPr>
          <w:rFonts w:ascii="Arial" w:hAnsi="Arial" w:cs="Arial"/>
          <w:lang w:val="pl-PL"/>
        </w:rPr>
        <w:tab/>
        <w:t>W przypadku śmierci ubezpieczonego, jego rodzina ma prawo do otrzymania świadczenia w wysokości rocznych dochodów, stanowiących wynagrodzenie w oparciu o ustawę o finansowaniu ubezpieczeń społecznych (Wfsv).</w:t>
      </w:r>
    </w:p>
    <w:p w14:paraId="47866F5E"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r>
      <w:r w:rsidRPr="003C4B53">
        <w:rPr>
          <w:rFonts w:ascii="Arial" w:hAnsi="Arial" w:cs="Arial"/>
          <w:lang w:val="pl-PL"/>
        </w:rPr>
        <w:tab/>
      </w:r>
      <w:r w:rsidRPr="003C4B53">
        <w:rPr>
          <w:rFonts w:ascii="Arial" w:hAnsi="Arial" w:cs="Arial"/>
          <w:lang w:val="pl-PL"/>
        </w:rPr>
        <w:tab/>
      </w:r>
    </w:p>
    <w:p w14:paraId="7ECAFC37" w14:textId="15E96FB8" w:rsidR="00B92F5F" w:rsidRPr="003C4B53" w:rsidRDefault="00B92F5F" w:rsidP="00F12A8E">
      <w:pPr>
        <w:tabs>
          <w:tab w:val="left" w:pos="288"/>
          <w:tab w:val="left" w:pos="576"/>
          <w:tab w:val="left" w:pos="720"/>
          <w:tab w:val="left" w:pos="864"/>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pl-PL"/>
        </w:rPr>
      </w:pPr>
      <w:r w:rsidRPr="003C4B53">
        <w:rPr>
          <w:rFonts w:ascii="Arial" w:hAnsi="Arial" w:cs="Arial"/>
          <w:lang w:val="pl-PL"/>
        </w:rPr>
        <w:tab/>
      </w:r>
      <w:r w:rsidRPr="003C4B53">
        <w:rPr>
          <w:rFonts w:ascii="Arial" w:hAnsi="Arial" w:cs="Arial"/>
          <w:lang w:val="pl-PL"/>
        </w:rPr>
        <w:tab/>
        <w:t>b.2.</w:t>
      </w:r>
      <w:r w:rsidRPr="003C4B53">
        <w:rPr>
          <w:rFonts w:ascii="Arial" w:hAnsi="Arial" w:cs="Arial"/>
          <w:lang w:val="pl-PL"/>
        </w:rPr>
        <w:tab/>
      </w:r>
      <w:r w:rsidR="00F12A8E">
        <w:rPr>
          <w:rFonts w:ascii="Arial" w:hAnsi="Arial" w:cs="Arial"/>
          <w:lang w:val="pl-PL"/>
        </w:rPr>
        <w:tab/>
      </w:r>
      <w:r w:rsidRPr="003C4B53">
        <w:rPr>
          <w:rFonts w:ascii="Arial" w:hAnsi="Arial" w:cs="Arial"/>
          <w:lang w:val="pl-PL"/>
        </w:rPr>
        <w:t>W odstępstwie od postanowień ust. 3.b.1. może dojść do uzgodnienia wypłacenia świadczenia w formie stałej kwoty w wysokości obliczonej przez pomnożenie liczby dni roboczych w roku przez maksymalną kwotę stawki dziennej stanowiącej podstawę wyliczenia składek na ubezpieczenia społeczne w oparciu o Wfsv.</w:t>
      </w:r>
    </w:p>
    <w:p w14:paraId="4C3AC995"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06543FDC"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pl-PL"/>
        </w:rPr>
      </w:pPr>
      <w:r w:rsidRPr="003C4B53">
        <w:rPr>
          <w:rFonts w:ascii="Arial" w:hAnsi="Arial" w:cs="Arial"/>
          <w:lang w:val="pl-PL"/>
        </w:rPr>
        <w:tab/>
      </w:r>
      <w:r w:rsidRPr="003C4B53">
        <w:rPr>
          <w:rFonts w:ascii="Arial" w:hAnsi="Arial" w:cs="Arial"/>
          <w:lang w:val="pl-PL"/>
        </w:rPr>
        <w:tab/>
        <w:t>c.</w:t>
      </w:r>
      <w:r w:rsidRPr="003C4B53">
        <w:rPr>
          <w:rFonts w:ascii="Arial" w:hAnsi="Arial" w:cs="Arial"/>
          <w:lang w:val="pl-PL"/>
        </w:rPr>
        <w:tab/>
      </w:r>
      <w:r w:rsidRPr="003C4B53">
        <w:rPr>
          <w:rFonts w:ascii="Arial" w:hAnsi="Arial" w:cs="Arial"/>
          <w:lang w:val="pl-PL"/>
        </w:rPr>
        <w:tab/>
        <w:t xml:space="preserve">W przypadku trwałej niezdolności do pracy przysługuje jednorazowy zasiłek którego wysokość wynosi dwukrotność dochodów rocznych w rozumieniu pkt. b. </w:t>
      </w:r>
    </w:p>
    <w:p w14:paraId="69228F85"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6DE8CEC9"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pl-PL"/>
        </w:rPr>
      </w:pPr>
      <w:r w:rsidRPr="003C4B53">
        <w:rPr>
          <w:rFonts w:ascii="Arial" w:hAnsi="Arial" w:cs="Arial"/>
          <w:lang w:val="pl-PL"/>
        </w:rPr>
        <w:tab/>
      </w:r>
      <w:r w:rsidRPr="003C4B53">
        <w:rPr>
          <w:rFonts w:ascii="Arial" w:hAnsi="Arial" w:cs="Arial"/>
          <w:lang w:val="pl-PL"/>
        </w:rPr>
        <w:tab/>
        <w:t>d.</w:t>
      </w:r>
      <w:r w:rsidRPr="003C4B53">
        <w:rPr>
          <w:rFonts w:ascii="Arial" w:hAnsi="Arial" w:cs="Arial"/>
          <w:lang w:val="pl-PL"/>
        </w:rPr>
        <w:tab/>
        <w:t>W przypadku trwałej częściowej niezdolności do pracy przysługuje jednorazowy zasiłek obliczony w sposób podany w lit. c.</w:t>
      </w:r>
    </w:p>
    <w:p w14:paraId="1751DD53"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3AA466A2"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pl-PL"/>
        </w:rPr>
      </w:pPr>
      <w:r w:rsidRPr="003C4B53">
        <w:rPr>
          <w:rFonts w:ascii="Arial" w:hAnsi="Arial" w:cs="Arial"/>
          <w:lang w:val="pl-PL"/>
        </w:rPr>
        <w:tab/>
      </w:r>
      <w:r w:rsidRPr="003C4B53">
        <w:rPr>
          <w:rFonts w:ascii="Arial" w:hAnsi="Arial" w:cs="Arial"/>
          <w:lang w:val="pl-PL"/>
        </w:rPr>
        <w:tab/>
        <w:t>e.</w:t>
      </w:r>
      <w:r w:rsidRPr="003C4B53">
        <w:rPr>
          <w:rFonts w:ascii="Arial" w:hAnsi="Arial" w:cs="Arial"/>
          <w:lang w:val="pl-PL"/>
        </w:rPr>
        <w:tab/>
        <w:t xml:space="preserve">Uprawnionym do otrzymania świadczenia jest pracownik lub osoby pozostające z nim w relacji rodzinnej. Pod tym pojęciem rozumie się: po pierwsze żyjącego małżonka, a w drugiej kolejności spadkobierców. </w:t>
      </w:r>
    </w:p>
    <w:p w14:paraId="50023881"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003E9D09"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PL"/>
        </w:rPr>
      </w:pPr>
      <w:r w:rsidRPr="003C4B53">
        <w:rPr>
          <w:rFonts w:ascii="Arial" w:hAnsi="Arial" w:cs="Arial"/>
          <w:lang w:val="pl-PL"/>
        </w:rPr>
        <w:t>4.</w:t>
      </w:r>
      <w:r w:rsidRPr="003C4B53">
        <w:rPr>
          <w:rFonts w:ascii="Arial" w:hAnsi="Arial" w:cs="Arial"/>
          <w:lang w:val="pl-PL"/>
        </w:rPr>
        <w:tab/>
        <w:t xml:space="preserve">Jeśli w wyniku zaniedbania pracodawcy, dojdzie do wypadku, w wyniku którego pracownik straci życie lub ulegnie trwałej niezdolności do pracy i nie będzie mu przysługiwało prawo do świadczenia wymienionego w ust. 3, pracodawca ma obowiązek wypłacić odszkodowanie zainteresowanym. </w:t>
      </w:r>
    </w:p>
    <w:p w14:paraId="7D1B1285"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12A277A0"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br w:type="page"/>
      </w:r>
      <w:r w:rsidRPr="003C4B53">
        <w:rPr>
          <w:rFonts w:ascii="Arial" w:hAnsi="Arial" w:cs="Arial"/>
          <w:lang w:val="pl-PL"/>
        </w:rPr>
        <w:lastRenderedPageBreak/>
        <w:t>Rozdział XV</w:t>
      </w:r>
      <w:r w:rsidRPr="003C4B53">
        <w:rPr>
          <w:rFonts w:ascii="Arial" w:hAnsi="Arial" w:cs="Arial"/>
          <w:lang w:val="pl-PL"/>
        </w:rPr>
        <w:tab/>
      </w:r>
      <w:r w:rsidRPr="003C4B53">
        <w:rPr>
          <w:rFonts w:ascii="Arial" w:hAnsi="Arial" w:cs="Arial"/>
          <w:lang w:val="pl-PL"/>
        </w:rPr>
        <w:tab/>
        <w:t>Usługi logistyczne</w:t>
      </w:r>
    </w:p>
    <w:p w14:paraId="7DD3E7FF" w14:textId="77777777"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45782EA7" w14:textId="77777777" w:rsidR="00B92F5F" w:rsidRPr="003C4B53" w:rsidRDefault="00B92F5F" w:rsidP="00B92F5F">
      <w:pPr>
        <w:jc w:val="both"/>
        <w:rPr>
          <w:rFonts w:ascii="Arial" w:hAnsi="Arial" w:cs="Arial"/>
          <w:b/>
          <w:lang w:val="pl-PL"/>
        </w:rPr>
      </w:pPr>
      <w:r w:rsidRPr="003C4B53">
        <w:rPr>
          <w:rFonts w:ascii="Arial" w:hAnsi="Arial" w:cs="Arial"/>
          <w:b/>
          <w:bCs/>
          <w:lang w:val="pl-PL"/>
        </w:rPr>
        <w:t>Artykuł 52</w:t>
      </w:r>
    </w:p>
    <w:p w14:paraId="2EA290D0" w14:textId="77777777" w:rsidR="00B92F5F" w:rsidRPr="003C4B53" w:rsidRDefault="00B92F5F" w:rsidP="00B92F5F">
      <w:pPr>
        <w:jc w:val="both"/>
        <w:rPr>
          <w:rFonts w:ascii="Arial" w:hAnsi="Arial" w:cs="Arial"/>
          <w:lang w:val="pl-PL"/>
        </w:rPr>
      </w:pPr>
      <w:r w:rsidRPr="003C4B53">
        <w:rPr>
          <w:rFonts w:ascii="Arial" w:hAnsi="Arial" w:cs="Arial"/>
          <w:lang w:val="pl-PL"/>
        </w:rPr>
        <w:t>Zakres stosowania</w:t>
      </w:r>
    </w:p>
    <w:p w14:paraId="2D9A54BB" w14:textId="77777777" w:rsidR="00B92F5F" w:rsidRPr="003C4B53" w:rsidRDefault="00B92F5F" w:rsidP="00B92F5F">
      <w:pPr>
        <w:jc w:val="both"/>
        <w:rPr>
          <w:rFonts w:ascii="Arial" w:hAnsi="Arial" w:cs="Arial"/>
          <w:lang w:val="pl-PL"/>
        </w:rPr>
      </w:pPr>
    </w:p>
    <w:p w14:paraId="14B14342" w14:textId="77777777" w:rsidR="00B92F5F" w:rsidRPr="003C4B53" w:rsidRDefault="00B92F5F" w:rsidP="00B92F5F">
      <w:pPr>
        <w:ind w:left="720" w:hanging="720"/>
        <w:jc w:val="both"/>
        <w:rPr>
          <w:rFonts w:ascii="Arial" w:hAnsi="Arial" w:cs="Arial"/>
          <w:lang w:val="pl-PL"/>
        </w:rPr>
      </w:pPr>
      <w:r w:rsidRPr="003C4B53">
        <w:rPr>
          <w:rFonts w:ascii="Arial" w:hAnsi="Arial" w:cs="Arial"/>
          <w:lang w:val="pl-PL"/>
        </w:rPr>
        <w:t xml:space="preserve">1. </w:t>
      </w:r>
      <w:r w:rsidRPr="003C4B53">
        <w:rPr>
          <w:rFonts w:ascii="Arial" w:hAnsi="Arial" w:cs="Arial"/>
          <w:lang w:val="pl-PL"/>
        </w:rPr>
        <w:tab/>
        <w:t>Pracodawca, po wyrażeniu zgody przez strony CAO, może zastosować niniejszy rozdział do (części) pracowników, których obowiązki polegają na świadczeniu usług logistycznych.</w:t>
      </w:r>
    </w:p>
    <w:p w14:paraId="6F6DECBA" w14:textId="77777777" w:rsidR="00B92F5F" w:rsidRPr="003C4B53" w:rsidRDefault="00B92F5F" w:rsidP="00B92F5F">
      <w:pPr>
        <w:ind w:left="720" w:hanging="720"/>
        <w:jc w:val="both"/>
        <w:rPr>
          <w:rFonts w:ascii="Arial" w:hAnsi="Arial" w:cs="Arial"/>
          <w:lang w:val="pl-PL"/>
        </w:rPr>
      </w:pPr>
      <w:r w:rsidRPr="003C4B53">
        <w:rPr>
          <w:rFonts w:ascii="Arial" w:hAnsi="Arial" w:cs="Arial"/>
          <w:lang w:val="pl-PL"/>
        </w:rPr>
        <w:t xml:space="preserve">2. </w:t>
      </w:r>
      <w:r w:rsidRPr="003C4B53">
        <w:rPr>
          <w:rFonts w:ascii="Arial" w:hAnsi="Arial" w:cs="Arial"/>
          <w:lang w:val="pl-PL"/>
        </w:rPr>
        <w:tab/>
        <w:t>W przypadku oświadczenia pracodawcy o zastosowaniu tego rozdziału obowiązuje on w pełni. Zabrania się częściowego jego stosowania. Na wniosek pracodawcy strony CAO mogą udzielić zwolnienia od obowiązujących przepisów.</w:t>
      </w:r>
    </w:p>
    <w:p w14:paraId="671F8CC9" w14:textId="77777777" w:rsidR="00B92F5F" w:rsidRPr="003C4B53" w:rsidRDefault="00B92F5F" w:rsidP="00B92F5F">
      <w:pPr>
        <w:ind w:left="720" w:hanging="720"/>
        <w:jc w:val="both"/>
        <w:rPr>
          <w:rFonts w:ascii="Arial" w:hAnsi="Arial" w:cs="Arial"/>
          <w:lang w:val="pl-PL"/>
        </w:rPr>
      </w:pPr>
      <w:r w:rsidRPr="003C4B53">
        <w:rPr>
          <w:rFonts w:ascii="Arial" w:hAnsi="Arial" w:cs="Arial"/>
          <w:lang w:val="pl-PL"/>
        </w:rPr>
        <w:t xml:space="preserve">3. </w:t>
      </w:r>
      <w:r w:rsidRPr="003C4B53">
        <w:rPr>
          <w:rFonts w:ascii="Arial" w:hAnsi="Arial" w:cs="Arial"/>
          <w:lang w:val="pl-PL"/>
        </w:rPr>
        <w:tab/>
        <w:t>W przypadku oświadczenia pracodawcy o zastosowaniu tego rozdziału, zastosowaniu nie podlegają artykuły 10 ust. 5, 26, 27, 33 i 36.</w:t>
      </w:r>
    </w:p>
    <w:p w14:paraId="4068E68B" w14:textId="77777777" w:rsidR="00B92F5F" w:rsidRPr="003C4B53" w:rsidRDefault="00B92F5F" w:rsidP="00B92F5F">
      <w:pPr>
        <w:jc w:val="both"/>
        <w:rPr>
          <w:rFonts w:ascii="Arial" w:hAnsi="Arial" w:cs="Arial"/>
          <w:lang w:val="pl-PL"/>
        </w:rPr>
      </w:pPr>
      <w:r w:rsidRPr="003C4B53">
        <w:rPr>
          <w:rFonts w:ascii="Arial" w:hAnsi="Arial" w:cs="Arial"/>
          <w:lang w:val="pl-PL"/>
        </w:rPr>
        <w:t xml:space="preserve">4. </w:t>
      </w:r>
      <w:r w:rsidRPr="003C4B53">
        <w:rPr>
          <w:rFonts w:ascii="Arial" w:hAnsi="Arial" w:cs="Arial"/>
          <w:lang w:val="pl-PL"/>
        </w:rPr>
        <w:tab/>
      </w:r>
      <w:r w:rsidRPr="00DE25EB">
        <w:rPr>
          <w:rFonts w:ascii="Arial" w:hAnsi="Arial" w:cs="Arial"/>
          <w:b/>
          <w:lang w:val="pl-PL"/>
        </w:rPr>
        <w:t>Pracodawca zgłasza stosowanie tego rozdziału stronom CAO.</w:t>
      </w:r>
    </w:p>
    <w:p w14:paraId="13612F13" w14:textId="77777777" w:rsidR="00B92F5F" w:rsidRPr="003C4B53" w:rsidRDefault="00B92F5F" w:rsidP="00B92F5F">
      <w:pPr>
        <w:jc w:val="both"/>
        <w:rPr>
          <w:rFonts w:ascii="Arial" w:hAnsi="Arial" w:cs="Arial"/>
          <w:lang w:val="pl-PL"/>
        </w:rPr>
      </w:pPr>
    </w:p>
    <w:p w14:paraId="1257B7CF" w14:textId="77777777" w:rsidR="00B92F5F" w:rsidRPr="003C4B53" w:rsidRDefault="00B92F5F" w:rsidP="00B92F5F">
      <w:pPr>
        <w:jc w:val="both"/>
        <w:rPr>
          <w:rFonts w:ascii="Arial" w:hAnsi="Arial" w:cs="Arial"/>
          <w:b/>
          <w:lang w:val="pl-PL"/>
        </w:rPr>
      </w:pPr>
      <w:r w:rsidRPr="003C4B53">
        <w:rPr>
          <w:rFonts w:ascii="Arial" w:hAnsi="Arial" w:cs="Arial"/>
          <w:b/>
          <w:bCs/>
          <w:lang w:val="pl-PL"/>
        </w:rPr>
        <w:t>Artykuł 53</w:t>
      </w:r>
    </w:p>
    <w:p w14:paraId="4A3333C0" w14:textId="77777777" w:rsidR="00B92F5F" w:rsidRPr="003C4B53" w:rsidRDefault="00B92F5F" w:rsidP="00B92F5F">
      <w:pPr>
        <w:jc w:val="both"/>
        <w:rPr>
          <w:rFonts w:ascii="Arial" w:hAnsi="Arial" w:cs="Arial"/>
          <w:lang w:val="pl-PL"/>
        </w:rPr>
      </w:pPr>
      <w:r w:rsidRPr="003C4B53">
        <w:rPr>
          <w:rFonts w:ascii="Arial" w:hAnsi="Arial" w:cs="Arial"/>
          <w:lang w:val="pl-PL"/>
        </w:rPr>
        <w:t>Przepisy dot. grafiku pracy i regulacji ws. godzin pracy</w:t>
      </w:r>
    </w:p>
    <w:p w14:paraId="29552564" w14:textId="77777777" w:rsidR="00B92F5F" w:rsidRPr="003C4B53" w:rsidRDefault="00B92F5F" w:rsidP="00B92F5F">
      <w:pPr>
        <w:jc w:val="both"/>
        <w:rPr>
          <w:rFonts w:ascii="Arial" w:hAnsi="Arial" w:cs="Arial"/>
          <w:lang w:val="pl-PL"/>
        </w:rPr>
      </w:pPr>
    </w:p>
    <w:p w14:paraId="42884299" w14:textId="1C37655B" w:rsidR="00B92F5F" w:rsidRPr="003C4B53" w:rsidRDefault="00B92F5F" w:rsidP="00B92F5F">
      <w:pPr>
        <w:ind w:left="720" w:hanging="720"/>
        <w:jc w:val="both"/>
        <w:rPr>
          <w:rFonts w:ascii="Arial" w:hAnsi="Arial" w:cs="Arial"/>
          <w:lang w:val="pl-PL"/>
        </w:rPr>
      </w:pPr>
      <w:r w:rsidRPr="003C4B53">
        <w:rPr>
          <w:rFonts w:ascii="Arial" w:hAnsi="Arial" w:cs="Arial"/>
          <w:lang w:val="pl-PL"/>
        </w:rPr>
        <w:t>1.</w:t>
      </w:r>
      <w:r w:rsidRPr="003C4B53">
        <w:rPr>
          <w:rFonts w:ascii="Arial" w:hAnsi="Arial" w:cs="Arial"/>
          <w:lang w:val="pl-PL"/>
        </w:rPr>
        <w:tab/>
        <w:t xml:space="preserve">Wynagrodzenia określone w siatce płac mają zastosowanie odpowiednio do 160 godzin pracy przypadających na okres 4 tygodni lub 173,92 godzin pracy miesięcznie. </w:t>
      </w:r>
    </w:p>
    <w:p w14:paraId="006FB630" w14:textId="77777777" w:rsidR="00B92F5F" w:rsidRPr="003C4B53" w:rsidRDefault="00B92F5F" w:rsidP="00B92F5F">
      <w:pPr>
        <w:ind w:left="720" w:hanging="720"/>
        <w:rPr>
          <w:rFonts w:ascii="Arial" w:hAnsi="Arial" w:cs="Arial"/>
          <w:lang w:val="pl-PL"/>
        </w:rPr>
      </w:pPr>
      <w:r w:rsidRPr="003C4B53">
        <w:rPr>
          <w:rFonts w:ascii="Arial" w:hAnsi="Arial" w:cs="Arial"/>
          <w:lang w:val="pl-PL"/>
        </w:rPr>
        <w:t xml:space="preserve">2. </w:t>
      </w:r>
      <w:r w:rsidRPr="003C4B53">
        <w:rPr>
          <w:rFonts w:ascii="Arial" w:hAnsi="Arial" w:cs="Arial"/>
          <w:lang w:val="pl-PL"/>
        </w:rPr>
        <w:tab/>
        <w:t>Wypłata wynagrodzenia następuje w oparciu liczbę ujętych w grafiku pracy godzin w takim rozumieniu, że gwarancji podlega ujęcie w grafiku pracy i wypłata za przynajmniej 160 godzin w ciągu 4 tygodni. Jeśli w okresie 4 tygodni przypada dzień oczekiwania zgodnie z art. 16 ust. 2 CAO to gwarancja obejmuje przynajmniej 152 godziny w ciągu 4 tygodni.</w:t>
      </w:r>
    </w:p>
    <w:p w14:paraId="58ACF14E" w14:textId="77777777" w:rsidR="00B92F5F" w:rsidRPr="003C4B53" w:rsidRDefault="00B92F5F" w:rsidP="00B92F5F">
      <w:pPr>
        <w:ind w:left="720" w:hanging="720"/>
        <w:jc w:val="both"/>
        <w:rPr>
          <w:rFonts w:ascii="Arial" w:hAnsi="Arial" w:cs="Arial"/>
          <w:lang w:val="pl-PL"/>
        </w:rPr>
      </w:pPr>
      <w:r w:rsidRPr="003C4B53">
        <w:rPr>
          <w:rFonts w:ascii="Arial" w:hAnsi="Arial" w:cs="Arial"/>
          <w:lang w:val="pl-PL"/>
        </w:rPr>
        <w:t xml:space="preserve">3. </w:t>
      </w:r>
      <w:r w:rsidRPr="003C4B53">
        <w:rPr>
          <w:rFonts w:ascii="Arial" w:hAnsi="Arial" w:cs="Arial"/>
          <w:lang w:val="pl-PL"/>
        </w:rPr>
        <w:tab/>
        <w:t>Pracodawca ujmuje (za zgodą organizacji pracowników będącej stroną CAO) w grafiku pracy godziny pracy zgodnie z normami wynikającymi z zasad prowadzenia konsultacji ustawy o czasie pracy (ATW) z zachowaniem poniższych warunków:</w:t>
      </w:r>
    </w:p>
    <w:p w14:paraId="7DB21B12" w14:textId="77777777" w:rsidR="00B92F5F" w:rsidRPr="003C4B53" w:rsidRDefault="00B92F5F" w:rsidP="00EE5E9E">
      <w:pPr>
        <w:ind w:left="1418" w:hanging="709"/>
        <w:jc w:val="both"/>
        <w:rPr>
          <w:rFonts w:ascii="Arial" w:hAnsi="Arial" w:cs="Arial"/>
          <w:lang w:val="pl-PL"/>
        </w:rPr>
      </w:pPr>
      <w:r w:rsidRPr="003C4B53">
        <w:rPr>
          <w:rFonts w:ascii="Arial" w:hAnsi="Arial" w:cs="Arial"/>
          <w:lang w:val="pl-PL"/>
        </w:rPr>
        <w:t xml:space="preserve">a. </w:t>
      </w:r>
      <w:r w:rsidRPr="003C4B53">
        <w:rPr>
          <w:rFonts w:ascii="Arial" w:hAnsi="Arial" w:cs="Arial"/>
          <w:lang w:val="pl-PL"/>
        </w:rPr>
        <w:tab/>
        <w:t>czas pracy w ciągu dnia wynosi przynajmniej 6 godzin i maksymalnie 10 godzin</w:t>
      </w:r>
    </w:p>
    <w:p w14:paraId="34C56FC2" w14:textId="77777777" w:rsidR="00B92F5F" w:rsidRPr="003C4B53" w:rsidRDefault="00B92F5F" w:rsidP="00EE5E9E">
      <w:pPr>
        <w:ind w:left="1418" w:hanging="709"/>
        <w:jc w:val="both"/>
        <w:rPr>
          <w:rFonts w:ascii="Arial" w:hAnsi="Arial" w:cs="Arial"/>
          <w:lang w:val="pl-PL"/>
        </w:rPr>
      </w:pPr>
      <w:r w:rsidRPr="003C4B53">
        <w:rPr>
          <w:rFonts w:ascii="Arial" w:hAnsi="Arial" w:cs="Arial"/>
          <w:lang w:val="pl-PL"/>
        </w:rPr>
        <w:t xml:space="preserve">b. </w:t>
      </w:r>
      <w:r w:rsidRPr="003C4B53">
        <w:rPr>
          <w:rFonts w:ascii="Arial" w:hAnsi="Arial" w:cs="Arial"/>
          <w:lang w:val="pl-PL"/>
        </w:rPr>
        <w:tab/>
        <w:t>dla pracownika zatrudnionego w niepełnym wymiarze godzin wynosi przynajmniej 4 godziny dziennie</w:t>
      </w:r>
    </w:p>
    <w:p w14:paraId="155D46D0" w14:textId="77777777" w:rsidR="00B92F5F" w:rsidRPr="003C4B53" w:rsidRDefault="00B92F5F" w:rsidP="00EE5E9E">
      <w:pPr>
        <w:ind w:left="1418" w:hanging="709"/>
        <w:jc w:val="both"/>
        <w:rPr>
          <w:rFonts w:ascii="Arial" w:hAnsi="Arial" w:cs="Arial"/>
          <w:lang w:val="pl-PL"/>
        </w:rPr>
      </w:pPr>
      <w:r w:rsidRPr="003C4B53">
        <w:rPr>
          <w:rFonts w:ascii="Arial" w:hAnsi="Arial" w:cs="Arial"/>
          <w:lang w:val="pl-PL"/>
        </w:rPr>
        <w:t xml:space="preserve">c. </w:t>
      </w:r>
      <w:r w:rsidRPr="003C4B53">
        <w:rPr>
          <w:rFonts w:ascii="Arial" w:hAnsi="Arial" w:cs="Arial"/>
          <w:lang w:val="pl-PL"/>
        </w:rPr>
        <w:tab/>
        <w:t>czas pracy w tygodniu wynosi przynajmniej 24 godziny i maksymalnie 50 godzin</w:t>
      </w:r>
    </w:p>
    <w:p w14:paraId="36724B2A" w14:textId="77777777" w:rsidR="00B92F5F" w:rsidRPr="003C4B53" w:rsidRDefault="00B92F5F" w:rsidP="00EE5E9E">
      <w:pPr>
        <w:ind w:left="1418" w:hanging="709"/>
        <w:jc w:val="both"/>
        <w:rPr>
          <w:rFonts w:ascii="Arial" w:hAnsi="Arial" w:cs="Arial"/>
          <w:lang w:val="pl-PL"/>
        </w:rPr>
      </w:pPr>
      <w:r w:rsidRPr="003C4B53">
        <w:rPr>
          <w:rFonts w:ascii="Arial" w:hAnsi="Arial" w:cs="Arial"/>
          <w:lang w:val="pl-PL"/>
        </w:rPr>
        <w:t xml:space="preserve">d. </w:t>
      </w:r>
      <w:r w:rsidRPr="003C4B53">
        <w:rPr>
          <w:rFonts w:ascii="Arial" w:hAnsi="Arial" w:cs="Arial"/>
          <w:lang w:val="pl-PL"/>
        </w:rPr>
        <w:tab/>
        <w:t xml:space="preserve">pracownik maksymalnie pracuje na 6 zmianach w tygodniu </w:t>
      </w:r>
    </w:p>
    <w:p w14:paraId="59BA6D89" w14:textId="77777777" w:rsidR="00B92F5F" w:rsidRPr="003C4B53" w:rsidRDefault="00B92F5F" w:rsidP="00EE5E9E">
      <w:pPr>
        <w:ind w:left="1418" w:hanging="709"/>
        <w:jc w:val="both"/>
        <w:rPr>
          <w:rFonts w:ascii="Arial" w:hAnsi="Arial" w:cs="Arial"/>
          <w:lang w:val="pl-PL"/>
        </w:rPr>
      </w:pPr>
      <w:r w:rsidRPr="003C4B53">
        <w:rPr>
          <w:rFonts w:ascii="Arial" w:hAnsi="Arial" w:cs="Arial"/>
          <w:lang w:val="pl-PL"/>
        </w:rPr>
        <w:t xml:space="preserve">e. </w:t>
      </w:r>
      <w:r w:rsidRPr="003C4B53">
        <w:rPr>
          <w:rFonts w:ascii="Arial" w:hAnsi="Arial" w:cs="Arial"/>
          <w:lang w:val="pl-PL"/>
        </w:rPr>
        <w:tab/>
        <w:t>pracownik maksymalnie pracuje na 65 zmianach w ciągu 13 tygodniu</w:t>
      </w:r>
    </w:p>
    <w:p w14:paraId="60091475" w14:textId="77777777" w:rsidR="00B92F5F" w:rsidRPr="003C4B53" w:rsidRDefault="00B92F5F" w:rsidP="00EE5E9E">
      <w:pPr>
        <w:ind w:left="1418" w:hanging="709"/>
        <w:jc w:val="both"/>
        <w:rPr>
          <w:rFonts w:ascii="Arial" w:hAnsi="Arial" w:cs="Arial"/>
          <w:lang w:val="pl-PL"/>
        </w:rPr>
      </w:pPr>
      <w:r w:rsidRPr="003C4B53">
        <w:rPr>
          <w:rFonts w:ascii="Arial" w:hAnsi="Arial" w:cs="Arial"/>
          <w:lang w:val="pl-PL"/>
        </w:rPr>
        <w:t xml:space="preserve">f. </w:t>
      </w:r>
      <w:r w:rsidRPr="003C4B53">
        <w:rPr>
          <w:rFonts w:ascii="Arial" w:hAnsi="Arial" w:cs="Arial"/>
          <w:lang w:val="pl-PL"/>
        </w:rPr>
        <w:tab/>
        <w:t>nie dochodzi do przerwanych zmian</w:t>
      </w:r>
    </w:p>
    <w:p w14:paraId="5762B7BA" w14:textId="2A1E4782" w:rsidR="00B92F5F" w:rsidRPr="003C4B53" w:rsidRDefault="00EE5E9E" w:rsidP="00EE5E9E">
      <w:pPr>
        <w:ind w:left="1418" w:hanging="709"/>
        <w:jc w:val="both"/>
        <w:rPr>
          <w:rFonts w:ascii="Arial" w:hAnsi="Arial" w:cs="Arial"/>
          <w:lang w:val="pl-PL"/>
        </w:rPr>
      </w:pPr>
      <w:r>
        <w:rPr>
          <w:rFonts w:ascii="Arial" w:hAnsi="Arial" w:cs="Arial"/>
          <w:lang w:val="pl-PL"/>
        </w:rPr>
        <w:t xml:space="preserve">g. </w:t>
      </w:r>
      <w:r>
        <w:rPr>
          <w:rFonts w:ascii="Arial" w:hAnsi="Arial" w:cs="Arial"/>
          <w:lang w:val="pl-PL"/>
        </w:rPr>
        <w:tab/>
      </w:r>
      <w:r w:rsidR="00B92F5F" w:rsidRPr="003C4B53">
        <w:rPr>
          <w:rFonts w:ascii="Arial" w:hAnsi="Arial" w:cs="Arial"/>
          <w:lang w:val="pl-PL"/>
        </w:rPr>
        <w:t xml:space="preserve">w połowie roku kalendarzowego pracownikowi przysługuje 13 wolnych weekendów. Oznacza to, że jako zasada obowiązuje prawo do wolnych 48 godzin i nie mniej niż 45 godzin wolnych następujących po sobie pomiędzy godziną 12:00 w piątek a 12:00 w poniedziałek. </w:t>
      </w:r>
    </w:p>
    <w:p w14:paraId="012F31A4" w14:textId="77777777" w:rsidR="00B92F5F" w:rsidRPr="003C4B53" w:rsidRDefault="00B92F5F" w:rsidP="00EE5E9E">
      <w:pPr>
        <w:ind w:left="1418" w:hanging="709"/>
        <w:jc w:val="both"/>
        <w:rPr>
          <w:rFonts w:ascii="Arial" w:hAnsi="Arial" w:cs="Arial"/>
          <w:lang w:val="pl-PL"/>
        </w:rPr>
      </w:pPr>
      <w:r w:rsidRPr="00EE5E9E">
        <w:rPr>
          <w:rFonts w:ascii="Arial" w:hAnsi="Arial" w:cs="Arial"/>
          <w:lang w:val="pl-PL"/>
        </w:rPr>
        <w:t xml:space="preserve">h. </w:t>
      </w:r>
      <w:r w:rsidRPr="00EE5E9E">
        <w:rPr>
          <w:rFonts w:ascii="Arial" w:hAnsi="Arial" w:cs="Arial"/>
          <w:lang w:val="pl-PL"/>
        </w:rPr>
        <w:tab/>
        <w:t>pod</w:t>
      </w:r>
      <w:r w:rsidRPr="003C4B53">
        <w:rPr>
          <w:lang w:val="pl-PL"/>
        </w:rPr>
        <w:t xml:space="preserve"> pojęciem nadgodzin rozumie się godziny wykraczające poza 160 godzin pracy w okresie 4 tygodni. W celu ustalenia dodatku godziny należy rejestrować każdego dnia.</w:t>
      </w:r>
    </w:p>
    <w:p w14:paraId="0A90169B" w14:textId="77777777" w:rsidR="00B92F5F" w:rsidRPr="003C4B53" w:rsidRDefault="00B92F5F" w:rsidP="00B92F5F">
      <w:pPr>
        <w:ind w:left="720" w:hanging="720"/>
        <w:jc w:val="both"/>
        <w:rPr>
          <w:lang w:val="pl-PL"/>
        </w:rPr>
      </w:pPr>
      <w:r w:rsidRPr="003C4B53">
        <w:rPr>
          <w:rFonts w:ascii="Arial" w:hAnsi="Arial"/>
          <w:lang w:val="pl-PL"/>
        </w:rPr>
        <w:t xml:space="preserve">4. </w:t>
      </w:r>
      <w:r w:rsidRPr="003C4B53">
        <w:rPr>
          <w:lang w:val="pl-PL"/>
        </w:rPr>
        <w:t xml:space="preserve"> </w:t>
      </w:r>
      <w:r w:rsidRPr="003C4B53">
        <w:rPr>
          <w:lang w:val="pl-PL"/>
        </w:rPr>
        <w:tab/>
        <w:t>Grafik pracy przekazywany jest pracownikom na 28 dni kalendarzowych wcześniej. Pracodawca może przekazać grafik pracy później niż przed upływem 28 dni, ale w każdym przypadku przynajmniej z jednodniowym wyprzedzeniem. W takim przypadku 28 dni wcześniej pracodawca ma obowiązek poinformować pracownika, które wolne dni zostaną ujęte w grafiku pracy, a w które dni pracownik będzie pracował. Na zmianie dziennej obowiązują godziny pracy pomiędzy godziną 06:00 i odpowiednio 07:00 rano a 18:00 i odpowiednio 19:00. Na zmianie popołudniowej obowiązują godziny pracy pomiędzy godziną 12:00 i 24:00 a na zmianie nocnej pomiędzy godziną 18:00 i odpowiednio 19:00 a godziną 06:00 i odpowiednio 07:00 rano.</w:t>
      </w:r>
    </w:p>
    <w:p w14:paraId="54BFEA5C" w14:textId="77777777" w:rsidR="00B92F5F" w:rsidRPr="003C4B53" w:rsidRDefault="00B92F5F" w:rsidP="00B92F5F">
      <w:pPr>
        <w:ind w:left="720" w:hanging="720"/>
        <w:jc w:val="both"/>
        <w:rPr>
          <w:szCs w:val="24"/>
          <w:lang w:val="pl-PL"/>
        </w:rPr>
      </w:pPr>
      <w:r w:rsidRPr="003C4B53">
        <w:rPr>
          <w:lang w:val="pl-PL"/>
        </w:rPr>
        <w:t xml:space="preserve">5. </w:t>
      </w:r>
      <w:r w:rsidRPr="003C4B53">
        <w:rPr>
          <w:lang w:val="pl-PL"/>
        </w:rPr>
        <w:tab/>
        <w:t xml:space="preserve">Pracownikowi, który otrzyma informację o indywidualnym grafiku pracy z wyprzedzeniem od 14 do 4 dni, przysługuje dodatek w wysokości 5% wynagrodzenia za godzinę za godziny ujęte w grafiku. </w:t>
      </w:r>
      <w:r w:rsidRPr="003C4B53">
        <w:rPr>
          <w:szCs w:val="24"/>
          <w:lang w:val="pl-PL"/>
        </w:rPr>
        <w:t xml:space="preserve">Pracownikowi, który otrzyma informację o indywidualnym grafiku pracy z wyprzedzeniem od 4 do 1 dnia, przysługuje dodatek w </w:t>
      </w:r>
      <w:r w:rsidRPr="003C4B53">
        <w:rPr>
          <w:szCs w:val="24"/>
          <w:lang w:val="pl-PL"/>
        </w:rPr>
        <w:lastRenderedPageBreak/>
        <w:t>wysokości 10% wynagrodzenia za godzinę za godziny ujęte w grafiku.</w:t>
      </w:r>
    </w:p>
    <w:p w14:paraId="618EBDA6" w14:textId="77777777" w:rsidR="00B92F5F" w:rsidRPr="003C4B53" w:rsidRDefault="00B92F5F" w:rsidP="00B92F5F">
      <w:pPr>
        <w:ind w:left="720" w:hanging="720"/>
        <w:jc w:val="both"/>
        <w:rPr>
          <w:rFonts w:ascii="Arial" w:hAnsi="Arial" w:cs="Arial"/>
          <w:lang w:val="pl-PL"/>
        </w:rPr>
      </w:pPr>
      <w:r w:rsidRPr="003C4B53">
        <w:rPr>
          <w:rFonts w:cs="Arial"/>
          <w:szCs w:val="24"/>
          <w:lang w:val="pl-PL"/>
        </w:rPr>
        <w:t xml:space="preserve">6. </w:t>
      </w:r>
      <w:r w:rsidRPr="003C4B53">
        <w:rPr>
          <w:rFonts w:cs="Arial"/>
          <w:szCs w:val="24"/>
          <w:lang w:val="pl-PL"/>
        </w:rPr>
        <w:tab/>
        <w:t>Pracownik pracujący na 3 zmiany lub w ruchu ciągłym pracuje według stałego grafiku pracy.</w:t>
      </w:r>
    </w:p>
    <w:p w14:paraId="3C0E72F4" w14:textId="77777777" w:rsidR="00B92F5F" w:rsidRPr="003C4B5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115CD8D4"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p>
    <w:p w14:paraId="57A8A5C3" w14:textId="77777777" w:rsidR="00B92F5F" w:rsidRPr="003C4B53" w:rsidRDefault="00B92F5F" w:rsidP="00B92F5F">
      <w:pPr>
        <w:pStyle w:val="Kop1"/>
        <w:numPr>
          <w:ilvl w:val="0"/>
          <w:numId w:val="0"/>
        </w:numPr>
        <w:jc w:val="both"/>
        <w:rPr>
          <w:rFonts w:cs="Arial"/>
          <w:sz w:val="22"/>
          <w:szCs w:val="22"/>
          <w:lang w:val="pl-PL"/>
        </w:rPr>
      </w:pPr>
      <w:r w:rsidRPr="003C4B53">
        <w:rPr>
          <w:rFonts w:cs="Arial"/>
          <w:bCs/>
          <w:sz w:val="22"/>
          <w:szCs w:val="22"/>
          <w:lang w:val="pl-PL"/>
        </w:rPr>
        <w:t>Artykuł 54</w:t>
      </w:r>
    </w:p>
    <w:p w14:paraId="7BEC0FAA" w14:textId="77777777" w:rsidR="00B92F5F" w:rsidRPr="003C4B53" w:rsidRDefault="00B92F5F" w:rsidP="00B92F5F">
      <w:pPr>
        <w:pStyle w:val="Kop1"/>
        <w:numPr>
          <w:ilvl w:val="0"/>
          <w:numId w:val="0"/>
        </w:numPr>
        <w:jc w:val="both"/>
        <w:rPr>
          <w:b w:val="0"/>
          <w:sz w:val="22"/>
          <w:szCs w:val="22"/>
          <w:lang w:val="pl-PL"/>
        </w:rPr>
      </w:pPr>
      <w:r w:rsidRPr="003C4B53">
        <w:rPr>
          <w:b w:val="0"/>
          <w:sz w:val="22"/>
          <w:szCs w:val="22"/>
          <w:lang w:val="pl-PL"/>
        </w:rPr>
        <w:t>Wpływ pracowników na grafik pracy</w:t>
      </w:r>
    </w:p>
    <w:p w14:paraId="2A21E731" w14:textId="77777777" w:rsidR="00B92F5F" w:rsidRPr="003C4B53" w:rsidRDefault="00B92F5F" w:rsidP="00B92F5F">
      <w:pPr>
        <w:jc w:val="both"/>
        <w:rPr>
          <w:lang w:val="pl-PL"/>
        </w:rPr>
      </w:pPr>
    </w:p>
    <w:p w14:paraId="71AF1525" w14:textId="77777777" w:rsidR="00B92F5F" w:rsidRPr="003C4B53" w:rsidRDefault="00B92F5F" w:rsidP="00B92F5F">
      <w:pPr>
        <w:pStyle w:val="Kop1"/>
        <w:numPr>
          <w:ilvl w:val="0"/>
          <w:numId w:val="0"/>
        </w:numPr>
        <w:jc w:val="both"/>
        <w:rPr>
          <w:rFonts w:cs="Arial"/>
          <w:b w:val="0"/>
          <w:bCs/>
          <w:sz w:val="22"/>
          <w:szCs w:val="22"/>
          <w:lang w:val="pl-PL"/>
        </w:rPr>
      </w:pPr>
      <w:r w:rsidRPr="003C4B53">
        <w:rPr>
          <w:b w:val="0"/>
          <w:sz w:val="22"/>
          <w:szCs w:val="22"/>
          <w:lang w:val="pl-PL"/>
        </w:rPr>
        <w:t>W chwili tworzenia grafiku pracy bierze się pod uwagę sytuację osobistą, życzenia, stan zdrowia i obowiązki opiekuńcze pracownika, o ile w racjonalny sposób można tego wymagać od pracodawcy.</w:t>
      </w:r>
    </w:p>
    <w:p w14:paraId="64CB1E2E" w14:textId="77777777" w:rsidR="00B92F5F" w:rsidRPr="003C4B53" w:rsidRDefault="00B92F5F" w:rsidP="00B92F5F">
      <w:pPr>
        <w:jc w:val="both"/>
        <w:rPr>
          <w:rFonts w:ascii="Arial" w:hAnsi="Arial" w:cs="Arial"/>
          <w:b/>
          <w:lang w:val="pl-PL"/>
        </w:rPr>
      </w:pPr>
    </w:p>
    <w:p w14:paraId="5F51C0B9" w14:textId="77777777" w:rsidR="00B92F5F" w:rsidRPr="003C4B53" w:rsidRDefault="00B92F5F" w:rsidP="00B92F5F">
      <w:pPr>
        <w:jc w:val="both"/>
        <w:rPr>
          <w:rFonts w:ascii="Arial" w:hAnsi="Arial" w:cs="Arial"/>
          <w:b/>
          <w:lang w:val="pl-PL"/>
        </w:rPr>
      </w:pPr>
      <w:r w:rsidRPr="003C4B53">
        <w:rPr>
          <w:rFonts w:ascii="Arial" w:hAnsi="Arial" w:cs="Arial"/>
          <w:b/>
          <w:bCs/>
          <w:lang w:val="pl-PL"/>
        </w:rPr>
        <w:t>Artykuł 55</w:t>
      </w:r>
    </w:p>
    <w:p w14:paraId="5E5B5644" w14:textId="77777777" w:rsidR="00B92F5F" w:rsidRPr="003C4B53" w:rsidRDefault="00B92F5F" w:rsidP="00B92F5F">
      <w:pPr>
        <w:jc w:val="both"/>
        <w:rPr>
          <w:rFonts w:ascii="Arial" w:hAnsi="Arial" w:cs="Arial"/>
          <w:lang w:val="pl-PL"/>
        </w:rPr>
      </w:pPr>
      <w:r w:rsidRPr="003C4B53">
        <w:rPr>
          <w:rFonts w:ascii="Arial" w:hAnsi="Arial" w:cs="Arial"/>
          <w:lang w:val="pl-PL"/>
        </w:rPr>
        <w:t>Dodatek za nienormowany czas pracy</w:t>
      </w:r>
    </w:p>
    <w:p w14:paraId="71095F78" w14:textId="77777777" w:rsidR="00B92F5F" w:rsidRPr="003C4B53" w:rsidRDefault="00B92F5F" w:rsidP="00B92F5F">
      <w:pPr>
        <w:jc w:val="both"/>
        <w:rPr>
          <w:rFonts w:ascii="Arial" w:hAnsi="Arial" w:cs="Arial"/>
          <w:lang w:val="pl-PL"/>
        </w:rPr>
      </w:pPr>
    </w:p>
    <w:p w14:paraId="0FA06699" w14:textId="77777777" w:rsidR="00B92F5F" w:rsidRPr="003C4B53" w:rsidRDefault="00B92F5F" w:rsidP="00B92F5F">
      <w:pPr>
        <w:rPr>
          <w:rFonts w:ascii="Arial" w:hAnsi="Arial" w:cs="Arial"/>
          <w:lang w:val="pl-PL"/>
        </w:rPr>
      </w:pPr>
      <w:r w:rsidRPr="003C4B53">
        <w:rPr>
          <w:rFonts w:ascii="Arial" w:hAnsi="Arial" w:cs="Arial"/>
          <w:lang w:val="pl-PL"/>
        </w:rPr>
        <w:t>1. Normalny czas pracy to 12 godzin od poniedziałku do piątku od godziny 06:00 do 18:00 lub od godziny 07:00 do 19:00, który ustalany jest z przedstawicielstwem pracowników, radą pracowników lub organizacją pracowników.</w:t>
      </w:r>
      <w:r w:rsidRPr="003C4B53">
        <w:rPr>
          <w:rFonts w:ascii="Arial" w:hAnsi="Arial" w:cs="Arial"/>
          <w:lang w:val="pl-PL"/>
        </w:rPr>
        <w:br/>
      </w:r>
    </w:p>
    <w:p w14:paraId="178CB38E" w14:textId="51282900" w:rsidR="00B92F5F" w:rsidRDefault="00B92F5F" w:rsidP="00B92F5F">
      <w:pPr>
        <w:jc w:val="both"/>
        <w:rPr>
          <w:rFonts w:ascii="Arial" w:hAnsi="Arial" w:cs="Arial"/>
          <w:lang w:val="pl-PL"/>
        </w:rPr>
      </w:pPr>
      <w:r w:rsidRPr="003C4B53">
        <w:rPr>
          <w:rFonts w:ascii="Arial" w:hAnsi="Arial" w:cs="Arial"/>
          <w:lang w:val="pl-PL"/>
        </w:rPr>
        <w:t>2. Za pracę wykonywaną w normalnym czasie pracy od poniedziałku do piątku nie przysługują żadne dodatki.</w:t>
      </w:r>
    </w:p>
    <w:p w14:paraId="0CB9C7AF" w14:textId="77777777" w:rsidR="00DB67B1" w:rsidRPr="003C4B53" w:rsidRDefault="00DB67B1" w:rsidP="00B92F5F">
      <w:pPr>
        <w:jc w:val="both"/>
        <w:rPr>
          <w:rFonts w:ascii="Arial" w:hAnsi="Arial" w:cs="Arial"/>
          <w:lang w:val="pl-PL"/>
        </w:rPr>
      </w:pPr>
    </w:p>
    <w:p w14:paraId="0BD11C5D" w14:textId="77777777" w:rsidR="00B92F5F" w:rsidRPr="003C4B53" w:rsidRDefault="00B92F5F" w:rsidP="00B92F5F">
      <w:pPr>
        <w:jc w:val="both"/>
        <w:rPr>
          <w:rFonts w:ascii="Arial" w:hAnsi="Arial" w:cs="Arial"/>
          <w:lang w:val="pl-PL"/>
        </w:rPr>
      </w:pPr>
      <w:r w:rsidRPr="003C4B53">
        <w:rPr>
          <w:rFonts w:ascii="Arial" w:hAnsi="Arial" w:cs="Arial"/>
          <w:lang w:val="pl-PL"/>
        </w:rPr>
        <w:t>3. Przy normalnym czasie pracy w godzinach od 06:00 do 18:00 przysługują dodatki:</w:t>
      </w:r>
    </w:p>
    <w:p w14:paraId="7039E417" w14:textId="77777777" w:rsidR="00B92F5F" w:rsidRPr="003C4B53" w:rsidRDefault="00B92F5F" w:rsidP="00B92F5F">
      <w:pPr>
        <w:jc w:val="both"/>
        <w:rPr>
          <w:rFonts w:ascii="Arial" w:hAnsi="Arial" w:cs="Arial"/>
          <w:lang w:val="pl-PL"/>
        </w:rPr>
      </w:pPr>
      <w:r w:rsidRPr="003C4B53">
        <w:rPr>
          <w:rFonts w:ascii="Arial" w:hAnsi="Arial" w:cs="Arial"/>
          <w:lang w:val="pl-PL"/>
        </w:rPr>
        <w:t>– 35% za godzinę za pracę od poniedziałku do piątku w godzinach pomiędzy 18:00 a 24:00.</w:t>
      </w:r>
    </w:p>
    <w:p w14:paraId="77F02B0E" w14:textId="77777777" w:rsidR="00B92F5F" w:rsidRPr="003C4B53" w:rsidRDefault="00B92F5F" w:rsidP="00B92F5F">
      <w:pPr>
        <w:jc w:val="both"/>
        <w:rPr>
          <w:rFonts w:ascii="Arial" w:hAnsi="Arial" w:cs="Arial"/>
          <w:lang w:val="pl-PL"/>
        </w:rPr>
      </w:pPr>
      <w:r w:rsidRPr="003C4B53">
        <w:rPr>
          <w:rFonts w:ascii="Arial" w:hAnsi="Arial" w:cs="Arial"/>
          <w:lang w:val="pl-PL"/>
        </w:rPr>
        <w:t>– 45% za godzinę za pracę od poniedziałku do piątku w godzinach pomiędzy 00:00 a 06:00.</w:t>
      </w:r>
      <w:r w:rsidRPr="003C4B53">
        <w:rPr>
          <w:rFonts w:ascii="Arial" w:hAnsi="Arial" w:cs="Arial"/>
          <w:lang w:val="pl-PL"/>
        </w:rPr>
        <w:br/>
      </w:r>
    </w:p>
    <w:p w14:paraId="53B0BD15" w14:textId="77777777" w:rsidR="00B92F5F" w:rsidRPr="003C4B53" w:rsidRDefault="00B92F5F" w:rsidP="00B92F5F">
      <w:pPr>
        <w:jc w:val="both"/>
        <w:rPr>
          <w:rFonts w:ascii="Arial" w:hAnsi="Arial" w:cs="Arial"/>
          <w:lang w:val="pl-PL"/>
        </w:rPr>
      </w:pPr>
      <w:r w:rsidRPr="003C4B53">
        <w:rPr>
          <w:rFonts w:ascii="Arial" w:hAnsi="Arial" w:cs="Arial"/>
          <w:lang w:val="pl-PL"/>
        </w:rPr>
        <w:t>4. Przy normalnym czasie pracy w godzinach od 07:00 do 19:00 przysługują dodatki:</w:t>
      </w:r>
    </w:p>
    <w:p w14:paraId="3E52B85A" w14:textId="77777777" w:rsidR="00B92F5F" w:rsidRPr="003C4B53" w:rsidRDefault="00B92F5F" w:rsidP="00B92F5F">
      <w:pPr>
        <w:jc w:val="both"/>
        <w:rPr>
          <w:rFonts w:ascii="Arial" w:hAnsi="Arial" w:cs="Arial"/>
          <w:lang w:val="pl-PL"/>
        </w:rPr>
      </w:pPr>
      <w:r w:rsidRPr="003C4B53">
        <w:rPr>
          <w:rFonts w:ascii="Arial" w:hAnsi="Arial" w:cs="Arial"/>
          <w:lang w:val="pl-PL"/>
        </w:rPr>
        <w:t>– 35% za godzinę za pracę od poniedziałku do piątku w godzinach pomiędzy 19:00 a 24:00.</w:t>
      </w:r>
    </w:p>
    <w:p w14:paraId="067739DA" w14:textId="77777777" w:rsidR="00B92F5F" w:rsidRPr="003C4B53" w:rsidRDefault="00B92F5F" w:rsidP="00B92F5F">
      <w:pPr>
        <w:jc w:val="both"/>
        <w:rPr>
          <w:rFonts w:ascii="Arial" w:hAnsi="Arial" w:cs="Arial"/>
          <w:lang w:val="pl-PL"/>
        </w:rPr>
      </w:pPr>
      <w:r w:rsidRPr="003C4B53">
        <w:rPr>
          <w:rFonts w:ascii="Arial" w:hAnsi="Arial" w:cs="Arial"/>
          <w:lang w:val="pl-PL"/>
        </w:rPr>
        <w:t>– 45% za godzinę za pracę od poniedziałku do piątku w godzinach pomiędzy 00:00 a 06:00.</w:t>
      </w:r>
    </w:p>
    <w:p w14:paraId="26F31BEA" w14:textId="77777777" w:rsidR="00B92F5F" w:rsidRPr="003C4B53" w:rsidRDefault="00B92F5F" w:rsidP="00B92F5F">
      <w:pPr>
        <w:jc w:val="both"/>
        <w:rPr>
          <w:rFonts w:ascii="Arial" w:hAnsi="Arial" w:cs="Arial"/>
          <w:lang w:val="pl-PL"/>
        </w:rPr>
      </w:pPr>
      <w:r w:rsidRPr="003C4B53">
        <w:rPr>
          <w:rFonts w:ascii="Arial" w:hAnsi="Arial" w:cs="Arial"/>
          <w:lang w:val="pl-PL"/>
        </w:rPr>
        <w:t>– 35% za godzinę za pracę od poniedziałku do piątku w godzinach pomiędzy 06:00 a 07:00.</w:t>
      </w:r>
      <w:r w:rsidRPr="003C4B53">
        <w:rPr>
          <w:rFonts w:ascii="Arial" w:hAnsi="Arial" w:cs="Arial"/>
          <w:lang w:val="pl-PL"/>
        </w:rPr>
        <w:br/>
      </w:r>
    </w:p>
    <w:p w14:paraId="5782B0EE" w14:textId="45DF6DB2" w:rsidR="00B92F5F" w:rsidRPr="00DB67B1" w:rsidRDefault="00DB67B1" w:rsidP="00DB67B1">
      <w:pPr>
        <w:jc w:val="both"/>
        <w:rPr>
          <w:rFonts w:ascii="Arial" w:hAnsi="Arial" w:cs="Arial"/>
          <w:lang w:val="pl-PL"/>
        </w:rPr>
      </w:pPr>
      <w:r>
        <w:rPr>
          <w:rFonts w:ascii="Arial" w:hAnsi="Arial" w:cs="Arial"/>
          <w:lang w:val="pl-PL"/>
        </w:rPr>
        <w:t>5.</w:t>
      </w:r>
      <w:r w:rsidRPr="003C4B53">
        <w:rPr>
          <w:rFonts w:ascii="Arial" w:hAnsi="Arial" w:cs="Arial"/>
          <w:lang w:val="pl-PL"/>
        </w:rPr>
        <w:t xml:space="preserve"> </w:t>
      </w:r>
      <w:r w:rsidR="00B92F5F" w:rsidRPr="00DB67B1">
        <w:rPr>
          <w:rFonts w:ascii="Arial" w:hAnsi="Arial" w:cs="Arial"/>
          <w:lang w:val="pl-PL"/>
        </w:rPr>
        <w:t>Za pracę w sobotę przysługuje dodatek w wysokości 50% za godzinę, a w niedzielę dodatek w wysokości 100%.</w:t>
      </w:r>
    </w:p>
    <w:p w14:paraId="5F6DEDC7" w14:textId="77777777" w:rsidR="00DB67B1" w:rsidRPr="00DB67B1" w:rsidRDefault="00DB67B1" w:rsidP="00DB67B1">
      <w:pPr>
        <w:pStyle w:val="Lijstalinea"/>
        <w:ind w:left="720"/>
        <w:jc w:val="both"/>
        <w:rPr>
          <w:rFonts w:ascii="Arial" w:hAnsi="Arial" w:cs="Arial"/>
          <w:lang w:val="pl-PL"/>
        </w:rPr>
      </w:pPr>
    </w:p>
    <w:p w14:paraId="4BCA7AE5" w14:textId="77777777" w:rsidR="00B92F5F" w:rsidRPr="003C4B53" w:rsidRDefault="00B92F5F" w:rsidP="00B92F5F">
      <w:pPr>
        <w:jc w:val="both"/>
        <w:rPr>
          <w:rFonts w:ascii="Arial" w:hAnsi="Arial" w:cs="Arial"/>
          <w:lang w:val="pl-PL"/>
        </w:rPr>
      </w:pPr>
      <w:r w:rsidRPr="003C4B53">
        <w:rPr>
          <w:rFonts w:ascii="Arial" w:hAnsi="Arial" w:cs="Arial"/>
          <w:lang w:val="pl-PL"/>
        </w:rPr>
        <w:t>6. Pracownik i pracodawca mogą we wzajemnym porozumieniu wskazać jako normalne dni, w których pracownik zwolniony jest ze świadczenia pracy inne dni niż sobota i niedziela. W takiej sytuacji dodatki przyznawane za pracę w sobotę i niedzielę obowiązują w uzgodnione wolne dni. W sobotę i niedzielę obowiązuje wtedy normalny czas pracy.</w:t>
      </w:r>
    </w:p>
    <w:p w14:paraId="31D97444" w14:textId="77777777" w:rsidR="00B92F5F" w:rsidRPr="003C4B53" w:rsidRDefault="00B92F5F" w:rsidP="00B92F5F">
      <w:pPr>
        <w:jc w:val="both"/>
        <w:rPr>
          <w:rFonts w:ascii="Arial" w:hAnsi="Arial" w:cs="Arial"/>
          <w:lang w:val="pl-PL"/>
        </w:rPr>
      </w:pPr>
    </w:p>
    <w:p w14:paraId="7E4E1CB5" w14:textId="77777777" w:rsidR="00B92F5F" w:rsidRPr="003C4B53" w:rsidRDefault="00B92F5F" w:rsidP="00B92F5F">
      <w:pPr>
        <w:jc w:val="both"/>
        <w:rPr>
          <w:rFonts w:ascii="Arial" w:hAnsi="Arial" w:cs="Arial"/>
          <w:b/>
          <w:lang w:val="pl-PL"/>
        </w:rPr>
      </w:pPr>
      <w:r w:rsidRPr="003C4B53">
        <w:rPr>
          <w:rFonts w:ascii="Arial" w:hAnsi="Arial" w:cs="Arial"/>
          <w:b/>
          <w:bCs/>
          <w:lang w:val="pl-PL"/>
        </w:rPr>
        <w:t>Artykuł 56</w:t>
      </w:r>
    </w:p>
    <w:p w14:paraId="15B03AF3" w14:textId="77777777" w:rsidR="00B92F5F" w:rsidRPr="003C4B53" w:rsidRDefault="00B92F5F" w:rsidP="00B92F5F">
      <w:pPr>
        <w:pStyle w:val="Kop1"/>
        <w:numPr>
          <w:ilvl w:val="0"/>
          <w:numId w:val="0"/>
        </w:numPr>
        <w:jc w:val="both"/>
        <w:rPr>
          <w:b w:val="0"/>
          <w:sz w:val="22"/>
          <w:szCs w:val="22"/>
          <w:lang w:val="pl-PL"/>
        </w:rPr>
      </w:pPr>
      <w:r w:rsidRPr="003C4B53">
        <w:rPr>
          <w:b w:val="0"/>
          <w:sz w:val="22"/>
          <w:szCs w:val="22"/>
          <w:lang w:val="pl-PL"/>
        </w:rPr>
        <w:t>Kumulacja dodatku za nadgodziny i dodatku za nienormowany czas pracy</w:t>
      </w:r>
    </w:p>
    <w:p w14:paraId="24D24509" w14:textId="77777777" w:rsidR="00B92F5F" w:rsidRPr="003C4B53" w:rsidRDefault="00B92F5F" w:rsidP="00B92F5F">
      <w:pPr>
        <w:jc w:val="both"/>
        <w:rPr>
          <w:lang w:val="pl-PL"/>
        </w:rPr>
      </w:pPr>
    </w:p>
    <w:p w14:paraId="31AF2C0F" w14:textId="77777777" w:rsidR="00B92F5F" w:rsidRPr="003C4B53" w:rsidRDefault="00B92F5F" w:rsidP="00B92F5F">
      <w:pPr>
        <w:pStyle w:val="Kop1"/>
        <w:numPr>
          <w:ilvl w:val="0"/>
          <w:numId w:val="0"/>
        </w:numPr>
        <w:jc w:val="both"/>
        <w:rPr>
          <w:b w:val="0"/>
          <w:sz w:val="22"/>
          <w:szCs w:val="22"/>
          <w:lang w:val="pl-PL"/>
        </w:rPr>
      </w:pPr>
      <w:r w:rsidRPr="003C4B53">
        <w:rPr>
          <w:b w:val="0"/>
          <w:sz w:val="22"/>
          <w:szCs w:val="22"/>
          <w:lang w:val="pl-PL"/>
        </w:rPr>
        <w:t>W przypadku kumulacji dodatku za nadgodziny oraz nienormowany czas pracy nie przysługuje wypłata dodatku za pracę w nadgodzinach.</w:t>
      </w:r>
    </w:p>
    <w:p w14:paraId="283A015C" w14:textId="77777777" w:rsidR="00B92F5F" w:rsidRPr="003C4B53" w:rsidRDefault="00B92F5F" w:rsidP="00B92F5F">
      <w:pPr>
        <w:pStyle w:val="Kop1"/>
        <w:numPr>
          <w:ilvl w:val="0"/>
          <w:numId w:val="0"/>
        </w:numPr>
        <w:jc w:val="both"/>
        <w:rPr>
          <w:lang w:val="pl-PL"/>
        </w:rPr>
      </w:pPr>
    </w:p>
    <w:p w14:paraId="5452EBF4" w14:textId="77777777" w:rsidR="00B92F5F" w:rsidRPr="003C4B53" w:rsidRDefault="00B92F5F" w:rsidP="00B92F5F">
      <w:pPr>
        <w:jc w:val="both"/>
        <w:rPr>
          <w:b/>
          <w:lang w:val="pl-PL"/>
        </w:rPr>
      </w:pPr>
      <w:r w:rsidRPr="003C4B53">
        <w:rPr>
          <w:b/>
          <w:bCs/>
          <w:lang w:val="pl-PL"/>
        </w:rPr>
        <w:t>Artykuł 57</w:t>
      </w:r>
    </w:p>
    <w:p w14:paraId="0C32DF10" w14:textId="77777777" w:rsidR="00B92F5F" w:rsidRPr="003C4B53" w:rsidRDefault="00B92F5F" w:rsidP="00B92F5F">
      <w:pPr>
        <w:jc w:val="both"/>
        <w:rPr>
          <w:lang w:val="pl-PL"/>
        </w:rPr>
      </w:pPr>
    </w:p>
    <w:p w14:paraId="16A4201D" w14:textId="77777777" w:rsidR="00B92F5F" w:rsidRPr="003C4B53" w:rsidRDefault="00B92F5F" w:rsidP="00B92F5F">
      <w:pPr>
        <w:jc w:val="both"/>
        <w:rPr>
          <w:lang w:val="pl-PL"/>
        </w:rPr>
      </w:pPr>
      <w:r w:rsidRPr="003C4B53">
        <w:rPr>
          <w:lang w:val="pl-PL"/>
        </w:rPr>
        <w:t>W odstępstwie od artykułu 55 praca w dzień świąteczny wynagradzana jest zgodnie z artykułem 33, ust. 6.</w:t>
      </w:r>
    </w:p>
    <w:p w14:paraId="3170ADF6" w14:textId="7953C8E3" w:rsidR="00DB67B1" w:rsidRDefault="00DB67B1" w:rsidP="00B92F5F">
      <w:pPr>
        <w:jc w:val="both"/>
        <w:rPr>
          <w:lang w:val="pl-PL"/>
        </w:rPr>
      </w:pPr>
      <w:r>
        <w:rPr>
          <w:lang w:val="pl-PL"/>
        </w:rPr>
        <w:br w:type="page"/>
      </w:r>
    </w:p>
    <w:p w14:paraId="4ACE7D66" w14:textId="77777777" w:rsidR="00B92F5F" w:rsidRPr="003C4B53" w:rsidRDefault="00B92F5F" w:rsidP="00B92F5F">
      <w:pPr>
        <w:jc w:val="both"/>
        <w:rPr>
          <w:b/>
          <w:lang w:val="pl-PL"/>
        </w:rPr>
      </w:pPr>
      <w:r w:rsidRPr="003C4B53">
        <w:rPr>
          <w:b/>
          <w:bCs/>
          <w:lang w:val="pl-PL"/>
        </w:rPr>
        <w:lastRenderedPageBreak/>
        <w:t>Artykuł 58</w:t>
      </w:r>
    </w:p>
    <w:p w14:paraId="6EAD9362" w14:textId="77777777" w:rsidR="00B92F5F" w:rsidRPr="003C4B53" w:rsidRDefault="00B92F5F" w:rsidP="00B92F5F">
      <w:pPr>
        <w:pStyle w:val="Kop1"/>
        <w:numPr>
          <w:ilvl w:val="0"/>
          <w:numId w:val="0"/>
        </w:numPr>
        <w:jc w:val="both"/>
        <w:rPr>
          <w:b w:val="0"/>
          <w:sz w:val="22"/>
          <w:szCs w:val="22"/>
          <w:lang w:val="pl-PL"/>
        </w:rPr>
      </w:pPr>
      <w:r w:rsidRPr="003C4B53">
        <w:rPr>
          <w:b w:val="0"/>
          <w:sz w:val="22"/>
          <w:szCs w:val="22"/>
          <w:lang w:val="pl-PL"/>
        </w:rPr>
        <w:t>Skrócenie wymiaru czasu pracy</w:t>
      </w:r>
    </w:p>
    <w:p w14:paraId="13FC14EF" w14:textId="77777777" w:rsidR="00B92F5F" w:rsidRPr="003C4B53" w:rsidRDefault="00B92F5F" w:rsidP="00B92F5F">
      <w:pPr>
        <w:jc w:val="both"/>
        <w:rPr>
          <w:lang w:val="pl-PL"/>
        </w:rPr>
      </w:pPr>
    </w:p>
    <w:p w14:paraId="48BBD1E4" w14:textId="77777777" w:rsidR="00B92F5F" w:rsidRPr="003C4B53" w:rsidRDefault="00B92F5F" w:rsidP="00B92F5F">
      <w:pPr>
        <w:pStyle w:val="Kop1"/>
        <w:numPr>
          <w:ilvl w:val="0"/>
          <w:numId w:val="0"/>
        </w:numPr>
        <w:jc w:val="both"/>
        <w:rPr>
          <w:b w:val="0"/>
          <w:sz w:val="22"/>
          <w:szCs w:val="22"/>
          <w:lang w:val="pl-PL"/>
        </w:rPr>
      </w:pPr>
      <w:r w:rsidRPr="003C4B53">
        <w:rPr>
          <w:b w:val="0"/>
          <w:sz w:val="22"/>
          <w:szCs w:val="22"/>
          <w:lang w:val="pl-PL"/>
        </w:rPr>
        <w:t>Dla pracowników pracujących na 3 zmiany lub w ruchu ciągłym może dojść do uzgodnienia skrócenia wymiaru czasu pracy.</w:t>
      </w:r>
    </w:p>
    <w:p w14:paraId="7EC46450" w14:textId="77777777" w:rsidR="00F721EF" w:rsidRPr="003C4B53" w:rsidRDefault="00F721EF" w:rsidP="00B92F5F">
      <w:pPr>
        <w:jc w:val="both"/>
        <w:rPr>
          <w:b/>
          <w:lang w:val="pl-PL"/>
        </w:rPr>
      </w:pPr>
    </w:p>
    <w:p w14:paraId="4F493B89" w14:textId="77777777" w:rsidR="00B92F5F" w:rsidRPr="003C4B53" w:rsidRDefault="00B92F5F" w:rsidP="00B92F5F">
      <w:pPr>
        <w:jc w:val="both"/>
        <w:rPr>
          <w:b/>
          <w:lang w:val="pl-PL"/>
        </w:rPr>
      </w:pPr>
      <w:r w:rsidRPr="003C4B53">
        <w:rPr>
          <w:b/>
          <w:bCs/>
          <w:lang w:val="pl-PL"/>
        </w:rPr>
        <w:t>Artykuł 59</w:t>
      </w:r>
    </w:p>
    <w:p w14:paraId="477DD4F4" w14:textId="77777777" w:rsidR="00B92F5F" w:rsidRPr="003C4B53" w:rsidRDefault="00B92F5F" w:rsidP="00B92F5F">
      <w:pPr>
        <w:jc w:val="both"/>
        <w:rPr>
          <w:lang w:val="pl-PL"/>
        </w:rPr>
      </w:pPr>
    </w:p>
    <w:p w14:paraId="415F7AD8" w14:textId="77777777" w:rsidR="00B92F5F" w:rsidRPr="003C4B53" w:rsidRDefault="00B92F5F" w:rsidP="00B92F5F">
      <w:pPr>
        <w:jc w:val="both"/>
        <w:rPr>
          <w:lang w:val="pl-PL"/>
        </w:rPr>
      </w:pPr>
      <w:r w:rsidRPr="003C4B53">
        <w:rPr>
          <w:lang w:val="pl-PL"/>
        </w:rPr>
        <w:t>Dodatki za pracę na 3 zmiany i pracę w ruchu ciągłym</w:t>
      </w:r>
    </w:p>
    <w:p w14:paraId="06F88105" w14:textId="77777777" w:rsidR="00B92F5F" w:rsidRPr="003C4B53" w:rsidRDefault="00B92F5F" w:rsidP="00B92F5F">
      <w:pPr>
        <w:jc w:val="both"/>
        <w:rPr>
          <w:lang w:val="pl-PL"/>
        </w:rPr>
      </w:pPr>
    </w:p>
    <w:p w14:paraId="067A5A69" w14:textId="77777777" w:rsidR="00B92F5F" w:rsidRPr="003C4B53" w:rsidRDefault="00B92F5F" w:rsidP="00B92F5F">
      <w:pPr>
        <w:jc w:val="both"/>
        <w:rPr>
          <w:lang w:val="pl-PL"/>
        </w:rPr>
      </w:pPr>
      <w:r w:rsidRPr="003C4B53">
        <w:rPr>
          <w:lang w:val="pl-PL"/>
        </w:rPr>
        <w:t>a. Pracownikowi, który pracował przynajmniej przez okres dwóch następujących po sobie lat kalendarzowych na trzy zmiany lub w ruchu ciągłym, przysługuje prawo do dodatków uregulowanych w poniższy sposób.</w:t>
      </w:r>
    </w:p>
    <w:p w14:paraId="1EEB2D76" w14:textId="77777777" w:rsidR="00B92F5F" w:rsidRPr="003C4B53" w:rsidRDefault="00B92F5F" w:rsidP="00B92F5F">
      <w:pPr>
        <w:pStyle w:val="Kop1"/>
        <w:numPr>
          <w:ilvl w:val="0"/>
          <w:numId w:val="0"/>
        </w:numPr>
        <w:jc w:val="both"/>
        <w:rPr>
          <w:b w:val="0"/>
          <w:sz w:val="22"/>
          <w:szCs w:val="22"/>
          <w:lang w:val="pl-PL"/>
        </w:rPr>
      </w:pPr>
      <w:r w:rsidRPr="003C4B53">
        <w:rPr>
          <w:b w:val="0"/>
          <w:sz w:val="22"/>
          <w:szCs w:val="22"/>
          <w:lang w:val="pl-PL"/>
        </w:rPr>
        <w:t>b. W okresie obowiązywania tej regulacji pracownikowi przysługuje prawo do dodatku do wynagrodzenia zasadniczego zgodnie z poniższą tabelą po potrąceniu w okresie objętym regulacją dodatku za nienormowany czas pracy.</w:t>
      </w:r>
    </w:p>
    <w:p w14:paraId="3F3BCE00" w14:textId="77777777" w:rsidR="00B92F5F" w:rsidRPr="003C4B53" w:rsidRDefault="00B92F5F" w:rsidP="00B92F5F">
      <w:pPr>
        <w:jc w:val="both"/>
        <w:rP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021"/>
        <w:gridCol w:w="3017"/>
      </w:tblGrid>
      <w:tr w:rsidR="00B92F5F" w:rsidRPr="003C4B53" w14:paraId="11EFE42A" w14:textId="77777777" w:rsidTr="0005096F">
        <w:tc>
          <w:tcPr>
            <w:tcW w:w="3259" w:type="dxa"/>
          </w:tcPr>
          <w:p w14:paraId="745AB070" w14:textId="77777777" w:rsidR="00B92F5F" w:rsidRPr="003C4B53" w:rsidRDefault="00B92F5F" w:rsidP="0005096F">
            <w:pPr>
              <w:jc w:val="both"/>
              <w:rPr>
                <w:lang w:val="pl-PL"/>
              </w:rPr>
            </w:pPr>
          </w:p>
        </w:tc>
        <w:tc>
          <w:tcPr>
            <w:tcW w:w="3259" w:type="dxa"/>
          </w:tcPr>
          <w:p w14:paraId="562F9BBE" w14:textId="77777777" w:rsidR="00B92F5F" w:rsidRPr="003C4B53" w:rsidRDefault="00B92F5F" w:rsidP="0005096F">
            <w:pPr>
              <w:jc w:val="both"/>
              <w:rPr>
                <w:lang w:val="pl-PL"/>
              </w:rPr>
            </w:pPr>
            <w:r w:rsidRPr="003C4B53">
              <w:rPr>
                <w:lang w:val="pl-PL"/>
              </w:rPr>
              <w:t>Praca w ruchu ciągłym</w:t>
            </w:r>
          </w:p>
        </w:tc>
        <w:tc>
          <w:tcPr>
            <w:tcW w:w="3260" w:type="dxa"/>
          </w:tcPr>
          <w:p w14:paraId="7B76A6F4" w14:textId="77777777" w:rsidR="00B92F5F" w:rsidRPr="003C4B53" w:rsidRDefault="00B92F5F" w:rsidP="0005096F">
            <w:pPr>
              <w:jc w:val="both"/>
              <w:rPr>
                <w:lang w:val="pl-PL"/>
              </w:rPr>
            </w:pPr>
            <w:r w:rsidRPr="003C4B53">
              <w:rPr>
                <w:lang w:val="pl-PL"/>
              </w:rPr>
              <w:t>Praca na trzy zmiany</w:t>
            </w:r>
          </w:p>
        </w:tc>
      </w:tr>
      <w:tr w:rsidR="00B92F5F" w:rsidRPr="003C4B53" w14:paraId="2C0680A6" w14:textId="77777777" w:rsidTr="0005096F">
        <w:tc>
          <w:tcPr>
            <w:tcW w:w="3259" w:type="dxa"/>
          </w:tcPr>
          <w:p w14:paraId="3B10ED1C" w14:textId="77777777" w:rsidR="00B92F5F" w:rsidRPr="003C4B53" w:rsidRDefault="00B92F5F" w:rsidP="0005096F">
            <w:pPr>
              <w:jc w:val="both"/>
              <w:rPr>
                <w:lang w:val="pl-PL"/>
              </w:rPr>
            </w:pPr>
            <w:r w:rsidRPr="003C4B53">
              <w:rPr>
                <w:lang w:val="pl-PL"/>
              </w:rPr>
              <w:t>Bieżący miesiąc</w:t>
            </w:r>
          </w:p>
        </w:tc>
        <w:tc>
          <w:tcPr>
            <w:tcW w:w="3259" w:type="dxa"/>
          </w:tcPr>
          <w:p w14:paraId="13651A73" w14:textId="77777777" w:rsidR="00B92F5F" w:rsidRPr="003C4B53" w:rsidRDefault="00B92F5F" w:rsidP="0005096F">
            <w:pPr>
              <w:jc w:val="both"/>
              <w:rPr>
                <w:lang w:val="pl-PL"/>
              </w:rPr>
            </w:pPr>
            <w:r w:rsidRPr="003C4B53">
              <w:rPr>
                <w:lang w:val="pl-PL"/>
              </w:rPr>
              <w:t>20%</w:t>
            </w:r>
          </w:p>
        </w:tc>
        <w:tc>
          <w:tcPr>
            <w:tcW w:w="3260" w:type="dxa"/>
          </w:tcPr>
          <w:p w14:paraId="28B46800" w14:textId="77777777" w:rsidR="00B92F5F" w:rsidRPr="003C4B53" w:rsidRDefault="00B92F5F" w:rsidP="0005096F">
            <w:pPr>
              <w:jc w:val="both"/>
              <w:rPr>
                <w:lang w:val="pl-PL"/>
              </w:rPr>
            </w:pPr>
            <w:r w:rsidRPr="003C4B53">
              <w:rPr>
                <w:lang w:val="pl-PL"/>
              </w:rPr>
              <w:t>12,5%</w:t>
            </w:r>
          </w:p>
        </w:tc>
      </w:tr>
      <w:tr w:rsidR="00B92F5F" w:rsidRPr="003C4B53" w14:paraId="12E73FD7" w14:textId="77777777" w:rsidTr="0005096F">
        <w:tc>
          <w:tcPr>
            <w:tcW w:w="3259" w:type="dxa"/>
          </w:tcPr>
          <w:p w14:paraId="10822012" w14:textId="77777777" w:rsidR="00B92F5F" w:rsidRPr="003C4B53" w:rsidRDefault="00B92F5F" w:rsidP="0005096F">
            <w:pPr>
              <w:jc w:val="both"/>
              <w:rPr>
                <w:lang w:val="pl-PL"/>
              </w:rPr>
            </w:pPr>
            <w:r w:rsidRPr="003C4B53">
              <w:rPr>
                <w:lang w:val="pl-PL"/>
              </w:rPr>
              <w:t>1. miesiąc</w:t>
            </w:r>
          </w:p>
        </w:tc>
        <w:tc>
          <w:tcPr>
            <w:tcW w:w="3259" w:type="dxa"/>
          </w:tcPr>
          <w:p w14:paraId="6B151C1E" w14:textId="77777777" w:rsidR="00B92F5F" w:rsidRPr="003C4B53" w:rsidRDefault="00B92F5F" w:rsidP="0005096F">
            <w:pPr>
              <w:jc w:val="both"/>
              <w:rPr>
                <w:lang w:val="pl-PL"/>
              </w:rPr>
            </w:pPr>
            <w:r w:rsidRPr="003C4B53">
              <w:rPr>
                <w:lang w:val="pl-PL"/>
              </w:rPr>
              <w:t>20%</w:t>
            </w:r>
          </w:p>
        </w:tc>
        <w:tc>
          <w:tcPr>
            <w:tcW w:w="3260" w:type="dxa"/>
          </w:tcPr>
          <w:p w14:paraId="23E492FA" w14:textId="77777777" w:rsidR="00B92F5F" w:rsidRPr="003C4B53" w:rsidRDefault="00B92F5F" w:rsidP="0005096F">
            <w:pPr>
              <w:jc w:val="both"/>
              <w:rPr>
                <w:lang w:val="pl-PL"/>
              </w:rPr>
            </w:pPr>
            <w:r w:rsidRPr="003C4B53">
              <w:rPr>
                <w:lang w:val="pl-PL"/>
              </w:rPr>
              <w:t>12,5%</w:t>
            </w:r>
          </w:p>
        </w:tc>
      </w:tr>
      <w:tr w:rsidR="00B92F5F" w:rsidRPr="003C4B53" w14:paraId="61622391" w14:textId="77777777" w:rsidTr="0005096F">
        <w:tc>
          <w:tcPr>
            <w:tcW w:w="3259" w:type="dxa"/>
          </w:tcPr>
          <w:p w14:paraId="4C88C55D" w14:textId="77777777" w:rsidR="00B92F5F" w:rsidRPr="003C4B53" w:rsidRDefault="00B92F5F" w:rsidP="0005096F">
            <w:pPr>
              <w:jc w:val="both"/>
              <w:rPr>
                <w:lang w:val="pl-PL"/>
              </w:rPr>
            </w:pPr>
            <w:r w:rsidRPr="003C4B53">
              <w:rPr>
                <w:lang w:val="pl-PL"/>
              </w:rPr>
              <w:t>2. miesiąc</w:t>
            </w:r>
          </w:p>
        </w:tc>
        <w:tc>
          <w:tcPr>
            <w:tcW w:w="3259" w:type="dxa"/>
          </w:tcPr>
          <w:p w14:paraId="36086BB5" w14:textId="77777777" w:rsidR="00B92F5F" w:rsidRPr="003C4B53" w:rsidRDefault="00B92F5F" w:rsidP="0005096F">
            <w:pPr>
              <w:jc w:val="both"/>
              <w:rPr>
                <w:lang w:val="pl-PL"/>
              </w:rPr>
            </w:pPr>
            <w:r w:rsidRPr="003C4B53">
              <w:rPr>
                <w:lang w:val="pl-PL"/>
              </w:rPr>
              <w:t>16%</w:t>
            </w:r>
          </w:p>
        </w:tc>
        <w:tc>
          <w:tcPr>
            <w:tcW w:w="3260" w:type="dxa"/>
          </w:tcPr>
          <w:p w14:paraId="7C18E04F" w14:textId="77777777" w:rsidR="00B92F5F" w:rsidRPr="003C4B53" w:rsidRDefault="00B92F5F" w:rsidP="0005096F">
            <w:pPr>
              <w:jc w:val="both"/>
              <w:rPr>
                <w:lang w:val="pl-PL"/>
              </w:rPr>
            </w:pPr>
            <w:r w:rsidRPr="003C4B53">
              <w:rPr>
                <w:lang w:val="pl-PL"/>
              </w:rPr>
              <w:t>10%</w:t>
            </w:r>
          </w:p>
        </w:tc>
      </w:tr>
      <w:tr w:rsidR="00B92F5F" w:rsidRPr="003C4B53" w14:paraId="732D5549" w14:textId="77777777" w:rsidTr="0005096F">
        <w:tc>
          <w:tcPr>
            <w:tcW w:w="3259" w:type="dxa"/>
          </w:tcPr>
          <w:p w14:paraId="0CFB6F09" w14:textId="77777777" w:rsidR="00B92F5F" w:rsidRPr="003C4B53" w:rsidRDefault="00B92F5F" w:rsidP="0005096F">
            <w:pPr>
              <w:jc w:val="both"/>
              <w:rPr>
                <w:lang w:val="pl-PL"/>
              </w:rPr>
            </w:pPr>
            <w:r w:rsidRPr="003C4B53">
              <w:rPr>
                <w:lang w:val="pl-PL"/>
              </w:rPr>
              <w:t>3. miesiąc</w:t>
            </w:r>
          </w:p>
        </w:tc>
        <w:tc>
          <w:tcPr>
            <w:tcW w:w="3259" w:type="dxa"/>
          </w:tcPr>
          <w:p w14:paraId="24DF5B54" w14:textId="77777777" w:rsidR="00B92F5F" w:rsidRPr="003C4B53" w:rsidRDefault="00B92F5F" w:rsidP="0005096F">
            <w:pPr>
              <w:jc w:val="both"/>
              <w:rPr>
                <w:lang w:val="pl-PL"/>
              </w:rPr>
            </w:pPr>
            <w:r w:rsidRPr="003C4B53">
              <w:rPr>
                <w:lang w:val="pl-PL"/>
              </w:rPr>
              <w:t>12%</w:t>
            </w:r>
          </w:p>
        </w:tc>
        <w:tc>
          <w:tcPr>
            <w:tcW w:w="3260" w:type="dxa"/>
          </w:tcPr>
          <w:p w14:paraId="27BF5BB1" w14:textId="77777777" w:rsidR="00B92F5F" w:rsidRPr="003C4B53" w:rsidRDefault="00B92F5F" w:rsidP="0005096F">
            <w:pPr>
              <w:jc w:val="both"/>
              <w:rPr>
                <w:lang w:val="pl-PL"/>
              </w:rPr>
            </w:pPr>
            <w:r w:rsidRPr="003C4B53">
              <w:rPr>
                <w:lang w:val="pl-PL"/>
              </w:rPr>
              <w:t>7,5%</w:t>
            </w:r>
          </w:p>
        </w:tc>
      </w:tr>
      <w:tr w:rsidR="00B92F5F" w:rsidRPr="003C4B53" w14:paraId="4627B2AD" w14:textId="77777777" w:rsidTr="0005096F">
        <w:tc>
          <w:tcPr>
            <w:tcW w:w="3259" w:type="dxa"/>
          </w:tcPr>
          <w:p w14:paraId="2D2DD65E" w14:textId="77777777" w:rsidR="00B92F5F" w:rsidRPr="003C4B53" w:rsidRDefault="00B92F5F" w:rsidP="0005096F">
            <w:pPr>
              <w:jc w:val="both"/>
              <w:rPr>
                <w:lang w:val="pl-PL"/>
              </w:rPr>
            </w:pPr>
            <w:r w:rsidRPr="003C4B53">
              <w:rPr>
                <w:lang w:val="pl-PL"/>
              </w:rPr>
              <w:t>4. miesiąc</w:t>
            </w:r>
          </w:p>
        </w:tc>
        <w:tc>
          <w:tcPr>
            <w:tcW w:w="3259" w:type="dxa"/>
          </w:tcPr>
          <w:p w14:paraId="5285AFEF" w14:textId="77777777" w:rsidR="00B92F5F" w:rsidRPr="003C4B53" w:rsidRDefault="00B92F5F" w:rsidP="0005096F">
            <w:pPr>
              <w:jc w:val="both"/>
              <w:rPr>
                <w:lang w:val="pl-PL"/>
              </w:rPr>
            </w:pPr>
            <w:r w:rsidRPr="003C4B53">
              <w:rPr>
                <w:lang w:val="pl-PL"/>
              </w:rPr>
              <w:t>9%</w:t>
            </w:r>
          </w:p>
        </w:tc>
        <w:tc>
          <w:tcPr>
            <w:tcW w:w="3260" w:type="dxa"/>
          </w:tcPr>
          <w:p w14:paraId="6DBB5138" w14:textId="77777777" w:rsidR="00B92F5F" w:rsidRPr="003C4B53" w:rsidRDefault="00B92F5F" w:rsidP="0005096F">
            <w:pPr>
              <w:jc w:val="both"/>
              <w:rPr>
                <w:lang w:val="pl-PL"/>
              </w:rPr>
            </w:pPr>
            <w:r w:rsidRPr="003C4B53">
              <w:rPr>
                <w:lang w:val="pl-PL"/>
              </w:rPr>
              <w:t>5%</w:t>
            </w:r>
          </w:p>
        </w:tc>
      </w:tr>
      <w:tr w:rsidR="00B92F5F" w:rsidRPr="003C4B53" w14:paraId="5C1D29FC" w14:textId="77777777" w:rsidTr="0005096F">
        <w:tc>
          <w:tcPr>
            <w:tcW w:w="3259" w:type="dxa"/>
          </w:tcPr>
          <w:p w14:paraId="7BFE6EE3" w14:textId="77777777" w:rsidR="00B92F5F" w:rsidRPr="003C4B53" w:rsidRDefault="00B92F5F" w:rsidP="0005096F">
            <w:pPr>
              <w:jc w:val="both"/>
              <w:rPr>
                <w:lang w:val="pl-PL"/>
              </w:rPr>
            </w:pPr>
            <w:r w:rsidRPr="003C4B53">
              <w:rPr>
                <w:lang w:val="pl-PL"/>
              </w:rPr>
              <w:t>5. miesiąc</w:t>
            </w:r>
          </w:p>
        </w:tc>
        <w:tc>
          <w:tcPr>
            <w:tcW w:w="3259" w:type="dxa"/>
          </w:tcPr>
          <w:p w14:paraId="6AF0E4B6" w14:textId="77777777" w:rsidR="00B92F5F" w:rsidRPr="003C4B53" w:rsidRDefault="00B92F5F" w:rsidP="0005096F">
            <w:pPr>
              <w:jc w:val="both"/>
              <w:rPr>
                <w:lang w:val="pl-PL"/>
              </w:rPr>
            </w:pPr>
            <w:r w:rsidRPr="003C4B53">
              <w:rPr>
                <w:lang w:val="pl-PL"/>
              </w:rPr>
              <w:t>4%</w:t>
            </w:r>
          </w:p>
        </w:tc>
        <w:tc>
          <w:tcPr>
            <w:tcW w:w="3260" w:type="dxa"/>
          </w:tcPr>
          <w:p w14:paraId="368309D6" w14:textId="77777777" w:rsidR="00B92F5F" w:rsidRPr="003C4B53" w:rsidRDefault="00B92F5F" w:rsidP="0005096F">
            <w:pPr>
              <w:jc w:val="both"/>
              <w:rPr>
                <w:lang w:val="pl-PL"/>
              </w:rPr>
            </w:pPr>
            <w:r w:rsidRPr="003C4B53">
              <w:rPr>
                <w:lang w:val="pl-PL"/>
              </w:rPr>
              <w:t>2,5%</w:t>
            </w:r>
          </w:p>
        </w:tc>
      </w:tr>
    </w:tbl>
    <w:p w14:paraId="75944C7B" w14:textId="77777777" w:rsidR="00B92F5F" w:rsidRPr="003C4B53" w:rsidRDefault="00B92F5F" w:rsidP="00B92F5F">
      <w:pPr>
        <w:pStyle w:val="Kop1"/>
        <w:numPr>
          <w:ilvl w:val="0"/>
          <w:numId w:val="0"/>
        </w:numPr>
        <w:jc w:val="both"/>
        <w:rPr>
          <w:rFonts w:cs="Arial"/>
          <w:b w:val="0"/>
          <w:bCs/>
          <w:snapToGrid/>
          <w:color w:val="auto"/>
          <w:sz w:val="22"/>
          <w:szCs w:val="24"/>
          <w:lang w:val="pl-PL"/>
        </w:rPr>
      </w:pPr>
    </w:p>
    <w:p w14:paraId="554704AA" w14:textId="77777777" w:rsidR="00B92F5F" w:rsidRPr="003C4B53" w:rsidRDefault="00B92F5F" w:rsidP="00B92F5F">
      <w:pPr>
        <w:jc w:val="both"/>
        <w:rPr>
          <w:b/>
          <w:lang w:val="pl-PL"/>
        </w:rPr>
      </w:pPr>
      <w:r w:rsidRPr="003C4B53">
        <w:rPr>
          <w:b/>
          <w:bCs/>
          <w:lang w:val="pl-PL"/>
        </w:rPr>
        <w:t>Artykuł 60</w:t>
      </w:r>
    </w:p>
    <w:p w14:paraId="208AE2DF" w14:textId="77777777" w:rsidR="00B92F5F" w:rsidRPr="003C4B53" w:rsidRDefault="00B92F5F" w:rsidP="00B92F5F">
      <w:pPr>
        <w:jc w:val="both"/>
        <w:rPr>
          <w:lang w:val="pl-PL"/>
        </w:rPr>
      </w:pPr>
    </w:p>
    <w:p w14:paraId="0B2E5B2F" w14:textId="77777777" w:rsidR="00B92F5F" w:rsidRPr="003C4B53" w:rsidRDefault="00B92F5F" w:rsidP="00B92F5F">
      <w:pPr>
        <w:jc w:val="both"/>
        <w:rPr>
          <w:lang w:val="pl-PL"/>
        </w:rPr>
      </w:pPr>
      <w:r w:rsidRPr="003C4B53">
        <w:rPr>
          <w:lang w:val="pl-PL"/>
        </w:rPr>
        <w:t xml:space="preserve">Wynagrodzenie podczas niezdolności do pracy </w:t>
      </w:r>
    </w:p>
    <w:p w14:paraId="0C6CC935" w14:textId="77777777" w:rsidR="00B92F5F" w:rsidRPr="003C4B53" w:rsidRDefault="00B92F5F" w:rsidP="00B92F5F">
      <w:pPr>
        <w:jc w:val="both"/>
        <w:rPr>
          <w:lang w:val="pl-PL"/>
        </w:rPr>
      </w:pPr>
    </w:p>
    <w:p w14:paraId="446FB365" w14:textId="77777777" w:rsidR="00B92F5F" w:rsidRPr="003C4B53" w:rsidRDefault="00B92F5F" w:rsidP="00B92F5F">
      <w:pPr>
        <w:jc w:val="both"/>
        <w:rPr>
          <w:lang w:val="pl-PL"/>
        </w:rPr>
      </w:pPr>
      <w:r w:rsidRPr="003C4B53">
        <w:rPr>
          <w:lang w:val="pl-PL"/>
        </w:rPr>
        <w:t>W przypadku niezdolności do pracy przez wynagrodzenie w rozumieniu artykułu 16 rozumiany jest również średni otrzymany dodatek za pracę w nienormowanym czasie pracy w ciągu 52 tygodni poprzedzających niezdolność do pracy.</w:t>
      </w:r>
    </w:p>
    <w:p w14:paraId="0C420BED" w14:textId="77777777" w:rsidR="00B92F5F" w:rsidRPr="003C4B53" w:rsidRDefault="00B92F5F" w:rsidP="00B92F5F">
      <w:pPr>
        <w:jc w:val="both"/>
        <w:rPr>
          <w:lang w:val="pl-PL"/>
        </w:rPr>
      </w:pPr>
      <w:r w:rsidRPr="003C4B53">
        <w:rPr>
          <w:lang w:val="pl-PL"/>
        </w:rPr>
        <w:t xml:space="preserve"> </w:t>
      </w:r>
    </w:p>
    <w:p w14:paraId="5CD03B98" w14:textId="77777777" w:rsidR="00B92F5F" w:rsidRPr="003C4B53" w:rsidRDefault="00B92F5F" w:rsidP="00B92F5F">
      <w:pPr>
        <w:jc w:val="both"/>
        <w:rPr>
          <w:b/>
          <w:lang w:val="pl-PL"/>
        </w:rPr>
      </w:pPr>
      <w:r w:rsidRPr="003C4B53">
        <w:rPr>
          <w:b/>
          <w:bCs/>
          <w:lang w:val="pl-PL"/>
        </w:rPr>
        <w:t>Artykuł 61</w:t>
      </w:r>
    </w:p>
    <w:p w14:paraId="3B8B0E69" w14:textId="77777777" w:rsidR="00B92F5F" w:rsidRPr="003C4B53" w:rsidRDefault="00B92F5F" w:rsidP="00B92F5F">
      <w:pPr>
        <w:jc w:val="both"/>
        <w:rPr>
          <w:lang w:val="pl-PL"/>
        </w:rPr>
      </w:pPr>
    </w:p>
    <w:p w14:paraId="60B4A3F7" w14:textId="77777777" w:rsidR="00B92F5F" w:rsidRPr="003C4B53" w:rsidRDefault="00B92F5F" w:rsidP="00B92F5F">
      <w:pPr>
        <w:jc w:val="both"/>
        <w:rPr>
          <w:lang w:val="pl-PL"/>
        </w:rPr>
      </w:pPr>
      <w:r w:rsidRPr="003C4B53">
        <w:rPr>
          <w:lang w:val="pl-PL"/>
        </w:rPr>
        <w:t>Dodatek urlopowy</w:t>
      </w:r>
    </w:p>
    <w:p w14:paraId="0D03220F" w14:textId="77777777" w:rsidR="00B92F5F" w:rsidRPr="003C4B53" w:rsidRDefault="00B92F5F" w:rsidP="00B92F5F">
      <w:pPr>
        <w:jc w:val="both"/>
        <w:rPr>
          <w:lang w:val="pl-PL"/>
        </w:rPr>
      </w:pPr>
    </w:p>
    <w:p w14:paraId="4C3E5F6F" w14:textId="77777777" w:rsidR="00B92F5F" w:rsidRPr="003C4B53" w:rsidRDefault="00B92F5F" w:rsidP="00B92F5F">
      <w:pPr>
        <w:jc w:val="both"/>
        <w:rPr>
          <w:lang w:val="pl-PL"/>
        </w:rPr>
      </w:pPr>
      <w:r w:rsidRPr="003C4B53">
        <w:rPr>
          <w:lang w:val="pl-PL"/>
        </w:rPr>
        <w:t>Wynagrodzenie w rozumieniu artykułu 69 zostaje powiększone jednocześnie o średni otrzymany dodatek za pracę w nienormowanym czasie pracy w okresie 52 tygodni poprzedzających miesiąc maj danego roku kalendarzowego.</w:t>
      </w:r>
    </w:p>
    <w:p w14:paraId="0FDFF1D4" w14:textId="77777777" w:rsidR="00B92F5F" w:rsidRPr="003C4B53" w:rsidRDefault="00B92F5F" w:rsidP="00B92F5F">
      <w:pPr>
        <w:jc w:val="both"/>
        <w:rPr>
          <w:lang w:val="pl-PL"/>
        </w:rPr>
      </w:pPr>
    </w:p>
    <w:p w14:paraId="1D4D16F4" w14:textId="77777777" w:rsidR="00B92F5F" w:rsidRPr="003C4B53" w:rsidRDefault="00B92F5F" w:rsidP="00B92F5F">
      <w:pPr>
        <w:jc w:val="both"/>
        <w:rPr>
          <w:b/>
          <w:lang w:val="pl-PL"/>
        </w:rPr>
      </w:pPr>
      <w:r w:rsidRPr="003C4B53">
        <w:rPr>
          <w:b/>
          <w:bCs/>
          <w:lang w:val="pl-PL"/>
        </w:rPr>
        <w:t>Artykuł 62</w:t>
      </w:r>
    </w:p>
    <w:p w14:paraId="31764650" w14:textId="77777777" w:rsidR="00B92F5F" w:rsidRPr="003C4B53" w:rsidRDefault="00B92F5F" w:rsidP="00B92F5F">
      <w:pPr>
        <w:jc w:val="both"/>
        <w:rPr>
          <w:lang w:val="pl-PL"/>
        </w:rPr>
      </w:pPr>
    </w:p>
    <w:p w14:paraId="21744355" w14:textId="77777777" w:rsidR="00B92F5F" w:rsidRPr="003C4B53" w:rsidRDefault="00B92F5F" w:rsidP="00B92F5F">
      <w:pPr>
        <w:pStyle w:val="Kop1"/>
        <w:numPr>
          <w:ilvl w:val="0"/>
          <w:numId w:val="0"/>
        </w:numPr>
        <w:jc w:val="both"/>
        <w:rPr>
          <w:rFonts w:cs="Arial"/>
          <w:b w:val="0"/>
          <w:bCs/>
          <w:sz w:val="22"/>
          <w:szCs w:val="22"/>
          <w:lang w:val="pl-PL"/>
        </w:rPr>
      </w:pPr>
      <w:r w:rsidRPr="003C4B53">
        <w:rPr>
          <w:rFonts w:cs="Arial"/>
          <w:b w:val="0"/>
          <w:sz w:val="22"/>
          <w:szCs w:val="22"/>
          <w:lang w:val="pl-PL"/>
        </w:rPr>
        <w:t>Płatny urlop</w:t>
      </w:r>
    </w:p>
    <w:p w14:paraId="0447C64F" w14:textId="77777777" w:rsidR="00B92F5F" w:rsidRPr="003C4B53" w:rsidRDefault="00B92F5F" w:rsidP="00B92F5F">
      <w:pPr>
        <w:jc w:val="both"/>
        <w:rPr>
          <w:lang w:val="pl-PL"/>
        </w:rPr>
      </w:pPr>
    </w:p>
    <w:p w14:paraId="508F818A" w14:textId="77777777" w:rsidR="00B92F5F" w:rsidRPr="003C4B53" w:rsidRDefault="00B92F5F" w:rsidP="00B92F5F">
      <w:pPr>
        <w:jc w:val="both"/>
        <w:rPr>
          <w:rFonts w:ascii="Arial" w:hAnsi="Arial" w:cs="Arial"/>
          <w:lang w:val="pl-PL"/>
        </w:rPr>
      </w:pPr>
      <w:r w:rsidRPr="003C4B53">
        <w:rPr>
          <w:rFonts w:ascii="Arial" w:hAnsi="Arial" w:cs="Arial"/>
          <w:lang w:val="pl-PL"/>
        </w:rPr>
        <w:t>O ile to konieczne w odstępstwie od artykułu 64 i 65, na urlop, na dzień wolny wynikający ze skróconego wymiaru czasu pracy (ATV) i urlop okolicznościowy przysługuje 8 godzin dziennie.</w:t>
      </w:r>
    </w:p>
    <w:p w14:paraId="2C6977DB" w14:textId="77777777" w:rsidR="00B92F5F" w:rsidRPr="003C4B53" w:rsidRDefault="00B92F5F" w:rsidP="00B92F5F">
      <w:pPr>
        <w:jc w:val="both"/>
        <w:rPr>
          <w:rFonts w:ascii="Arial" w:hAnsi="Arial" w:cs="Arial"/>
          <w:lang w:val="pl-PL"/>
        </w:rPr>
      </w:pPr>
    </w:p>
    <w:p w14:paraId="6527D589" w14:textId="77777777" w:rsidR="00B92F5F" w:rsidRPr="003C4B53" w:rsidRDefault="00B92F5F" w:rsidP="00B92F5F">
      <w:pPr>
        <w:jc w:val="both"/>
        <w:rPr>
          <w:rFonts w:ascii="Arial" w:hAnsi="Arial" w:cs="Arial"/>
          <w:b/>
          <w:lang w:val="pl-PL"/>
        </w:rPr>
      </w:pPr>
      <w:r w:rsidRPr="003C4B53">
        <w:rPr>
          <w:rFonts w:ascii="Arial" w:hAnsi="Arial" w:cs="Arial"/>
          <w:b/>
          <w:bCs/>
          <w:lang w:val="pl-PL"/>
        </w:rPr>
        <w:t>Artykuł 63</w:t>
      </w:r>
    </w:p>
    <w:p w14:paraId="4437E5D3" w14:textId="77777777" w:rsidR="00B92F5F" w:rsidRPr="003C4B53" w:rsidRDefault="00B92F5F" w:rsidP="00B92F5F">
      <w:pPr>
        <w:jc w:val="both"/>
        <w:rPr>
          <w:rFonts w:ascii="Arial" w:hAnsi="Arial" w:cs="Arial"/>
          <w:lang w:val="pl-PL"/>
        </w:rPr>
      </w:pPr>
    </w:p>
    <w:p w14:paraId="2F78AF90" w14:textId="77777777" w:rsidR="00B92F5F" w:rsidRPr="003C4B53" w:rsidRDefault="00B92F5F" w:rsidP="00B92F5F">
      <w:pPr>
        <w:jc w:val="both"/>
        <w:rPr>
          <w:rFonts w:ascii="Arial" w:hAnsi="Arial" w:cs="Arial"/>
          <w:lang w:val="pl-PL"/>
        </w:rPr>
      </w:pPr>
      <w:r w:rsidRPr="003C4B53">
        <w:rPr>
          <w:rFonts w:ascii="Arial" w:hAnsi="Arial" w:cs="Arial"/>
          <w:lang w:val="pl-PL"/>
        </w:rPr>
        <w:t xml:space="preserve">Test funkcjonowania postanowień </w:t>
      </w:r>
    </w:p>
    <w:p w14:paraId="43F3EDF8" w14:textId="77777777" w:rsidR="00B92F5F" w:rsidRPr="003C4B53" w:rsidRDefault="00B92F5F" w:rsidP="00B92F5F">
      <w:pPr>
        <w:jc w:val="both"/>
        <w:rPr>
          <w:rFonts w:ascii="Arial" w:hAnsi="Arial" w:cs="Arial"/>
          <w:lang w:val="pl-PL"/>
        </w:rPr>
      </w:pPr>
    </w:p>
    <w:p w14:paraId="7FFD27F2" w14:textId="77777777" w:rsidR="00B92F5F" w:rsidRPr="003C4B53" w:rsidRDefault="00B92F5F" w:rsidP="00B92F5F">
      <w:pPr>
        <w:jc w:val="both"/>
        <w:rPr>
          <w:rFonts w:ascii="Arial" w:hAnsi="Arial" w:cs="Arial"/>
          <w:lang w:val="pl-PL"/>
        </w:rPr>
      </w:pPr>
      <w:r w:rsidRPr="003C4B53">
        <w:rPr>
          <w:rFonts w:ascii="Arial" w:hAnsi="Arial" w:cs="Arial"/>
          <w:lang w:val="pl-PL"/>
        </w:rPr>
        <w:t xml:space="preserve">Niniejszy rozdział wprowadzamy w celu przetestowania jego zapisów. Po roku zastosowanie postanowień tego rozdziału poddamy ewaluacji. </w:t>
      </w:r>
    </w:p>
    <w:p w14:paraId="02C339AA" w14:textId="4E0A4EF1" w:rsidR="00B92F5F" w:rsidRPr="003C4B5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bCs/>
          <w:sz w:val="24"/>
          <w:lang w:val="pl-PL"/>
        </w:rPr>
      </w:pPr>
      <w:r w:rsidRPr="003C4B53">
        <w:rPr>
          <w:rFonts w:ascii="Arial" w:hAnsi="Arial"/>
          <w:sz w:val="24"/>
          <w:lang w:val="pl-PL"/>
        </w:rPr>
        <w:lastRenderedPageBreak/>
        <w:t>Rozdział XVI.</w:t>
      </w:r>
      <w:r w:rsidRPr="003C4B53">
        <w:rPr>
          <w:rFonts w:ascii="Arial" w:hAnsi="Arial"/>
          <w:sz w:val="24"/>
          <w:lang w:val="pl-PL"/>
        </w:rPr>
        <w:tab/>
      </w:r>
      <w:r w:rsidRPr="003C4B53">
        <w:rPr>
          <w:rFonts w:ascii="Arial" w:hAnsi="Arial"/>
          <w:sz w:val="24"/>
          <w:lang w:val="pl-PL"/>
        </w:rPr>
        <w:tab/>
        <w:t xml:space="preserve">Nieobecności </w:t>
      </w:r>
    </w:p>
    <w:p w14:paraId="1687DC9E"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7527532B"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64</w:t>
      </w:r>
    </w:p>
    <w:p w14:paraId="00AE8B31"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p>
    <w:p w14:paraId="431E7FF0"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lang w:val="pl-PL"/>
        </w:rPr>
      </w:pPr>
      <w:r w:rsidRPr="003C4B53">
        <w:rPr>
          <w:rFonts w:ascii="Arial" w:hAnsi="Arial"/>
          <w:lang w:val="pl-PL"/>
        </w:rPr>
        <w:t>Nieobecność z zachowaniem prawa do wynagrodzenia</w:t>
      </w:r>
    </w:p>
    <w:p w14:paraId="041EE951"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08E6F739" w14:textId="7FEF5681" w:rsidR="00B92F5F" w:rsidRPr="003C4B53" w:rsidRDefault="00B92F5F" w:rsidP="001A6B8B">
      <w:pPr>
        <w:tabs>
          <w:tab w:val="left" w:pos="288"/>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 xml:space="preserve">Jeśli w ciągu jednego lub kilku dni, niebędących dniami ujętymi w grafiku, w które pracownik jest zwolniony z obowiązku świadczenia pracy, pracownik nie wykonuje pracy z powodu którejś z niżej wymienionych okoliczności, rejestrowanych jest 8 godzin pracy dziennie. </w:t>
      </w:r>
    </w:p>
    <w:p w14:paraId="1FA6F404"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pl-PL"/>
        </w:rPr>
      </w:pPr>
      <w:r w:rsidRPr="003C4B53">
        <w:rPr>
          <w:rFonts w:ascii="Arial" w:hAnsi="Arial"/>
          <w:lang w:val="pl-PL"/>
        </w:rPr>
        <w:t>Tymi okolicznościami są:</w:t>
      </w:r>
    </w:p>
    <w:p w14:paraId="62EBFAAB"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pl-PL"/>
        </w:rPr>
      </w:pPr>
      <w:r w:rsidRPr="003C4B53">
        <w:rPr>
          <w:rFonts w:ascii="Arial" w:hAnsi="Arial"/>
          <w:lang w:val="pl-PL"/>
        </w:rPr>
        <w:t>-</w:t>
      </w:r>
      <w:r w:rsidRPr="003C4B53">
        <w:rPr>
          <w:rFonts w:ascii="Arial" w:hAnsi="Arial"/>
          <w:lang w:val="pl-PL"/>
        </w:rPr>
        <w:tab/>
        <w:t>urlop wypoczynkowy (artykuł 67a i b);</w:t>
      </w:r>
    </w:p>
    <w:p w14:paraId="11FC5B53"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pl-PL"/>
        </w:rPr>
      </w:pPr>
      <w:r w:rsidRPr="003C4B53">
        <w:rPr>
          <w:rFonts w:ascii="Arial" w:hAnsi="Arial"/>
          <w:lang w:val="pl-PL"/>
        </w:rPr>
        <w:t>-</w:t>
      </w:r>
      <w:r w:rsidRPr="003C4B53">
        <w:rPr>
          <w:rFonts w:ascii="Arial" w:hAnsi="Arial"/>
          <w:lang w:val="pl-PL"/>
        </w:rPr>
        <w:tab/>
        <w:t>odbiór godzin „czas za czas” (artykuły 30 i 31);</w:t>
      </w:r>
    </w:p>
    <w:p w14:paraId="01ED9A9D" w14:textId="0FC99C77" w:rsidR="00B92F5F" w:rsidRPr="003C4B53" w:rsidRDefault="00B92F5F" w:rsidP="001A6B8B">
      <w:pPr>
        <w:tabs>
          <w:tab w:val="left" w:pos="28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4" w:hanging="284"/>
        <w:rPr>
          <w:rFonts w:ascii="Arial" w:hAnsi="Arial"/>
          <w:lang w:val="pl-PL"/>
        </w:rPr>
      </w:pPr>
      <w:r w:rsidRPr="003C4B53">
        <w:rPr>
          <w:rFonts w:ascii="Arial" w:hAnsi="Arial"/>
          <w:lang w:val="pl-PL"/>
        </w:rPr>
        <w:t>-</w:t>
      </w:r>
      <w:r w:rsidRPr="003C4B53">
        <w:rPr>
          <w:rFonts w:ascii="Arial" w:hAnsi="Arial"/>
          <w:lang w:val="pl-PL"/>
        </w:rPr>
        <w:tab/>
        <w:t>ogólnie uznane święta chrześcijańskie i święta państwowe, nieprzypadające w sobotę i niedzielę (artykuł 32);</w:t>
      </w:r>
    </w:p>
    <w:p w14:paraId="135120FA"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pl-PL"/>
        </w:rPr>
      </w:pPr>
      <w:r w:rsidRPr="003C4B53">
        <w:rPr>
          <w:rFonts w:ascii="Arial" w:hAnsi="Arial"/>
          <w:lang w:val="pl-PL"/>
        </w:rPr>
        <w:t>-</w:t>
      </w:r>
      <w:r w:rsidRPr="003C4B53">
        <w:rPr>
          <w:rFonts w:ascii="Arial" w:hAnsi="Arial"/>
          <w:lang w:val="pl-PL"/>
        </w:rPr>
        <w:tab/>
        <w:t>urlop okolicznościowy (artykuł 65);</w:t>
      </w:r>
    </w:p>
    <w:p w14:paraId="5CCE9A92" w14:textId="7F41699E" w:rsidR="00B92F5F" w:rsidRPr="003C4B53" w:rsidRDefault="00B92F5F" w:rsidP="001A6B8B">
      <w:pPr>
        <w:tabs>
          <w:tab w:val="left" w:pos="288"/>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4" w:hanging="284"/>
        <w:rPr>
          <w:rFonts w:ascii="Arial" w:hAnsi="Arial"/>
          <w:lang w:val="pl-PL"/>
        </w:rPr>
      </w:pPr>
      <w:r w:rsidRPr="003C4B53">
        <w:rPr>
          <w:rFonts w:ascii="Arial" w:hAnsi="Arial"/>
          <w:lang w:val="pl-PL"/>
        </w:rPr>
        <w:t>-</w:t>
      </w:r>
      <w:r w:rsidRPr="003C4B53">
        <w:rPr>
          <w:rFonts w:ascii="Arial" w:hAnsi="Arial"/>
          <w:lang w:val="pl-PL"/>
        </w:rPr>
        <w:tab/>
        <w:t>nieobecność z powodu choroby lub wypadku niespowodowanego z winy lub w wyniku działania pracownika</w:t>
      </w:r>
      <w:r w:rsidR="001A6B8B">
        <w:rPr>
          <w:rFonts w:ascii="Arial" w:hAnsi="Arial"/>
          <w:lang w:val="pl-PL"/>
        </w:rPr>
        <w:t xml:space="preserve"> </w:t>
      </w:r>
      <w:r w:rsidRPr="003C4B53">
        <w:rPr>
          <w:rFonts w:ascii="Arial" w:hAnsi="Arial"/>
          <w:lang w:val="pl-PL"/>
        </w:rPr>
        <w:t>z wyjątkiem dnia oczekiwania (artykuł 16);</w:t>
      </w:r>
    </w:p>
    <w:p w14:paraId="7D0CAB3A"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pl-PL"/>
        </w:rPr>
      </w:pPr>
      <w:r w:rsidRPr="003C4B53">
        <w:rPr>
          <w:rFonts w:ascii="Arial" w:hAnsi="Arial"/>
          <w:lang w:val="pl-PL"/>
        </w:rPr>
        <w:t>-</w:t>
      </w:r>
      <w:r w:rsidRPr="003C4B53">
        <w:rPr>
          <w:rFonts w:ascii="Arial" w:hAnsi="Arial"/>
          <w:lang w:val="pl-PL"/>
        </w:rPr>
        <w:tab/>
        <w:t xml:space="preserve">dni wynikające ze skrócenia wymiaru czasu pracy – ATV (artykuł 68). </w:t>
      </w:r>
    </w:p>
    <w:p w14:paraId="6A11C841"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lang w:val="pl-PL"/>
        </w:rPr>
      </w:pPr>
    </w:p>
    <w:p w14:paraId="473C4CF0"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b/>
          <w:bCs/>
          <w:lang w:val="pl-PL"/>
        </w:rPr>
      </w:pPr>
      <w:r w:rsidRPr="003C4B53">
        <w:rPr>
          <w:rFonts w:ascii="Arial" w:hAnsi="Arial"/>
          <w:b/>
          <w:bCs/>
          <w:lang w:val="pl-PL"/>
        </w:rPr>
        <w:t>Artykuł 65</w:t>
      </w:r>
    </w:p>
    <w:p w14:paraId="6F607F88"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bCs/>
          <w:lang w:val="pl-PL"/>
        </w:rPr>
      </w:pPr>
    </w:p>
    <w:p w14:paraId="64097745"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Urlop okolicznościowy</w:t>
      </w:r>
    </w:p>
    <w:p w14:paraId="5A317D70" w14:textId="77777777" w:rsidR="00B92F5F" w:rsidRPr="003C4B53" w:rsidRDefault="00B92F5F" w:rsidP="00B92F5F">
      <w:pPr>
        <w:pStyle w:val="Plattetekst3"/>
        <w:jc w:val="left"/>
        <w:rPr>
          <w:i w:val="0"/>
          <w:iCs w:val="0"/>
          <w:lang w:val="pl-PL"/>
        </w:rPr>
      </w:pPr>
    </w:p>
    <w:p w14:paraId="651C9B99" w14:textId="225A1124" w:rsidR="00B92F5F" w:rsidRPr="003C4B53" w:rsidRDefault="00B92F5F" w:rsidP="001A6B8B">
      <w:pPr>
        <w:pStyle w:val="Plattetekst3"/>
        <w:tabs>
          <w:tab w:val="clear" w:pos="864"/>
          <w:tab w:val="left" w:pos="709"/>
        </w:tabs>
        <w:ind w:left="709" w:hanging="709"/>
        <w:jc w:val="left"/>
        <w:rPr>
          <w:bCs/>
          <w:i w:val="0"/>
          <w:iCs w:val="0"/>
          <w:lang w:val="pl-PL"/>
        </w:rPr>
      </w:pPr>
      <w:r w:rsidRPr="003C4B53">
        <w:rPr>
          <w:i w:val="0"/>
          <w:iCs w:val="0"/>
          <w:lang w:val="pl-PL"/>
        </w:rPr>
        <w:t>1.</w:t>
      </w:r>
      <w:r w:rsidRPr="003C4B53">
        <w:rPr>
          <w:i w:val="0"/>
          <w:iCs w:val="0"/>
          <w:lang w:val="pl-PL"/>
        </w:rPr>
        <w:tab/>
      </w:r>
      <w:r w:rsidRPr="003C4B53">
        <w:rPr>
          <w:i w:val="0"/>
          <w:iCs w:val="0"/>
          <w:lang w:val="pl-PL"/>
        </w:rPr>
        <w:tab/>
        <w:t>Jeśli pracownik w ciągu jednego lub kilku dni lub części dnia nie jest w stanie wykonywać powierzonej mu pracy, z powodu poniższych zdarzeń, do których dochodzi w te dni lub podczas części dnia, zostaje mu przyznany urlop okolicznościowy:</w:t>
      </w:r>
    </w:p>
    <w:p w14:paraId="158A22A3" w14:textId="77777777" w:rsidR="00B92F5F" w:rsidRPr="003C4B53" w:rsidRDefault="00B92F5F" w:rsidP="00B92F5F">
      <w:pPr>
        <w:pStyle w:val="Plattetekst3"/>
        <w:tabs>
          <w:tab w:val="clear" w:pos="864"/>
          <w:tab w:val="left" w:pos="709"/>
        </w:tabs>
        <w:ind w:left="864" w:hanging="864"/>
        <w:jc w:val="left"/>
        <w:rPr>
          <w:lang w:val="pl-PL"/>
        </w:rPr>
      </w:pPr>
    </w:p>
    <w:p w14:paraId="6F5F89D3"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ab/>
      </w:r>
      <w:r w:rsidRPr="003C4B53">
        <w:rPr>
          <w:rFonts w:ascii="Arial" w:hAnsi="Arial"/>
          <w:lang w:val="pl-PL"/>
        </w:rPr>
        <w:tab/>
        <w:t>a.</w:t>
      </w:r>
      <w:r w:rsidRPr="003C4B53">
        <w:rPr>
          <w:rFonts w:ascii="Arial" w:hAnsi="Arial"/>
          <w:lang w:val="pl-PL"/>
        </w:rPr>
        <w:tab/>
        <w:t xml:space="preserve">zgłoszenie zamiaru zawarcia związku małżeńskiego przez pracownika </w:t>
      </w:r>
      <w:r w:rsidRPr="003C4B53">
        <w:rPr>
          <w:rFonts w:ascii="Arial" w:hAnsi="Arial"/>
          <w:lang w:val="pl-PL"/>
        </w:rPr>
        <w:tab/>
        <w:t xml:space="preserve">1 dzień </w:t>
      </w:r>
    </w:p>
    <w:p w14:paraId="3F374FD9"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ab/>
      </w:r>
      <w:r w:rsidRPr="003C4B53">
        <w:rPr>
          <w:rFonts w:ascii="Arial" w:hAnsi="Arial"/>
          <w:lang w:val="pl-PL"/>
        </w:rPr>
        <w:tab/>
        <w:t>b.</w:t>
      </w:r>
      <w:r w:rsidRPr="003C4B53">
        <w:rPr>
          <w:rFonts w:ascii="Arial" w:hAnsi="Arial"/>
          <w:lang w:val="pl-PL"/>
        </w:rPr>
        <w:tab/>
        <w:t xml:space="preserve">w przypadku ślubu/rejestracji partnerstwa </w:t>
      </w:r>
    </w:p>
    <w:p w14:paraId="47FF1CC3" w14:textId="10D374C1" w:rsidR="00B92F5F" w:rsidRPr="003C4B53" w:rsidRDefault="001A6B8B" w:rsidP="001A6B8B">
      <w:pPr>
        <w:tabs>
          <w:tab w:val="left" w:pos="1985"/>
          <w:tab w:val="left" w:pos="7088"/>
        </w:tabs>
        <w:ind w:left="1418"/>
        <w:rPr>
          <w:rFonts w:ascii="Arial" w:hAnsi="Arial"/>
          <w:lang w:val="pl-PL"/>
        </w:rPr>
      </w:pPr>
      <w:r>
        <w:rPr>
          <w:rFonts w:ascii="Arial" w:hAnsi="Arial"/>
          <w:lang w:val="pl-PL"/>
        </w:rPr>
        <w:t>-</w:t>
      </w:r>
      <w:r>
        <w:rPr>
          <w:rFonts w:ascii="Arial" w:hAnsi="Arial"/>
          <w:lang w:val="pl-PL"/>
        </w:rPr>
        <w:tab/>
        <w:t>pracownika</w:t>
      </w:r>
      <w:r>
        <w:rPr>
          <w:rFonts w:ascii="Arial" w:hAnsi="Arial"/>
          <w:lang w:val="pl-PL"/>
        </w:rPr>
        <w:tab/>
      </w:r>
      <w:r w:rsidR="00B92F5F" w:rsidRPr="003C4B53">
        <w:rPr>
          <w:rFonts w:ascii="Arial" w:hAnsi="Arial"/>
          <w:lang w:val="pl-PL"/>
        </w:rPr>
        <w:t xml:space="preserve">2 dni </w:t>
      </w:r>
    </w:p>
    <w:p w14:paraId="792EA0BC" w14:textId="6F764EC1" w:rsidR="00B92F5F" w:rsidRPr="003C4B53" w:rsidRDefault="00B92F5F" w:rsidP="001A6B8B">
      <w:pPr>
        <w:tabs>
          <w:tab w:val="left" w:pos="1985"/>
          <w:tab w:val="left" w:pos="7088"/>
        </w:tabs>
        <w:ind w:left="1985" w:hanging="567"/>
        <w:rPr>
          <w:rFonts w:ascii="Arial" w:hAnsi="Arial"/>
          <w:lang w:val="pl-PL"/>
        </w:rPr>
      </w:pPr>
      <w:r w:rsidRPr="003C4B53">
        <w:rPr>
          <w:rFonts w:ascii="Arial" w:hAnsi="Arial"/>
          <w:lang w:val="pl-PL"/>
        </w:rPr>
        <w:t>-</w:t>
      </w:r>
      <w:r w:rsidRPr="003C4B53">
        <w:rPr>
          <w:rFonts w:ascii="Arial" w:hAnsi="Arial"/>
          <w:lang w:val="pl-PL"/>
        </w:rPr>
        <w:tab/>
        <w:t xml:space="preserve">dziecka, brata, siostry, szwagra, bratowej </w:t>
      </w:r>
      <w:r w:rsidR="001A6B8B">
        <w:rPr>
          <w:rFonts w:ascii="Arial" w:hAnsi="Arial"/>
          <w:lang w:val="pl-PL"/>
        </w:rPr>
        <w:br/>
      </w:r>
      <w:r w:rsidRPr="003C4B53">
        <w:rPr>
          <w:rFonts w:ascii="Arial" w:hAnsi="Arial"/>
          <w:lang w:val="pl-PL"/>
        </w:rPr>
        <w:t>lub kt</w:t>
      </w:r>
      <w:r w:rsidR="001A6B8B">
        <w:rPr>
          <w:rFonts w:ascii="Arial" w:hAnsi="Arial"/>
          <w:lang w:val="pl-PL"/>
        </w:rPr>
        <w:t>óregoś z rodziców lub teściów</w:t>
      </w:r>
      <w:r w:rsidR="001A6B8B">
        <w:rPr>
          <w:rFonts w:ascii="Arial" w:hAnsi="Arial"/>
          <w:lang w:val="pl-PL"/>
        </w:rPr>
        <w:tab/>
      </w:r>
      <w:r w:rsidR="001A6B8B">
        <w:rPr>
          <w:rFonts w:ascii="Arial" w:hAnsi="Arial"/>
          <w:lang w:val="pl-PL"/>
        </w:rPr>
        <w:tab/>
      </w:r>
      <w:r w:rsidRPr="003C4B53">
        <w:rPr>
          <w:rFonts w:ascii="Arial" w:hAnsi="Arial"/>
          <w:lang w:val="pl-PL"/>
        </w:rPr>
        <w:t xml:space="preserve">1 dzień </w:t>
      </w:r>
    </w:p>
    <w:p w14:paraId="211B8696" w14:textId="77777777" w:rsidR="001A6B8B" w:rsidRDefault="00B92F5F" w:rsidP="001A6B8B">
      <w:pPr>
        <w:tabs>
          <w:tab w:val="left" w:pos="288"/>
          <w:tab w:val="left" w:pos="709"/>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ab/>
      </w:r>
      <w:r w:rsidRPr="003C4B53">
        <w:rPr>
          <w:rFonts w:ascii="Arial" w:hAnsi="Arial"/>
          <w:lang w:val="pl-PL"/>
        </w:rPr>
        <w:tab/>
        <w:t>c</w:t>
      </w:r>
      <w:r w:rsidR="001A6B8B">
        <w:rPr>
          <w:rFonts w:ascii="Arial" w:hAnsi="Arial"/>
          <w:lang w:val="pl-PL"/>
        </w:rPr>
        <w:t>.</w:t>
      </w:r>
      <w:r w:rsidR="001A6B8B">
        <w:rPr>
          <w:rFonts w:ascii="Arial" w:hAnsi="Arial"/>
          <w:lang w:val="pl-PL"/>
        </w:rPr>
        <w:tab/>
      </w:r>
      <w:r w:rsidRPr="003C4B53">
        <w:rPr>
          <w:rFonts w:ascii="Arial" w:hAnsi="Arial"/>
          <w:lang w:val="pl-PL"/>
        </w:rPr>
        <w:t xml:space="preserve">w przypadku porodu przez małżonkę/zarejestrowaną </w:t>
      </w:r>
    </w:p>
    <w:p w14:paraId="0CD951F9" w14:textId="3806FEBC" w:rsidR="00B92F5F" w:rsidRPr="003C4B53" w:rsidRDefault="00B92F5F" w:rsidP="001A6B8B">
      <w:pPr>
        <w:tabs>
          <w:tab w:val="left" w:pos="7088"/>
        </w:tabs>
        <w:ind w:left="7088" w:hanging="5670"/>
        <w:rPr>
          <w:rFonts w:ascii="Arial" w:hAnsi="Arial"/>
          <w:lang w:val="pl-PL"/>
        </w:rPr>
      </w:pPr>
      <w:r w:rsidRPr="003C4B53">
        <w:rPr>
          <w:rFonts w:ascii="Arial" w:hAnsi="Arial"/>
          <w:lang w:val="pl-PL"/>
        </w:rPr>
        <w:t>partnerkę:</w:t>
      </w:r>
      <w:r w:rsidRPr="003C4B53">
        <w:rPr>
          <w:rFonts w:ascii="Arial" w:hAnsi="Arial"/>
          <w:lang w:val="pl-PL"/>
        </w:rPr>
        <w:tab/>
        <w:t>jednorazowo tygodniowy wymiar czasu pracy</w:t>
      </w:r>
    </w:p>
    <w:p w14:paraId="15A0EB55" w14:textId="77777777" w:rsidR="001A6B8B" w:rsidRDefault="00B92F5F" w:rsidP="001A6B8B">
      <w:pPr>
        <w:tabs>
          <w:tab w:val="left" w:pos="1985"/>
          <w:tab w:val="left" w:pos="7088"/>
        </w:tabs>
        <w:ind w:left="1418"/>
        <w:rPr>
          <w:rFonts w:ascii="Arial" w:hAnsi="Arial"/>
          <w:lang w:val="pl-PL"/>
        </w:rPr>
      </w:pPr>
      <w:r w:rsidRPr="003C4B53">
        <w:rPr>
          <w:rFonts w:ascii="Arial" w:hAnsi="Arial"/>
          <w:lang w:val="pl-PL"/>
        </w:rPr>
        <w:t>-</w:t>
      </w:r>
      <w:r w:rsidRPr="003C4B53">
        <w:rPr>
          <w:rFonts w:ascii="Arial" w:hAnsi="Arial"/>
          <w:lang w:val="pl-PL"/>
        </w:rPr>
        <w:tab/>
        <w:t>zgodnie z przepisami ustawowymi, jeśli chodzi</w:t>
      </w:r>
    </w:p>
    <w:p w14:paraId="5F804F64" w14:textId="00A9565B" w:rsidR="00B92F5F" w:rsidRPr="003C4B53" w:rsidRDefault="00B92F5F" w:rsidP="001A6B8B">
      <w:pPr>
        <w:tabs>
          <w:tab w:val="left" w:pos="1985"/>
          <w:tab w:val="left" w:pos="7088"/>
        </w:tabs>
        <w:ind w:left="1418"/>
        <w:rPr>
          <w:rFonts w:ascii="Arial" w:hAnsi="Arial"/>
          <w:lang w:val="pl-PL"/>
        </w:rPr>
      </w:pPr>
      <w:r w:rsidRPr="003C4B53">
        <w:rPr>
          <w:rFonts w:ascii="Arial" w:hAnsi="Arial"/>
          <w:lang w:val="pl-PL"/>
        </w:rPr>
        <w:t>o kobiety</w:t>
      </w:r>
      <w:r w:rsidR="001A6B8B">
        <w:rPr>
          <w:rFonts w:ascii="Arial" w:hAnsi="Arial"/>
          <w:lang w:val="pl-PL"/>
        </w:rPr>
        <w:t xml:space="preserve"> </w:t>
      </w:r>
      <w:r w:rsidRPr="003C4B53">
        <w:rPr>
          <w:rFonts w:ascii="Arial" w:hAnsi="Arial"/>
          <w:lang w:val="pl-PL"/>
        </w:rPr>
        <w:t>urlop macierzyński</w:t>
      </w:r>
      <w:r w:rsidRPr="003C4B53">
        <w:rPr>
          <w:rFonts w:ascii="Arial" w:hAnsi="Arial"/>
          <w:lang w:val="pl-PL"/>
        </w:rPr>
        <w:tab/>
      </w:r>
      <w:r w:rsidRPr="003C4B53">
        <w:rPr>
          <w:rFonts w:ascii="Arial" w:hAnsi="Arial"/>
          <w:lang w:val="pl-PL"/>
        </w:rPr>
        <w:tab/>
        <w:t>16 tygodni</w:t>
      </w:r>
    </w:p>
    <w:p w14:paraId="7D8061A6" w14:textId="77777777" w:rsidR="001A6B8B" w:rsidRDefault="00B92F5F" w:rsidP="001A6B8B">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ab/>
      </w:r>
      <w:r w:rsidRPr="003C4B53">
        <w:rPr>
          <w:rFonts w:ascii="Arial" w:hAnsi="Arial"/>
          <w:lang w:val="pl-PL"/>
        </w:rPr>
        <w:tab/>
        <w:t>d.</w:t>
      </w:r>
      <w:r w:rsidRPr="003C4B53">
        <w:rPr>
          <w:rFonts w:ascii="Arial" w:hAnsi="Arial"/>
          <w:lang w:val="pl-PL"/>
        </w:rPr>
        <w:tab/>
        <w:t xml:space="preserve">w przypadku śmierci </w:t>
      </w:r>
    </w:p>
    <w:p w14:paraId="3F60AD23" w14:textId="167732A0" w:rsidR="00B92F5F" w:rsidRPr="003C4B53" w:rsidRDefault="00B92F5F" w:rsidP="001A6B8B">
      <w:pPr>
        <w:tabs>
          <w:tab w:val="left" w:pos="1985"/>
          <w:tab w:val="left" w:pos="7088"/>
        </w:tabs>
        <w:ind w:left="1985" w:hanging="567"/>
        <w:rPr>
          <w:rFonts w:ascii="Arial" w:hAnsi="Arial"/>
          <w:lang w:val="pl-PL"/>
        </w:rPr>
      </w:pPr>
      <w:r w:rsidRPr="003C4B53">
        <w:rPr>
          <w:rFonts w:ascii="Arial" w:hAnsi="Arial"/>
          <w:lang w:val="pl-PL"/>
        </w:rPr>
        <w:t>-</w:t>
      </w:r>
      <w:r w:rsidRPr="003C4B53">
        <w:rPr>
          <w:rFonts w:ascii="Arial" w:hAnsi="Arial"/>
          <w:lang w:val="pl-PL"/>
        </w:rPr>
        <w:tab/>
        <w:t>współmałżonka lub zamieszkującego wspólnie</w:t>
      </w:r>
    </w:p>
    <w:p w14:paraId="49117898" w14:textId="77777777" w:rsidR="001A6B8B" w:rsidRDefault="001A6B8B" w:rsidP="001A6B8B">
      <w:pPr>
        <w:tabs>
          <w:tab w:val="left" w:pos="1985"/>
          <w:tab w:val="left" w:pos="7088"/>
        </w:tabs>
        <w:ind w:left="1418"/>
        <w:rPr>
          <w:rFonts w:ascii="Arial" w:hAnsi="Arial"/>
          <w:lang w:val="pl-PL"/>
        </w:rPr>
      </w:pPr>
      <w:r>
        <w:rPr>
          <w:rFonts w:ascii="Arial" w:hAnsi="Arial"/>
          <w:lang w:val="pl-PL"/>
        </w:rPr>
        <w:tab/>
      </w:r>
      <w:r w:rsidR="00B92F5F" w:rsidRPr="003C4B53">
        <w:rPr>
          <w:rFonts w:ascii="Arial" w:hAnsi="Arial"/>
          <w:lang w:val="pl-PL"/>
        </w:rPr>
        <w:t>dziecka biologicznego, przysposobionego</w:t>
      </w:r>
    </w:p>
    <w:p w14:paraId="529E4C05" w14:textId="7ACCFAE4" w:rsidR="00B92F5F" w:rsidRPr="003C4B53" w:rsidRDefault="00B92F5F" w:rsidP="001A6B8B">
      <w:pPr>
        <w:tabs>
          <w:tab w:val="left" w:pos="1985"/>
          <w:tab w:val="left" w:pos="7088"/>
        </w:tabs>
        <w:ind w:left="1985"/>
        <w:rPr>
          <w:rFonts w:ascii="Arial" w:hAnsi="Arial"/>
          <w:lang w:val="pl-PL"/>
        </w:rPr>
      </w:pPr>
      <w:r w:rsidRPr="003C4B53">
        <w:rPr>
          <w:rFonts w:ascii="Arial" w:hAnsi="Arial"/>
          <w:lang w:val="pl-PL"/>
        </w:rPr>
        <w:t>lub przybranego pracownika, licząc od dnia śmierci</w:t>
      </w:r>
      <w:r w:rsidRPr="003C4B53">
        <w:rPr>
          <w:rFonts w:ascii="Arial" w:hAnsi="Arial"/>
          <w:lang w:val="pl-PL"/>
        </w:rPr>
        <w:tab/>
      </w:r>
      <w:r w:rsidRPr="003C4B53">
        <w:rPr>
          <w:rFonts w:ascii="Arial" w:hAnsi="Arial"/>
          <w:lang w:val="pl-PL"/>
        </w:rPr>
        <w:tab/>
        <w:t xml:space="preserve">4 dni </w:t>
      </w:r>
    </w:p>
    <w:p w14:paraId="1DD74372" w14:textId="049BA2C2" w:rsidR="00B92F5F" w:rsidRPr="003C4B53" w:rsidRDefault="00B92F5F" w:rsidP="001A6B8B">
      <w:pPr>
        <w:tabs>
          <w:tab w:val="left" w:pos="1985"/>
          <w:tab w:val="left" w:pos="7088"/>
        </w:tabs>
        <w:ind w:left="1985" w:hanging="567"/>
        <w:rPr>
          <w:rFonts w:ascii="Arial" w:hAnsi="Arial"/>
          <w:lang w:val="pl-PL"/>
        </w:rPr>
      </w:pPr>
      <w:r w:rsidRPr="003C4B53">
        <w:rPr>
          <w:rFonts w:ascii="Arial" w:hAnsi="Arial"/>
          <w:lang w:val="pl-PL"/>
        </w:rPr>
        <w:t>-</w:t>
      </w:r>
      <w:r w:rsidRPr="003C4B53">
        <w:rPr>
          <w:rFonts w:ascii="Arial" w:hAnsi="Arial"/>
          <w:lang w:val="pl-PL"/>
        </w:rPr>
        <w:tab/>
        <w:t>rodzica, teściów, rodziców przybranych lub</w:t>
      </w:r>
    </w:p>
    <w:p w14:paraId="664327E8" w14:textId="054B0794" w:rsidR="00B92F5F" w:rsidRPr="003C4B53" w:rsidRDefault="00B92F5F" w:rsidP="001A6B8B">
      <w:pPr>
        <w:tabs>
          <w:tab w:val="left" w:pos="1985"/>
          <w:tab w:val="left" w:pos="7088"/>
        </w:tabs>
        <w:ind w:left="1985"/>
        <w:rPr>
          <w:rFonts w:ascii="Arial" w:hAnsi="Arial"/>
          <w:lang w:val="pl-PL"/>
        </w:rPr>
      </w:pPr>
      <w:r w:rsidRPr="003C4B53">
        <w:rPr>
          <w:rFonts w:ascii="Arial" w:hAnsi="Arial"/>
          <w:lang w:val="pl-PL"/>
        </w:rPr>
        <w:t>niezamieszkującyc</w:t>
      </w:r>
      <w:r w:rsidR="001A6B8B">
        <w:rPr>
          <w:rFonts w:ascii="Arial" w:hAnsi="Arial"/>
          <w:lang w:val="pl-PL"/>
        </w:rPr>
        <w:t>h wspólnie dzieci pracownika</w:t>
      </w:r>
      <w:r w:rsidR="001A6B8B">
        <w:rPr>
          <w:rFonts w:ascii="Arial" w:hAnsi="Arial"/>
          <w:lang w:val="pl-PL"/>
        </w:rPr>
        <w:tab/>
      </w:r>
      <w:r w:rsidRPr="003C4B53">
        <w:rPr>
          <w:rFonts w:ascii="Arial" w:hAnsi="Arial"/>
          <w:lang w:val="pl-PL"/>
        </w:rPr>
        <w:tab/>
        <w:t xml:space="preserve">2 dni </w:t>
      </w:r>
    </w:p>
    <w:p w14:paraId="395ED1AA" w14:textId="00FC1628" w:rsidR="00B92F5F" w:rsidRPr="003C4B53" w:rsidRDefault="001A6B8B" w:rsidP="001A6B8B">
      <w:pPr>
        <w:tabs>
          <w:tab w:val="left" w:pos="1985"/>
          <w:tab w:val="left" w:pos="7088"/>
        </w:tabs>
        <w:ind w:left="1985" w:hanging="567"/>
        <w:rPr>
          <w:rFonts w:ascii="Arial" w:hAnsi="Arial"/>
          <w:lang w:val="pl-PL"/>
        </w:rPr>
      </w:pPr>
      <w:r>
        <w:rPr>
          <w:rFonts w:ascii="Arial" w:hAnsi="Arial"/>
          <w:lang w:val="pl-PL"/>
        </w:rPr>
        <w:t>-</w:t>
      </w:r>
      <w:r w:rsidR="00B92F5F" w:rsidRPr="003C4B53">
        <w:rPr>
          <w:rFonts w:ascii="Arial" w:hAnsi="Arial"/>
          <w:lang w:val="pl-PL"/>
        </w:rPr>
        <w:tab/>
        <w:t>brata, siostry, szwagra, bratowej,</w:t>
      </w:r>
    </w:p>
    <w:p w14:paraId="065DF177" w14:textId="77777777" w:rsidR="001A6B8B" w:rsidRDefault="00B92F5F" w:rsidP="001A6B8B">
      <w:pPr>
        <w:tabs>
          <w:tab w:val="left" w:pos="1985"/>
          <w:tab w:val="left" w:pos="7088"/>
        </w:tabs>
        <w:ind w:left="1985"/>
        <w:rPr>
          <w:rFonts w:ascii="Arial" w:hAnsi="Arial"/>
          <w:lang w:val="pl-PL"/>
        </w:rPr>
      </w:pPr>
      <w:r w:rsidRPr="003C4B53">
        <w:rPr>
          <w:rFonts w:ascii="Arial" w:hAnsi="Arial"/>
          <w:lang w:val="pl-PL"/>
        </w:rPr>
        <w:t>któregoś z dziadków pracownika lub jego</w:t>
      </w:r>
    </w:p>
    <w:p w14:paraId="203880C0" w14:textId="57AE58D7" w:rsidR="00B92F5F" w:rsidRPr="003C4B53" w:rsidRDefault="00B92F5F" w:rsidP="001A6B8B">
      <w:pPr>
        <w:tabs>
          <w:tab w:val="left" w:pos="1985"/>
          <w:tab w:val="left" w:pos="7088"/>
        </w:tabs>
        <w:ind w:left="1985"/>
        <w:rPr>
          <w:rFonts w:ascii="Arial" w:hAnsi="Arial"/>
          <w:lang w:val="pl-PL"/>
        </w:rPr>
      </w:pPr>
      <w:r w:rsidRPr="003C4B53">
        <w:rPr>
          <w:rFonts w:ascii="Arial" w:hAnsi="Arial"/>
          <w:lang w:val="pl-PL"/>
        </w:rPr>
        <w:t>współmałżonka</w:t>
      </w:r>
      <w:r w:rsidR="001A6B8B">
        <w:rPr>
          <w:rFonts w:ascii="Arial" w:hAnsi="Arial"/>
          <w:lang w:val="pl-PL"/>
        </w:rPr>
        <w:t xml:space="preserve"> </w:t>
      </w:r>
      <w:r w:rsidRPr="003C4B53">
        <w:rPr>
          <w:rFonts w:ascii="Arial" w:hAnsi="Arial"/>
          <w:lang w:val="pl-PL"/>
        </w:rPr>
        <w:t>lub wnuczęcia pracownika</w:t>
      </w:r>
      <w:r w:rsidRPr="003C4B53">
        <w:rPr>
          <w:rFonts w:ascii="Arial" w:hAnsi="Arial"/>
          <w:lang w:val="pl-PL"/>
        </w:rPr>
        <w:tab/>
      </w:r>
      <w:r w:rsidRPr="003C4B53">
        <w:rPr>
          <w:rFonts w:ascii="Arial" w:hAnsi="Arial"/>
          <w:lang w:val="pl-PL"/>
        </w:rPr>
        <w:tab/>
        <w:t xml:space="preserve">1 dzień </w:t>
      </w:r>
    </w:p>
    <w:p w14:paraId="7D2A5F6B" w14:textId="77777777" w:rsidR="00B10CB1" w:rsidRDefault="00B92F5F" w:rsidP="00B10CB1">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ab/>
      </w:r>
      <w:r w:rsidRPr="003C4B53">
        <w:rPr>
          <w:rFonts w:ascii="Arial" w:hAnsi="Arial"/>
          <w:lang w:val="pl-PL"/>
        </w:rPr>
        <w:tab/>
        <w:t>e.</w:t>
      </w:r>
      <w:r w:rsidRPr="003C4B53">
        <w:rPr>
          <w:rFonts w:ascii="Arial" w:hAnsi="Arial"/>
          <w:lang w:val="pl-PL"/>
        </w:rPr>
        <w:tab/>
        <w:t>w przypadku święceń kapłańskich dziecka</w:t>
      </w:r>
    </w:p>
    <w:p w14:paraId="32B01852" w14:textId="0E805A1A" w:rsidR="00B92F5F" w:rsidRPr="003C4B53" w:rsidRDefault="00B10CB1" w:rsidP="00B10CB1">
      <w:pPr>
        <w:tabs>
          <w:tab w:val="left" w:pos="7088"/>
        </w:tabs>
        <w:ind w:left="1418"/>
        <w:rPr>
          <w:rFonts w:ascii="Arial" w:hAnsi="Arial"/>
          <w:lang w:val="pl-PL"/>
        </w:rPr>
      </w:pPr>
      <w:r>
        <w:rPr>
          <w:rFonts w:ascii="Arial" w:hAnsi="Arial"/>
          <w:lang w:val="pl-PL"/>
        </w:rPr>
        <w:t>lub brata pracownika</w:t>
      </w:r>
      <w:r w:rsidR="00B92F5F" w:rsidRPr="003C4B53">
        <w:rPr>
          <w:rFonts w:ascii="Arial" w:hAnsi="Arial"/>
          <w:lang w:val="pl-PL"/>
        </w:rPr>
        <w:tab/>
        <w:t xml:space="preserve">1 dzień </w:t>
      </w:r>
    </w:p>
    <w:p w14:paraId="28A1E213" w14:textId="7677D2B8" w:rsidR="00B92F5F" w:rsidRPr="003C4B53" w:rsidRDefault="00B10CB1" w:rsidP="00B10CB1">
      <w:pPr>
        <w:tabs>
          <w:tab w:val="left" w:pos="709"/>
          <w:tab w:val="left" w:pos="1418"/>
          <w:tab w:val="left" w:pos="7088"/>
        </w:tabs>
        <w:rPr>
          <w:rFonts w:ascii="Arial" w:hAnsi="Arial"/>
          <w:lang w:val="pl-PL"/>
        </w:rPr>
      </w:pPr>
      <w:r>
        <w:rPr>
          <w:rFonts w:ascii="Arial" w:hAnsi="Arial"/>
          <w:lang w:val="pl-PL"/>
        </w:rPr>
        <w:tab/>
      </w:r>
      <w:r w:rsidR="00B92F5F" w:rsidRPr="003C4B53">
        <w:rPr>
          <w:rFonts w:ascii="Arial" w:hAnsi="Arial"/>
          <w:lang w:val="pl-PL"/>
        </w:rPr>
        <w:t>f.</w:t>
      </w:r>
      <w:r w:rsidR="00B92F5F" w:rsidRPr="003C4B53">
        <w:rPr>
          <w:rFonts w:ascii="Arial" w:hAnsi="Arial"/>
          <w:lang w:val="pl-PL"/>
        </w:rPr>
        <w:tab/>
        <w:t xml:space="preserve">w przypadku złożenia ślubów zakonnych przez dziecko, brata </w:t>
      </w:r>
    </w:p>
    <w:p w14:paraId="656AB609" w14:textId="3242EB03" w:rsidR="00B92F5F" w:rsidRPr="003C4B53" w:rsidRDefault="00B92F5F" w:rsidP="00B10CB1">
      <w:pPr>
        <w:tabs>
          <w:tab w:val="left" w:pos="7088"/>
        </w:tabs>
        <w:ind w:left="1418"/>
        <w:rPr>
          <w:rFonts w:ascii="Arial" w:hAnsi="Arial"/>
          <w:lang w:val="pl-PL"/>
        </w:rPr>
      </w:pPr>
      <w:r w:rsidRPr="003C4B53">
        <w:rPr>
          <w:rFonts w:ascii="Arial" w:hAnsi="Arial"/>
          <w:lang w:val="pl-PL"/>
        </w:rPr>
        <w:t>lub siostrę pracownika</w:t>
      </w:r>
      <w:r w:rsidRPr="003C4B53">
        <w:rPr>
          <w:rFonts w:ascii="Arial" w:hAnsi="Arial"/>
          <w:lang w:val="pl-PL"/>
        </w:rPr>
        <w:tab/>
      </w:r>
      <w:r w:rsidRPr="003C4B53">
        <w:rPr>
          <w:rFonts w:ascii="Arial" w:hAnsi="Arial"/>
          <w:lang w:val="pl-PL"/>
        </w:rPr>
        <w:tab/>
        <w:t xml:space="preserve">1 dzień </w:t>
      </w:r>
    </w:p>
    <w:p w14:paraId="49D66DE1" w14:textId="63FD4F0E" w:rsidR="00B92F5F" w:rsidRPr="003C4B53" w:rsidRDefault="00B92F5F" w:rsidP="00B10CB1">
      <w:pPr>
        <w:tabs>
          <w:tab w:val="left" w:pos="709"/>
          <w:tab w:val="left" w:pos="1418"/>
          <w:tab w:val="left" w:pos="7088"/>
        </w:tabs>
        <w:rPr>
          <w:rFonts w:ascii="Arial" w:hAnsi="Arial"/>
          <w:lang w:val="pl-PL"/>
        </w:rPr>
      </w:pPr>
      <w:r w:rsidRPr="003C4B53">
        <w:rPr>
          <w:rFonts w:ascii="Arial" w:hAnsi="Arial"/>
          <w:lang w:val="pl-PL"/>
        </w:rPr>
        <w:tab/>
        <w:t>g.</w:t>
      </w:r>
      <w:r w:rsidRPr="003C4B53">
        <w:rPr>
          <w:rFonts w:ascii="Arial" w:hAnsi="Arial"/>
          <w:lang w:val="pl-PL"/>
        </w:rPr>
        <w:tab/>
        <w:t>w przypadku 25. 40. rocznicy ślubu pracownika</w:t>
      </w:r>
      <w:r w:rsidRPr="003C4B53">
        <w:rPr>
          <w:rFonts w:ascii="Arial" w:hAnsi="Arial"/>
          <w:lang w:val="pl-PL"/>
        </w:rPr>
        <w:tab/>
        <w:t xml:space="preserve">1 dzień </w:t>
      </w:r>
    </w:p>
    <w:p w14:paraId="42423F2F"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ab/>
      </w:r>
      <w:r w:rsidRPr="003C4B53">
        <w:rPr>
          <w:rFonts w:ascii="Arial" w:hAnsi="Arial"/>
          <w:lang w:val="pl-PL"/>
        </w:rPr>
        <w:tab/>
      </w:r>
      <w:r w:rsidRPr="003C4B53">
        <w:rPr>
          <w:rFonts w:ascii="Arial" w:hAnsi="Arial"/>
          <w:lang w:val="pl-PL"/>
        </w:rPr>
        <w:tab/>
        <w:t>w przypadku 25., 40. 50. lub 60. rocznicy ślubu</w:t>
      </w:r>
    </w:p>
    <w:p w14:paraId="027EBDE0" w14:textId="116761EF" w:rsidR="00B92F5F" w:rsidRPr="003C4B53" w:rsidRDefault="00B92F5F" w:rsidP="00B10CB1">
      <w:pPr>
        <w:tabs>
          <w:tab w:val="left" w:pos="7088"/>
        </w:tabs>
        <w:ind w:left="1418"/>
        <w:rPr>
          <w:rFonts w:ascii="Arial" w:hAnsi="Arial"/>
          <w:lang w:val="pl-PL"/>
        </w:rPr>
      </w:pPr>
      <w:r w:rsidRPr="003C4B53">
        <w:rPr>
          <w:rFonts w:ascii="Arial" w:hAnsi="Arial"/>
          <w:lang w:val="pl-PL"/>
        </w:rPr>
        <w:lastRenderedPageBreak/>
        <w:t>rodzi</w:t>
      </w:r>
      <w:r w:rsidR="00B10CB1">
        <w:rPr>
          <w:rFonts w:ascii="Arial" w:hAnsi="Arial"/>
          <w:lang w:val="pl-PL"/>
        </w:rPr>
        <w:t>ców lub teściów pracownika</w:t>
      </w:r>
      <w:r w:rsidR="00B10CB1">
        <w:rPr>
          <w:rFonts w:ascii="Arial" w:hAnsi="Arial"/>
          <w:lang w:val="pl-PL"/>
        </w:rPr>
        <w:tab/>
      </w:r>
      <w:r w:rsidRPr="003C4B53">
        <w:rPr>
          <w:rFonts w:ascii="Arial" w:hAnsi="Arial"/>
          <w:lang w:val="pl-PL"/>
        </w:rPr>
        <w:t xml:space="preserve">1 dzień </w:t>
      </w:r>
    </w:p>
    <w:p w14:paraId="5346FF02" w14:textId="3064CC78" w:rsidR="00B92F5F" w:rsidRPr="003C4B53" w:rsidRDefault="00B92F5F" w:rsidP="00B10CB1">
      <w:pPr>
        <w:ind w:firstLine="709"/>
        <w:rPr>
          <w:rFonts w:ascii="Arial" w:hAnsi="Arial"/>
          <w:lang w:val="pl-PL"/>
        </w:rPr>
      </w:pPr>
      <w:r w:rsidRPr="003C4B53">
        <w:rPr>
          <w:rFonts w:ascii="Arial" w:hAnsi="Arial"/>
          <w:lang w:val="pl-PL"/>
        </w:rPr>
        <w:t>h.</w:t>
      </w:r>
      <w:r w:rsidRPr="003C4B53">
        <w:rPr>
          <w:rFonts w:ascii="Arial" w:hAnsi="Arial"/>
          <w:lang w:val="pl-PL"/>
        </w:rPr>
        <w:tab/>
        <w:t xml:space="preserve">w przypadku przeprowadzki </w:t>
      </w:r>
    </w:p>
    <w:p w14:paraId="55912375" w14:textId="77777777" w:rsidR="00B10CB1" w:rsidRDefault="00B92F5F" w:rsidP="00B10CB1">
      <w:pPr>
        <w:ind w:left="1418"/>
        <w:rPr>
          <w:rFonts w:ascii="Arial" w:hAnsi="Arial"/>
          <w:lang w:val="pl-PL"/>
        </w:rPr>
      </w:pPr>
      <w:r w:rsidRPr="003C4B53">
        <w:rPr>
          <w:rFonts w:ascii="Arial" w:hAnsi="Arial"/>
          <w:lang w:val="pl-PL"/>
        </w:rPr>
        <w:t>-</w:t>
      </w:r>
      <w:r w:rsidRPr="003C4B53">
        <w:rPr>
          <w:rFonts w:ascii="Arial" w:hAnsi="Arial"/>
          <w:lang w:val="pl-PL"/>
        </w:rPr>
        <w:tab/>
        <w:t>z innego powodu niż przeniesienie tym,</w:t>
      </w:r>
    </w:p>
    <w:p w14:paraId="4B6E509D" w14:textId="77777777" w:rsidR="00B10CB1" w:rsidRDefault="00B92F5F" w:rsidP="00B10CB1">
      <w:pPr>
        <w:ind w:left="1418"/>
        <w:rPr>
          <w:rFonts w:ascii="Arial" w:hAnsi="Arial"/>
          <w:lang w:val="pl-PL"/>
        </w:rPr>
      </w:pPr>
      <w:r w:rsidRPr="003C4B53">
        <w:rPr>
          <w:rFonts w:ascii="Arial" w:hAnsi="Arial"/>
          <w:lang w:val="pl-PL"/>
        </w:rPr>
        <w:t>którzy</w:t>
      </w:r>
      <w:r w:rsidR="00B10CB1">
        <w:rPr>
          <w:rFonts w:ascii="Arial" w:hAnsi="Arial"/>
          <w:lang w:val="pl-PL"/>
        </w:rPr>
        <w:t xml:space="preserve"> </w:t>
      </w:r>
      <w:r w:rsidRPr="003C4B53">
        <w:rPr>
          <w:rFonts w:ascii="Arial" w:hAnsi="Arial"/>
          <w:lang w:val="pl-PL"/>
        </w:rPr>
        <w:t>prowadzą własne gospodarstwo domowe,</w:t>
      </w:r>
    </w:p>
    <w:p w14:paraId="72C20F00" w14:textId="387A513D" w:rsidR="00B92F5F" w:rsidRPr="003C4B53" w:rsidRDefault="00B92F5F" w:rsidP="00B10CB1">
      <w:pPr>
        <w:tabs>
          <w:tab w:val="left" w:pos="7088"/>
        </w:tabs>
        <w:ind w:left="1418"/>
        <w:rPr>
          <w:rFonts w:ascii="Arial" w:hAnsi="Arial"/>
          <w:lang w:val="pl-PL"/>
        </w:rPr>
      </w:pPr>
      <w:r w:rsidRPr="003C4B53">
        <w:rPr>
          <w:rFonts w:ascii="Arial" w:hAnsi="Arial"/>
          <w:lang w:val="pl-PL"/>
        </w:rPr>
        <w:t>ma</w:t>
      </w:r>
      <w:r w:rsidR="00B10CB1">
        <w:rPr>
          <w:rFonts w:ascii="Arial" w:hAnsi="Arial"/>
          <w:lang w:val="pl-PL"/>
        </w:rPr>
        <w:t>ksymalnie w roku kalendarzowym</w:t>
      </w:r>
      <w:r w:rsidRPr="003C4B53">
        <w:rPr>
          <w:rFonts w:ascii="Arial" w:hAnsi="Arial"/>
          <w:lang w:val="pl-PL"/>
        </w:rPr>
        <w:tab/>
        <w:t xml:space="preserve">2 dni </w:t>
      </w:r>
    </w:p>
    <w:p w14:paraId="6B80D79B" w14:textId="31D2A65F" w:rsidR="00B92F5F" w:rsidRPr="003C4B53" w:rsidRDefault="00B92F5F" w:rsidP="008D77BD">
      <w:pPr>
        <w:ind w:left="1418"/>
        <w:rPr>
          <w:rFonts w:ascii="Arial" w:hAnsi="Arial"/>
          <w:lang w:val="pl-PL"/>
        </w:rPr>
      </w:pPr>
      <w:r w:rsidRPr="003C4B53">
        <w:rPr>
          <w:rFonts w:ascii="Arial" w:hAnsi="Arial"/>
          <w:lang w:val="pl-PL"/>
        </w:rPr>
        <w:t>-</w:t>
      </w:r>
      <w:r w:rsidRPr="003C4B53">
        <w:rPr>
          <w:rFonts w:ascii="Arial" w:hAnsi="Arial"/>
          <w:lang w:val="pl-PL"/>
        </w:rPr>
        <w:tab/>
        <w:t>w przypadku przeniesienia długość nieobecności</w:t>
      </w:r>
      <w:r w:rsidR="008D77BD">
        <w:rPr>
          <w:rFonts w:ascii="Arial" w:hAnsi="Arial"/>
          <w:lang w:val="pl-PL"/>
        </w:rPr>
        <w:br/>
      </w:r>
      <w:r w:rsidRPr="003C4B53">
        <w:rPr>
          <w:rFonts w:ascii="Arial" w:hAnsi="Arial"/>
          <w:lang w:val="pl-PL"/>
        </w:rPr>
        <w:t xml:space="preserve">ustalana jest we wzajemnym porozumieniu. </w:t>
      </w:r>
    </w:p>
    <w:p w14:paraId="38DAD0CA" w14:textId="54865D3E" w:rsidR="00B92F5F" w:rsidRPr="003C4B53" w:rsidRDefault="00B92F5F" w:rsidP="00B10CB1">
      <w:pPr>
        <w:tabs>
          <w:tab w:val="left" w:pos="7088"/>
        </w:tabs>
        <w:ind w:left="1418" w:hanging="709"/>
        <w:rPr>
          <w:rFonts w:ascii="Arial" w:hAnsi="Arial"/>
          <w:lang w:val="pl-PL"/>
        </w:rPr>
      </w:pPr>
      <w:r w:rsidRPr="003C4B53">
        <w:rPr>
          <w:rFonts w:ascii="Arial" w:hAnsi="Arial"/>
          <w:lang w:val="pl-PL"/>
        </w:rPr>
        <w:t>i.</w:t>
      </w:r>
      <w:r w:rsidRPr="003C4B53">
        <w:rPr>
          <w:rFonts w:ascii="Arial" w:hAnsi="Arial"/>
          <w:lang w:val="pl-PL"/>
        </w:rPr>
        <w:tab/>
        <w:t>po wypowiedzeniu stosunku pracy przez pracodawcę,</w:t>
      </w:r>
      <w:r w:rsidR="00B10CB1">
        <w:rPr>
          <w:rFonts w:ascii="Arial" w:hAnsi="Arial"/>
          <w:lang w:val="pl-PL"/>
        </w:rPr>
        <w:br/>
      </w:r>
      <w:r w:rsidRPr="003C4B53">
        <w:rPr>
          <w:rFonts w:ascii="Arial" w:hAnsi="Arial"/>
          <w:lang w:val="pl-PL"/>
        </w:rPr>
        <w:t>na poszukiwanie nowego pracodawcy, jeśli</w:t>
      </w:r>
      <w:r w:rsidR="00B10CB1">
        <w:rPr>
          <w:rFonts w:ascii="Arial" w:hAnsi="Arial"/>
          <w:lang w:val="pl-PL"/>
        </w:rPr>
        <w:t xml:space="preserve"> </w:t>
      </w:r>
      <w:r w:rsidRPr="003C4B53">
        <w:rPr>
          <w:rFonts w:ascii="Arial" w:hAnsi="Arial"/>
          <w:lang w:val="pl-PL"/>
        </w:rPr>
        <w:t>pracownik</w:t>
      </w:r>
      <w:r w:rsidR="00B10CB1">
        <w:rPr>
          <w:rFonts w:ascii="Arial" w:hAnsi="Arial"/>
          <w:lang w:val="pl-PL"/>
        </w:rPr>
        <w:br/>
      </w:r>
      <w:r w:rsidRPr="003C4B53">
        <w:rPr>
          <w:rFonts w:ascii="Arial" w:hAnsi="Arial"/>
          <w:lang w:val="pl-PL"/>
        </w:rPr>
        <w:t>bezpośrednio przed datą wypowiedzenia pracował</w:t>
      </w:r>
      <w:r w:rsidR="00B10CB1">
        <w:rPr>
          <w:rFonts w:ascii="Arial" w:hAnsi="Arial"/>
          <w:lang w:val="pl-PL"/>
        </w:rPr>
        <w:br/>
      </w:r>
      <w:r w:rsidRPr="003C4B53">
        <w:rPr>
          <w:rFonts w:ascii="Arial" w:hAnsi="Arial"/>
          <w:lang w:val="pl-PL"/>
        </w:rPr>
        <w:t>nieprzerwanie u pracodawcy</w:t>
      </w:r>
      <w:r w:rsidR="00B10CB1">
        <w:rPr>
          <w:rFonts w:ascii="Arial" w:hAnsi="Arial"/>
          <w:lang w:val="pl-PL"/>
        </w:rPr>
        <w:t xml:space="preserve"> </w:t>
      </w:r>
      <w:r w:rsidRPr="003C4B53">
        <w:rPr>
          <w:rFonts w:ascii="Arial" w:hAnsi="Arial"/>
          <w:lang w:val="pl-PL"/>
        </w:rPr>
        <w:t>przez przynajmniej</w:t>
      </w:r>
      <w:r w:rsidR="00B10CB1">
        <w:rPr>
          <w:rFonts w:ascii="Arial" w:hAnsi="Arial"/>
          <w:lang w:val="pl-PL"/>
        </w:rPr>
        <w:br/>
      </w:r>
      <w:r w:rsidRPr="003C4B53">
        <w:rPr>
          <w:rFonts w:ascii="Arial" w:hAnsi="Arial"/>
          <w:lang w:val="pl-PL"/>
        </w:rPr>
        <w:t>6 tygodni,</w:t>
      </w:r>
      <w:r w:rsidR="00B10CB1">
        <w:rPr>
          <w:rFonts w:ascii="Arial" w:hAnsi="Arial"/>
          <w:lang w:val="pl-PL"/>
        </w:rPr>
        <w:t xml:space="preserve"> </w:t>
      </w:r>
      <w:r w:rsidRPr="003C4B53">
        <w:rPr>
          <w:rFonts w:ascii="Arial" w:hAnsi="Arial"/>
          <w:lang w:val="pl-PL"/>
        </w:rPr>
        <w:t>najwyżej</w:t>
      </w:r>
      <w:r w:rsidRPr="003C4B53">
        <w:rPr>
          <w:rFonts w:ascii="Arial" w:hAnsi="Arial"/>
          <w:lang w:val="pl-PL"/>
        </w:rPr>
        <w:tab/>
        <w:t>1 dzień</w:t>
      </w:r>
    </w:p>
    <w:p w14:paraId="3B4B5D0F" w14:textId="742B84A8" w:rsidR="00B92F5F" w:rsidRPr="003C4B53" w:rsidRDefault="00B92F5F" w:rsidP="00B10CB1">
      <w:pPr>
        <w:tabs>
          <w:tab w:val="left" w:pos="7088"/>
        </w:tabs>
        <w:ind w:left="1418" w:hanging="709"/>
        <w:rPr>
          <w:rFonts w:ascii="Arial" w:hAnsi="Arial"/>
          <w:lang w:val="pl-PL"/>
        </w:rPr>
      </w:pPr>
      <w:r w:rsidRPr="003C4B53">
        <w:rPr>
          <w:rFonts w:ascii="Arial" w:hAnsi="Arial"/>
          <w:lang w:val="pl-PL"/>
        </w:rPr>
        <w:t>j.</w:t>
      </w:r>
      <w:r w:rsidRPr="003C4B53">
        <w:rPr>
          <w:rFonts w:ascii="Arial" w:hAnsi="Arial"/>
          <w:lang w:val="pl-PL"/>
        </w:rPr>
        <w:tab/>
        <w:t>w przypadku konieczności wywiązania się z nałożonego</w:t>
      </w:r>
      <w:r w:rsidR="00B10CB1">
        <w:rPr>
          <w:rFonts w:ascii="Arial" w:hAnsi="Arial"/>
          <w:lang w:val="pl-PL"/>
        </w:rPr>
        <w:br/>
      </w:r>
      <w:r w:rsidRPr="003C4B53">
        <w:rPr>
          <w:rFonts w:ascii="Arial" w:hAnsi="Arial"/>
          <w:lang w:val="pl-PL"/>
        </w:rPr>
        <w:t>przez rząd</w:t>
      </w:r>
      <w:r w:rsidR="00B10CB1">
        <w:rPr>
          <w:rFonts w:ascii="Arial" w:hAnsi="Arial"/>
          <w:lang w:val="pl-PL"/>
        </w:rPr>
        <w:t xml:space="preserve"> </w:t>
      </w:r>
      <w:r w:rsidRPr="003C4B53">
        <w:rPr>
          <w:rFonts w:ascii="Arial" w:hAnsi="Arial"/>
          <w:lang w:val="pl-PL"/>
        </w:rPr>
        <w:t>osobistego obowiązku bez otrzymania</w:t>
      </w:r>
      <w:r w:rsidR="00B10CB1">
        <w:rPr>
          <w:rFonts w:ascii="Arial" w:hAnsi="Arial"/>
          <w:lang w:val="pl-PL"/>
        </w:rPr>
        <w:br/>
      </w:r>
      <w:r w:rsidRPr="003C4B53">
        <w:rPr>
          <w:rFonts w:ascii="Arial" w:hAnsi="Arial"/>
          <w:lang w:val="pl-PL"/>
        </w:rPr>
        <w:t>wynagrodzenia,</w:t>
      </w:r>
      <w:r w:rsidR="00B10CB1">
        <w:rPr>
          <w:rFonts w:ascii="Arial" w:hAnsi="Arial"/>
          <w:lang w:val="pl-PL"/>
        </w:rPr>
        <w:t xml:space="preserve"> </w:t>
      </w:r>
      <w:r w:rsidRPr="003C4B53">
        <w:rPr>
          <w:rFonts w:ascii="Arial" w:hAnsi="Arial"/>
          <w:lang w:val="pl-PL"/>
        </w:rPr>
        <w:t>kiedy do wypełnienia tego obowiązku</w:t>
      </w:r>
      <w:r w:rsidR="00B10CB1">
        <w:rPr>
          <w:rFonts w:ascii="Arial" w:hAnsi="Arial"/>
          <w:lang w:val="pl-PL"/>
        </w:rPr>
        <w:br/>
      </w:r>
      <w:r w:rsidRPr="003C4B53">
        <w:rPr>
          <w:rFonts w:ascii="Arial" w:hAnsi="Arial"/>
          <w:lang w:val="pl-PL"/>
        </w:rPr>
        <w:t>nie może dojść w czasie wolnym pracownika,</w:t>
      </w:r>
      <w:r w:rsidR="00B10CB1">
        <w:rPr>
          <w:rFonts w:ascii="Arial" w:hAnsi="Arial"/>
          <w:lang w:val="pl-PL"/>
        </w:rPr>
        <w:t xml:space="preserve"> </w:t>
      </w:r>
      <w:r w:rsidRPr="003C4B53">
        <w:rPr>
          <w:rFonts w:ascii="Arial" w:hAnsi="Arial"/>
          <w:lang w:val="pl-PL"/>
        </w:rPr>
        <w:t>rzeczywiście</w:t>
      </w:r>
      <w:r w:rsidR="00B10CB1">
        <w:rPr>
          <w:rFonts w:ascii="Arial" w:hAnsi="Arial"/>
          <w:lang w:val="pl-PL"/>
        </w:rPr>
        <w:br/>
      </w:r>
      <w:r w:rsidRPr="003C4B53">
        <w:rPr>
          <w:rFonts w:ascii="Arial" w:hAnsi="Arial"/>
          <w:lang w:val="pl-PL"/>
        </w:rPr>
        <w:t>k</w:t>
      </w:r>
      <w:r w:rsidR="00B10CB1">
        <w:rPr>
          <w:rFonts w:ascii="Arial" w:hAnsi="Arial"/>
          <w:lang w:val="pl-PL"/>
        </w:rPr>
        <w:t>onieczny na to czas do najwyżej</w:t>
      </w:r>
      <w:r w:rsidRPr="003C4B53">
        <w:rPr>
          <w:rFonts w:ascii="Arial" w:hAnsi="Arial"/>
          <w:lang w:val="pl-PL"/>
        </w:rPr>
        <w:tab/>
      </w:r>
      <w:r w:rsidRPr="003C4B53">
        <w:rPr>
          <w:rFonts w:ascii="Arial" w:hAnsi="Arial"/>
          <w:lang w:val="pl-PL"/>
        </w:rPr>
        <w:tab/>
        <w:t>12 godzin</w:t>
      </w:r>
    </w:p>
    <w:p w14:paraId="75B26699" w14:textId="6A47782D" w:rsidR="00B92F5F" w:rsidRPr="003C4B53" w:rsidRDefault="00B92F5F" w:rsidP="008D77BD">
      <w:pPr>
        <w:tabs>
          <w:tab w:val="left" w:pos="7088"/>
        </w:tabs>
        <w:ind w:left="1418" w:hanging="709"/>
        <w:rPr>
          <w:rFonts w:ascii="Arial" w:hAnsi="Arial"/>
          <w:lang w:val="pl-PL"/>
        </w:rPr>
      </w:pPr>
      <w:r w:rsidRPr="003C4B53">
        <w:rPr>
          <w:rFonts w:ascii="Arial" w:hAnsi="Arial"/>
          <w:lang w:val="pl-PL"/>
        </w:rPr>
        <w:t>k.</w:t>
      </w:r>
      <w:r w:rsidRPr="003C4B53">
        <w:rPr>
          <w:rFonts w:ascii="Arial" w:hAnsi="Arial"/>
          <w:lang w:val="pl-PL"/>
        </w:rPr>
        <w:tab/>
        <w:t>w przypadku konieczności zdania egzaminu zawodowego,</w:t>
      </w:r>
      <w:r w:rsidR="008D77BD">
        <w:rPr>
          <w:rFonts w:ascii="Arial" w:hAnsi="Arial"/>
          <w:lang w:val="pl-PL"/>
        </w:rPr>
        <w:br/>
      </w:r>
      <w:r w:rsidRPr="003C4B53">
        <w:rPr>
          <w:rFonts w:ascii="Arial" w:hAnsi="Arial"/>
          <w:lang w:val="pl-PL"/>
        </w:rPr>
        <w:t>przez co rozumie się egzamin uznany za taki przez</w:t>
      </w:r>
      <w:r w:rsidR="008D77BD">
        <w:rPr>
          <w:rFonts w:ascii="Arial" w:hAnsi="Arial"/>
          <w:lang w:val="pl-PL"/>
        </w:rPr>
        <w:br/>
      </w:r>
      <w:r w:rsidRPr="003C4B53">
        <w:rPr>
          <w:rFonts w:ascii="Arial" w:hAnsi="Arial"/>
          <w:lang w:val="pl-PL"/>
        </w:rPr>
        <w:t>pracodawcę</w:t>
      </w:r>
      <w:r w:rsidR="008D77BD">
        <w:rPr>
          <w:rFonts w:ascii="Arial" w:hAnsi="Arial"/>
          <w:lang w:val="pl-PL"/>
        </w:rPr>
        <w:t xml:space="preserve">, </w:t>
      </w:r>
      <w:r w:rsidRPr="003C4B53">
        <w:rPr>
          <w:rFonts w:ascii="Arial" w:hAnsi="Arial"/>
          <w:lang w:val="pl-PL"/>
        </w:rPr>
        <w:t xml:space="preserve">konieczny na to czas. </w:t>
      </w:r>
    </w:p>
    <w:p w14:paraId="10B7B5D4" w14:textId="4A2041CF" w:rsidR="00B92F5F" w:rsidRPr="003C4B53" w:rsidRDefault="00B92F5F" w:rsidP="008D77BD">
      <w:pPr>
        <w:tabs>
          <w:tab w:val="left" w:pos="7088"/>
        </w:tabs>
        <w:ind w:left="1418" w:hanging="709"/>
        <w:rPr>
          <w:rFonts w:ascii="Arial" w:hAnsi="Arial"/>
          <w:lang w:val="pl-PL"/>
        </w:rPr>
      </w:pPr>
      <w:r w:rsidRPr="003C4B53">
        <w:rPr>
          <w:rFonts w:ascii="Arial" w:hAnsi="Arial"/>
          <w:lang w:val="pl-PL"/>
        </w:rPr>
        <w:t>l.</w:t>
      </w:r>
      <w:r w:rsidRPr="003C4B53">
        <w:rPr>
          <w:rFonts w:ascii="Arial" w:hAnsi="Arial"/>
          <w:lang w:val="pl-PL"/>
        </w:rPr>
        <w:tab/>
        <w:t xml:space="preserve">w celu wizyty u lekarza rodzinnego, dentysty, specjalisty </w:t>
      </w:r>
      <w:r w:rsidR="008D77BD">
        <w:rPr>
          <w:rFonts w:ascii="Arial" w:hAnsi="Arial"/>
          <w:lang w:val="pl-PL"/>
        </w:rPr>
        <w:br/>
      </w:r>
      <w:r w:rsidRPr="003C4B53">
        <w:rPr>
          <w:rFonts w:ascii="Arial" w:hAnsi="Arial"/>
          <w:lang w:val="pl-PL"/>
        </w:rPr>
        <w:t>lub innego rodzaju lekarza oraz poddania się kontroli lekarskiej</w:t>
      </w:r>
      <w:r w:rsidR="008D77BD">
        <w:rPr>
          <w:rFonts w:ascii="Arial" w:hAnsi="Arial"/>
          <w:lang w:val="pl-PL"/>
        </w:rPr>
        <w:br/>
      </w:r>
      <w:r w:rsidRPr="003C4B53">
        <w:rPr>
          <w:rFonts w:ascii="Arial" w:hAnsi="Arial"/>
          <w:lang w:val="pl-PL"/>
        </w:rPr>
        <w:t>i badaniom, konieczny na to czas; pracownik ma przy tym</w:t>
      </w:r>
      <w:r w:rsidR="008D77BD">
        <w:rPr>
          <w:rFonts w:ascii="Arial" w:hAnsi="Arial"/>
          <w:lang w:val="pl-PL"/>
        </w:rPr>
        <w:br/>
      </w:r>
      <w:r w:rsidRPr="003C4B53">
        <w:rPr>
          <w:rFonts w:ascii="Arial" w:hAnsi="Arial"/>
          <w:lang w:val="pl-PL"/>
        </w:rPr>
        <w:t>obowiązek</w:t>
      </w:r>
      <w:r w:rsidR="008D77BD">
        <w:rPr>
          <w:rFonts w:ascii="Arial" w:hAnsi="Arial"/>
          <w:lang w:val="pl-PL"/>
        </w:rPr>
        <w:t xml:space="preserve"> </w:t>
      </w:r>
      <w:r w:rsidRPr="003C4B53">
        <w:rPr>
          <w:rFonts w:ascii="Arial" w:hAnsi="Arial"/>
          <w:lang w:val="pl-PL"/>
        </w:rPr>
        <w:t>dołożyć wszelkich starań, aby do umawiania</w:t>
      </w:r>
      <w:r w:rsidR="008D77BD">
        <w:rPr>
          <w:rFonts w:ascii="Arial" w:hAnsi="Arial"/>
          <w:lang w:val="pl-PL"/>
        </w:rPr>
        <w:br/>
      </w:r>
      <w:r w:rsidRPr="003C4B53">
        <w:rPr>
          <w:rFonts w:ascii="Arial" w:hAnsi="Arial"/>
          <w:lang w:val="pl-PL"/>
        </w:rPr>
        <w:t>wizyt dochodziło w czasie, w którym obowiązki pracownika cierpią z tego powodu w jak</w:t>
      </w:r>
      <w:r w:rsidR="008D77BD">
        <w:rPr>
          <w:rFonts w:ascii="Arial" w:hAnsi="Arial"/>
          <w:lang w:val="pl-PL"/>
        </w:rPr>
        <w:t xml:space="preserve"> </w:t>
      </w:r>
      <w:r w:rsidRPr="003C4B53">
        <w:rPr>
          <w:rFonts w:ascii="Arial" w:hAnsi="Arial"/>
          <w:lang w:val="pl-PL"/>
        </w:rPr>
        <w:t xml:space="preserve">najmniejszym stopniu. </w:t>
      </w:r>
    </w:p>
    <w:p w14:paraId="72C7416E" w14:textId="7D435601" w:rsidR="00B92F5F" w:rsidRPr="008D77BD" w:rsidRDefault="00B92F5F" w:rsidP="008D77BD">
      <w:pPr>
        <w:tabs>
          <w:tab w:val="left" w:pos="7088"/>
        </w:tabs>
        <w:ind w:left="1418" w:hanging="709"/>
        <w:rPr>
          <w:rFonts w:ascii="Arial" w:hAnsi="Arial"/>
          <w:lang w:val="pl-PL"/>
        </w:rPr>
      </w:pPr>
      <w:r w:rsidRPr="003C4B53">
        <w:rPr>
          <w:rFonts w:ascii="Arial" w:hAnsi="Arial"/>
          <w:lang w:val="pl-PL"/>
        </w:rPr>
        <w:t>m.</w:t>
      </w:r>
      <w:r w:rsidRPr="003C4B53">
        <w:rPr>
          <w:rFonts w:ascii="Arial" w:hAnsi="Arial"/>
          <w:lang w:val="pl-PL"/>
        </w:rPr>
        <w:tab/>
      </w:r>
      <w:r w:rsidRPr="008D77BD">
        <w:rPr>
          <w:rFonts w:ascii="Arial" w:hAnsi="Arial"/>
          <w:lang w:val="pl-PL"/>
        </w:rPr>
        <w:t xml:space="preserve">w celu umożliwienia skorzystania z prawa wyborczego. </w:t>
      </w:r>
    </w:p>
    <w:p w14:paraId="0DDC8F38" w14:textId="5F038084" w:rsidR="00B92F5F" w:rsidRPr="003C4B53" w:rsidRDefault="00B92F5F" w:rsidP="008D77BD">
      <w:pPr>
        <w:tabs>
          <w:tab w:val="left" w:pos="7088"/>
        </w:tabs>
        <w:ind w:left="1418" w:hanging="709"/>
        <w:rPr>
          <w:rFonts w:ascii="Arial" w:hAnsi="Arial"/>
          <w:lang w:val="pl-PL"/>
        </w:rPr>
      </w:pPr>
      <w:r w:rsidRPr="003C4B53">
        <w:rPr>
          <w:rFonts w:ascii="Arial" w:hAnsi="Arial"/>
          <w:lang w:val="pl-PL"/>
        </w:rPr>
        <w:t>n.</w:t>
      </w:r>
      <w:r w:rsidRPr="003C4B53">
        <w:rPr>
          <w:rFonts w:ascii="Arial" w:hAnsi="Arial"/>
          <w:lang w:val="pl-PL"/>
        </w:rPr>
        <w:tab/>
        <w:t xml:space="preserve">w celu wykonywania pracy na potrzeby organizacji pracowników. </w:t>
      </w:r>
    </w:p>
    <w:p w14:paraId="616F008D" w14:textId="77777777" w:rsidR="00B92F5F" w:rsidRPr="003C4B53" w:rsidRDefault="00B92F5F" w:rsidP="00B10CB1">
      <w:pPr>
        <w:ind w:left="1440" w:hanging="288"/>
        <w:rPr>
          <w:rFonts w:ascii="Arial" w:hAnsi="Arial"/>
          <w:lang w:val="pl-PL"/>
        </w:rPr>
      </w:pPr>
      <w:r w:rsidRPr="003C4B53">
        <w:rPr>
          <w:rFonts w:ascii="Arial" w:hAnsi="Arial"/>
          <w:lang w:val="pl-PL"/>
        </w:rPr>
        <w:tab/>
        <w:t xml:space="preserve">Zarząd główny organizacji pracowników może w roku kalendarzowym </w:t>
      </w:r>
    </w:p>
    <w:p w14:paraId="408360AA" w14:textId="359E70D6" w:rsidR="00B92F5F" w:rsidRPr="003C4B53" w:rsidRDefault="00B92F5F" w:rsidP="008D77BD">
      <w:pPr>
        <w:ind w:left="1440" w:hanging="288"/>
        <w:rPr>
          <w:rFonts w:ascii="Arial" w:hAnsi="Arial"/>
          <w:lang w:val="pl-PL"/>
        </w:rPr>
      </w:pPr>
      <w:r w:rsidRPr="003C4B53">
        <w:rPr>
          <w:rFonts w:ascii="Arial" w:hAnsi="Arial"/>
          <w:lang w:val="pl-PL"/>
        </w:rPr>
        <w:tab/>
        <w:t>wystąpić do pracodawcy na każdych dziesięciu zatrudnianych przez tego pracodawcę członków tej organizacji, do których ma zastosowanie niniejsza umowa, o dzień tzw. urlopu organizacyjnego, koniecznego do wykonywania przez członków pracy na rzecz tej organizacji.</w:t>
      </w:r>
    </w:p>
    <w:p w14:paraId="0B20432F" w14:textId="77777777" w:rsidR="00B92F5F" w:rsidRPr="003C4B53" w:rsidRDefault="00B92F5F" w:rsidP="00B10CB1">
      <w:pPr>
        <w:ind w:left="1440" w:hanging="288"/>
        <w:rPr>
          <w:rFonts w:ascii="Arial" w:hAnsi="Arial"/>
          <w:lang w:val="pl-PL"/>
        </w:rPr>
      </w:pPr>
      <w:r w:rsidRPr="003C4B53">
        <w:rPr>
          <w:rFonts w:ascii="Arial" w:hAnsi="Arial"/>
          <w:lang w:val="pl-PL"/>
        </w:rPr>
        <w:tab/>
        <w:t xml:space="preserve">Liczba członków dla każdej organizacji pracowników zaokrąglana jest do góry </w:t>
      </w:r>
    </w:p>
    <w:p w14:paraId="6FBE2B5A" w14:textId="77777777" w:rsidR="00B92F5F" w:rsidRPr="003C4B53" w:rsidRDefault="00B92F5F" w:rsidP="00B10CB1">
      <w:pPr>
        <w:ind w:left="1440" w:hanging="288"/>
        <w:rPr>
          <w:rFonts w:ascii="Arial" w:hAnsi="Arial"/>
          <w:lang w:val="pl-PL"/>
        </w:rPr>
      </w:pPr>
      <w:r w:rsidRPr="003C4B53">
        <w:rPr>
          <w:rFonts w:ascii="Arial" w:hAnsi="Arial"/>
          <w:lang w:val="pl-PL"/>
        </w:rPr>
        <w:tab/>
        <w:t xml:space="preserve">do pełnej dziesiątki, w takim rozumieniu, że organizacja pracowników </w:t>
      </w:r>
    </w:p>
    <w:p w14:paraId="6D920E42" w14:textId="77777777" w:rsidR="00B92F5F" w:rsidRPr="003C4B53" w:rsidRDefault="00B92F5F" w:rsidP="00B10CB1">
      <w:pPr>
        <w:ind w:left="1440" w:hanging="288"/>
        <w:rPr>
          <w:rFonts w:ascii="Arial" w:hAnsi="Arial"/>
          <w:lang w:val="pl-PL"/>
        </w:rPr>
      </w:pPr>
      <w:r w:rsidRPr="003C4B53">
        <w:rPr>
          <w:rFonts w:ascii="Arial" w:hAnsi="Arial"/>
          <w:lang w:val="pl-PL"/>
        </w:rPr>
        <w:tab/>
        <w:t xml:space="preserve">nie uzyskuje prawa do urlopu organizacyjnego, kiedy </w:t>
      </w:r>
    </w:p>
    <w:p w14:paraId="7C6DBBF2" w14:textId="663F9ACC" w:rsidR="00B92F5F" w:rsidRPr="003C4B53" w:rsidRDefault="00B92F5F" w:rsidP="00B10CB1">
      <w:pPr>
        <w:ind w:left="1440" w:hanging="288"/>
        <w:rPr>
          <w:rFonts w:ascii="Arial" w:hAnsi="Arial"/>
          <w:lang w:val="pl-PL"/>
        </w:rPr>
      </w:pPr>
      <w:r w:rsidRPr="003C4B53">
        <w:rPr>
          <w:rFonts w:ascii="Arial" w:hAnsi="Arial"/>
          <w:lang w:val="pl-PL"/>
        </w:rPr>
        <w:tab/>
        <w:t xml:space="preserve">u danego pracodawcy, do którego zastosowanie znajduje niniejsza umowa, liczba jej członków wynosi mniej niż dziesięciu członków. Na każdego wskazanego pracownika nie może przypaść więcej niż dwadzieścia dni urlopu organizacyjnego w roku kalendarzowy. </w:t>
      </w:r>
    </w:p>
    <w:p w14:paraId="0B24EE39" w14:textId="7E321EDB" w:rsidR="00B92F5F" w:rsidRPr="003C4B53" w:rsidRDefault="00B92F5F" w:rsidP="008D77BD">
      <w:pPr>
        <w:tabs>
          <w:tab w:val="left" w:pos="7088"/>
        </w:tabs>
        <w:ind w:left="1418" w:hanging="709"/>
        <w:rPr>
          <w:rFonts w:ascii="Arial" w:hAnsi="Arial"/>
          <w:lang w:val="pl-PL"/>
        </w:rPr>
      </w:pPr>
      <w:r w:rsidRPr="003C4B53">
        <w:rPr>
          <w:rFonts w:ascii="Arial" w:hAnsi="Arial"/>
          <w:lang w:val="pl-PL"/>
        </w:rPr>
        <w:t>o.</w:t>
      </w:r>
      <w:r w:rsidRPr="003C4B53">
        <w:rPr>
          <w:rFonts w:ascii="Arial" w:hAnsi="Arial"/>
          <w:lang w:val="pl-PL"/>
        </w:rPr>
        <w:tab/>
      </w:r>
      <w:r w:rsidR="008D77BD">
        <w:rPr>
          <w:rFonts w:ascii="Arial" w:hAnsi="Arial"/>
          <w:lang w:val="pl-PL"/>
        </w:rPr>
        <w:t>w</w:t>
      </w:r>
      <w:r w:rsidRPr="003C4B53">
        <w:rPr>
          <w:rFonts w:ascii="Arial" w:hAnsi="Arial"/>
          <w:lang w:val="pl-PL"/>
        </w:rPr>
        <w:t xml:space="preserve"> celu wzięcia udziału w kursie przygotowującym do emerytury dla pracowników w wieku 60 i więcej lat, czas potrzebny na udział w kursie przy zachowaniu maksimum jednego tygodnia i maksymalnie raz na rok. </w:t>
      </w:r>
    </w:p>
    <w:p w14:paraId="22D3BE26"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30328F8C"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pl-PL"/>
        </w:rPr>
      </w:pPr>
      <w:r w:rsidRPr="003C4B53">
        <w:rPr>
          <w:rFonts w:ascii="Arial" w:hAnsi="Arial"/>
          <w:lang w:val="pl-PL"/>
        </w:rPr>
        <w:t>2.</w:t>
      </w:r>
      <w:r w:rsidRPr="003C4B53">
        <w:rPr>
          <w:rFonts w:ascii="Arial" w:hAnsi="Arial"/>
          <w:lang w:val="pl-PL"/>
        </w:rPr>
        <w:tab/>
      </w:r>
      <w:r w:rsidRPr="003C4B53">
        <w:rPr>
          <w:rFonts w:ascii="Arial" w:hAnsi="Arial"/>
          <w:lang w:val="pl-PL"/>
        </w:rPr>
        <w:tab/>
        <w:t xml:space="preserve">Pracownik otrzymuje dzień wolny z zachowaniem prawa do wynagrodzenia z okazji 25., 40. lub 50. jubileuszu zatrudnienia. Jest to dodatkowy dzień wolny i może zostać podjęty po konsultacjach pracodawcy z pracownikiem. </w:t>
      </w:r>
    </w:p>
    <w:p w14:paraId="1EB9BC3D"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5677237C"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66</w:t>
      </w:r>
    </w:p>
    <w:p w14:paraId="33993625"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p>
    <w:p w14:paraId="17BF0B13"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Bezpłatny urlop okolicznościowy</w:t>
      </w:r>
    </w:p>
    <w:p w14:paraId="1718A562"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278D4D09"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 xml:space="preserve">Bezpłatny urlop okolicznościowy przysługuje z powodu: </w:t>
      </w:r>
    </w:p>
    <w:p w14:paraId="72D12117"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5BEF72DA"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lang w:val="pl-PL"/>
        </w:rPr>
      </w:pPr>
      <w:r w:rsidRPr="003C4B53">
        <w:rPr>
          <w:rFonts w:ascii="Arial" w:hAnsi="Arial"/>
          <w:lang w:val="pl-PL"/>
        </w:rPr>
        <w:t>a.</w:t>
      </w:r>
      <w:r w:rsidRPr="003C4B53">
        <w:rPr>
          <w:rFonts w:ascii="Arial" w:hAnsi="Arial"/>
          <w:lang w:val="pl-PL"/>
        </w:rPr>
        <w:tab/>
        <w:t xml:space="preserve">uczestniczenia z tytułu członkostwa w pracach organu sektora publicznego, chyba że nie </w:t>
      </w:r>
      <w:r w:rsidRPr="003C4B53">
        <w:rPr>
          <w:rFonts w:ascii="Arial" w:hAnsi="Arial"/>
          <w:lang w:val="pl-PL"/>
        </w:rPr>
        <w:lastRenderedPageBreak/>
        <w:t xml:space="preserve">leży to w interesie przedsiębiorstwa; </w:t>
      </w:r>
    </w:p>
    <w:p w14:paraId="0C160D02"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44FDCA36"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lang w:val="pl-PL"/>
        </w:rPr>
      </w:pPr>
      <w:r w:rsidRPr="003C4B53">
        <w:rPr>
          <w:rFonts w:ascii="Arial" w:hAnsi="Arial"/>
          <w:lang w:val="pl-PL"/>
        </w:rPr>
        <w:t>b.</w:t>
      </w:r>
      <w:r w:rsidRPr="003C4B53">
        <w:rPr>
          <w:rFonts w:ascii="Arial" w:hAnsi="Arial"/>
          <w:lang w:val="pl-PL"/>
        </w:rPr>
        <w:tab/>
        <w:t xml:space="preserve">wykonywania prac na rzecz organizacji pracowników, która jest stroną w niniejszym CAO, do maksymalnie 6 dni w roku kalendarzowym, chyba że nie leży to w interesie przedsiębiorstwa; </w:t>
      </w:r>
    </w:p>
    <w:p w14:paraId="57435434"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4D023FE2"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lang w:val="pl-PL"/>
        </w:rPr>
      </w:pPr>
      <w:r w:rsidRPr="003C4B53">
        <w:rPr>
          <w:rFonts w:ascii="Arial" w:hAnsi="Arial"/>
          <w:lang w:val="pl-PL"/>
        </w:rPr>
        <w:t>c.</w:t>
      </w:r>
      <w:r w:rsidRPr="003C4B53">
        <w:rPr>
          <w:rFonts w:ascii="Arial" w:hAnsi="Arial"/>
          <w:lang w:val="pl-PL"/>
        </w:rPr>
        <w:tab/>
        <w:t>w odstępstwie od postanowień artykułu 65 ust. 1 lit. n obowiązuje dla członków organizacji pracowników, którzy pracują w przedsiębiorstwie, w którym liczba członków jest mniejsza niż dziesięciu pracowników danej organizacji,</w:t>
      </w:r>
      <w:r w:rsidRPr="003C4B53">
        <w:rPr>
          <w:rFonts w:ascii="Arial" w:hAnsi="Arial"/>
          <w:i/>
          <w:iCs/>
          <w:lang w:val="pl-PL"/>
        </w:rPr>
        <w:t xml:space="preserve"> </w:t>
      </w:r>
      <w:r w:rsidRPr="003C4B53">
        <w:rPr>
          <w:rFonts w:ascii="Arial" w:hAnsi="Arial"/>
          <w:lang w:val="pl-PL"/>
        </w:rPr>
        <w:t xml:space="preserve">że mają oni prawo przez 1 dzień w roku wykonywać pracę na rzecz organizacji pracowników, chyba że nie leży to w interesie przedsiębiorstwa. Dana organizacja pracowników może w interesie pracownika zwrócić się o refundację jego wynagrodzenia do Funduszu Szkoleń i Rozwoju. </w:t>
      </w:r>
    </w:p>
    <w:p w14:paraId="6A5997A4"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pl-PL"/>
        </w:rPr>
      </w:pPr>
      <w:r w:rsidRPr="003C4B53">
        <w:rPr>
          <w:rFonts w:ascii="Arial" w:hAnsi="Arial"/>
          <w:lang w:val="pl-PL"/>
        </w:rPr>
        <w:br w:type="page"/>
      </w:r>
      <w:r w:rsidRPr="003C4B53">
        <w:rPr>
          <w:rFonts w:ascii="Arial" w:hAnsi="Arial"/>
          <w:sz w:val="24"/>
          <w:lang w:val="pl-PL"/>
        </w:rPr>
        <w:lastRenderedPageBreak/>
        <w:t>Rozdział XVII</w:t>
      </w:r>
      <w:r w:rsidRPr="003C4B53">
        <w:rPr>
          <w:rFonts w:ascii="Arial" w:hAnsi="Arial"/>
          <w:sz w:val="24"/>
          <w:lang w:val="pl-PL"/>
        </w:rPr>
        <w:tab/>
      </w:r>
      <w:r w:rsidRPr="003C4B53">
        <w:rPr>
          <w:rFonts w:ascii="Arial" w:hAnsi="Arial"/>
          <w:sz w:val="24"/>
          <w:lang w:val="pl-PL"/>
        </w:rPr>
        <w:tab/>
        <w:t>Urlop wypoczynkowy, dodatek urlopowy i skrócenie wymiaru czasu pracy</w:t>
      </w:r>
    </w:p>
    <w:p w14:paraId="0A1B66EB"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5847EDE8"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67a</w:t>
      </w:r>
    </w:p>
    <w:p w14:paraId="5A7EC162"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p>
    <w:p w14:paraId="4BCDC037"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 xml:space="preserve">Urlop wypoczynkowy </w:t>
      </w:r>
    </w:p>
    <w:p w14:paraId="2F53E23C"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401AF2FC"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pl-PL"/>
        </w:rPr>
      </w:pPr>
      <w:r w:rsidRPr="003C4B53">
        <w:rPr>
          <w:rFonts w:ascii="Arial" w:hAnsi="Arial"/>
          <w:lang w:val="pl-PL"/>
        </w:rPr>
        <w:t>1.</w:t>
      </w:r>
      <w:r w:rsidRPr="003C4B53">
        <w:rPr>
          <w:rFonts w:ascii="Arial" w:hAnsi="Arial"/>
          <w:lang w:val="pl-PL"/>
        </w:rPr>
        <w:tab/>
      </w:r>
      <w:r w:rsidRPr="003C4B53">
        <w:rPr>
          <w:rFonts w:ascii="Arial" w:hAnsi="Arial"/>
          <w:lang w:val="pl-PL"/>
        </w:rPr>
        <w:tab/>
        <w:t>Prawo do urlopu wypoczynkowego regulują przepisy holenderskiego Kodeksu cywilnego w artykule 7:634 i kolejnych, z zachowaniem ust. od 2 do 8 niniejszego artykułu.</w:t>
      </w:r>
    </w:p>
    <w:p w14:paraId="64E8898F"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47F20EE3" w14:textId="77777777" w:rsidR="00B92F5F" w:rsidRPr="003C4B53" w:rsidRDefault="00B92F5F" w:rsidP="00B92F5F">
      <w:pPr>
        <w:pStyle w:val="Plattetekst2"/>
        <w:tabs>
          <w:tab w:val="clear" w:pos="576"/>
          <w:tab w:val="clear" w:pos="864"/>
          <w:tab w:val="clear" w:pos="1008"/>
          <w:tab w:val="left" w:pos="709"/>
          <w:tab w:val="left" w:pos="3427"/>
          <w:tab w:val="left" w:pos="7329"/>
          <w:tab w:val="decimal" w:pos="7761"/>
          <w:tab w:val="left" w:pos="8625"/>
          <w:tab w:val="left" w:pos="9057"/>
        </w:tabs>
        <w:jc w:val="left"/>
        <w:rPr>
          <w:lang w:val="pl-PL"/>
        </w:rPr>
      </w:pPr>
      <w:r w:rsidRPr="003C4B53">
        <w:rPr>
          <w:lang w:val="pl-PL"/>
        </w:rPr>
        <w:t>2.</w:t>
      </w:r>
      <w:r w:rsidRPr="003C4B53">
        <w:rPr>
          <w:lang w:val="pl-PL"/>
        </w:rPr>
        <w:tab/>
      </w:r>
      <w:r w:rsidRPr="003C4B53">
        <w:rPr>
          <w:lang w:val="pl-PL"/>
        </w:rPr>
        <w:tab/>
        <w:t xml:space="preserve">Rok urlopowy trwa od 1 stycznia do 31 grudnia. </w:t>
      </w:r>
    </w:p>
    <w:p w14:paraId="2C31EF6F"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12BB4E6B"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pl-PL"/>
        </w:rPr>
      </w:pPr>
      <w:r w:rsidRPr="003C4B53">
        <w:rPr>
          <w:rFonts w:ascii="Arial" w:hAnsi="Arial"/>
          <w:lang w:val="pl-PL"/>
        </w:rPr>
        <w:t>3.</w:t>
      </w:r>
      <w:r w:rsidRPr="003C4B53">
        <w:rPr>
          <w:rFonts w:ascii="Arial" w:hAnsi="Arial"/>
          <w:lang w:val="pl-PL"/>
        </w:rPr>
        <w:tab/>
      </w:r>
      <w:r w:rsidRPr="003C4B53">
        <w:rPr>
          <w:rFonts w:ascii="Arial" w:hAnsi="Arial"/>
          <w:lang w:val="pl-PL"/>
        </w:rPr>
        <w:tab/>
        <w:t xml:space="preserve">Normalny urlop wypoczynkowy w roku wynosi: </w:t>
      </w:r>
    </w:p>
    <w:p w14:paraId="36BC1139"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67ED93F1" w14:textId="77777777" w:rsidR="00B92F5F" w:rsidRPr="003C4B53" w:rsidRDefault="00B92F5F" w:rsidP="00B92F5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ab/>
      </w:r>
      <w:r w:rsidRPr="003C4B53">
        <w:rPr>
          <w:rFonts w:ascii="Arial" w:hAnsi="Arial"/>
          <w:lang w:val="pl-PL"/>
        </w:rPr>
        <w:tab/>
        <w:t>a.</w:t>
      </w:r>
      <w:r w:rsidRPr="003C4B53">
        <w:rPr>
          <w:rFonts w:ascii="Arial" w:hAnsi="Arial"/>
          <w:lang w:val="pl-PL"/>
        </w:rPr>
        <w:tab/>
        <w:t>dla pracowników w wieku 16 lat i starszych</w:t>
      </w:r>
      <w:r w:rsidRPr="003C4B53">
        <w:rPr>
          <w:rFonts w:ascii="Arial" w:hAnsi="Arial"/>
          <w:lang w:val="pl-PL"/>
        </w:rPr>
        <w:tab/>
        <w:t xml:space="preserve">28 dni </w:t>
      </w:r>
    </w:p>
    <w:p w14:paraId="20517565" w14:textId="77777777" w:rsidR="00B92F5F" w:rsidRPr="003C4B53" w:rsidRDefault="00B92F5F" w:rsidP="00B92F5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ab/>
      </w:r>
      <w:r w:rsidRPr="003C4B53">
        <w:rPr>
          <w:rFonts w:ascii="Arial" w:hAnsi="Arial"/>
          <w:lang w:val="pl-PL"/>
        </w:rPr>
        <w:tab/>
      </w:r>
      <w:r w:rsidRPr="003C4B53">
        <w:rPr>
          <w:rFonts w:ascii="Arial" w:hAnsi="Arial"/>
          <w:lang w:val="pl-PL"/>
        </w:rPr>
        <w:tab/>
        <w:t>dla pracowników w wieku 17 i 18 lat</w:t>
      </w:r>
      <w:r w:rsidRPr="003C4B53">
        <w:rPr>
          <w:rFonts w:ascii="Arial" w:hAnsi="Arial"/>
          <w:lang w:val="pl-PL"/>
        </w:rPr>
        <w:tab/>
        <w:t xml:space="preserve">26 dni </w:t>
      </w:r>
    </w:p>
    <w:p w14:paraId="70116C4B" w14:textId="77777777" w:rsidR="00B92F5F" w:rsidRPr="003C4B53" w:rsidRDefault="00B92F5F" w:rsidP="00B92F5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ab/>
      </w:r>
      <w:r w:rsidRPr="003C4B53">
        <w:rPr>
          <w:rFonts w:ascii="Arial" w:hAnsi="Arial"/>
          <w:lang w:val="pl-PL"/>
        </w:rPr>
        <w:tab/>
      </w:r>
      <w:r w:rsidRPr="003C4B53">
        <w:rPr>
          <w:rFonts w:ascii="Arial" w:hAnsi="Arial"/>
          <w:lang w:val="pl-PL"/>
        </w:rPr>
        <w:tab/>
        <w:t>dla pracowników w wieku od 19 do 39 lat</w:t>
      </w:r>
      <w:r w:rsidRPr="003C4B53">
        <w:rPr>
          <w:rFonts w:ascii="Arial" w:hAnsi="Arial"/>
          <w:lang w:val="pl-PL"/>
        </w:rPr>
        <w:tab/>
        <w:t xml:space="preserve">24 dni </w:t>
      </w:r>
    </w:p>
    <w:p w14:paraId="677479D2" w14:textId="77777777" w:rsidR="00B92F5F" w:rsidRPr="003C4B53" w:rsidRDefault="00B92F5F" w:rsidP="00B92F5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ab/>
      </w:r>
      <w:r w:rsidRPr="003C4B53">
        <w:rPr>
          <w:rFonts w:ascii="Arial" w:hAnsi="Arial"/>
          <w:lang w:val="pl-PL"/>
        </w:rPr>
        <w:tab/>
      </w:r>
      <w:r w:rsidRPr="003C4B53">
        <w:rPr>
          <w:rFonts w:ascii="Arial" w:hAnsi="Arial"/>
          <w:lang w:val="pl-PL"/>
        </w:rPr>
        <w:tab/>
        <w:t>dla pracowników w wieku od 40 do 44 lat</w:t>
      </w:r>
      <w:r w:rsidRPr="003C4B53">
        <w:rPr>
          <w:rFonts w:ascii="Arial" w:hAnsi="Arial"/>
          <w:lang w:val="pl-PL"/>
        </w:rPr>
        <w:tab/>
        <w:t xml:space="preserve">24 dni </w:t>
      </w:r>
    </w:p>
    <w:p w14:paraId="7A7261CD" w14:textId="77777777" w:rsidR="00B92F5F" w:rsidRPr="003C4B53" w:rsidRDefault="00B92F5F" w:rsidP="00B92F5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ab/>
      </w:r>
      <w:r w:rsidRPr="003C4B53">
        <w:rPr>
          <w:rFonts w:ascii="Arial" w:hAnsi="Arial"/>
          <w:lang w:val="pl-PL"/>
        </w:rPr>
        <w:tab/>
      </w:r>
      <w:r w:rsidRPr="003C4B53">
        <w:rPr>
          <w:rFonts w:ascii="Arial" w:hAnsi="Arial"/>
          <w:lang w:val="pl-PL"/>
        </w:rPr>
        <w:tab/>
        <w:t>dla pracowników w wieku od 45 do 49 lat</w:t>
      </w:r>
      <w:r w:rsidRPr="003C4B53">
        <w:rPr>
          <w:rFonts w:ascii="Arial" w:hAnsi="Arial"/>
          <w:lang w:val="pl-PL"/>
        </w:rPr>
        <w:tab/>
        <w:t xml:space="preserve">25 dni </w:t>
      </w:r>
    </w:p>
    <w:p w14:paraId="111EE0A0" w14:textId="77777777" w:rsidR="00B92F5F" w:rsidRPr="003C4B53" w:rsidRDefault="00B92F5F" w:rsidP="00B92F5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ab/>
      </w:r>
      <w:r w:rsidRPr="003C4B53">
        <w:rPr>
          <w:rFonts w:ascii="Arial" w:hAnsi="Arial"/>
          <w:lang w:val="pl-PL"/>
        </w:rPr>
        <w:tab/>
      </w:r>
      <w:r w:rsidRPr="003C4B53">
        <w:rPr>
          <w:rFonts w:ascii="Arial" w:hAnsi="Arial"/>
          <w:lang w:val="pl-PL"/>
        </w:rPr>
        <w:tab/>
        <w:t>dla pracowników w wieku od 50 do 54 lat</w:t>
      </w:r>
      <w:r w:rsidRPr="003C4B53">
        <w:rPr>
          <w:rFonts w:ascii="Arial" w:hAnsi="Arial"/>
          <w:lang w:val="pl-PL"/>
        </w:rPr>
        <w:tab/>
        <w:t xml:space="preserve">26 dni </w:t>
      </w:r>
    </w:p>
    <w:p w14:paraId="689C0402" w14:textId="77777777" w:rsidR="00B92F5F" w:rsidRPr="003C4B53" w:rsidRDefault="00B92F5F" w:rsidP="00B92F5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ab/>
      </w:r>
      <w:r w:rsidRPr="003C4B53">
        <w:rPr>
          <w:rFonts w:ascii="Arial" w:hAnsi="Arial"/>
          <w:lang w:val="pl-PL"/>
        </w:rPr>
        <w:tab/>
      </w:r>
      <w:r w:rsidRPr="003C4B53">
        <w:rPr>
          <w:rFonts w:ascii="Arial" w:hAnsi="Arial"/>
          <w:lang w:val="pl-PL"/>
        </w:rPr>
        <w:tab/>
        <w:t>dla pracowników w wieku od 55 do 59 lat</w:t>
      </w:r>
      <w:r w:rsidRPr="003C4B53">
        <w:rPr>
          <w:rFonts w:ascii="Arial" w:hAnsi="Arial"/>
          <w:lang w:val="pl-PL"/>
        </w:rPr>
        <w:tab/>
        <w:t xml:space="preserve">27 dni </w:t>
      </w:r>
    </w:p>
    <w:p w14:paraId="4452AF2C" w14:textId="77777777" w:rsidR="00B92F5F" w:rsidRPr="003C4B53" w:rsidRDefault="00B92F5F" w:rsidP="00B92F5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ab/>
      </w:r>
      <w:r w:rsidRPr="003C4B53">
        <w:rPr>
          <w:rFonts w:ascii="Arial" w:hAnsi="Arial"/>
          <w:lang w:val="pl-PL"/>
        </w:rPr>
        <w:tab/>
      </w:r>
      <w:r w:rsidRPr="003C4B53">
        <w:rPr>
          <w:rFonts w:ascii="Arial" w:hAnsi="Arial"/>
          <w:lang w:val="pl-PL"/>
        </w:rPr>
        <w:tab/>
        <w:t>dla pracowników w wieku 60 lat i starszych</w:t>
      </w:r>
      <w:r w:rsidRPr="003C4B53">
        <w:rPr>
          <w:rFonts w:ascii="Arial" w:hAnsi="Arial"/>
          <w:lang w:val="pl-PL"/>
        </w:rPr>
        <w:tab/>
        <w:t xml:space="preserve">28 dni </w:t>
      </w:r>
    </w:p>
    <w:p w14:paraId="3316FAC9"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139FB5A8" w14:textId="77777777" w:rsidR="00B92F5F" w:rsidRPr="003C4B53" w:rsidRDefault="00B92F5F" w:rsidP="00B92F5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lang w:val="pl-PL"/>
        </w:rPr>
      </w:pPr>
      <w:r w:rsidRPr="003C4B53">
        <w:rPr>
          <w:lang w:val="pl-PL"/>
        </w:rPr>
        <w:tab/>
      </w:r>
      <w:r w:rsidRPr="003C4B53">
        <w:rPr>
          <w:lang w:val="pl-PL"/>
        </w:rPr>
        <w:tab/>
        <w:t>b.</w:t>
      </w:r>
      <w:r w:rsidRPr="003C4B53">
        <w:rPr>
          <w:lang w:val="pl-PL"/>
        </w:rPr>
        <w:tab/>
        <w:t xml:space="preserve">W odstępstwie od zapisu pkt a. urlop wypoczynkowy w roku wynosi: </w:t>
      </w:r>
    </w:p>
    <w:p w14:paraId="7108B031" w14:textId="77777777" w:rsidR="00B92F5F" w:rsidRPr="003C4B53" w:rsidRDefault="00B92F5F" w:rsidP="00B92F5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lang w:val="pl-PL"/>
        </w:rPr>
      </w:pPr>
      <w:r w:rsidRPr="003C4B53">
        <w:rPr>
          <w:lang w:val="pl-PL"/>
        </w:rPr>
        <w:tab/>
      </w:r>
      <w:r w:rsidRPr="003C4B53">
        <w:rPr>
          <w:lang w:val="pl-PL"/>
        </w:rPr>
        <w:tab/>
      </w:r>
      <w:r w:rsidRPr="003C4B53">
        <w:rPr>
          <w:lang w:val="pl-PL"/>
        </w:rPr>
        <w:tab/>
      </w:r>
    </w:p>
    <w:p w14:paraId="755C308C" w14:textId="77777777" w:rsidR="00B92F5F" w:rsidRPr="003C4B53" w:rsidRDefault="00B92F5F" w:rsidP="00B92F5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lang w:val="pl-PL"/>
        </w:rPr>
      </w:pPr>
      <w:r w:rsidRPr="003C4B53">
        <w:rPr>
          <w:lang w:val="pl-PL"/>
        </w:rPr>
        <w:tab/>
      </w:r>
      <w:r w:rsidRPr="003C4B53">
        <w:rPr>
          <w:lang w:val="pl-PL"/>
        </w:rPr>
        <w:tab/>
      </w:r>
      <w:r w:rsidRPr="003C4B53">
        <w:rPr>
          <w:lang w:val="pl-PL"/>
        </w:rPr>
        <w:tab/>
        <w:t>dla pracowników ze stażem pracy 10 lat</w:t>
      </w:r>
      <w:r w:rsidRPr="003C4B53">
        <w:rPr>
          <w:lang w:val="pl-PL"/>
        </w:rPr>
        <w:tab/>
      </w:r>
      <w:r w:rsidRPr="003C4B53">
        <w:rPr>
          <w:lang w:val="pl-PL"/>
        </w:rPr>
        <w:tab/>
        <w:t xml:space="preserve">25 dni </w:t>
      </w:r>
    </w:p>
    <w:p w14:paraId="6CBF68A9" w14:textId="77777777" w:rsidR="00B92F5F" w:rsidRPr="003C4B53" w:rsidRDefault="00B92F5F" w:rsidP="00B92F5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lang w:val="pl-PL"/>
        </w:rPr>
      </w:pPr>
      <w:r w:rsidRPr="003C4B53">
        <w:rPr>
          <w:lang w:val="pl-PL"/>
        </w:rPr>
        <w:tab/>
      </w:r>
      <w:r w:rsidRPr="003C4B53">
        <w:rPr>
          <w:lang w:val="pl-PL"/>
        </w:rPr>
        <w:tab/>
      </w:r>
      <w:r w:rsidRPr="003C4B53">
        <w:rPr>
          <w:lang w:val="pl-PL"/>
        </w:rPr>
        <w:tab/>
        <w:t>dla pracowników ze stażem pracy 15 lat</w:t>
      </w:r>
      <w:r w:rsidRPr="003C4B53">
        <w:rPr>
          <w:lang w:val="pl-PL"/>
        </w:rPr>
        <w:tab/>
      </w:r>
      <w:r w:rsidRPr="003C4B53">
        <w:rPr>
          <w:lang w:val="pl-PL"/>
        </w:rPr>
        <w:tab/>
        <w:t xml:space="preserve">26 dni </w:t>
      </w:r>
    </w:p>
    <w:p w14:paraId="061F1AB4" w14:textId="77777777" w:rsidR="00B92F5F" w:rsidRPr="003C4B53" w:rsidRDefault="00B92F5F" w:rsidP="00B92F5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lang w:val="pl-PL"/>
        </w:rPr>
      </w:pPr>
      <w:r w:rsidRPr="003C4B53">
        <w:rPr>
          <w:lang w:val="pl-PL"/>
        </w:rPr>
        <w:tab/>
      </w:r>
      <w:r w:rsidRPr="003C4B53">
        <w:rPr>
          <w:lang w:val="pl-PL"/>
        </w:rPr>
        <w:tab/>
      </w:r>
      <w:r w:rsidRPr="003C4B53">
        <w:rPr>
          <w:lang w:val="pl-PL"/>
        </w:rPr>
        <w:tab/>
        <w:t>dla pracowników ze stażem pracy 20 lat</w:t>
      </w:r>
      <w:r w:rsidRPr="003C4B53">
        <w:rPr>
          <w:lang w:val="pl-PL"/>
        </w:rPr>
        <w:tab/>
      </w:r>
      <w:r w:rsidRPr="003C4B53">
        <w:rPr>
          <w:lang w:val="pl-PL"/>
        </w:rPr>
        <w:tab/>
        <w:t xml:space="preserve">27 dni </w:t>
      </w:r>
    </w:p>
    <w:p w14:paraId="72500FE1" w14:textId="77777777" w:rsidR="00B92F5F" w:rsidRPr="003C4B53" w:rsidRDefault="00B92F5F" w:rsidP="00B92F5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lang w:val="pl-PL"/>
        </w:rPr>
      </w:pPr>
      <w:r w:rsidRPr="003C4B53">
        <w:rPr>
          <w:lang w:val="pl-PL"/>
        </w:rPr>
        <w:tab/>
      </w:r>
      <w:r w:rsidRPr="003C4B53">
        <w:rPr>
          <w:lang w:val="pl-PL"/>
        </w:rPr>
        <w:tab/>
      </w:r>
      <w:r w:rsidRPr="003C4B53">
        <w:rPr>
          <w:lang w:val="pl-PL"/>
        </w:rPr>
        <w:tab/>
        <w:t>dla pracowników ze stażem pracy 25 lat</w:t>
      </w:r>
      <w:r w:rsidRPr="003C4B53">
        <w:rPr>
          <w:lang w:val="pl-PL"/>
        </w:rPr>
        <w:tab/>
      </w:r>
      <w:r w:rsidRPr="003C4B53">
        <w:rPr>
          <w:lang w:val="pl-PL"/>
        </w:rPr>
        <w:tab/>
        <w:t xml:space="preserve">28 dni </w:t>
      </w:r>
    </w:p>
    <w:p w14:paraId="047E1630" w14:textId="77777777" w:rsidR="00B92F5F" w:rsidRPr="003C4B53" w:rsidRDefault="00B92F5F" w:rsidP="00B92F5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lang w:val="pl-PL"/>
        </w:rPr>
      </w:pPr>
      <w:r w:rsidRPr="003C4B53">
        <w:rPr>
          <w:lang w:val="pl-PL"/>
        </w:rPr>
        <w:tab/>
      </w:r>
      <w:r w:rsidRPr="003C4B53">
        <w:rPr>
          <w:lang w:val="pl-PL"/>
        </w:rPr>
        <w:tab/>
      </w:r>
      <w:r w:rsidRPr="003C4B53">
        <w:rPr>
          <w:lang w:val="pl-PL"/>
        </w:rPr>
        <w:tab/>
        <w:t>dla pracowników ze stażem pracy 30 lat</w:t>
      </w:r>
      <w:r w:rsidRPr="003C4B53">
        <w:rPr>
          <w:lang w:val="pl-PL"/>
        </w:rPr>
        <w:tab/>
      </w:r>
      <w:r w:rsidRPr="003C4B53">
        <w:rPr>
          <w:lang w:val="pl-PL"/>
        </w:rPr>
        <w:tab/>
        <w:t xml:space="preserve">29 dni </w:t>
      </w:r>
    </w:p>
    <w:p w14:paraId="7425F531"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6F3C5D1F" w14:textId="26706425" w:rsidR="00B92F5F" w:rsidRPr="003C4B53" w:rsidRDefault="00B92F5F" w:rsidP="00B92F5F">
      <w:pPr>
        <w:tabs>
          <w:tab w:val="left" w:pos="288"/>
          <w:tab w:val="left" w:pos="709"/>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134" w:hanging="1134"/>
        <w:rPr>
          <w:rFonts w:ascii="Arial" w:hAnsi="Arial"/>
          <w:lang w:val="pl-PL"/>
        </w:rPr>
      </w:pPr>
      <w:r w:rsidRPr="003C4B53">
        <w:rPr>
          <w:rFonts w:ascii="Arial" w:hAnsi="Arial"/>
          <w:lang w:val="pl-PL"/>
        </w:rPr>
        <w:tab/>
      </w:r>
      <w:r w:rsidRPr="003C4B53">
        <w:rPr>
          <w:rFonts w:ascii="Arial" w:hAnsi="Arial"/>
          <w:lang w:val="pl-PL"/>
        </w:rPr>
        <w:tab/>
        <w:t>c.</w:t>
      </w:r>
      <w:r w:rsidRPr="003C4B53">
        <w:rPr>
          <w:rFonts w:ascii="Arial" w:hAnsi="Arial"/>
          <w:lang w:val="pl-PL"/>
        </w:rPr>
        <w:tab/>
        <w:t xml:space="preserve">Przyznanie prawa do urlopu następuje lub na podstawie stażu pracy lub na podstawie wieku. Decyduje najkorzystniejsze dla pracownika rozwiązanie. </w:t>
      </w:r>
    </w:p>
    <w:p w14:paraId="79CD6612"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57D1AB76" w14:textId="77777777" w:rsidR="00B92F5F" w:rsidRPr="003C4B53" w:rsidRDefault="00B92F5F" w:rsidP="00B92F5F">
      <w:pPr>
        <w:tabs>
          <w:tab w:val="left" w:pos="288"/>
          <w:tab w:val="left" w:pos="709"/>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134" w:hanging="1134"/>
        <w:rPr>
          <w:rFonts w:ascii="Arial" w:hAnsi="Arial"/>
          <w:lang w:val="pl-PL"/>
        </w:rPr>
      </w:pPr>
      <w:r w:rsidRPr="003C4B53">
        <w:rPr>
          <w:rFonts w:ascii="Arial" w:hAnsi="Arial"/>
          <w:lang w:val="pl-PL"/>
        </w:rPr>
        <w:tab/>
      </w:r>
      <w:r w:rsidRPr="003C4B53">
        <w:rPr>
          <w:rFonts w:ascii="Arial" w:hAnsi="Arial"/>
          <w:lang w:val="pl-PL"/>
        </w:rPr>
        <w:tab/>
        <w:t>d.</w:t>
      </w:r>
      <w:r w:rsidRPr="003C4B53">
        <w:rPr>
          <w:rFonts w:ascii="Arial" w:hAnsi="Arial"/>
          <w:lang w:val="pl-PL"/>
        </w:rPr>
        <w:tab/>
        <w:t>Pracownik ma prawo do dni urlopu podanych w pkt a. i odpowiednio w pkt. b ust. 3, jeśli w dniu 1 lipca osiągnął podany wiek i odpowiednio przepracował w sposób ciągły podaną liczbę lat. Za przerwę w stażu pracy nie uważa się jakiejkolwiek formy urlopu lub nieobecności przy zachowaniu ciągłości umowy o pracę</w:t>
      </w:r>
    </w:p>
    <w:p w14:paraId="21ABAF80"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52788EFA"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i/>
          <w:iCs/>
          <w:lang w:val="pl-PL"/>
        </w:rPr>
      </w:pPr>
      <w:r w:rsidRPr="003C4B53">
        <w:rPr>
          <w:rFonts w:ascii="Arial" w:hAnsi="Arial"/>
          <w:lang w:val="pl-PL"/>
        </w:rPr>
        <w:t>4.</w:t>
      </w:r>
      <w:r w:rsidRPr="003C4B53">
        <w:rPr>
          <w:rFonts w:ascii="Arial" w:hAnsi="Arial"/>
          <w:lang w:val="pl-PL"/>
        </w:rPr>
        <w:tab/>
      </w:r>
      <w:r w:rsidRPr="003C4B53">
        <w:rPr>
          <w:rFonts w:ascii="Arial" w:hAnsi="Arial"/>
          <w:lang w:val="pl-PL"/>
        </w:rPr>
        <w:tab/>
        <w:t xml:space="preserve">Pracownikowi nie przysługuje prawo do urlopu za czas, w trakcie którego z powodu niewykonywania powierzonej sobie pracy nie ma prawa do wynagrodzenia, chyba że inaczej wynika z artykułu 7:635 holenderskiego Kodeksu cywilnego. </w:t>
      </w:r>
    </w:p>
    <w:p w14:paraId="7611DF9D"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26BC7F3A"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pl-PL"/>
        </w:rPr>
      </w:pPr>
      <w:r w:rsidRPr="003C4B53">
        <w:rPr>
          <w:rFonts w:ascii="Arial" w:hAnsi="Arial"/>
          <w:lang w:val="pl-PL"/>
        </w:rPr>
        <w:t>5.</w:t>
      </w:r>
      <w:r w:rsidRPr="003C4B53">
        <w:rPr>
          <w:rFonts w:ascii="Arial" w:hAnsi="Arial"/>
          <w:lang w:val="pl-PL"/>
        </w:rPr>
        <w:tab/>
      </w:r>
      <w:r w:rsidRPr="003C4B53">
        <w:rPr>
          <w:rFonts w:ascii="Arial" w:hAnsi="Arial"/>
          <w:lang w:val="pl-PL"/>
        </w:rPr>
        <w:tab/>
        <w:t xml:space="preserve">Całkowite prawo do urlopu zaokrąglane jest do góry w przypadku połowy dnia na końcu roku urlopowego lub przy zakończeniu stosunku pracy, o ile stosunek pracy pracownika trwał nieprzerwanie przez przynajmniej 2 miesiące. </w:t>
      </w:r>
    </w:p>
    <w:p w14:paraId="28698AD8"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740051D7"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pl-PL"/>
        </w:rPr>
      </w:pPr>
      <w:r w:rsidRPr="003C4B53">
        <w:rPr>
          <w:rFonts w:ascii="Arial" w:hAnsi="Arial"/>
          <w:lang w:val="pl-PL"/>
        </w:rPr>
        <w:t>6.a.</w:t>
      </w:r>
      <w:r w:rsidRPr="003C4B53">
        <w:rPr>
          <w:rFonts w:ascii="Arial" w:hAnsi="Arial"/>
          <w:lang w:val="pl-PL"/>
        </w:rPr>
        <w:tab/>
        <w:t xml:space="preserve">Pracodawca zachęca pracownika do wykorzystania urlopu w bieżącym roku urlopowym. W tym celu pracodawca w odpowiednim czasie w porozumieniu z pracownikiem ustala każdego roku plan urlopów. </w:t>
      </w:r>
    </w:p>
    <w:p w14:paraId="4B5088FC"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6BA40A54" w14:textId="0CD7C68A" w:rsidR="00B92F5F" w:rsidRPr="003C4B53" w:rsidRDefault="00B92F5F" w:rsidP="00B92F5F">
      <w:pPr>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pl-PL"/>
        </w:rPr>
      </w:pPr>
      <w:r w:rsidRPr="003C4B53">
        <w:rPr>
          <w:rFonts w:ascii="Arial" w:hAnsi="Arial"/>
          <w:lang w:val="pl-PL"/>
        </w:rPr>
        <w:br w:type="page"/>
      </w:r>
      <w:r w:rsidRPr="003C4B53">
        <w:rPr>
          <w:rFonts w:ascii="Arial" w:hAnsi="Arial"/>
          <w:lang w:val="pl-PL"/>
        </w:rPr>
        <w:lastRenderedPageBreak/>
        <w:t>6.b.</w:t>
      </w:r>
      <w:r w:rsidRPr="003C4B53">
        <w:rPr>
          <w:rFonts w:ascii="Arial" w:hAnsi="Arial"/>
          <w:lang w:val="pl-PL"/>
        </w:rPr>
        <w:tab/>
        <w:t>Na życzenie pracownik, o ile nabył do tego prawo w danym roku urlopowym, może otrzymać trzy następujące po sobie tygodnie urlopu.</w:t>
      </w:r>
    </w:p>
    <w:p w14:paraId="0F2D301B"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02DC5BEC" w14:textId="7223B888" w:rsidR="00B92F5F" w:rsidRPr="003C4B53" w:rsidRDefault="00371CA3" w:rsidP="00371CA3">
      <w:pPr>
        <w:pStyle w:val="Plattetekst2"/>
        <w:tabs>
          <w:tab w:val="clear" w:pos="576"/>
          <w:tab w:val="clear" w:pos="864"/>
          <w:tab w:val="clear" w:pos="1008"/>
          <w:tab w:val="clear" w:pos="1440"/>
          <w:tab w:val="clear" w:pos="1872"/>
          <w:tab w:val="left" w:pos="709"/>
          <w:tab w:val="left" w:pos="851"/>
          <w:tab w:val="left" w:pos="3427"/>
          <w:tab w:val="left" w:pos="7329"/>
          <w:tab w:val="decimal" w:pos="7761"/>
          <w:tab w:val="left" w:pos="8625"/>
          <w:tab w:val="left" w:pos="9057"/>
        </w:tabs>
        <w:ind w:left="709" w:hanging="1134"/>
        <w:jc w:val="left"/>
        <w:rPr>
          <w:lang w:val="pl-PL"/>
        </w:rPr>
      </w:pPr>
      <w:r w:rsidRPr="003C4B53">
        <w:rPr>
          <w:lang w:val="pl-PL"/>
        </w:rPr>
        <w:t xml:space="preserve">       6.c.</w:t>
      </w:r>
      <w:r w:rsidRPr="003C4B53">
        <w:rPr>
          <w:lang w:val="pl-PL"/>
        </w:rPr>
        <w:tab/>
        <w:t xml:space="preserve">Na życzenie pracownik, który ukończył 50 rok życia, o ile nabył do tego prawo w danym roku urlopowym, może otrzymać cztery następujące po sobie tygodnie urlopu </w:t>
      </w:r>
    </w:p>
    <w:p w14:paraId="5ABF0FE0" w14:textId="5AC444A7" w:rsidR="00B92F5F" w:rsidRPr="003C4B53" w:rsidRDefault="003A2E73" w:rsidP="00B92F5F">
      <w:pPr>
        <w:pStyle w:val="Plattetekst2"/>
        <w:tabs>
          <w:tab w:val="clear" w:pos="576"/>
          <w:tab w:val="clear" w:pos="864"/>
          <w:tab w:val="clear" w:pos="1008"/>
          <w:tab w:val="clear" w:pos="1440"/>
          <w:tab w:val="clear" w:pos="1872"/>
          <w:tab w:val="left" w:pos="709"/>
          <w:tab w:val="left" w:pos="1134"/>
          <w:tab w:val="left" w:pos="3427"/>
          <w:tab w:val="left" w:pos="7329"/>
          <w:tab w:val="decimal" w:pos="7761"/>
          <w:tab w:val="left" w:pos="8625"/>
          <w:tab w:val="left" w:pos="9057"/>
        </w:tabs>
        <w:ind w:left="1134" w:hanging="1134"/>
        <w:jc w:val="left"/>
        <w:rPr>
          <w:lang w:val="pl-PL"/>
        </w:rPr>
      </w:pPr>
      <w:r>
        <w:rPr>
          <w:lang w:val="pl-PL"/>
        </w:rPr>
        <w:tab/>
      </w:r>
      <w:r>
        <w:rPr>
          <w:lang w:val="pl-PL"/>
        </w:rPr>
        <w:tab/>
        <w:t xml:space="preserve">w </w:t>
      </w:r>
      <w:r w:rsidR="00B92F5F" w:rsidRPr="003C4B53">
        <w:rPr>
          <w:lang w:val="pl-PL"/>
        </w:rPr>
        <w:t>określonym przez pracodawcę po konsultacjach z pracownikiem okresie.</w:t>
      </w:r>
    </w:p>
    <w:p w14:paraId="6ED0E57B"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5F00A01C"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pl-PL"/>
        </w:rPr>
      </w:pPr>
      <w:r w:rsidRPr="003C4B53">
        <w:rPr>
          <w:rFonts w:ascii="Arial" w:hAnsi="Arial"/>
          <w:lang w:val="pl-PL"/>
        </w:rPr>
        <w:t>6.d.</w:t>
      </w:r>
      <w:r w:rsidRPr="003C4B53">
        <w:rPr>
          <w:rFonts w:ascii="Arial" w:hAnsi="Arial"/>
          <w:lang w:val="pl-PL"/>
        </w:rPr>
        <w:tab/>
        <w:t xml:space="preserve">Pracodawca po konsultacjach z pracownikiem ustala datę początku i końca urlopu, przy czym początek nieprzerwanego okresu urlopu powinien przypadać, na ile to możliwe, w okresie od 1 maja do 30 września. </w:t>
      </w:r>
    </w:p>
    <w:p w14:paraId="360B38E6"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6792AA84"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pl-PL"/>
        </w:rPr>
      </w:pPr>
      <w:r w:rsidRPr="003C4B53">
        <w:rPr>
          <w:rFonts w:ascii="Arial" w:hAnsi="Arial"/>
          <w:lang w:val="pl-PL"/>
        </w:rPr>
        <w:t>6.e.</w:t>
      </w:r>
      <w:r w:rsidRPr="003C4B53">
        <w:rPr>
          <w:rFonts w:ascii="Arial" w:hAnsi="Arial"/>
          <w:lang w:val="pl-PL"/>
        </w:rPr>
        <w:tab/>
        <w:t xml:space="preserve">Pracodawca nie może ustalać, że postój w czasie kilkudniowego kursu zagranicznego, uważany jest za urlop wypoczynkowy, chyba że co innego zostało ustalone z pracownikiem. </w:t>
      </w:r>
    </w:p>
    <w:p w14:paraId="00A4776D"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40865289"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pl-PL"/>
        </w:rPr>
      </w:pPr>
      <w:r w:rsidRPr="003C4B53">
        <w:rPr>
          <w:rFonts w:ascii="Arial" w:hAnsi="Arial"/>
          <w:lang w:val="pl-PL"/>
        </w:rPr>
        <w:t>6.f.</w:t>
      </w:r>
      <w:r w:rsidRPr="003C4B53">
        <w:rPr>
          <w:rFonts w:ascii="Arial" w:hAnsi="Arial"/>
          <w:lang w:val="pl-PL"/>
        </w:rPr>
        <w:tab/>
        <w:t xml:space="preserve">Pracodawca ma prawo każdego roku wskazać trzy obowiązkowe dni wolne. Dnie te muszą przypadać bezpośrednio przed lub po którymś z wymienionych w artykule 32 dni świątecznych. Jeśli pracodawca korzysta z tej możliwości ma obowiązek poinformować o tym na piśmie z dwumiesięcznym wyprzedzeniem. </w:t>
      </w:r>
    </w:p>
    <w:p w14:paraId="7C19259D" w14:textId="77777777" w:rsidR="005335BD" w:rsidRPr="003C4B53" w:rsidRDefault="005335BD"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pl-PL"/>
        </w:rPr>
      </w:pPr>
    </w:p>
    <w:p w14:paraId="6BC4E727" w14:textId="77777777" w:rsidR="005335BD" w:rsidRPr="003C4B53" w:rsidRDefault="005335BD" w:rsidP="005335BD">
      <w:pPr>
        <w:pStyle w:val="Plattetekst3"/>
        <w:ind w:left="705" w:hanging="705"/>
        <w:rPr>
          <w:rFonts w:cs="Arial"/>
          <w:i w:val="0"/>
          <w:szCs w:val="22"/>
          <w:lang w:val="pl-PL"/>
        </w:rPr>
      </w:pPr>
      <w:r w:rsidRPr="003C4B53">
        <w:rPr>
          <w:i w:val="0"/>
          <w:iCs w:val="0"/>
          <w:lang w:val="pl-PL"/>
        </w:rPr>
        <w:t>7.      Prawo do urlopu przyznawane jest na początku roku kalendarzowego. Rzeczywiste gromadzenie tego prawa następuje przy każdym okresie rozliczeniowym.</w:t>
      </w:r>
      <w:r w:rsidRPr="003C4B53">
        <w:rPr>
          <w:i w:val="0"/>
          <w:iCs w:val="0"/>
          <w:szCs w:val="22"/>
          <w:lang w:val="pl-PL"/>
        </w:rPr>
        <w:t xml:space="preserve"> W przypadku ujemnego salda dni urlopu przy zakończeniu stosunku pracy, dochodzi do ich rozliczenia w rozrachunku końcowym</w:t>
      </w:r>
      <w:r w:rsidRPr="003C4B53">
        <w:rPr>
          <w:szCs w:val="22"/>
          <w:lang w:val="pl-PL"/>
        </w:rPr>
        <w:t>.</w:t>
      </w:r>
    </w:p>
    <w:p w14:paraId="7BE4AB64"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0E900EA5" w14:textId="77777777" w:rsidR="00B92F5F" w:rsidRPr="003C4B53" w:rsidRDefault="005335BD"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pl-PL"/>
        </w:rPr>
      </w:pPr>
      <w:r w:rsidRPr="003C4B53">
        <w:rPr>
          <w:rFonts w:ascii="Arial" w:hAnsi="Arial"/>
          <w:lang w:val="pl-PL"/>
        </w:rPr>
        <w:t>8</w:t>
      </w:r>
      <w:r w:rsidRPr="003C4B53">
        <w:rPr>
          <w:rFonts w:ascii="Arial" w:hAnsi="Arial"/>
          <w:lang w:val="pl-PL"/>
        </w:rPr>
        <w:tab/>
      </w:r>
      <w:r w:rsidRPr="003C4B53">
        <w:rPr>
          <w:rFonts w:ascii="Arial" w:hAnsi="Arial"/>
          <w:lang w:val="pl-PL"/>
        </w:rPr>
        <w:tab/>
        <w:t>Za każdy dzień urlopu wypoczynkowego, do którego pracownik nabył prawo, w chwili zakończenia stosunku pracy i którego jeszcze nie wykorzystał, otrzymuje wynagrodzenie w wysokości przysługującej mu na stanowisku dniówki powiększonej o dodatek urlopowy i (jeśli dotyczy) dodatek za pracę na zmiany oraz dodatek osobisty.</w:t>
      </w:r>
    </w:p>
    <w:p w14:paraId="478E9866" w14:textId="77777777" w:rsidR="002D7BA4" w:rsidRPr="003C4B53" w:rsidRDefault="002D7BA4" w:rsidP="002D7BA4">
      <w:pPr>
        <w:ind w:left="709" w:hanging="709"/>
        <w:rPr>
          <w:rFonts w:ascii="Arial" w:hAnsi="Arial" w:cs="Arial"/>
          <w:lang w:val="pl-PL"/>
        </w:rPr>
      </w:pPr>
    </w:p>
    <w:p w14:paraId="44794D55" w14:textId="77777777" w:rsidR="002D7BA4" w:rsidRPr="003C4B53" w:rsidRDefault="00162524" w:rsidP="002D7BA4">
      <w:pPr>
        <w:ind w:left="708" w:hanging="708"/>
        <w:rPr>
          <w:rFonts w:ascii="Arial" w:hAnsi="Arial" w:cs="Arial"/>
          <w:lang w:val="pl-PL"/>
        </w:rPr>
      </w:pPr>
      <w:r w:rsidRPr="003C4B53">
        <w:rPr>
          <w:rFonts w:ascii="Arial" w:hAnsi="Arial" w:cs="Arial"/>
          <w:lang w:val="pl-PL"/>
        </w:rPr>
        <w:t>9.</w:t>
      </w:r>
      <w:r w:rsidRPr="003C4B53">
        <w:rPr>
          <w:rFonts w:ascii="Arial" w:hAnsi="Arial" w:cs="Arial"/>
          <w:lang w:val="pl-PL"/>
        </w:rPr>
        <w:tab/>
        <w:t>Z dniem 1 stycznia 2019 roku w wartości 20 ustawowych dni urlopu wypoczynkowego i 2 dni urlopu ponadustawowego, do których prawo zostało nabyte od 1 stycznia 2019 roku, ujęte są następujące składniki:</w:t>
      </w:r>
    </w:p>
    <w:p w14:paraId="7C988C45" w14:textId="77777777" w:rsidR="002D7BA4" w:rsidRPr="003C4B53" w:rsidRDefault="002D7BA4" w:rsidP="002D7BA4">
      <w:pPr>
        <w:ind w:left="709" w:hanging="709"/>
        <w:rPr>
          <w:rFonts w:ascii="Arial" w:hAnsi="Arial" w:cs="Arial"/>
          <w:color w:val="000000"/>
          <w:lang w:val="pl-PL"/>
        </w:rPr>
      </w:pPr>
    </w:p>
    <w:p w14:paraId="034A1D78" w14:textId="77777777" w:rsidR="002D7BA4" w:rsidRPr="003C4B53" w:rsidRDefault="002D7BA4" w:rsidP="002D7BA4">
      <w:pPr>
        <w:widowControl/>
        <w:numPr>
          <w:ilvl w:val="0"/>
          <w:numId w:val="43"/>
        </w:numPr>
        <w:contextualSpacing/>
        <w:rPr>
          <w:rFonts w:ascii="Arial" w:hAnsi="Arial" w:cs="Arial"/>
          <w:color w:val="000000"/>
          <w:lang w:val="pl-PL"/>
        </w:rPr>
      </w:pPr>
      <w:r w:rsidRPr="003C4B53">
        <w:rPr>
          <w:rFonts w:ascii="Arial" w:hAnsi="Arial" w:cs="Arial"/>
          <w:color w:val="000000"/>
          <w:lang w:val="pl-PL"/>
        </w:rPr>
        <w:t>Wynagrodzenie na danym stanowisku za 1 dzień powiększone o dodatek osobisty i dodatek za pracę na zmiany;</w:t>
      </w:r>
    </w:p>
    <w:p w14:paraId="4D59355F" w14:textId="77777777" w:rsidR="002D7BA4" w:rsidRPr="003C4B53" w:rsidRDefault="002D7BA4" w:rsidP="002D7BA4">
      <w:pPr>
        <w:ind w:left="720" w:hanging="10"/>
        <w:contextualSpacing/>
        <w:rPr>
          <w:rFonts w:ascii="Arial" w:hAnsi="Arial" w:cs="Arial"/>
          <w:color w:val="000000"/>
          <w:lang w:val="pl-PL"/>
        </w:rPr>
      </w:pPr>
    </w:p>
    <w:p w14:paraId="726160DE" w14:textId="77777777" w:rsidR="002D7BA4" w:rsidRPr="003C4B53" w:rsidRDefault="002D7BA4" w:rsidP="002D7BA4">
      <w:pPr>
        <w:widowControl/>
        <w:numPr>
          <w:ilvl w:val="0"/>
          <w:numId w:val="43"/>
        </w:numPr>
        <w:contextualSpacing/>
        <w:rPr>
          <w:rFonts w:ascii="Arial" w:hAnsi="Arial" w:cs="Arial"/>
          <w:color w:val="000000"/>
          <w:lang w:val="pl-PL"/>
        </w:rPr>
      </w:pPr>
      <w:r w:rsidRPr="003C4B53">
        <w:rPr>
          <w:rFonts w:ascii="Arial" w:hAnsi="Arial" w:cs="Arial"/>
          <w:color w:val="000000"/>
          <w:lang w:val="pl-PL"/>
        </w:rPr>
        <w:t>Średnia dzienna kwota otrzymana w poprzednim roku kalendarzowym jako wynagrodzenie strukturalne w formie dodatków za godziny przepracowane w sobotę i niedzielę (art. 33), Matryca dodatków (art. 37) dodatek za pracę w warunkach szkodliwych (art. 38A), dodatek za pracę w niskich temperaturach (art. 38B), wynagrodzenie za gotowość do pracy (art. 42), godziny podróży pracowników operatorów żurawi samojezdnych (art. 47) oraz dodatek za nienormowany czas pracy (art. 55). Ze względu na fakt, że te wynagrodzenia nie zawsze mają strukturalny charakter, w obliczeniach uwzględniono 90% łącznej wartości;</w:t>
      </w:r>
    </w:p>
    <w:p w14:paraId="1CCE0FF3" w14:textId="77777777" w:rsidR="002D7BA4" w:rsidRPr="003C4B53" w:rsidRDefault="002D7BA4" w:rsidP="002D7BA4">
      <w:pPr>
        <w:ind w:left="720" w:hanging="10"/>
        <w:contextualSpacing/>
        <w:rPr>
          <w:rFonts w:ascii="Arial" w:hAnsi="Arial" w:cs="Arial"/>
          <w:color w:val="000000"/>
          <w:lang w:val="pl-PL"/>
        </w:rPr>
      </w:pPr>
    </w:p>
    <w:p w14:paraId="284694F3" w14:textId="77777777" w:rsidR="002D7BA4" w:rsidRPr="003C4B53" w:rsidRDefault="002D7BA4" w:rsidP="002D7BA4">
      <w:pPr>
        <w:widowControl/>
        <w:numPr>
          <w:ilvl w:val="0"/>
          <w:numId w:val="43"/>
        </w:numPr>
        <w:contextualSpacing/>
        <w:rPr>
          <w:rFonts w:ascii="Arial" w:hAnsi="Arial" w:cs="Arial"/>
          <w:color w:val="000000"/>
          <w:lang w:val="pl-PL"/>
        </w:rPr>
      </w:pPr>
      <w:r w:rsidRPr="003C4B53">
        <w:rPr>
          <w:rFonts w:ascii="Arial" w:hAnsi="Arial" w:cs="Arial"/>
          <w:color w:val="000000"/>
          <w:lang w:val="pl-PL"/>
        </w:rPr>
        <w:t xml:space="preserve">Średnia kwota dzienna otrzymana w poprzednim roku kalendarzowym jako wynagrodzenie strukturalne za nadgodziny, pracę w sobotę i w niedzielę, o ile przekraczają one 40 godzin tygodniowo. Ze względu na fakt, że te wynagrodzenia nie zawsze mają strukturalny charakter, kwota ta zostaje następnie zaokrąglona do 22,75% wynagrodzenia na danym stanowisku. </w:t>
      </w:r>
    </w:p>
    <w:p w14:paraId="36CD068B" w14:textId="77777777" w:rsidR="002D7BA4" w:rsidRPr="003C4B53" w:rsidRDefault="002D7BA4"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pl-PL"/>
        </w:rPr>
      </w:pPr>
    </w:p>
    <w:p w14:paraId="7280DB49" w14:textId="77777777" w:rsidR="00B92F5F" w:rsidRPr="003C4B53" w:rsidRDefault="00162524"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pl-PL"/>
        </w:rPr>
      </w:pPr>
      <w:r w:rsidRPr="003C4B53">
        <w:rPr>
          <w:rFonts w:ascii="Arial" w:hAnsi="Arial"/>
          <w:lang w:val="pl-PL"/>
        </w:rPr>
        <w:t>10.a.</w:t>
      </w:r>
      <w:r w:rsidRPr="003C4B53">
        <w:rPr>
          <w:rFonts w:ascii="Arial" w:hAnsi="Arial"/>
          <w:lang w:val="pl-PL"/>
        </w:rPr>
        <w:tab/>
        <w:t xml:space="preserve">Pracodawca jest zobowiązany do prowadzenia ewidencji dni/godzin urlopu wykorzystanych przez pracownika lub mu wypłaconych. </w:t>
      </w:r>
    </w:p>
    <w:p w14:paraId="546962B9"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69FD3FED" w14:textId="77777777" w:rsidR="00B92F5F" w:rsidRPr="003C4B53" w:rsidRDefault="00162524"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i/>
          <w:iCs/>
          <w:lang w:val="pl-PL"/>
        </w:rPr>
      </w:pPr>
      <w:r w:rsidRPr="003C4B53">
        <w:rPr>
          <w:rFonts w:ascii="Arial" w:hAnsi="Arial"/>
          <w:lang w:val="pl-PL"/>
        </w:rPr>
        <w:t>10.b.</w:t>
      </w:r>
      <w:r w:rsidRPr="003C4B53">
        <w:rPr>
          <w:rFonts w:ascii="Arial" w:hAnsi="Arial"/>
          <w:lang w:val="pl-PL"/>
        </w:rPr>
        <w:tab/>
        <w:t xml:space="preserve">Zmiany dotyczące (pozostałej) liczby dni/godzin urlopu muszą być wykazane w specyfikacji wynagrodzenia.  </w:t>
      </w:r>
    </w:p>
    <w:p w14:paraId="338A5671"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5D2303BE" w14:textId="77777777" w:rsidR="00B92F5F" w:rsidRPr="003C4B53" w:rsidRDefault="00162524"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pl-PL"/>
        </w:rPr>
      </w:pPr>
      <w:r w:rsidRPr="003C4B53">
        <w:rPr>
          <w:rFonts w:ascii="Arial" w:hAnsi="Arial"/>
          <w:lang w:val="pl-PL"/>
        </w:rPr>
        <w:t>10.c.</w:t>
      </w:r>
      <w:r w:rsidRPr="003C4B53">
        <w:rPr>
          <w:rFonts w:ascii="Arial" w:hAnsi="Arial"/>
          <w:lang w:val="pl-PL"/>
        </w:rPr>
        <w:tab/>
        <w:t>Po zakończeniu stosunku pracy pracodawca przekazuje pracownikowi zaświadczenie wykazujące liczbę dni/godzin urlopu wypłaconych przy zakończeniu stosunku pracy.</w:t>
      </w:r>
    </w:p>
    <w:p w14:paraId="23536FEF" w14:textId="77777777" w:rsidR="00B649B4" w:rsidRPr="003C4B53" w:rsidRDefault="00B649B4"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pl-PL"/>
        </w:rPr>
      </w:pPr>
    </w:p>
    <w:p w14:paraId="52F9EA7B" w14:textId="77777777" w:rsidR="00563BBA" w:rsidRPr="003C4B53" w:rsidRDefault="00563BBA"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pl-PL"/>
        </w:rPr>
      </w:pPr>
    </w:p>
    <w:p w14:paraId="58A55589" w14:textId="77777777" w:rsidR="00B649B4" w:rsidRPr="003C4B53" w:rsidRDefault="004279F6"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b/>
          <w:lang w:val="pl-PL"/>
        </w:rPr>
      </w:pPr>
      <w:r w:rsidRPr="003C4B53">
        <w:rPr>
          <w:rFonts w:ascii="Arial" w:hAnsi="Arial"/>
          <w:b/>
          <w:bCs/>
          <w:lang w:val="pl-PL"/>
        </w:rPr>
        <w:t>Artykuł 67b</w:t>
      </w:r>
    </w:p>
    <w:p w14:paraId="59CF5557" w14:textId="77777777" w:rsidR="00CC6AAC" w:rsidRPr="003C4B53" w:rsidRDefault="00CC6AAC"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pl-PL"/>
        </w:rPr>
      </w:pPr>
    </w:p>
    <w:p w14:paraId="0209CC04" w14:textId="77777777" w:rsidR="00B649B4" w:rsidRPr="003C4B53" w:rsidRDefault="00B649B4"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pl-PL"/>
        </w:rPr>
      </w:pPr>
      <w:r w:rsidRPr="003C4B53">
        <w:rPr>
          <w:rFonts w:ascii="Arial" w:hAnsi="Arial"/>
          <w:lang w:val="pl-PL"/>
        </w:rPr>
        <w:t>Budżet osobistego wyboru (PKB)</w:t>
      </w:r>
    </w:p>
    <w:p w14:paraId="4CE46E06" w14:textId="77777777" w:rsidR="00B649B4" w:rsidRPr="003C4B53" w:rsidRDefault="00B649B4"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pl-PL"/>
        </w:rPr>
      </w:pPr>
    </w:p>
    <w:p w14:paraId="725DBB57" w14:textId="1C7126BE" w:rsidR="00B649B4" w:rsidRPr="003C4B53" w:rsidRDefault="00CC6AAC" w:rsidP="00A73785">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pl-PL"/>
        </w:rPr>
      </w:pPr>
      <w:r w:rsidRPr="003C4B53">
        <w:rPr>
          <w:rFonts w:ascii="Arial" w:hAnsi="Arial"/>
          <w:lang w:val="pl-PL"/>
        </w:rPr>
        <w:t xml:space="preserve">1.        Zostaje zniesiony obowiązek tworzenia budżetu osobistego wyboru (PKB). Istnieje jednak możliwość na zasadzie dobrowolności dokonywania uzgodnień na poziomie przedsiębiorstwa. Pracownicy i pracodawcy nie mogą zostać zobowiązani do uczestniczenia w nim.  </w:t>
      </w:r>
    </w:p>
    <w:p w14:paraId="10E8DD50" w14:textId="77777777" w:rsidR="00CC6AAC" w:rsidRPr="003C4B53" w:rsidRDefault="00CC6AAC" w:rsidP="00CC6AAC">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507EFE55" w14:textId="742D3B9F" w:rsidR="00CC6AAC" w:rsidRPr="003C4B53" w:rsidRDefault="00CC6AAC" w:rsidP="00FC186C">
      <w:pPr>
        <w:pStyle w:val="Lijstalinea"/>
        <w:numPr>
          <w:ilvl w:val="0"/>
          <w:numId w:val="42"/>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lang w:val="pl-PL"/>
        </w:rPr>
      </w:pPr>
      <w:r w:rsidRPr="003C4B53">
        <w:rPr>
          <w:rFonts w:ascii="Arial" w:hAnsi="Arial"/>
          <w:lang w:val="pl-PL"/>
        </w:rPr>
        <w:t>PKB ujmuje poniższe warunki zatrudnienia:</w:t>
      </w:r>
    </w:p>
    <w:p w14:paraId="32EFEC87" w14:textId="77777777" w:rsidR="00CC6AAC" w:rsidRPr="003C4B53" w:rsidRDefault="00CC6AAC" w:rsidP="00CC6AAC">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rPr>
          <w:rFonts w:ascii="Arial" w:hAnsi="Arial"/>
          <w:lang w:val="pl-PL"/>
        </w:rPr>
      </w:pPr>
    </w:p>
    <w:p w14:paraId="3951D53B" w14:textId="77777777" w:rsidR="00CC6AAC" w:rsidRPr="003C4B53" w:rsidRDefault="00CC6AAC" w:rsidP="00CC6AAC">
      <w:pPr>
        <w:pStyle w:val="Lijstalinea"/>
        <w:numPr>
          <w:ilvl w:val="0"/>
          <w:numId w:val="39"/>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Dwa (2) z czterech (4) ponadustawowych dni urlopu;</w:t>
      </w:r>
    </w:p>
    <w:p w14:paraId="136DF847" w14:textId="77777777" w:rsidR="00CC6AAC" w:rsidRPr="003C4B53" w:rsidRDefault="00CC6AAC" w:rsidP="00CC6AAC">
      <w:pPr>
        <w:pStyle w:val="Lijstalinea"/>
        <w:numPr>
          <w:ilvl w:val="0"/>
          <w:numId w:val="39"/>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 xml:space="preserve">Dodatkowe, powyżej 24 dni, dni urlopu rocznie w oparciu o wiek lub staż pracy. </w:t>
      </w:r>
    </w:p>
    <w:p w14:paraId="7CDA65F9" w14:textId="77777777" w:rsidR="00CC6AAC" w:rsidRPr="003C4B53" w:rsidRDefault="00CC6AAC" w:rsidP="00CC6AAC">
      <w:pPr>
        <w:pStyle w:val="Lijstalinea"/>
        <w:numPr>
          <w:ilvl w:val="0"/>
          <w:numId w:val="39"/>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Na życzenie wynagrodzenie brutto.</w:t>
      </w:r>
    </w:p>
    <w:p w14:paraId="61870BC6" w14:textId="77777777" w:rsidR="00CC6AAC" w:rsidRPr="003C4B53" w:rsidRDefault="00CC6AAC" w:rsidP="00CC6AAC">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14DB90C3" w14:textId="77777777" w:rsidR="00CC6AAC" w:rsidRPr="003C4B53" w:rsidRDefault="00CC6AAC" w:rsidP="00FC186C">
      <w:pPr>
        <w:pStyle w:val="Lijstalinea"/>
        <w:numPr>
          <w:ilvl w:val="0"/>
          <w:numId w:val="42"/>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lang w:val="pl-PL"/>
        </w:rPr>
      </w:pPr>
      <w:r w:rsidRPr="003C4B53">
        <w:rPr>
          <w:rFonts w:ascii="Arial" w:hAnsi="Arial"/>
          <w:lang w:val="pl-PL"/>
        </w:rPr>
        <w:t xml:space="preserve">Do przyznania PKB dochodzi na początku roku kalendarzowego. Rzeczywiste gromadzenie tego prawa następuje przy każdym okresie rozliczeniowym. </w:t>
      </w:r>
    </w:p>
    <w:p w14:paraId="464D368C" w14:textId="77777777" w:rsidR="00CC6AAC" w:rsidRPr="003C4B53" w:rsidRDefault="00CC6AAC" w:rsidP="00CC6AAC">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1B326B0F" w14:textId="77777777" w:rsidR="00CC6AAC" w:rsidRPr="003C4B53" w:rsidRDefault="003D6AC8" w:rsidP="00FC186C">
      <w:pPr>
        <w:pStyle w:val="Lijstalinea"/>
        <w:numPr>
          <w:ilvl w:val="0"/>
          <w:numId w:val="42"/>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lang w:val="pl-PL"/>
        </w:rPr>
      </w:pPr>
      <w:r w:rsidRPr="003C4B53">
        <w:rPr>
          <w:rFonts w:ascii="Arial" w:hAnsi="Arial"/>
          <w:lang w:val="pl-PL"/>
        </w:rPr>
        <w:t>Wartość dnia wolnego to 8-krotność znajdującego zastosowanie wynagrodzenia za godzinę powiększonego o dodatek wakacyjny i (jeśli dotyczy) dodatek za pracę na zmiany i dodatek osobisty.</w:t>
      </w:r>
    </w:p>
    <w:p w14:paraId="7841DBE3" w14:textId="77777777" w:rsidR="003D6AC8" w:rsidRPr="003C4B53" w:rsidRDefault="003D6AC8" w:rsidP="003D6AC8">
      <w:pPr>
        <w:pStyle w:val="Lijstalinea"/>
        <w:rPr>
          <w:rFonts w:ascii="Arial" w:hAnsi="Arial"/>
          <w:lang w:val="pl-PL"/>
        </w:rPr>
      </w:pPr>
    </w:p>
    <w:p w14:paraId="119D9193" w14:textId="77777777" w:rsidR="003D6AC8" w:rsidRPr="003C4B53" w:rsidRDefault="003D6AC8" w:rsidP="00FC186C">
      <w:pPr>
        <w:pStyle w:val="Lijstalinea"/>
        <w:numPr>
          <w:ilvl w:val="0"/>
          <w:numId w:val="42"/>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lang w:val="pl-PL"/>
        </w:rPr>
      </w:pPr>
      <w:r w:rsidRPr="003C4B53">
        <w:rPr>
          <w:rFonts w:ascii="Arial" w:hAnsi="Arial"/>
          <w:lang w:val="pl-PL"/>
        </w:rPr>
        <w:t xml:space="preserve">Pracownik w każdym okresie rozliczeniowym może dokonywać wyboru do wysokości zgromadzonego salda. Wybór dotyczy pieniędzy, czasu wolnego lub szkolenia (zarówno związanego ze stanowiskiem, jak i niezwiązanego). Jeśli wybór padnie na czas wolny, to istnieje możliwość zakupu maksymalnie 18 dni. </w:t>
      </w:r>
    </w:p>
    <w:p w14:paraId="64E65C7D" w14:textId="77777777" w:rsidR="003D6AC8" w:rsidRPr="003C4B53" w:rsidRDefault="003D6AC8" w:rsidP="003D6AC8">
      <w:pPr>
        <w:pStyle w:val="Lijstalinea"/>
        <w:rPr>
          <w:rFonts w:ascii="Arial" w:hAnsi="Arial"/>
          <w:lang w:val="pl-PL"/>
        </w:rPr>
      </w:pPr>
    </w:p>
    <w:p w14:paraId="74770811" w14:textId="77777777" w:rsidR="003D6AC8" w:rsidRPr="003C4B53" w:rsidRDefault="003D6AC8" w:rsidP="00FC186C">
      <w:pPr>
        <w:pStyle w:val="Lijstalinea"/>
        <w:numPr>
          <w:ilvl w:val="0"/>
          <w:numId w:val="42"/>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lang w:val="pl-PL"/>
        </w:rPr>
      </w:pPr>
      <w:r w:rsidRPr="003C4B53">
        <w:rPr>
          <w:rFonts w:ascii="Arial" w:hAnsi="Arial"/>
          <w:lang w:val="pl-PL"/>
        </w:rPr>
        <w:t>Już ujęty w grafiku pracy dzień wolny zakupiony z PKB, w przypadku choroby zostaje ponownie dodany do salda PKB.</w:t>
      </w:r>
    </w:p>
    <w:p w14:paraId="157D5A28" w14:textId="77777777" w:rsidR="003D6AC8" w:rsidRPr="003C4B53" w:rsidRDefault="003D6AC8" w:rsidP="003D6AC8">
      <w:pPr>
        <w:pStyle w:val="Lijstalinea"/>
        <w:rPr>
          <w:rFonts w:ascii="Arial" w:hAnsi="Arial"/>
          <w:lang w:val="pl-PL"/>
        </w:rPr>
      </w:pPr>
    </w:p>
    <w:p w14:paraId="04F86C41" w14:textId="77777777" w:rsidR="00CC6AAC" w:rsidRPr="003C4B53" w:rsidRDefault="004279F6" w:rsidP="00FC186C">
      <w:pPr>
        <w:pStyle w:val="Lijstalinea"/>
        <w:numPr>
          <w:ilvl w:val="0"/>
          <w:numId w:val="42"/>
        </w:num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lang w:val="pl-PL"/>
        </w:rPr>
      </w:pPr>
      <w:r w:rsidRPr="003C4B53">
        <w:rPr>
          <w:lang w:val="pl-PL"/>
        </w:rPr>
        <w:t xml:space="preserve">       Jeśli nie dojdzie do podjęcia żadnej decyzji, dochodzi do kontynuacji gromadzenia do końca roku kalendarzowego. Pozostałe saldo PKB łącznie z zakupionymi, ale niewykorzystanymi dniami urlopu wypoczynkowego zostaje wypłacone w całości na zakończenie roku urlopowego.</w:t>
      </w:r>
    </w:p>
    <w:p w14:paraId="495DA42C" w14:textId="77777777" w:rsidR="00CC6AAC" w:rsidRPr="003C4B53" w:rsidRDefault="00CC6AAC" w:rsidP="00CC6AAC">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28700C6B" w14:textId="77777777" w:rsidR="00563BBA" w:rsidRPr="003C4B53" w:rsidRDefault="00563BBA"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p>
    <w:p w14:paraId="6D9935F1"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68</w:t>
      </w:r>
    </w:p>
    <w:p w14:paraId="29B74CEC"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p>
    <w:p w14:paraId="780EC2A3"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Dni ATV (wynikające ze skrócenia wymiaru czasu pracy)</w:t>
      </w:r>
    </w:p>
    <w:p w14:paraId="694DDD4D" w14:textId="77777777" w:rsidR="00B92F5F" w:rsidRPr="003C4B53" w:rsidRDefault="00B92F5F" w:rsidP="00B92F5F">
      <w:pPr>
        <w:rPr>
          <w:rFonts w:ascii="Arial" w:hAnsi="Arial"/>
          <w:lang w:val="pl-PL"/>
        </w:rPr>
      </w:pPr>
    </w:p>
    <w:p w14:paraId="6B2FB700" w14:textId="77777777" w:rsidR="00B92F5F" w:rsidRPr="003C4B53" w:rsidRDefault="00B92F5F" w:rsidP="00B92F5F">
      <w:pPr>
        <w:numPr>
          <w:ilvl w:val="0"/>
          <w:numId w:val="1"/>
        </w:numPr>
        <w:rPr>
          <w:rFonts w:ascii="Arial" w:hAnsi="Arial"/>
          <w:lang w:val="pl-PL"/>
        </w:rPr>
      </w:pPr>
      <w:r w:rsidRPr="003C4B53">
        <w:rPr>
          <w:rFonts w:ascii="Arial" w:hAnsi="Arial"/>
          <w:lang w:val="pl-PL"/>
        </w:rPr>
        <w:t>Pracownik w roku ma prawo do 3,5 dnia ATV.</w:t>
      </w:r>
    </w:p>
    <w:p w14:paraId="208C67A6" w14:textId="77777777" w:rsidR="00B92F5F" w:rsidRPr="003C4B53" w:rsidRDefault="00B92F5F" w:rsidP="00B92F5F">
      <w:pPr>
        <w:rPr>
          <w:rFonts w:ascii="Arial" w:hAnsi="Arial"/>
          <w:lang w:val="pl-PL"/>
        </w:rPr>
      </w:pPr>
    </w:p>
    <w:p w14:paraId="45710D77" w14:textId="77777777" w:rsidR="00B92F5F" w:rsidRPr="003C4B53" w:rsidRDefault="00B92F5F" w:rsidP="00B92F5F">
      <w:pPr>
        <w:numPr>
          <w:ilvl w:val="0"/>
          <w:numId w:val="1"/>
        </w:numPr>
        <w:rPr>
          <w:rFonts w:ascii="Arial" w:hAnsi="Arial"/>
          <w:lang w:val="pl-PL"/>
        </w:rPr>
      </w:pPr>
      <w:r w:rsidRPr="003C4B53">
        <w:rPr>
          <w:rFonts w:ascii="Arial" w:hAnsi="Arial"/>
          <w:lang w:val="pl-PL"/>
        </w:rPr>
        <w:t xml:space="preserve">Pracodawca po konsultacjach z pracownikiem ujmuje przyznanie dni ATV w pisemnej regulacji, którą najpóźniej na 3 miesiące przed pierwszym wolnym dniem przekazuje pracownikowi. </w:t>
      </w:r>
    </w:p>
    <w:p w14:paraId="1D1E76FC" w14:textId="77777777" w:rsidR="00B92F5F" w:rsidRPr="003C4B53" w:rsidRDefault="00B92F5F" w:rsidP="00B92F5F">
      <w:pPr>
        <w:ind w:left="705"/>
        <w:rPr>
          <w:rFonts w:ascii="Arial" w:hAnsi="Arial"/>
          <w:lang w:val="pl-PL"/>
        </w:rPr>
      </w:pPr>
      <w:r w:rsidRPr="003C4B53">
        <w:rPr>
          <w:rFonts w:ascii="Arial" w:hAnsi="Arial"/>
          <w:lang w:val="pl-PL"/>
        </w:rPr>
        <w:t>Jeśli ostatecznie przed 1 października danego roku dni te nie zostają ujęte w grafiku pracy, do wykorzystania tych dni dochodzi w sposób opisany w artykule 67a ust. 6a.</w:t>
      </w:r>
    </w:p>
    <w:p w14:paraId="34C7527A" w14:textId="77777777" w:rsidR="00B92F5F" w:rsidRPr="003C4B53" w:rsidRDefault="00B92F5F" w:rsidP="00B92F5F">
      <w:pPr>
        <w:rPr>
          <w:rFonts w:ascii="Arial" w:hAnsi="Arial"/>
          <w:lang w:val="pl-PL"/>
        </w:rPr>
      </w:pPr>
    </w:p>
    <w:p w14:paraId="5DB3DD3F" w14:textId="4E7950CA" w:rsidR="00B92F5F" w:rsidRPr="003C4B53" w:rsidRDefault="00B92F5F" w:rsidP="00532B9B">
      <w:pPr>
        <w:numPr>
          <w:ilvl w:val="0"/>
          <w:numId w:val="1"/>
        </w:numPr>
        <w:rPr>
          <w:rFonts w:ascii="Arial" w:hAnsi="Arial"/>
          <w:lang w:val="pl-PL"/>
        </w:rPr>
      </w:pPr>
      <w:r w:rsidRPr="003C4B53">
        <w:rPr>
          <w:rFonts w:ascii="Arial" w:hAnsi="Arial"/>
          <w:lang w:val="pl-PL"/>
        </w:rPr>
        <w:t>Przyznane zgodnie z ust. 2 dni ATV przepadają w przypadku niezdolności do pracy w dni, w których zapla</w:t>
      </w:r>
      <w:r w:rsidR="003A2E73">
        <w:rPr>
          <w:rFonts w:ascii="Arial" w:hAnsi="Arial"/>
          <w:lang w:val="pl-PL"/>
        </w:rPr>
        <w:t>nowane zostały w grafiku pracy.</w:t>
      </w:r>
    </w:p>
    <w:p w14:paraId="2FB9580C" w14:textId="74738804" w:rsidR="00F42D05" w:rsidRPr="003C4B53" w:rsidRDefault="00F42D05" w:rsidP="00F42D05">
      <w:pPr>
        <w:ind w:left="705"/>
        <w:rPr>
          <w:rFonts w:ascii="Arial" w:hAnsi="Arial"/>
          <w:b/>
          <w:lang w:val="pl-PL"/>
        </w:rPr>
      </w:pPr>
    </w:p>
    <w:p w14:paraId="0F36027C" w14:textId="77777777" w:rsidR="00F42D05" w:rsidRPr="003C4B53" w:rsidRDefault="00F42D05" w:rsidP="00F42D05">
      <w:pPr>
        <w:ind w:left="705"/>
        <w:rPr>
          <w:rFonts w:ascii="Arial" w:hAnsi="Arial"/>
          <w:lang w:val="pl-PL"/>
        </w:rPr>
      </w:pPr>
    </w:p>
    <w:p w14:paraId="583BAC4D"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b/>
          <w:bCs/>
          <w:lang w:val="pl-PL"/>
        </w:rPr>
      </w:pPr>
      <w:r w:rsidRPr="003C4B53">
        <w:rPr>
          <w:rFonts w:ascii="Arial" w:hAnsi="Arial"/>
          <w:b/>
          <w:bCs/>
          <w:lang w:val="pl-PL"/>
        </w:rPr>
        <w:t>Artykuł 69</w:t>
      </w:r>
    </w:p>
    <w:p w14:paraId="044DEDD4"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b/>
          <w:bCs/>
          <w:lang w:val="pl-PL"/>
        </w:rPr>
      </w:pPr>
    </w:p>
    <w:p w14:paraId="3CA9880D"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Dodatek urlopowy </w:t>
      </w:r>
    </w:p>
    <w:p w14:paraId="4ED530BD"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lang w:val="pl-PL"/>
        </w:rPr>
      </w:pPr>
    </w:p>
    <w:p w14:paraId="63BBB094" w14:textId="77777777" w:rsidR="00B92F5F" w:rsidRPr="003C4B53" w:rsidRDefault="00B92F5F" w:rsidP="00B92F5F">
      <w:pPr>
        <w:tabs>
          <w:tab w:val="left" w:pos="288"/>
          <w:tab w:val="left" w:pos="709"/>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pl-PL"/>
        </w:rPr>
      </w:pPr>
      <w:r w:rsidRPr="003C4B53">
        <w:rPr>
          <w:rFonts w:ascii="Arial" w:hAnsi="Arial"/>
          <w:lang w:val="pl-PL"/>
        </w:rPr>
        <w:t>1.</w:t>
      </w:r>
      <w:r w:rsidRPr="003C4B53">
        <w:rPr>
          <w:rFonts w:ascii="Arial" w:hAnsi="Arial"/>
          <w:lang w:val="pl-PL"/>
        </w:rPr>
        <w:tab/>
      </w:r>
      <w:r w:rsidRPr="003C4B53">
        <w:rPr>
          <w:rFonts w:ascii="Arial" w:hAnsi="Arial"/>
          <w:lang w:val="pl-PL"/>
        </w:rPr>
        <w:tab/>
        <w:t>W roku kalendarzowym pracownikowi przysługuje dodatek urlopowy w wysokości 8% wynagrodzenia za czwarty okres rozliczeniowy bieżącego roku pomnożony przez trzynaście i w przypadku miesięcznej wypłaty wynagrodzenia 8% od wynagrodzenia za miesiąc kwiecień bieżącego roku kalendarzowego pomnożony przez dwanaście. Przez wynagrodzenie w niniejszym artykule rozumie się znajdujące zastosowanie wynagrodzenie na danym stanowisku, powiększone, o ile dotyczy, o dodatek za pracę na zmiany i dodatek osobisty w rozumieniu artykułu 23 niniejszego CAO.</w:t>
      </w:r>
    </w:p>
    <w:p w14:paraId="32720983"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5BE3C812" w14:textId="4E66FC6B"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pl-PL"/>
        </w:rPr>
      </w:pPr>
      <w:r w:rsidRPr="003C4B53">
        <w:rPr>
          <w:rFonts w:ascii="Arial" w:hAnsi="Arial"/>
          <w:lang w:val="pl-PL"/>
        </w:rPr>
        <w:t>2.</w:t>
      </w:r>
      <w:r w:rsidRPr="003C4B53">
        <w:rPr>
          <w:rFonts w:ascii="Arial" w:hAnsi="Arial"/>
          <w:lang w:val="pl-PL"/>
        </w:rPr>
        <w:tab/>
      </w:r>
      <w:r w:rsidRPr="003C4B53">
        <w:rPr>
          <w:rFonts w:ascii="Arial" w:hAnsi="Arial"/>
          <w:lang w:val="pl-PL"/>
        </w:rPr>
        <w:tab/>
        <w:t xml:space="preserve">Minimalnie dodatek urlopowy wynosi w roku kalendarzowym dla wszystkich pracowników w wieku lat 21 i starszych przynajmniej 104% należnego wynagrodzenia za czwarty okres rozliczeniowy bieżącego roku i odpowiednio przynajmniej 96% wynagrodzenia za miesiąc kwiecień bieżącego roku kalendarzowego w przypadku wypłacania wynagrodzenia za miesiąc, odpowiadającego w siatce wynagrodzeń D pierwszemu poziomowi zaszeregowania. Dla młodych pracowników w rozumieniu artykułu 20, minimum to odpowiada procentowi wynagrodzenia dla ich wieku, podanemu w artykule 20, od podanej w tym ustępie kwoty minimalnej. </w:t>
      </w:r>
    </w:p>
    <w:p w14:paraId="4C7F4071"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48D80A17"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pl-PL"/>
        </w:rPr>
      </w:pPr>
      <w:r w:rsidRPr="003C4B53">
        <w:rPr>
          <w:rFonts w:ascii="Arial" w:hAnsi="Arial"/>
          <w:lang w:val="pl-PL"/>
        </w:rPr>
        <w:t>3.</w:t>
      </w:r>
      <w:r w:rsidRPr="003C4B53">
        <w:rPr>
          <w:rFonts w:ascii="Arial" w:hAnsi="Arial"/>
          <w:lang w:val="pl-PL"/>
        </w:rPr>
        <w:tab/>
      </w:r>
      <w:r w:rsidRPr="003C4B53">
        <w:rPr>
          <w:rFonts w:ascii="Arial" w:hAnsi="Arial"/>
          <w:lang w:val="pl-PL"/>
        </w:rPr>
        <w:tab/>
        <w:t xml:space="preserve">Jeśli pracownik pracuje u pracodawcy przez część roku kalendarzowego, ma prawo do proporcjonalnej części dodatku urlopowego. </w:t>
      </w:r>
    </w:p>
    <w:p w14:paraId="2307E26F"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00867A25"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pl-PL"/>
        </w:rPr>
      </w:pPr>
      <w:r w:rsidRPr="003C4B53">
        <w:rPr>
          <w:rFonts w:ascii="Arial" w:hAnsi="Arial"/>
          <w:lang w:val="pl-PL"/>
        </w:rPr>
        <w:t>4.</w:t>
      </w:r>
      <w:r w:rsidRPr="003C4B53">
        <w:rPr>
          <w:rFonts w:ascii="Arial" w:hAnsi="Arial"/>
          <w:lang w:val="pl-PL"/>
        </w:rPr>
        <w:tab/>
      </w:r>
      <w:r w:rsidRPr="003C4B53">
        <w:rPr>
          <w:rFonts w:ascii="Arial" w:hAnsi="Arial"/>
          <w:lang w:val="pl-PL"/>
        </w:rPr>
        <w:tab/>
        <w:t xml:space="preserve">Do wypłaty dodatku urlopowego za bieżący rok kalendarzowy dochodzi w miesiącu maju. </w:t>
      </w:r>
    </w:p>
    <w:p w14:paraId="42088B4C"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5CD4C2BE"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pl-PL"/>
        </w:rPr>
      </w:pPr>
      <w:r w:rsidRPr="003C4B53">
        <w:rPr>
          <w:rFonts w:ascii="Arial" w:hAnsi="Arial"/>
          <w:lang w:val="pl-PL"/>
        </w:rPr>
        <w:t>5.</w:t>
      </w:r>
      <w:r w:rsidRPr="003C4B53">
        <w:rPr>
          <w:rFonts w:ascii="Arial" w:hAnsi="Arial"/>
          <w:lang w:val="pl-PL"/>
        </w:rPr>
        <w:tab/>
      </w:r>
      <w:r w:rsidRPr="003C4B53">
        <w:rPr>
          <w:rFonts w:ascii="Arial" w:hAnsi="Arial"/>
          <w:lang w:val="pl-PL"/>
        </w:rPr>
        <w:tab/>
        <w:t xml:space="preserve">W odstępstwie od postanowień ust. 4 pracodawca może wypłacać pracownikowi, który pracuje u niego krócej niż rok lub zatrudniony jest na podstawie tymczasowej umowy krócej niż 3 lata, dodatek urlopowy w dwóch ratach, jedną ratę w miesiącu maju a drugą w listopadzie. </w:t>
      </w:r>
    </w:p>
    <w:p w14:paraId="693FDA0C"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519CF532" w14:textId="40BEB09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pl-PL"/>
        </w:rPr>
      </w:pPr>
      <w:r w:rsidRPr="003C4B53">
        <w:rPr>
          <w:rFonts w:ascii="Arial" w:hAnsi="Arial"/>
          <w:lang w:val="pl-PL"/>
        </w:rPr>
        <w:t>6.</w:t>
      </w:r>
      <w:r w:rsidRPr="003C4B53">
        <w:rPr>
          <w:rFonts w:ascii="Arial" w:hAnsi="Arial"/>
          <w:lang w:val="pl-PL"/>
        </w:rPr>
        <w:tab/>
      </w:r>
      <w:r w:rsidRPr="003C4B53">
        <w:rPr>
          <w:rFonts w:ascii="Arial" w:hAnsi="Arial"/>
          <w:lang w:val="pl-PL"/>
        </w:rPr>
        <w:tab/>
        <w:t xml:space="preserve">Jeśli stosunek pracy pracownika ulega zakończeniu przed czwartym okresem rozliczeniowym lub przed miesiącem kwietniem, podstawę wyliczenia wysokości dodatku urlopowego stanowi, w odstępstwie od ust. 1, ostatnie otrzymane wynagrodzenie. </w:t>
      </w:r>
    </w:p>
    <w:p w14:paraId="0D775C27"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pl-PL"/>
        </w:rPr>
      </w:pPr>
    </w:p>
    <w:p w14:paraId="3717079B"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pl-PL"/>
        </w:rPr>
      </w:pPr>
      <w:r w:rsidRPr="003C4B53">
        <w:rPr>
          <w:rFonts w:ascii="Arial" w:hAnsi="Arial"/>
          <w:lang w:val="pl-PL"/>
        </w:rPr>
        <w:t>7.</w:t>
      </w:r>
      <w:r w:rsidRPr="003C4B53">
        <w:rPr>
          <w:rFonts w:ascii="Arial" w:hAnsi="Arial"/>
          <w:lang w:val="pl-PL"/>
        </w:rPr>
        <w:tab/>
      </w:r>
      <w:r w:rsidRPr="003C4B53">
        <w:rPr>
          <w:rFonts w:ascii="Arial" w:hAnsi="Arial"/>
          <w:lang w:val="pl-PL"/>
        </w:rPr>
        <w:tab/>
        <w:t xml:space="preserve">W przypadku długotrwałej niezdolności do pracy pracownika, pracodawca ma obowiązek wypłacać dodatek urlopowy przez 24 miesiące niezdolności do pracy, z zachowaniem postanowień artykułu 16 ustawy o minimalnym wynagrodzeniu i minimalnej wysokości dodatku urlopowego. Dla zastosowania zapisów niniejszego artykułu dochodzi do sumowania okresów, w których pracownik z powodu choroby nie jest w stanie wywiązać się ze swoich obowiązków, o ile przerwa pomiędzy nimi jest krótsza niż 4 tygodnie. </w:t>
      </w:r>
    </w:p>
    <w:p w14:paraId="098B8B12" w14:textId="77777777" w:rsidR="00A05DA5"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r w:rsidRPr="003C4B53">
        <w:rPr>
          <w:lang w:val="pl-PL"/>
        </w:rPr>
        <w:br w:type="page"/>
      </w:r>
    </w:p>
    <w:p w14:paraId="4962E923" w14:textId="77777777" w:rsidR="00A05DA5" w:rsidRPr="003C4B53"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r w:rsidRPr="003C4B53">
        <w:rPr>
          <w:lang w:val="pl-PL"/>
        </w:rPr>
        <w:lastRenderedPageBreak/>
        <w:t>Rozdział XVIII.</w:t>
      </w:r>
      <w:r w:rsidRPr="003C4B53">
        <w:rPr>
          <w:lang w:val="pl-PL"/>
        </w:rPr>
        <w:tab/>
        <w:t>Warunki zatrudnienia pracowników, którzy do tej pory objęci byli CAO dla Przewozów towarów Holandia (Goederenvervoer Nederland)</w:t>
      </w:r>
    </w:p>
    <w:p w14:paraId="7296B502" w14:textId="77777777" w:rsidR="00A05DA5" w:rsidRPr="003C4B53"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1AAB1101" w14:textId="77777777" w:rsidR="00A05DA5" w:rsidRPr="003C4B53"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2FB80FD5" w14:textId="2DC2CBA8" w:rsidR="00816CD3" w:rsidRPr="003C4B53"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
          <w:bCs/>
          <w:lang w:val="pl-PL"/>
        </w:rPr>
      </w:pPr>
      <w:r w:rsidRPr="003C4B53">
        <w:rPr>
          <w:b/>
          <w:bCs/>
          <w:lang w:val="pl-PL"/>
        </w:rPr>
        <w:t>Artykuł 69A Wygasa</w:t>
      </w:r>
    </w:p>
    <w:p w14:paraId="2A175982" w14:textId="77777777" w:rsidR="00A05DA5" w:rsidRPr="003C4B53"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5CD18AD2" w14:textId="39CEC56A" w:rsidR="00A05DA5" w:rsidRPr="003C4B53"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4C7851C4" w14:textId="3EE5B960" w:rsidR="004F0AE7" w:rsidRPr="003C4B53" w:rsidRDefault="004F0AE7"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0E05644E" w14:textId="7FE5C24C" w:rsidR="004F0AE7" w:rsidRPr="003C4B53" w:rsidRDefault="004F0AE7"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2C5BE621" w14:textId="5C985807" w:rsidR="004F0AE7" w:rsidRPr="003C4B53" w:rsidRDefault="004F0AE7"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5B75EECA" w14:textId="5656AAF3" w:rsidR="004F0AE7" w:rsidRPr="003C4B53" w:rsidRDefault="004F0AE7"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55E917E0" w14:textId="77777777" w:rsidR="004F0AE7" w:rsidRPr="003C4B53" w:rsidRDefault="004F0AE7"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6DC775C6" w14:textId="77777777" w:rsidR="00816CD3" w:rsidRPr="003C4B53" w:rsidRDefault="0022758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
          <w:bCs/>
          <w:lang w:val="pl-PL"/>
        </w:rPr>
      </w:pPr>
      <w:r w:rsidRPr="003C4B53">
        <w:rPr>
          <w:b/>
          <w:bCs/>
          <w:lang w:val="pl-PL"/>
        </w:rPr>
        <w:t xml:space="preserve">Artykuł 69B </w:t>
      </w:r>
      <w:r w:rsidRPr="003C4B53">
        <w:rPr>
          <w:lang w:val="pl-PL"/>
        </w:rPr>
        <w:tab/>
      </w:r>
    </w:p>
    <w:p w14:paraId="17FE24D1" w14:textId="77777777" w:rsidR="00A05DA5" w:rsidRPr="003C4B53" w:rsidRDefault="0022758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r w:rsidRPr="003C4B53">
        <w:rPr>
          <w:lang w:val="pl-PL"/>
        </w:rPr>
        <w:t>Warunki zatrudnienia od 1 lipca 2017 roku</w:t>
      </w:r>
    </w:p>
    <w:p w14:paraId="0BD73162" w14:textId="77777777" w:rsidR="00A05DA5" w:rsidRPr="003C4B53"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598E2CB4" w14:textId="77777777" w:rsidR="00A05DA5" w:rsidRPr="003C4B53" w:rsidRDefault="0022758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r w:rsidRPr="003C4B53">
        <w:rPr>
          <w:lang w:val="pl-PL"/>
        </w:rPr>
        <w:t>Od 1 lipca 2017 roku pracowników zatrudnionych w przedsiębiorstwach, w których do je pory obowiązywał układ zbiorowy pracy dla Przewozów towarów Holandia, obowiązują warunki zatrudnienia niniejszego CAO, chyba że coś innego wyraźnie zostanie zaznaczone.</w:t>
      </w:r>
    </w:p>
    <w:p w14:paraId="3E55E6C2" w14:textId="6A45BFEB" w:rsidR="00227584" w:rsidRPr="003C4B53" w:rsidRDefault="0022758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10E08885" w14:textId="10E20A3F" w:rsidR="004F0AE7" w:rsidRPr="003C4B53" w:rsidRDefault="004F0AE7"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4AAFC1A4" w14:textId="53A4979B" w:rsidR="004F0AE7" w:rsidRPr="003C4B53" w:rsidRDefault="004F0AE7"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6C58E5C7" w14:textId="297406A5" w:rsidR="004F0AE7" w:rsidRPr="003C4B53" w:rsidRDefault="004F0AE7"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632FAB73" w14:textId="77777777" w:rsidR="004F0AE7" w:rsidRPr="003C4B53" w:rsidRDefault="004F0AE7"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71CB58D9" w14:textId="77777777" w:rsidR="00394B42" w:rsidRPr="003C4B53" w:rsidRDefault="00394B4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2795B2DE" w14:textId="77777777" w:rsidR="00816CD3" w:rsidRPr="003C4B53" w:rsidRDefault="0022758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
          <w:bCs/>
          <w:lang w:val="pl-PL"/>
        </w:rPr>
      </w:pPr>
      <w:r w:rsidRPr="003C4B53">
        <w:rPr>
          <w:b/>
          <w:bCs/>
          <w:lang w:val="pl-PL"/>
        </w:rPr>
        <w:t>Artykuł 69C</w:t>
      </w:r>
      <w:r w:rsidRPr="003C4B53">
        <w:rPr>
          <w:lang w:val="pl-PL"/>
        </w:rPr>
        <w:tab/>
      </w:r>
    </w:p>
    <w:p w14:paraId="34FBBF6C" w14:textId="77777777" w:rsidR="00227584" w:rsidRPr="003C4B53" w:rsidRDefault="0022758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r w:rsidRPr="003C4B53">
        <w:rPr>
          <w:lang w:val="pl-PL"/>
        </w:rPr>
        <w:t>Dodatkowe dni ATV</w:t>
      </w:r>
    </w:p>
    <w:p w14:paraId="38EB703C" w14:textId="77777777" w:rsidR="00A05DA5" w:rsidRPr="003C4B53"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3B3D6F66" w14:textId="127C6A0E" w:rsidR="00A05DA5" w:rsidRPr="003C4B53" w:rsidRDefault="0022758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r w:rsidRPr="003C4B53">
        <w:rPr>
          <w:lang w:val="pl-PL"/>
        </w:rPr>
        <w:t>Pracownicy objęci do tej pory układem zbiorowym pracy dla Przewozów towarów Holandia i którym od 31 grudnia 2016 roku przysługiwało prawo do dodatkowych 18 dni ATV w roku, zachowują to prawo do czasu uzyskania wieku uprawniającego ich do przejścia na emeryturę.</w:t>
      </w:r>
    </w:p>
    <w:p w14:paraId="3EE763B0" w14:textId="65401252" w:rsidR="00E157F1" w:rsidRPr="003C4B53" w:rsidRDefault="00E157F1"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r w:rsidRPr="003C4B53">
        <w:rPr>
          <w:lang w:val="pl-PL"/>
        </w:rPr>
        <w:t>Dla przedsiębiorstw objętych wcześniej zastosowaniem CAO dla Przewozów towarów Holandia na potrzeby tej regulacji zostaje utworzony fundusz, na który do 1 lipca 2021 r. pracodawca będzie przekazywać maksymalnie 0,75% marży płacowej wzrostu wynagrodzeń, a z dniem 1 lipca 2021 r. maksymalnie 0,4%. Wysokość wkładu od 1 stycznia 2022 roku zostaje ustalona na podstawie liczby korzystających z tego rozwiązania uczestników w dniu 1 października 2021 roku.</w:t>
      </w:r>
    </w:p>
    <w:p w14:paraId="1FAE80BE" w14:textId="36D14DDE" w:rsidR="00394B42" w:rsidRPr="003C4B53" w:rsidRDefault="00394B4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16A5177E" w14:textId="5682E815" w:rsidR="004F0AE7" w:rsidRPr="003C4B53" w:rsidRDefault="004F0AE7"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770E4704" w14:textId="79C7590A" w:rsidR="004F0AE7" w:rsidRPr="003C4B53" w:rsidRDefault="004F0AE7"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6FAFC6BF" w14:textId="77777777" w:rsidR="004F0AE7" w:rsidRPr="003C4B53" w:rsidRDefault="004F0AE7"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5D9EAB3E" w14:textId="77777777" w:rsidR="00A05DA5" w:rsidRPr="003C4B53"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2B1C4FCD" w14:textId="77777777" w:rsidR="00816CD3" w:rsidRPr="003C4B53" w:rsidRDefault="00BC76B8"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
          <w:bCs/>
          <w:lang w:val="pl-PL"/>
        </w:rPr>
      </w:pPr>
      <w:r w:rsidRPr="003C4B53">
        <w:rPr>
          <w:b/>
          <w:bCs/>
          <w:lang w:val="pl-PL"/>
        </w:rPr>
        <w:t xml:space="preserve">Artykuł 69D </w:t>
      </w:r>
    </w:p>
    <w:p w14:paraId="782E42FC" w14:textId="77777777" w:rsidR="00A05DA5" w:rsidRPr="003C4B53" w:rsidRDefault="00BC76B8"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r w:rsidRPr="003C4B53">
        <w:rPr>
          <w:lang w:val="pl-PL"/>
        </w:rPr>
        <w:t>Tabele wynagrodzeń dla pracowników zatrudnionych w przedsiębiorstwach objętych do tej pory CAO dla Przewozów towarów Holandia</w:t>
      </w:r>
    </w:p>
    <w:p w14:paraId="21CCC3BF" w14:textId="77777777" w:rsidR="00A05DA5" w:rsidRPr="003C4B53"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14C1A73D" w14:textId="35857985" w:rsidR="0069206A" w:rsidRPr="003C4B53" w:rsidRDefault="00BC76B8"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r w:rsidRPr="003C4B53">
        <w:rPr>
          <w:lang w:val="pl-PL"/>
        </w:rPr>
        <w:t xml:space="preserve">Dla pracowników pracujących w przedsiębiorstwach, które wcześniej obejmował CAO dla Przewozów towarów Holandia, obowiązuje od 1 stycznia 2023 r. zniżka wynosząca 0,32%, która ma zastosowanie do tabel wynagrodzeń przedstawionych w artykule 25. niniejszego CAO. </w:t>
      </w:r>
    </w:p>
    <w:p w14:paraId="3DAEB375" w14:textId="048DB8CB" w:rsidR="0069206A" w:rsidRPr="003C4B53" w:rsidRDefault="0069206A"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1D746D09" w14:textId="3CE18C57" w:rsidR="004F0AE7" w:rsidRPr="003C4B53" w:rsidRDefault="004F0AE7" w:rsidP="004F0AE7">
      <w:pPr>
        <w:rPr>
          <w:lang w:val="pl-PL"/>
        </w:rPr>
      </w:pPr>
    </w:p>
    <w:p w14:paraId="33D1C9EF" w14:textId="123CB7FC" w:rsidR="004F0AE7" w:rsidRPr="003C4B53" w:rsidRDefault="004F0AE7" w:rsidP="004F0AE7">
      <w:pPr>
        <w:rPr>
          <w:lang w:val="pl-PL"/>
        </w:rPr>
      </w:pPr>
    </w:p>
    <w:p w14:paraId="3E6AF013" w14:textId="2788E537" w:rsidR="004F0AE7" w:rsidRPr="003C4B53" w:rsidRDefault="004F0AE7" w:rsidP="004F0AE7">
      <w:pPr>
        <w:rPr>
          <w:lang w:val="pl-PL"/>
        </w:rPr>
      </w:pPr>
    </w:p>
    <w:p w14:paraId="49CE406D" w14:textId="088A8073" w:rsidR="004F0AE7" w:rsidRPr="003C4B53" w:rsidRDefault="004F0AE7" w:rsidP="004F0AE7">
      <w:pPr>
        <w:rPr>
          <w:lang w:val="pl-PL"/>
        </w:rPr>
      </w:pPr>
    </w:p>
    <w:p w14:paraId="446E7001" w14:textId="03711DF9" w:rsidR="004F0AE7" w:rsidRPr="003C4B53" w:rsidRDefault="004F0AE7" w:rsidP="004F0AE7">
      <w:pPr>
        <w:rPr>
          <w:lang w:val="pl-PL"/>
        </w:rPr>
      </w:pPr>
    </w:p>
    <w:p w14:paraId="25978E6F" w14:textId="423FFBE9" w:rsidR="00787C94" w:rsidRPr="003C4B53" w:rsidRDefault="00787C94" w:rsidP="004F0AE7">
      <w:pPr>
        <w:rPr>
          <w:lang w:val="pl-PL"/>
        </w:rPr>
      </w:pPr>
    </w:p>
    <w:tbl>
      <w:tblPr>
        <w:tblW w:w="8144" w:type="dxa"/>
        <w:tblCellMar>
          <w:left w:w="70" w:type="dxa"/>
          <w:right w:w="70" w:type="dxa"/>
        </w:tblCellMar>
        <w:tblLook w:val="04A0" w:firstRow="1" w:lastRow="0" w:firstColumn="1" w:lastColumn="0" w:noHBand="0" w:noVBand="1"/>
      </w:tblPr>
      <w:tblGrid>
        <w:gridCol w:w="2023"/>
        <w:gridCol w:w="1180"/>
        <w:gridCol w:w="1214"/>
        <w:gridCol w:w="1180"/>
        <w:gridCol w:w="849"/>
        <w:gridCol w:w="849"/>
        <w:gridCol w:w="849"/>
      </w:tblGrid>
      <w:tr w:rsidR="00787C94" w:rsidRPr="003C4B53" w14:paraId="28399AC5" w14:textId="77777777" w:rsidTr="00787C94">
        <w:trPr>
          <w:trHeight w:val="300"/>
        </w:trPr>
        <w:tc>
          <w:tcPr>
            <w:tcW w:w="8144" w:type="dxa"/>
            <w:gridSpan w:val="7"/>
            <w:tcBorders>
              <w:top w:val="nil"/>
              <w:left w:val="nil"/>
              <w:bottom w:val="nil"/>
              <w:right w:val="nil"/>
            </w:tcBorders>
            <w:shd w:val="clear" w:color="auto" w:fill="auto"/>
            <w:noWrap/>
            <w:vAlign w:val="bottom"/>
            <w:hideMark/>
          </w:tcPr>
          <w:p w14:paraId="03993958" w14:textId="2C60580C" w:rsidR="00787C94" w:rsidRPr="003C4B53" w:rsidRDefault="00485A03" w:rsidP="00787C94">
            <w:pPr>
              <w:widowControl/>
              <w:rPr>
                <w:rFonts w:ascii="Arial" w:hAnsi="Arial" w:cs="Arial"/>
                <w:b/>
                <w:bCs/>
                <w:color w:val="000000"/>
                <w:sz w:val="20"/>
                <w:lang w:val="pl-PL"/>
              </w:rPr>
            </w:pPr>
            <w:r w:rsidRPr="003C4B53">
              <w:rPr>
                <w:rFonts w:ascii="Arial" w:hAnsi="Arial" w:cs="Arial"/>
                <w:b/>
                <w:bCs/>
                <w:color w:val="000000"/>
                <w:sz w:val="20"/>
                <w:lang w:val="pl-PL"/>
              </w:rPr>
              <w:t>Przewozy towarów Holandia - siatki płac od 1 stycznia 2023 r.</w:t>
            </w:r>
          </w:p>
        </w:tc>
      </w:tr>
      <w:tr w:rsidR="00787C94" w:rsidRPr="003C4B53" w14:paraId="5236A449" w14:textId="77777777" w:rsidTr="00787C94">
        <w:trPr>
          <w:trHeight w:val="300"/>
        </w:trPr>
        <w:tc>
          <w:tcPr>
            <w:tcW w:w="2023" w:type="dxa"/>
            <w:tcBorders>
              <w:top w:val="nil"/>
              <w:left w:val="nil"/>
              <w:bottom w:val="nil"/>
              <w:right w:val="nil"/>
            </w:tcBorders>
            <w:shd w:val="clear" w:color="auto" w:fill="auto"/>
            <w:noWrap/>
            <w:vAlign w:val="bottom"/>
            <w:hideMark/>
          </w:tcPr>
          <w:p w14:paraId="44F33B14" w14:textId="77777777" w:rsidR="00787C94" w:rsidRPr="003C4B53" w:rsidRDefault="00787C94" w:rsidP="00787C94">
            <w:pPr>
              <w:widowControl/>
              <w:rPr>
                <w:rFonts w:ascii="Arial" w:hAnsi="Arial" w:cs="Arial"/>
                <w:b/>
                <w:bCs/>
                <w:color w:val="000000"/>
                <w:sz w:val="20"/>
                <w:lang w:val="pl-PL"/>
              </w:rPr>
            </w:pPr>
          </w:p>
        </w:tc>
        <w:tc>
          <w:tcPr>
            <w:tcW w:w="1180" w:type="dxa"/>
            <w:tcBorders>
              <w:top w:val="nil"/>
              <w:left w:val="nil"/>
              <w:bottom w:val="nil"/>
              <w:right w:val="nil"/>
            </w:tcBorders>
            <w:shd w:val="clear" w:color="auto" w:fill="auto"/>
            <w:noWrap/>
            <w:vAlign w:val="bottom"/>
            <w:hideMark/>
          </w:tcPr>
          <w:p w14:paraId="422E3AFE" w14:textId="77777777" w:rsidR="00787C94" w:rsidRPr="003C4B53" w:rsidRDefault="00787C94" w:rsidP="00787C94">
            <w:pPr>
              <w:widowControl/>
              <w:rPr>
                <w:rFonts w:ascii="Times New Roman" w:hAnsi="Times New Roman"/>
                <w:sz w:val="20"/>
                <w:lang w:val="pl-PL"/>
              </w:rPr>
            </w:pPr>
          </w:p>
        </w:tc>
        <w:tc>
          <w:tcPr>
            <w:tcW w:w="1214" w:type="dxa"/>
            <w:tcBorders>
              <w:top w:val="nil"/>
              <w:left w:val="nil"/>
              <w:bottom w:val="nil"/>
              <w:right w:val="nil"/>
            </w:tcBorders>
            <w:shd w:val="clear" w:color="auto" w:fill="auto"/>
            <w:noWrap/>
            <w:vAlign w:val="bottom"/>
            <w:hideMark/>
          </w:tcPr>
          <w:p w14:paraId="0299FC1E" w14:textId="77777777" w:rsidR="00787C94" w:rsidRPr="003C4B53" w:rsidRDefault="00787C94" w:rsidP="00787C94">
            <w:pPr>
              <w:widowControl/>
              <w:rPr>
                <w:rFonts w:ascii="Times New Roman" w:hAnsi="Times New Roman"/>
                <w:sz w:val="20"/>
                <w:lang w:val="pl-PL"/>
              </w:rPr>
            </w:pPr>
          </w:p>
        </w:tc>
        <w:tc>
          <w:tcPr>
            <w:tcW w:w="1180" w:type="dxa"/>
            <w:tcBorders>
              <w:top w:val="nil"/>
              <w:left w:val="nil"/>
              <w:bottom w:val="nil"/>
              <w:right w:val="nil"/>
            </w:tcBorders>
            <w:shd w:val="clear" w:color="auto" w:fill="auto"/>
            <w:noWrap/>
            <w:vAlign w:val="bottom"/>
            <w:hideMark/>
          </w:tcPr>
          <w:p w14:paraId="6869B634" w14:textId="77777777" w:rsidR="00787C94" w:rsidRPr="003C4B53" w:rsidRDefault="00787C94" w:rsidP="00787C94">
            <w:pPr>
              <w:widowControl/>
              <w:rPr>
                <w:rFonts w:ascii="Times New Roman" w:hAnsi="Times New Roman"/>
                <w:sz w:val="20"/>
                <w:lang w:val="pl-PL"/>
              </w:rPr>
            </w:pPr>
          </w:p>
        </w:tc>
        <w:tc>
          <w:tcPr>
            <w:tcW w:w="849" w:type="dxa"/>
            <w:tcBorders>
              <w:top w:val="nil"/>
              <w:left w:val="nil"/>
              <w:bottom w:val="nil"/>
              <w:right w:val="nil"/>
            </w:tcBorders>
            <w:shd w:val="clear" w:color="auto" w:fill="auto"/>
            <w:noWrap/>
            <w:vAlign w:val="bottom"/>
            <w:hideMark/>
          </w:tcPr>
          <w:p w14:paraId="3A7FE8A5" w14:textId="77777777" w:rsidR="00787C94" w:rsidRPr="003C4B53" w:rsidRDefault="00787C94" w:rsidP="00787C94">
            <w:pPr>
              <w:widowControl/>
              <w:rPr>
                <w:rFonts w:ascii="Times New Roman" w:hAnsi="Times New Roman"/>
                <w:sz w:val="20"/>
                <w:lang w:val="pl-PL"/>
              </w:rPr>
            </w:pPr>
          </w:p>
        </w:tc>
        <w:tc>
          <w:tcPr>
            <w:tcW w:w="849" w:type="dxa"/>
            <w:tcBorders>
              <w:top w:val="nil"/>
              <w:left w:val="nil"/>
              <w:bottom w:val="nil"/>
              <w:right w:val="nil"/>
            </w:tcBorders>
            <w:shd w:val="clear" w:color="auto" w:fill="auto"/>
            <w:noWrap/>
            <w:vAlign w:val="bottom"/>
            <w:hideMark/>
          </w:tcPr>
          <w:p w14:paraId="580CE72B" w14:textId="77777777" w:rsidR="00787C94" w:rsidRPr="003C4B53" w:rsidRDefault="00787C94" w:rsidP="00787C94">
            <w:pPr>
              <w:widowControl/>
              <w:rPr>
                <w:rFonts w:ascii="Times New Roman" w:hAnsi="Times New Roman"/>
                <w:sz w:val="20"/>
                <w:lang w:val="pl-PL"/>
              </w:rPr>
            </w:pPr>
          </w:p>
        </w:tc>
        <w:tc>
          <w:tcPr>
            <w:tcW w:w="849" w:type="dxa"/>
            <w:tcBorders>
              <w:top w:val="nil"/>
              <w:left w:val="nil"/>
              <w:bottom w:val="nil"/>
              <w:right w:val="nil"/>
            </w:tcBorders>
            <w:shd w:val="clear" w:color="auto" w:fill="auto"/>
            <w:noWrap/>
            <w:vAlign w:val="bottom"/>
            <w:hideMark/>
          </w:tcPr>
          <w:p w14:paraId="020D45AD" w14:textId="77777777" w:rsidR="00787C94" w:rsidRPr="003C4B53" w:rsidRDefault="00787C94" w:rsidP="00787C94">
            <w:pPr>
              <w:widowControl/>
              <w:rPr>
                <w:rFonts w:ascii="Times New Roman" w:hAnsi="Times New Roman"/>
                <w:sz w:val="20"/>
                <w:lang w:val="pl-PL"/>
              </w:rPr>
            </w:pPr>
          </w:p>
        </w:tc>
      </w:tr>
      <w:tr w:rsidR="00787C94" w:rsidRPr="003C4B53" w14:paraId="195212B1" w14:textId="77777777" w:rsidTr="00787C94">
        <w:trPr>
          <w:trHeight w:val="300"/>
        </w:trPr>
        <w:tc>
          <w:tcPr>
            <w:tcW w:w="2023" w:type="dxa"/>
            <w:vMerge w:val="restart"/>
            <w:tcBorders>
              <w:top w:val="nil"/>
              <w:left w:val="nil"/>
              <w:bottom w:val="nil"/>
              <w:right w:val="nil"/>
            </w:tcBorders>
            <w:shd w:val="clear" w:color="auto" w:fill="auto"/>
            <w:hideMark/>
          </w:tcPr>
          <w:p w14:paraId="15496555"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Siatka płac/</w:t>
            </w:r>
            <w:r w:rsidRPr="003C4B53">
              <w:rPr>
                <w:rFonts w:ascii="Arial" w:hAnsi="Arial" w:cs="Arial"/>
                <w:color w:val="000000"/>
                <w:sz w:val="20"/>
                <w:lang w:val="pl-PL"/>
              </w:rPr>
              <w:br/>
              <w:t>poziom</w:t>
            </w:r>
          </w:p>
        </w:tc>
        <w:tc>
          <w:tcPr>
            <w:tcW w:w="3574" w:type="dxa"/>
            <w:gridSpan w:val="3"/>
            <w:tcBorders>
              <w:top w:val="nil"/>
              <w:left w:val="nil"/>
              <w:bottom w:val="nil"/>
              <w:right w:val="nil"/>
            </w:tcBorders>
            <w:shd w:val="clear" w:color="auto" w:fill="auto"/>
            <w:noWrap/>
            <w:vAlign w:val="bottom"/>
            <w:hideMark/>
          </w:tcPr>
          <w:p w14:paraId="3BC12C12" w14:textId="77777777" w:rsidR="00787C94" w:rsidRPr="003C4B53" w:rsidRDefault="00787C94" w:rsidP="00787C94">
            <w:pPr>
              <w:widowControl/>
              <w:jc w:val="center"/>
              <w:rPr>
                <w:rFonts w:ascii="Arial" w:hAnsi="Arial" w:cs="Arial"/>
                <w:color w:val="000000"/>
                <w:sz w:val="20"/>
                <w:lang w:val="pl-PL"/>
              </w:rPr>
            </w:pPr>
            <w:r w:rsidRPr="003C4B53">
              <w:rPr>
                <w:rFonts w:ascii="Arial" w:hAnsi="Arial" w:cs="Arial"/>
                <w:color w:val="000000"/>
                <w:sz w:val="20"/>
                <w:lang w:val="pl-PL"/>
              </w:rPr>
              <w:t>Kwoty za:</w:t>
            </w:r>
          </w:p>
        </w:tc>
        <w:tc>
          <w:tcPr>
            <w:tcW w:w="2547" w:type="dxa"/>
            <w:gridSpan w:val="3"/>
            <w:tcBorders>
              <w:top w:val="nil"/>
              <w:left w:val="nil"/>
              <w:bottom w:val="nil"/>
              <w:right w:val="nil"/>
            </w:tcBorders>
            <w:shd w:val="clear" w:color="auto" w:fill="auto"/>
            <w:noWrap/>
            <w:vAlign w:val="bottom"/>
            <w:hideMark/>
          </w:tcPr>
          <w:p w14:paraId="7CC47F3C" w14:textId="77777777" w:rsidR="00787C94" w:rsidRPr="003C4B53" w:rsidRDefault="00787C94" w:rsidP="00787C94">
            <w:pPr>
              <w:widowControl/>
              <w:jc w:val="center"/>
              <w:rPr>
                <w:rFonts w:ascii="Arial" w:hAnsi="Arial" w:cs="Arial"/>
                <w:color w:val="000000"/>
                <w:sz w:val="20"/>
                <w:lang w:val="pl-PL"/>
              </w:rPr>
            </w:pPr>
            <w:r w:rsidRPr="003C4B53">
              <w:rPr>
                <w:rFonts w:ascii="Arial" w:hAnsi="Arial" w:cs="Arial"/>
                <w:color w:val="000000"/>
                <w:sz w:val="20"/>
                <w:lang w:val="pl-PL"/>
              </w:rPr>
              <w:t>Wynagrodzenie za godzinę:</w:t>
            </w:r>
          </w:p>
        </w:tc>
      </w:tr>
      <w:tr w:rsidR="00787C94" w:rsidRPr="003C4B53" w14:paraId="030697DB" w14:textId="77777777" w:rsidTr="00787C94">
        <w:trPr>
          <w:trHeight w:val="300"/>
        </w:trPr>
        <w:tc>
          <w:tcPr>
            <w:tcW w:w="2023" w:type="dxa"/>
            <w:vMerge/>
            <w:tcBorders>
              <w:top w:val="nil"/>
              <w:left w:val="nil"/>
              <w:bottom w:val="nil"/>
              <w:right w:val="nil"/>
            </w:tcBorders>
            <w:vAlign w:val="center"/>
            <w:hideMark/>
          </w:tcPr>
          <w:p w14:paraId="7CA3C75F" w14:textId="77777777" w:rsidR="00787C94" w:rsidRPr="003C4B53" w:rsidRDefault="00787C94" w:rsidP="00787C94">
            <w:pPr>
              <w:widowControl/>
              <w:rPr>
                <w:rFonts w:ascii="Arial" w:hAnsi="Arial" w:cs="Arial"/>
                <w:color w:val="000000"/>
                <w:sz w:val="20"/>
                <w:lang w:val="pl-PL"/>
              </w:rPr>
            </w:pPr>
          </w:p>
        </w:tc>
        <w:tc>
          <w:tcPr>
            <w:tcW w:w="1180" w:type="dxa"/>
            <w:tcBorders>
              <w:top w:val="nil"/>
              <w:left w:val="nil"/>
              <w:bottom w:val="nil"/>
              <w:right w:val="nil"/>
            </w:tcBorders>
            <w:shd w:val="clear" w:color="auto" w:fill="auto"/>
            <w:noWrap/>
            <w:vAlign w:val="bottom"/>
            <w:hideMark/>
          </w:tcPr>
          <w:p w14:paraId="322474C2"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Tydzień</w:t>
            </w:r>
          </w:p>
        </w:tc>
        <w:tc>
          <w:tcPr>
            <w:tcW w:w="1214" w:type="dxa"/>
            <w:tcBorders>
              <w:top w:val="nil"/>
              <w:left w:val="nil"/>
              <w:bottom w:val="nil"/>
              <w:right w:val="nil"/>
            </w:tcBorders>
            <w:shd w:val="clear" w:color="auto" w:fill="auto"/>
            <w:noWrap/>
            <w:vAlign w:val="bottom"/>
            <w:hideMark/>
          </w:tcPr>
          <w:p w14:paraId="3BA00A06"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4 tygodnie</w:t>
            </w:r>
          </w:p>
        </w:tc>
        <w:tc>
          <w:tcPr>
            <w:tcW w:w="1180" w:type="dxa"/>
            <w:tcBorders>
              <w:top w:val="nil"/>
              <w:left w:val="nil"/>
              <w:bottom w:val="nil"/>
              <w:right w:val="nil"/>
            </w:tcBorders>
            <w:shd w:val="clear" w:color="auto" w:fill="auto"/>
            <w:noWrap/>
            <w:vAlign w:val="bottom"/>
            <w:hideMark/>
          </w:tcPr>
          <w:p w14:paraId="05AD4FF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Miesiąc</w:t>
            </w:r>
          </w:p>
        </w:tc>
        <w:tc>
          <w:tcPr>
            <w:tcW w:w="849" w:type="dxa"/>
            <w:tcBorders>
              <w:top w:val="nil"/>
              <w:left w:val="nil"/>
              <w:bottom w:val="nil"/>
              <w:right w:val="nil"/>
            </w:tcBorders>
            <w:shd w:val="clear" w:color="auto" w:fill="auto"/>
            <w:noWrap/>
            <w:vAlign w:val="bottom"/>
            <w:hideMark/>
          </w:tcPr>
          <w:p w14:paraId="64E16AA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100%</w:t>
            </w:r>
          </w:p>
        </w:tc>
        <w:tc>
          <w:tcPr>
            <w:tcW w:w="849" w:type="dxa"/>
            <w:tcBorders>
              <w:top w:val="nil"/>
              <w:left w:val="nil"/>
              <w:bottom w:val="nil"/>
              <w:right w:val="nil"/>
            </w:tcBorders>
            <w:shd w:val="clear" w:color="auto" w:fill="auto"/>
            <w:noWrap/>
            <w:vAlign w:val="bottom"/>
            <w:hideMark/>
          </w:tcPr>
          <w:p w14:paraId="36C5842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130%</w:t>
            </w:r>
          </w:p>
        </w:tc>
        <w:tc>
          <w:tcPr>
            <w:tcW w:w="849" w:type="dxa"/>
            <w:tcBorders>
              <w:top w:val="nil"/>
              <w:left w:val="nil"/>
              <w:bottom w:val="nil"/>
              <w:right w:val="nil"/>
            </w:tcBorders>
            <w:shd w:val="clear" w:color="auto" w:fill="auto"/>
            <w:noWrap/>
            <w:vAlign w:val="bottom"/>
            <w:hideMark/>
          </w:tcPr>
          <w:p w14:paraId="526B8CD5"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150%</w:t>
            </w:r>
          </w:p>
        </w:tc>
      </w:tr>
      <w:tr w:rsidR="00787C94" w:rsidRPr="003C4B53" w14:paraId="3247C065" w14:textId="77777777" w:rsidTr="00787C94">
        <w:trPr>
          <w:trHeight w:val="300"/>
        </w:trPr>
        <w:tc>
          <w:tcPr>
            <w:tcW w:w="2023" w:type="dxa"/>
            <w:tcBorders>
              <w:top w:val="nil"/>
              <w:left w:val="nil"/>
              <w:bottom w:val="nil"/>
              <w:right w:val="nil"/>
            </w:tcBorders>
            <w:shd w:val="clear" w:color="auto" w:fill="auto"/>
            <w:noWrap/>
            <w:vAlign w:val="bottom"/>
            <w:hideMark/>
          </w:tcPr>
          <w:p w14:paraId="2EFC632F" w14:textId="77777777" w:rsidR="00787C94" w:rsidRPr="003C4B53" w:rsidRDefault="00787C94" w:rsidP="00787C94">
            <w:pPr>
              <w:widowControl/>
              <w:jc w:val="right"/>
              <w:rPr>
                <w:rFonts w:ascii="Arial" w:hAnsi="Arial" w:cs="Arial"/>
                <w:color w:val="000000"/>
                <w:sz w:val="20"/>
                <w:lang w:val="pl-PL"/>
              </w:rPr>
            </w:pPr>
          </w:p>
        </w:tc>
        <w:tc>
          <w:tcPr>
            <w:tcW w:w="1180" w:type="dxa"/>
            <w:tcBorders>
              <w:top w:val="nil"/>
              <w:left w:val="nil"/>
              <w:bottom w:val="nil"/>
              <w:right w:val="nil"/>
            </w:tcBorders>
            <w:shd w:val="clear" w:color="auto" w:fill="auto"/>
            <w:noWrap/>
            <w:vAlign w:val="bottom"/>
            <w:hideMark/>
          </w:tcPr>
          <w:p w14:paraId="2375C584" w14:textId="77777777" w:rsidR="00787C94" w:rsidRPr="003C4B53" w:rsidRDefault="00787C94" w:rsidP="00787C94">
            <w:pPr>
              <w:widowControl/>
              <w:rPr>
                <w:rFonts w:ascii="Times New Roman" w:hAnsi="Times New Roman"/>
                <w:sz w:val="20"/>
                <w:lang w:val="pl-PL"/>
              </w:rPr>
            </w:pPr>
          </w:p>
        </w:tc>
        <w:tc>
          <w:tcPr>
            <w:tcW w:w="1214" w:type="dxa"/>
            <w:tcBorders>
              <w:top w:val="nil"/>
              <w:left w:val="nil"/>
              <w:bottom w:val="nil"/>
              <w:right w:val="nil"/>
            </w:tcBorders>
            <w:shd w:val="clear" w:color="auto" w:fill="auto"/>
            <w:noWrap/>
            <w:vAlign w:val="bottom"/>
            <w:hideMark/>
          </w:tcPr>
          <w:p w14:paraId="78270F59" w14:textId="77777777" w:rsidR="00787C94" w:rsidRPr="003C4B53" w:rsidRDefault="00787C94" w:rsidP="00787C94">
            <w:pPr>
              <w:widowControl/>
              <w:jc w:val="right"/>
              <w:rPr>
                <w:rFonts w:ascii="Times New Roman" w:hAnsi="Times New Roman"/>
                <w:sz w:val="20"/>
                <w:lang w:val="pl-PL"/>
              </w:rPr>
            </w:pPr>
          </w:p>
        </w:tc>
        <w:tc>
          <w:tcPr>
            <w:tcW w:w="1180" w:type="dxa"/>
            <w:tcBorders>
              <w:top w:val="nil"/>
              <w:left w:val="nil"/>
              <w:bottom w:val="nil"/>
              <w:right w:val="nil"/>
            </w:tcBorders>
            <w:shd w:val="clear" w:color="auto" w:fill="auto"/>
            <w:noWrap/>
            <w:vAlign w:val="bottom"/>
            <w:hideMark/>
          </w:tcPr>
          <w:p w14:paraId="0D84C498" w14:textId="77777777" w:rsidR="00787C94" w:rsidRPr="003C4B53" w:rsidRDefault="00787C94" w:rsidP="00787C94">
            <w:pPr>
              <w:widowControl/>
              <w:jc w:val="right"/>
              <w:rPr>
                <w:rFonts w:ascii="Times New Roman" w:hAnsi="Times New Roman"/>
                <w:sz w:val="20"/>
                <w:lang w:val="pl-PL"/>
              </w:rPr>
            </w:pPr>
          </w:p>
        </w:tc>
        <w:tc>
          <w:tcPr>
            <w:tcW w:w="849" w:type="dxa"/>
            <w:tcBorders>
              <w:top w:val="nil"/>
              <w:left w:val="nil"/>
              <w:bottom w:val="nil"/>
              <w:right w:val="nil"/>
            </w:tcBorders>
            <w:shd w:val="clear" w:color="auto" w:fill="auto"/>
            <w:noWrap/>
            <w:vAlign w:val="bottom"/>
            <w:hideMark/>
          </w:tcPr>
          <w:p w14:paraId="3976A70D" w14:textId="77777777" w:rsidR="00787C94" w:rsidRPr="003C4B53" w:rsidRDefault="00787C94" w:rsidP="00787C94">
            <w:pPr>
              <w:widowControl/>
              <w:jc w:val="right"/>
              <w:rPr>
                <w:rFonts w:ascii="Times New Roman" w:hAnsi="Times New Roman"/>
                <w:sz w:val="20"/>
                <w:lang w:val="pl-PL"/>
              </w:rPr>
            </w:pPr>
          </w:p>
        </w:tc>
        <w:tc>
          <w:tcPr>
            <w:tcW w:w="849" w:type="dxa"/>
            <w:tcBorders>
              <w:top w:val="nil"/>
              <w:left w:val="nil"/>
              <w:bottom w:val="nil"/>
              <w:right w:val="nil"/>
            </w:tcBorders>
            <w:shd w:val="clear" w:color="auto" w:fill="auto"/>
            <w:noWrap/>
            <w:vAlign w:val="bottom"/>
            <w:hideMark/>
          </w:tcPr>
          <w:p w14:paraId="17F38188" w14:textId="77777777" w:rsidR="00787C94" w:rsidRPr="003C4B53" w:rsidRDefault="00787C94" w:rsidP="00787C94">
            <w:pPr>
              <w:widowControl/>
              <w:jc w:val="right"/>
              <w:rPr>
                <w:rFonts w:ascii="Times New Roman" w:hAnsi="Times New Roman"/>
                <w:sz w:val="20"/>
                <w:lang w:val="pl-PL"/>
              </w:rPr>
            </w:pPr>
          </w:p>
        </w:tc>
        <w:tc>
          <w:tcPr>
            <w:tcW w:w="849" w:type="dxa"/>
            <w:tcBorders>
              <w:top w:val="nil"/>
              <w:left w:val="nil"/>
              <w:bottom w:val="nil"/>
              <w:right w:val="nil"/>
            </w:tcBorders>
            <w:shd w:val="clear" w:color="auto" w:fill="auto"/>
            <w:noWrap/>
            <w:vAlign w:val="bottom"/>
            <w:hideMark/>
          </w:tcPr>
          <w:p w14:paraId="73BCEFC8" w14:textId="77777777" w:rsidR="00787C94" w:rsidRPr="003C4B53" w:rsidRDefault="00787C94" w:rsidP="00787C94">
            <w:pPr>
              <w:widowControl/>
              <w:jc w:val="right"/>
              <w:rPr>
                <w:rFonts w:ascii="Times New Roman" w:hAnsi="Times New Roman"/>
                <w:sz w:val="20"/>
                <w:lang w:val="pl-PL"/>
              </w:rPr>
            </w:pPr>
          </w:p>
        </w:tc>
      </w:tr>
      <w:tr w:rsidR="00787C94" w:rsidRPr="003C4B53" w14:paraId="2B499C90" w14:textId="77777777" w:rsidTr="00787C94">
        <w:trPr>
          <w:trHeight w:val="300"/>
        </w:trPr>
        <w:tc>
          <w:tcPr>
            <w:tcW w:w="2023" w:type="dxa"/>
            <w:tcBorders>
              <w:top w:val="nil"/>
              <w:left w:val="nil"/>
              <w:bottom w:val="nil"/>
              <w:right w:val="nil"/>
            </w:tcBorders>
            <w:shd w:val="clear" w:color="auto" w:fill="auto"/>
            <w:noWrap/>
            <w:vAlign w:val="bottom"/>
            <w:hideMark/>
          </w:tcPr>
          <w:p w14:paraId="05ACBC89" w14:textId="5784A66B"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A' 0 Wyn. min.</w:t>
            </w:r>
          </w:p>
        </w:tc>
        <w:tc>
          <w:tcPr>
            <w:tcW w:w="1180" w:type="dxa"/>
            <w:tcBorders>
              <w:top w:val="nil"/>
              <w:left w:val="nil"/>
              <w:bottom w:val="nil"/>
              <w:right w:val="nil"/>
            </w:tcBorders>
            <w:shd w:val="clear" w:color="auto" w:fill="auto"/>
            <w:noWrap/>
            <w:vAlign w:val="bottom"/>
            <w:hideMark/>
          </w:tcPr>
          <w:p w14:paraId="4EC97F14"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446,40</w:t>
            </w:r>
          </w:p>
        </w:tc>
        <w:tc>
          <w:tcPr>
            <w:tcW w:w="1214" w:type="dxa"/>
            <w:tcBorders>
              <w:top w:val="nil"/>
              <w:left w:val="nil"/>
              <w:bottom w:val="nil"/>
              <w:right w:val="nil"/>
            </w:tcBorders>
            <w:shd w:val="clear" w:color="auto" w:fill="auto"/>
            <w:noWrap/>
            <w:vAlign w:val="bottom"/>
            <w:hideMark/>
          </w:tcPr>
          <w:p w14:paraId="231CFBA8"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1785,60</w:t>
            </w:r>
          </w:p>
        </w:tc>
        <w:tc>
          <w:tcPr>
            <w:tcW w:w="1180" w:type="dxa"/>
            <w:tcBorders>
              <w:top w:val="nil"/>
              <w:left w:val="nil"/>
              <w:bottom w:val="nil"/>
              <w:right w:val="nil"/>
            </w:tcBorders>
            <w:shd w:val="clear" w:color="auto" w:fill="auto"/>
            <w:noWrap/>
            <w:vAlign w:val="bottom"/>
            <w:hideMark/>
          </w:tcPr>
          <w:p w14:paraId="29EF2A42"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1934,40</w:t>
            </w:r>
          </w:p>
        </w:tc>
        <w:tc>
          <w:tcPr>
            <w:tcW w:w="849" w:type="dxa"/>
            <w:tcBorders>
              <w:top w:val="nil"/>
              <w:left w:val="nil"/>
              <w:bottom w:val="nil"/>
              <w:right w:val="nil"/>
            </w:tcBorders>
            <w:shd w:val="clear" w:color="auto" w:fill="auto"/>
            <w:noWrap/>
            <w:vAlign w:val="bottom"/>
            <w:hideMark/>
          </w:tcPr>
          <w:p w14:paraId="5734F1B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11,16</w:t>
            </w:r>
          </w:p>
        </w:tc>
        <w:tc>
          <w:tcPr>
            <w:tcW w:w="849" w:type="dxa"/>
            <w:tcBorders>
              <w:top w:val="nil"/>
              <w:left w:val="nil"/>
              <w:bottom w:val="nil"/>
              <w:right w:val="nil"/>
            </w:tcBorders>
            <w:shd w:val="clear" w:color="auto" w:fill="auto"/>
            <w:noWrap/>
            <w:vAlign w:val="bottom"/>
            <w:hideMark/>
          </w:tcPr>
          <w:p w14:paraId="252A5EE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14,51</w:t>
            </w:r>
          </w:p>
        </w:tc>
        <w:tc>
          <w:tcPr>
            <w:tcW w:w="849" w:type="dxa"/>
            <w:tcBorders>
              <w:top w:val="nil"/>
              <w:left w:val="nil"/>
              <w:bottom w:val="nil"/>
              <w:right w:val="nil"/>
            </w:tcBorders>
            <w:shd w:val="clear" w:color="auto" w:fill="auto"/>
            <w:noWrap/>
            <w:vAlign w:val="bottom"/>
            <w:hideMark/>
          </w:tcPr>
          <w:p w14:paraId="6587F186"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16,74</w:t>
            </w:r>
          </w:p>
        </w:tc>
      </w:tr>
      <w:tr w:rsidR="00787C94" w:rsidRPr="003C4B53" w14:paraId="2BBE87EA" w14:textId="77777777" w:rsidTr="00787C94">
        <w:trPr>
          <w:trHeight w:val="300"/>
        </w:trPr>
        <w:tc>
          <w:tcPr>
            <w:tcW w:w="2023" w:type="dxa"/>
            <w:tcBorders>
              <w:top w:val="nil"/>
              <w:left w:val="nil"/>
              <w:bottom w:val="nil"/>
              <w:right w:val="nil"/>
            </w:tcBorders>
            <w:shd w:val="clear" w:color="auto" w:fill="auto"/>
            <w:noWrap/>
            <w:vAlign w:val="bottom"/>
            <w:hideMark/>
          </w:tcPr>
          <w:p w14:paraId="420815F5"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A' 1</w:t>
            </w:r>
          </w:p>
        </w:tc>
        <w:tc>
          <w:tcPr>
            <w:tcW w:w="1180" w:type="dxa"/>
            <w:tcBorders>
              <w:top w:val="nil"/>
              <w:left w:val="nil"/>
              <w:bottom w:val="nil"/>
              <w:right w:val="nil"/>
            </w:tcBorders>
            <w:shd w:val="clear" w:color="auto" w:fill="auto"/>
            <w:noWrap/>
            <w:vAlign w:val="bottom"/>
            <w:hideMark/>
          </w:tcPr>
          <w:p w14:paraId="4B3F2315"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455,08</w:t>
            </w:r>
          </w:p>
        </w:tc>
        <w:tc>
          <w:tcPr>
            <w:tcW w:w="1214" w:type="dxa"/>
            <w:tcBorders>
              <w:top w:val="nil"/>
              <w:left w:val="nil"/>
              <w:bottom w:val="nil"/>
              <w:right w:val="nil"/>
            </w:tcBorders>
            <w:shd w:val="clear" w:color="auto" w:fill="auto"/>
            <w:noWrap/>
            <w:vAlign w:val="bottom"/>
            <w:hideMark/>
          </w:tcPr>
          <w:p w14:paraId="5031B69E"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1820,32</w:t>
            </w:r>
          </w:p>
        </w:tc>
        <w:tc>
          <w:tcPr>
            <w:tcW w:w="1180" w:type="dxa"/>
            <w:tcBorders>
              <w:top w:val="nil"/>
              <w:left w:val="nil"/>
              <w:bottom w:val="nil"/>
              <w:right w:val="nil"/>
            </w:tcBorders>
            <w:shd w:val="clear" w:color="auto" w:fill="auto"/>
            <w:noWrap/>
            <w:vAlign w:val="bottom"/>
            <w:hideMark/>
          </w:tcPr>
          <w:p w14:paraId="1E37AB02"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1978,69</w:t>
            </w:r>
          </w:p>
        </w:tc>
        <w:tc>
          <w:tcPr>
            <w:tcW w:w="849" w:type="dxa"/>
            <w:tcBorders>
              <w:top w:val="nil"/>
              <w:left w:val="nil"/>
              <w:bottom w:val="nil"/>
              <w:right w:val="nil"/>
            </w:tcBorders>
            <w:shd w:val="clear" w:color="auto" w:fill="auto"/>
            <w:noWrap/>
            <w:vAlign w:val="bottom"/>
            <w:hideMark/>
          </w:tcPr>
          <w:p w14:paraId="58A83CDF"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11,38</w:t>
            </w:r>
          </w:p>
        </w:tc>
        <w:tc>
          <w:tcPr>
            <w:tcW w:w="849" w:type="dxa"/>
            <w:tcBorders>
              <w:top w:val="nil"/>
              <w:left w:val="nil"/>
              <w:bottom w:val="nil"/>
              <w:right w:val="nil"/>
            </w:tcBorders>
            <w:shd w:val="clear" w:color="auto" w:fill="auto"/>
            <w:noWrap/>
            <w:vAlign w:val="bottom"/>
            <w:hideMark/>
          </w:tcPr>
          <w:p w14:paraId="49342C5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14,79</w:t>
            </w:r>
          </w:p>
        </w:tc>
        <w:tc>
          <w:tcPr>
            <w:tcW w:w="849" w:type="dxa"/>
            <w:tcBorders>
              <w:top w:val="nil"/>
              <w:left w:val="nil"/>
              <w:bottom w:val="nil"/>
              <w:right w:val="nil"/>
            </w:tcBorders>
            <w:shd w:val="clear" w:color="auto" w:fill="auto"/>
            <w:noWrap/>
            <w:vAlign w:val="bottom"/>
            <w:hideMark/>
          </w:tcPr>
          <w:p w14:paraId="71963D6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17,07</w:t>
            </w:r>
          </w:p>
        </w:tc>
      </w:tr>
      <w:tr w:rsidR="00787C94" w:rsidRPr="003C4B53" w14:paraId="5909BB81" w14:textId="77777777" w:rsidTr="00787C94">
        <w:trPr>
          <w:trHeight w:val="300"/>
        </w:trPr>
        <w:tc>
          <w:tcPr>
            <w:tcW w:w="2023" w:type="dxa"/>
            <w:tcBorders>
              <w:top w:val="nil"/>
              <w:left w:val="nil"/>
              <w:bottom w:val="nil"/>
              <w:right w:val="nil"/>
            </w:tcBorders>
            <w:shd w:val="clear" w:color="auto" w:fill="auto"/>
            <w:noWrap/>
            <w:vAlign w:val="bottom"/>
            <w:hideMark/>
          </w:tcPr>
          <w:p w14:paraId="4770DA46"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A' 2</w:t>
            </w:r>
          </w:p>
        </w:tc>
        <w:tc>
          <w:tcPr>
            <w:tcW w:w="1180" w:type="dxa"/>
            <w:tcBorders>
              <w:top w:val="nil"/>
              <w:left w:val="nil"/>
              <w:bottom w:val="nil"/>
              <w:right w:val="nil"/>
            </w:tcBorders>
            <w:shd w:val="clear" w:color="auto" w:fill="auto"/>
            <w:noWrap/>
            <w:vAlign w:val="bottom"/>
            <w:hideMark/>
          </w:tcPr>
          <w:p w14:paraId="4F728718"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473,28</w:t>
            </w:r>
          </w:p>
        </w:tc>
        <w:tc>
          <w:tcPr>
            <w:tcW w:w="1214" w:type="dxa"/>
            <w:tcBorders>
              <w:top w:val="nil"/>
              <w:left w:val="nil"/>
              <w:bottom w:val="nil"/>
              <w:right w:val="nil"/>
            </w:tcBorders>
            <w:shd w:val="clear" w:color="auto" w:fill="auto"/>
            <w:noWrap/>
            <w:vAlign w:val="bottom"/>
            <w:hideMark/>
          </w:tcPr>
          <w:p w14:paraId="77B5917C"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1893,12</w:t>
            </w:r>
          </w:p>
        </w:tc>
        <w:tc>
          <w:tcPr>
            <w:tcW w:w="1180" w:type="dxa"/>
            <w:tcBorders>
              <w:top w:val="nil"/>
              <w:left w:val="nil"/>
              <w:bottom w:val="nil"/>
              <w:right w:val="nil"/>
            </w:tcBorders>
            <w:shd w:val="clear" w:color="auto" w:fill="auto"/>
            <w:noWrap/>
            <w:vAlign w:val="bottom"/>
            <w:hideMark/>
          </w:tcPr>
          <w:p w14:paraId="0B9B463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2057,82</w:t>
            </w:r>
          </w:p>
        </w:tc>
        <w:tc>
          <w:tcPr>
            <w:tcW w:w="849" w:type="dxa"/>
            <w:tcBorders>
              <w:top w:val="nil"/>
              <w:left w:val="nil"/>
              <w:bottom w:val="nil"/>
              <w:right w:val="nil"/>
            </w:tcBorders>
            <w:shd w:val="clear" w:color="auto" w:fill="auto"/>
            <w:noWrap/>
            <w:vAlign w:val="bottom"/>
            <w:hideMark/>
          </w:tcPr>
          <w:p w14:paraId="5EE1BC11"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11,83</w:t>
            </w:r>
          </w:p>
        </w:tc>
        <w:tc>
          <w:tcPr>
            <w:tcW w:w="849" w:type="dxa"/>
            <w:tcBorders>
              <w:top w:val="nil"/>
              <w:left w:val="nil"/>
              <w:bottom w:val="nil"/>
              <w:right w:val="nil"/>
            </w:tcBorders>
            <w:shd w:val="clear" w:color="auto" w:fill="auto"/>
            <w:noWrap/>
            <w:vAlign w:val="bottom"/>
            <w:hideMark/>
          </w:tcPr>
          <w:p w14:paraId="14F8BD55"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15,38</w:t>
            </w:r>
          </w:p>
        </w:tc>
        <w:tc>
          <w:tcPr>
            <w:tcW w:w="849" w:type="dxa"/>
            <w:tcBorders>
              <w:top w:val="nil"/>
              <w:left w:val="nil"/>
              <w:bottom w:val="nil"/>
              <w:right w:val="nil"/>
            </w:tcBorders>
            <w:shd w:val="clear" w:color="auto" w:fill="auto"/>
            <w:noWrap/>
            <w:vAlign w:val="bottom"/>
            <w:hideMark/>
          </w:tcPr>
          <w:p w14:paraId="2584219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17,75</w:t>
            </w:r>
          </w:p>
        </w:tc>
      </w:tr>
      <w:tr w:rsidR="00787C94" w:rsidRPr="003C4B53" w14:paraId="35479A68" w14:textId="77777777" w:rsidTr="00787C94">
        <w:trPr>
          <w:trHeight w:val="300"/>
        </w:trPr>
        <w:tc>
          <w:tcPr>
            <w:tcW w:w="2023" w:type="dxa"/>
            <w:tcBorders>
              <w:top w:val="nil"/>
              <w:left w:val="nil"/>
              <w:bottom w:val="nil"/>
              <w:right w:val="nil"/>
            </w:tcBorders>
            <w:shd w:val="clear" w:color="auto" w:fill="auto"/>
            <w:noWrap/>
            <w:vAlign w:val="bottom"/>
            <w:hideMark/>
          </w:tcPr>
          <w:p w14:paraId="656B244B"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A' 3</w:t>
            </w:r>
          </w:p>
        </w:tc>
        <w:tc>
          <w:tcPr>
            <w:tcW w:w="1180" w:type="dxa"/>
            <w:tcBorders>
              <w:top w:val="nil"/>
              <w:left w:val="nil"/>
              <w:bottom w:val="nil"/>
              <w:right w:val="nil"/>
            </w:tcBorders>
            <w:shd w:val="clear" w:color="auto" w:fill="auto"/>
            <w:noWrap/>
            <w:vAlign w:val="bottom"/>
            <w:hideMark/>
          </w:tcPr>
          <w:p w14:paraId="5A5C48AE"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492,21</w:t>
            </w:r>
          </w:p>
        </w:tc>
        <w:tc>
          <w:tcPr>
            <w:tcW w:w="1214" w:type="dxa"/>
            <w:tcBorders>
              <w:top w:val="nil"/>
              <w:left w:val="nil"/>
              <w:bottom w:val="nil"/>
              <w:right w:val="nil"/>
            </w:tcBorders>
            <w:shd w:val="clear" w:color="auto" w:fill="auto"/>
            <w:noWrap/>
            <w:vAlign w:val="bottom"/>
            <w:hideMark/>
          </w:tcPr>
          <w:p w14:paraId="215D2995"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1968,84</w:t>
            </w:r>
          </w:p>
        </w:tc>
        <w:tc>
          <w:tcPr>
            <w:tcW w:w="1180" w:type="dxa"/>
            <w:tcBorders>
              <w:top w:val="nil"/>
              <w:left w:val="nil"/>
              <w:bottom w:val="nil"/>
              <w:right w:val="nil"/>
            </w:tcBorders>
            <w:shd w:val="clear" w:color="auto" w:fill="auto"/>
            <w:noWrap/>
            <w:vAlign w:val="bottom"/>
            <w:hideMark/>
          </w:tcPr>
          <w:p w14:paraId="0E1101F6"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2140,13</w:t>
            </w:r>
          </w:p>
        </w:tc>
        <w:tc>
          <w:tcPr>
            <w:tcW w:w="849" w:type="dxa"/>
            <w:tcBorders>
              <w:top w:val="nil"/>
              <w:left w:val="nil"/>
              <w:bottom w:val="nil"/>
              <w:right w:val="nil"/>
            </w:tcBorders>
            <w:shd w:val="clear" w:color="auto" w:fill="auto"/>
            <w:noWrap/>
            <w:vAlign w:val="bottom"/>
            <w:hideMark/>
          </w:tcPr>
          <w:p w14:paraId="3D85031F"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12,31</w:t>
            </w:r>
          </w:p>
        </w:tc>
        <w:tc>
          <w:tcPr>
            <w:tcW w:w="849" w:type="dxa"/>
            <w:tcBorders>
              <w:top w:val="nil"/>
              <w:left w:val="nil"/>
              <w:bottom w:val="nil"/>
              <w:right w:val="nil"/>
            </w:tcBorders>
            <w:shd w:val="clear" w:color="auto" w:fill="auto"/>
            <w:noWrap/>
            <w:vAlign w:val="bottom"/>
            <w:hideMark/>
          </w:tcPr>
          <w:p w14:paraId="32D5A46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16,00</w:t>
            </w:r>
          </w:p>
        </w:tc>
        <w:tc>
          <w:tcPr>
            <w:tcW w:w="849" w:type="dxa"/>
            <w:tcBorders>
              <w:top w:val="nil"/>
              <w:left w:val="nil"/>
              <w:bottom w:val="nil"/>
              <w:right w:val="nil"/>
            </w:tcBorders>
            <w:shd w:val="clear" w:color="auto" w:fill="auto"/>
            <w:noWrap/>
            <w:vAlign w:val="bottom"/>
            <w:hideMark/>
          </w:tcPr>
          <w:p w14:paraId="49113C6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18,47</w:t>
            </w:r>
          </w:p>
        </w:tc>
      </w:tr>
      <w:tr w:rsidR="00787C94" w:rsidRPr="003C4B53" w14:paraId="6877F1AC" w14:textId="77777777" w:rsidTr="00787C94">
        <w:trPr>
          <w:trHeight w:val="300"/>
        </w:trPr>
        <w:tc>
          <w:tcPr>
            <w:tcW w:w="2023" w:type="dxa"/>
            <w:tcBorders>
              <w:top w:val="nil"/>
              <w:left w:val="nil"/>
              <w:bottom w:val="nil"/>
              <w:right w:val="nil"/>
            </w:tcBorders>
            <w:shd w:val="clear" w:color="auto" w:fill="auto"/>
            <w:noWrap/>
            <w:vAlign w:val="bottom"/>
            <w:hideMark/>
          </w:tcPr>
          <w:p w14:paraId="16FB50D7"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A' 4</w:t>
            </w:r>
          </w:p>
        </w:tc>
        <w:tc>
          <w:tcPr>
            <w:tcW w:w="1180" w:type="dxa"/>
            <w:tcBorders>
              <w:top w:val="nil"/>
              <w:left w:val="nil"/>
              <w:bottom w:val="nil"/>
              <w:right w:val="nil"/>
            </w:tcBorders>
            <w:shd w:val="clear" w:color="auto" w:fill="auto"/>
            <w:noWrap/>
            <w:vAlign w:val="bottom"/>
            <w:hideMark/>
          </w:tcPr>
          <w:p w14:paraId="4258FF6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511,90</w:t>
            </w:r>
          </w:p>
        </w:tc>
        <w:tc>
          <w:tcPr>
            <w:tcW w:w="1214" w:type="dxa"/>
            <w:tcBorders>
              <w:top w:val="nil"/>
              <w:left w:val="nil"/>
              <w:bottom w:val="nil"/>
              <w:right w:val="nil"/>
            </w:tcBorders>
            <w:shd w:val="clear" w:color="auto" w:fill="auto"/>
            <w:noWrap/>
            <w:vAlign w:val="bottom"/>
            <w:hideMark/>
          </w:tcPr>
          <w:p w14:paraId="6B4AEE34"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2047,60</w:t>
            </w:r>
          </w:p>
        </w:tc>
        <w:tc>
          <w:tcPr>
            <w:tcW w:w="1180" w:type="dxa"/>
            <w:tcBorders>
              <w:top w:val="nil"/>
              <w:left w:val="nil"/>
              <w:bottom w:val="nil"/>
              <w:right w:val="nil"/>
            </w:tcBorders>
            <w:shd w:val="clear" w:color="auto" w:fill="auto"/>
            <w:noWrap/>
            <w:vAlign w:val="bottom"/>
            <w:hideMark/>
          </w:tcPr>
          <w:p w14:paraId="34A12E4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2225,74</w:t>
            </w:r>
          </w:p>
        </w:tc>
        <w:tc>
          <w:tcPr>
            <w:tcW w:w="849" w:type="dxa"/>
            <w:tcBorders>
              <w:top w:val="nil"/>
              <w:left w:val="nil"/>
              <w:bottom w:val="nil"/>
              <w:right w:val="nil"/>
            </w:tcBorders>
            <w:shd w:val="clear" w:color="auto" w:fill="auto"/>
            <w:noWrap/>
            <w:vAlign w:val="bottom"/>
            <w:hideMark/>
          </w:tcPr>
          <w:p w14:paraId="267987D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12,80</w:t>
            </w:r>
          </w:p>
        </w:tc>
        <w:tc>
          <w:tcPr>
            <w:tcW w:w="849" w:type="dxa"/>
            <w:tcBorders>
              <w:top w:val="nil"/>
              <w:left w:val="nil"/>
              <w:bottom w:val="nil"/>
              <w:right w:val="nil"/>
            </w:tcBorders>
            <w:shd w:val="clear" w:color="auto" w:fill="auto"/>
            <w:noWrap/>
            <w:vAlign w:val="bottom"/>
            <w:hideMark/>
          </w:tcPr>
          <w:p w14:paraId="1F5D8E2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16,64</w:t>
            </w:r>
          </w:p>
        </w:tc>
        <w:tc>
          <w:tcPr>
            <w:tcW w:w="849" w:type="dxa"/>
            <w:tcBorders>
              <w:top w:val="nil"/>
              <w:left w:val="nil"/>
              <w:bottom w:val="nil"/>
              <w:right w:val="nil"/>
            </w:tcBorders>
            <w:shd w:val="clear" w:color="auto" w:fill="auto"/>
            <w:noWrap/>
            <w:vAlign w:val="bottom"/>
            <w:hideMark/>
          </w:tcPr>
          <w:p w14:paraId="63239E2C"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19,20</w:t>
            </w:r>
          </w:p>
        </w:tc>
      </w:tr>
      <w:tr w:rsidR="00787C94" w:rsidRPr="003C4B53" w14:paraId="2A15F81E" w14:textId="77777777" w:rsidTr="00787C94">
        <w:trPr>
          <w:trHeight w:val="300"/>
        </w:trPr>
        <w:tc>
          <w:tcPr>
            <w:tcW w:w="2023" w:type="dxa"/>
            <w:tcBorders>
              <w:top w:val="nil"/>
              <w:left w:val="nil"/>
              <w:bottom w:val="nil"/>
              <w:right w:val="nil"/>
            </w:tcBorders>
            <w:shd w:val="clear" w:color="auto" w:fill="auto"/>
            <w:noWrap/>
            <w:vAlign w:val="bottom"/>
            <w:hideMark/>
          </w:tcPr>
          <w:p w14:paraId="5C7F3EB5" w14:textId="77777777" w:rsidR="00787C94" w:rsidRPr="003C4B53" w:rsidRDefault="00787C94" w:rsidP="00787C94">
            <w:pPr>
              <w:widowControl/>
              <w:jc w:val="right"/>
              <w:rPr>
                <w:rFonts w:ascii="Arial" w:hAnsi="Arial" w:cs="Arial"/>
                <w:color w:val="000000"/>
                <w:sz w:val="20"/>
                <w:lang w:val="pl-PL"/>
              </w:rPr>
            </w:pPr>
          </w:p>
        </w:tc>
        <w:tc>
          <w:tcPr>
            <w:tcW w:w="1180" w:type="dxa"/>
            <w:tcBorders>
              <w:top w:val="nil"/>
              <w:left w:val="nil"/>
              <w:bottom w:val="nil"/>
              <w:right w:val="nil"/>
            </w:tcBorders>
            <w:shd w:val="clear" w:color="auto" w:fill="auto"/>
            <w:noWrap/>
            <w:vAlign w:val="bottom"/>
            <w:hideMark/>
          </w:tcPr>
          <w:p w14:paraId="18957CD3" w14:textId="77777777" w:rsidR="00787C94" w:rsidRPr="003C4B53" w:rsidRDefault="00787C94" w:rsidP="00787C94">
            <w:pPr>
              <w:widowControl/>
              <w:rPr>
                <w:rFonts w:ascii="Times New Roman" w:hAnsi="Times New Roman"/>
                <w:sz w:val="20"/>
                <w:lang w:val="pl-PL"/>
              </w:rPr>
            </w:pPr>
          </w:p>
        </w:tc>
        <w:tc>
          <w:tcPr>
            <w:tcW w:w="1214" w:type="dxa"/>
            <w:tcBorders>
              <w:top w:val="nil"/>
              <w:left w:val="nil"/>
              <w:bottom w:val="nil"/>
              <w:right w:val="nil"/>
            </w:tcBorders>
            <w:shd w:val="clear" w:color="auto" w:fill="auto"/>
            <w:noWrap/>
            <w:vAlign w:val="bottom"/>
            <w:hideMark/>
          </w:tcPr>
          <w:p w14:paraId="39E260AD" w14:textId="77777777" w:rsidR="00787C94" w:rsidRPr="003C4B53" w:rsidRDefault="00787C94" w:rsidP="00787C94">
            <w:pPr>
              <w:widowControl/>
              <w:jc w:val="right"/>
              <w:rPr>
                <w:rFonts w:ascii="Times New Roman" w:hAnsi="Times New Roman"/>
                <w:sz w:val="20"/>
                <w:lang w:val="pl-PL"/>
              </w:rPr>
            </w:pPr>
          </w:p>
        </w:tc>
        <w:tc>
          <w:tcPr>
            <w:tcW w:w="1180" w:type="dxa"/>
            <w:tcBorders>
              <w:top w:val="nil"/>
              <w:left w:val="nil"/>
              <w:bottom w:val="nil"/>
              <w:right w:val="nil"/>
            </w:tcBorders>
            <w:shd w:val="clear" w:color="auto" w:fill="auto"/>
            <w:noWrap/>
            <w:vAlign w:val="bottom"/>
            <w:hideMark/>
          </w:tcPr>
          <w:p w14:paraId="3CA3A543" w14:textId="77777777" w:rsidR="00787C94" w:rsidRPr="003C4B53" w:rsidRDefault="00787C94" w:rsidP="00787C94">
            <w:pPr>
              <w:widowControl/>
              <w:jc w:val="right"/>
              <w:rPr>
                <w:rFonts w:ascii="Times New Roman" w:hAnsi="Times New Roman"/>
                <w:sz w:val="20"/>
                <w:lang w:val="pl-PL"/>
              </w:rPr>
            </w:pPr>
          </w:p>
        </w:tc>
        <w:tc>
          <w:tcPr>
            <w:tcW w:w="849" w:type="dxa"/>
            <w:tcBorders>
              <w:top w:val="nil"/>
              <w:left w:val="nil"/>
              <w:bottom w:val="nil"/>
              <w:right w:val="nil"/>
            </w:tcBorders>
            <w:shd w:val="clear" w:color="auto" w:fill="auto"/>
            <w:noWrap/>
            <w:vAlign w:val="bottom"/>
            <w:hideMark/>
          </w:tcPr>
          <w:p w14:paraId="6D07E210" w14:textId="77777777" w:rsidR="00787C94" w:rsidRPr="003C4B53" w:rsidRDefault="00787C94" w:rsidP="00787C94">
            <w:pPr>
              <w:widowControl/>
              <w:jc w:val="right"/>
              <w:rPr>
                <w:rFonts w:ascii="Times New Roman" w:hAnsi="Times New Roman"/>
                <w:sz w:val="20"/>
                <w:lang w:val="pl-PL"/>
              </w:rPr>
            </w:pPr>
          </w:p>
        </w:tc>
        <w:tc>
          <w:tcPr>
            <w:tcW w:w="849" w:type="dxa"/>
            <w:tcBorders>
              <w:top w:val="nil"/>
              <w:left w:val="nil"/>
              <w:bottom w:val="nil"/>
              <w:right w:val="nil"/>
            </w:tcBorders>
            <w:shd w:val="clear" w:color="auto" w:fill="auto"/>
            <w:noWrap/>
            <w:vAlign w:val="bottom"/>
            <w:hideMark/>
          </w:tcPr>
          <w:p w14:paraId="62788123" w14:textId="77777777" w:rsidR="00787C94" w:rsidRPr="003C4B53" w:rsidRDefault="00787C94" w:rsidP="00787C94">
            <w:pPr>
              <w:widowControl/>
              <w:jc w:val="right"/>
              <w:rPr>
                <w:rFonts w:ascii="Times New Roman" w:hAnsi="Times New Roman"/>
                <w:sz w:val="20"/>
                <w:lang w:val="pl-PL"/>
              </w:rPr>
            </w:pPr>
          </w:p>
        </w:tc>
        <w:tc>
          <w:tcPr>
            <w:tcW w:w="849" w:type="dxa"/>
            <w:tcBorders>
              <w:top w:val="nil"/>
              <w:left w:val="nil"/>
              <w:bottom w:val="nil"/>
              <w:right w:val="nil"/>
            </w:tcBorders>
            <w:shd w:val="clear" w:color="auto" w:fill="auto"/>
            <w:noWrap/>
            <w:vAlign w:val="bottom"/>
            <w:hideMark/>
          </w:tcPr>
          <w:p w14:paraId="43FF0956" w14:textId="77777777" w:rsidR="00787C94" w:rsidRPr="003C4B53" w:rsidRDefault="00787C94" w:rsidP="00787C94">
            <w:pPr>
              <w:widowControl/>
              <w:jc w:val="right"/>
              <w:rPr>
                <w:rFonts w:ascii="Times New Roman" w:hAnsi="Times New Roman"/>
                <w:sz w:val="20"/>
                <w:lang w:val="pl-PL"/>
              </w:rPr>
            </w:pPr>
          </w:p>
        </w:tc>
      </w:tr>
      <w:tr w:rsidR="00787C94" w:rsidRPr="003C4B53" w14:paraId="13AD6886" w14:textId="77777777" w:rsidTr="00787C94">
        <w:trPr>
          <w:trHeight w:val="300"/>
        </w:trPr>
        <w:tc>
          <w:tcPr>
            <w:tcW w:w="2023" w:type="dxa"/>
            <w:tcBorders>
              <w:top w:val="nil"/>
              <w:left w:val="nil"/>
              <w:bottom w:val="nil"/>
              <w:right w:val="nil"/>
            </w:tcBorders>
            <w:shd w:val="clear" w:color="auto" w:fill="auto"/>
            <w:noWrap/>
            <w:vAlign w:val="bottom"/>
            <w:hideMark/>
          </w:tcPr>
          <w:p w14:paraId="27DC6281"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A 0</w:t>
            </w:r>
          </w:p>
        </w:tc>
        <w:tc>
          <w:tcPr>
            <w:tcW w:w="1180" w:type="dxa"/>
            <w:tcBorders>
              <w:top w:val="nil"/>
              <w:left w:val="nil"/>
              <w:bottom w:val="nil"/>
              <w:right w:val="nil"/>
            </w:tcBorders>
            <w:shd w:val="clear" w:color="auto" w:fill="auto"/>
            <w:noWrap/>
            <w:vAlign w:val="bottom"/>
            <w:hideMark/>
          </w:tcPr>
          <w:p w14:paraId="4CBBACE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475,40</w:t>
            </w:r>
          </w:p>
        </w:tc>
        <w:tc>
          <w:tcPr>
            <w:tcW w:w="1214" w:type="dxa"/>
            <w:tcBorders>
              <w:top w:val="nil"/>
              <w:left w:val="nil"/>
              <w:bottom w:val="nil"/>
              <w:right w:val="nil"/>
            </w:tcBorders>
            <w:shd w:val="clear" w:color="auto" w:fill="auto"/>
            <w:noWrap/>
            <w:vAlign w:val="bottom"/>
            <w:hideMark/>
          </w:tcPr>
          <w:p w14:paraId="56E5030B"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1901,60</w:t>
            </w:r>
          </w:p>
        </w:tc>
        <w:tc>
          <w:tcPr>
            <w:tcW w:w="1180" w:type="dxa"/>
            <w:tcBorders>
              <w:top w:val="nil"/>
              <w:left w:val="nil"/>
              <w:bottom w:val="nil"/>
              <w:right w:val="nil"/>
            </w:tcBorders>
            <w:shd w:val="clear" w:color="auto" w:fill="auto"/>
            <w:noWrap/>
            <w:vAlign w:val="bottom"/>
            <w:hideMark/>
          </w:tcPr>
          <w:p w14:paraId="2AB290C4"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2067,04</w:t>
            </w:r>
          </w:p>
        </w:tc>
        <w:tc>
          <w:tcPr>
            <w:tcW w:w="849" w:type="dxa"/>
            <w:tcBorders>
              <w:top w:val="nil"/>
              <w:left w:val="nil"/>
              <w:bottom w:val="nil"/>
              <w:right w:val="nil"/>
            </w:tcBorders>
            <w:shd w:val="clear" w:color="auto" w:fill="auto"/>
            <w:noWrap/>
            <w:vAlign w:val="bottom"/>
            <w:hideMark/>
          </w:tcPr>
          <w:p w14:paraId="1F688BE4"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11,89</w:t>
            </w:r>
          </w:p>
        </w:tc>
        <w:tc>
          <w:tcPr>
            <w:tcW w:w="849" w:type="dxa"/>
            <w:tcBorders>
              <w:top w:val="nil"/>
              <w:left w:val="nil"/>
              <w:bottom w:val="nil"/>
              <w:right w:val="nil"/>
            </w:tcBorders>
            <w:shd w:val="clear" w:color="auto" w:fill="auto"/>
            <w:noWrap/>
            <w:vAlign w:val="bottom"/>
            <w:hideMark/>
          </w:tcPr>
          <w:p w14:paraId="08CB77C2"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15,46</w:t>
            </w:r>
          </w:p>
        </w:tc>
        <w:tc>
          <w:tcPr>
            <w:tcW w:w="849" w:type="dxa"/>
            <w:tcBorders>
              <w:top w:val="nil"/>
              <w:left w:val="nil"/>
              <w:bottom w:val="nil"/>
              <w:right w:val="nil"/>
            </w:tcBorders>
            <w:shd w:val="clear" w:color="auto" w:fill="auto"/>
            <w:noWrap/>
            <w:vAlign w:val="bottom"/>
            <w:hideMark/>
          </w:tcPr>
          <w:p w14:paraId="00BDFD5C"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17,84</w:t>
            </w:r>
          </w:p>
        </w:tc>
      </w:tr>
      <w:tr w:rsidR="00787C94" w:rsidRPr="003C4B53" w14:paraId="28DFAE29" w14:textId="77777777" w:rsidTr="00787C94">
        <w:trPr>
          <w:trHeight w:val="300"/>
        </w:trPr>
        <w:tc>
          <w:tcPr>
            <w:tcW w:w="2023" w:type="dxa"/>
            <w:tcBorders>
              <w:top w:val="nil"/>
              <w:left w:val="nil"/>
              <w:bottom w:val="nil"/>
              <w:right w:val="nil"/>
            </w:tcBorders>
            <w:shd w:val="clear" w:color="auto" w:fill="auto"/>
            <w:noWrap/>
            <w:vAlign w:val="bottom"/>
            <w:hideMark/>
          </w:tcPr>
          <w:p w14:paraId="7E8F95B3"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A 1</w:t>
            </w:r>
          </w:p>
        </w:tc>
        <w:tc>
          <w:tcPr>
            <w:tcW w:w="1180" w:type="dxa"/>
            <w:tcBorders>
              <w:top w:val="nil"/>
              <w:left w:val="nil"/>
              <w:bottom w:val="nil"/>
              <w:right w:val="nil"/>
            </w:tcBorders>
            <w:shd w:val="clear" w:color="auto" w:fill="auto"/>
            <w:noWrap/>
            <w:vAlign w:val="bottom"/>
            <w:hideMark/>
          </w:tcPr>
          <w:p w14:paraId="656EE222"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494,42</w:t>
            </w:r>
          </w:p>
        </w:tc>
        <w:tc>
          <w:tcPr>
            <w:tcW w:w="1214" w:type="dxa"/>
            <w:tcBorders>
              <w:top w:val="nil"/>
              <w:left w:val="nil"/>
              <w:bottom w:val="nil"/>
              <w:right w:val="nil"/>
            </w:tcBorders>
            <w:shd w:val="clear" w:color="auto" w:fill="auto"/>
            <w:noWrap/>
            <w:vAlign w:val="bottom"/>
            <w:hideMark/>
          </w:tcPr>
          <w:p w14:paraId="69E61C5F"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1977,68</w:t>
            </w:r>
          </w:p>
        </w:tc>
        <w:tc>
          <w:tcPr>
            <w:tcW w:w="1180" w:type="dxa"/>
            <w:tcBorders>
              <w:top w:val="nil"/>
              <w:left w:val="nil"/>
              <w:bottom w:val="nil"/>
              <w:right w:val="nil"/>
            </w:tcBorders>
            <w:shd w:val="clear" w:color="auto" w:fill="auto"/>
            <w:noWrap/>
            <w:vAlign w:val="bottom"/>
            <w:hideMark/>
          </w:tcPr>
          <w:p w14:paraId="3BDB698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2149,74</w:t>
            </w:r>
          </w:p>
        </w:tc>
        <w:tc>
          <w:tcPr>
            <w:tcW w:w="849" w:type="dxa"/>
            <w:tcBorders>
              <w:top w:val="nil"/>
              <w:left w:val="nil"/>
              <w:bottom w:val="nil"/>
              <w:right w:val="nil"/>
            </w:tcBorders>
            <w:shd w:val="clear" w:color="auto" w:fill="auto"/>
            <w:noWrap/>
            <w:vAlign w:val="bottom"/>
            <w:hideMark/>
          </w:tcPr>
          <w:p w14:paraId="6B6CA4B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12,36</w:t>
            </w:r>
          </w:p>
        </w:tc>
        <w:tc>
          <w:tcPr>
            <w:tcW w:w="849" w:type="dxa"/>
            <w:tcBorders>
              <w:top w:val="nil"/>
              <w:left w:val="nil"/>
              <w:bottom w:val="nil"/>
              <w:right w:val="nil"/>
            </w:tcBorders>
            <w:shd w:val="clear" w:color="auto" w:fill="auto"/>
            <w:noWrap/>
            <w:vAlign w:val="bottom"/>
            <w:hideMark/>
          </w:tcPr>
          <w:p w14:paraId="41F86C5B"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16,07</w:t>
            </w:r>
          </w:p>
        </w:tc>
        <w:tc>
          <w:tcPr>
            <w:tcW w:w="849" w:type="dxa"/>
            <w:tcBorders>
              <w:top w:val="nil"/>
              <w:left w:val="nil"/>
              <w:bottom w:val="nil"/>
              <w:right w:val="nil"/>
            </w:tcBorders>
            <w:shd w:val="clear" w:color="auto" w:fill="auto"/>
            <w:noWrap/>
            <w:vAlign w:val="bottom"/>
            <w:hideMark/>
          </w:tcPr>
          <w:p w14:paraId="7261B16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18,54</w:t>
            </w:r>
          </w:p>
        </w:tc>
      </w:tr>
      <w:tr w:rsidR="00787C94" w:rsidRPr="003C4B53" w14:paraId="7643A75C" w14:textId="77777777" w:rsidTr="00787C94">
        <w:trPr>
          <w:trHeight w:val="300"/>
        </w:trPr>
        <w:tc>
          <w:tcPr>
            <w:tcW w:w="2023" w:type="dxa"/>
            <w:tcBorders>
              <w:top w:val="nil"/>
              <w:left w:val="nil"/>
              <w:bottom w:val="nil"/>
              <w:right w:val="nil"/>
            </w:tcBorders>
            <w:shd w:val="clear" w:color="auto" w:fill="auto"/>
            <w:noWrap/>
            <w:vAlign w:val="bottom"/>
            <w:hideMark/>
          </w:tcPr>
          <w:p w14:paraId="28292A8C"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A 2</w:t>
            </w:r>
          </w:p>
        </w:tc>
        <w:tc>
          <w:tcPr>
            <w:tcW w:w="1180" w:type="dxa"/>
            <w:tcBorders>
              <w:top w:val="nil"/>
              <w:left w:val="nil"/>
              <w:bottom w:val="nil"/>
              <w:right w:val="nil"/>
            </w:tcBorders>
            <w:shd w:val="clear" w:color="auto" w:fill="auto"/>
            <w:noWrap/>
            <w:vAlign w:val="bottom"/>
            <w:hideMark/>
          </w:tcPr>
          <w:p w14:paraId="4E51F38E"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514,20</w:t>
            </w:r>
          </w:p>
        </w:tc>
        <w:tc>
          <w:tcPr>
            <w:tcW w:w="1214" w:type="dxa"/>
            <w:tcBorders>
              <w:top w:val="nil"/>
              <w:left w:val="nil"/>
              <w:bottom w:val="nil"/>
              <w:right w:val="nil"/>
            </w:tcBorders>
            <w:shd w:val="clear" w:color="auto" w:fill="auto"/>
            <w:noWrap/>
            <w:vAlign w:val="bottom"/>
            <w:hideMark/>
          </w:tcPr>
          <w:p w14:paraId="38F97F5B"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2056,80</w:t>
            </w:r>
          </w:p>
        </w:tc>
        <w:tc>
          <w:tcPr>
            <w:tcW w:w="1180" w:type="dxa"/>
            <w:tcBorders>
              <w:top w:val="nil"/>
              <w:left w:val="nil"/>
              <w:bottom w:val="nil"/>
              <w:right w:val="nil"/>
            </w:tcBorders>
            <w:shd w:val="clear" w:color="auto" w:fill="auto"/>
            <w:noWrap/>
            <w:vAlign w:val="bottom"/>
            <w:hideMark/>
          </w:tcPr>
          <w:p w14:paraId="569787B2"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2235,74</w:t>
            </w:r>
          </w:p>
        </w:tc>
        <w:tc>
          <w:tcPr>
            <w:tcW w:w="849" w:type="dxa"/>
            <w:tcBorders>
              <w:top w:val="nil"/>
              <w:left w:val="nil"/>
              <w:bottom w:val="nil"/>
              <w:right w:val="nil"/>
            </w:tcBorders>
            <w:shd w:val="clear" w:color="auto" w:fill="auto"/>
            <w:noWrap/>
            <w:vAlign w:val="bottom"/>
            <w:hideMark/>
          </w:tcPr>
          <w:p w14:paraId="0E3D9601"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12,86</w:t>
            </w:r>
          </w:p>
        </w:tc>
        <w:tc>
          <w:tcPr>
            <w:tcW w:w="849" w:type="dxa"/>
            <w:tcBorders>
              <w:top w:val="nil"/>
              <w:left w:val="nil"/>
              <w:bottom w:val="nil"/>
              <w:right w:val="nil"/>
            </w:tcBorders>
            <w:shd w:val="clear" w:color="auto" w:fill="auto"/>
            <w:noWrap/>
            <w:vAlign w:val="bottom"/>
            <w:hideMark/>
          </w:tcPr>
          <w:p w14:paraId="6BB04BC6"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16,72</w:t>
            </w:r>
          </w:p>
        </w:tc>
        <w:tc>
          <w:tcPr>
            <w:tcW w:w="849" w:type="dxa"/>
            <w:tcBorders>
              <w:top w:val="nil"/>
              <w:left w:val="nil"/>
              <w:bottom w:val="nil"/>
              <w:right w:val="nil"/>
            </w:tcBorders>
            <w:shd w:val="clear" w:color="auto" w:fill="auto"/>
            <w:noWrap/>
            <w:vAlign w:val="bottom"/>
            <w:hideMark/>
          </w:tcPr>
          <w:p w14:paraId="6557D99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19,29</w:t>
            </w:r>
          </w:p>
        </w:tc>
      </w:tr>
      <w:tr w:rsidR="00787C94" w:rsidRPr="003C4B53" w14:paraId="351252D5" w14:textId="77777777" w:rsidTr="00787C94">
        <w:trPr>
          <w:trHeight w:val="300"/>
        </w:trPr>
        <w:tc>
          <w:tcPr>
            <w:tcW w:w="2023" w:type="dxa"/>
            <w:tcBorders>
              <w:top w:val="nil"/>
              <w:left w:val="nil"/>
              <w:bottom w:val="nil"/>
              <w:right w:val="nil"/>
            </w:tcBorders>
            <w:shd w:val="clear" w:color="auto" w:fill="auto"/>
            <w:noWrap/>
            <w:vAlign w:val="bottom"/>
            <w:hideMark/>
          </w:tcPr>
          <w:p w14:paraId="1C785A07"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A 3</w:t>
            </w:r>
          </w:p>
        </w:tc>
        <w:tc>
          <w:tcPr>
            <w:tcW w:w="1180" w:type="dxa"/>
            <w:tcBorders>
              <w:top w:val="nil"/>
              <w:left w:val="nil"/>
              <w:bottom w:val="nil"/>
              <w:right w:val="nil"/>
            </w:tcBorders>
            <w:shd w:val="clear" w:color="auto" w:fill="auto"/>
            <w:noWrap/>
            <w:vAlign w:val="bottom"/>
            <w:hideMark/>
          </w:tcPr>
          <w:p w14:paraId="50227DB5"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534,77</w:t>
            </w:r>
          </w:p>
        </w:tc>
        <w:tc>
          <w:tcPr>
            <w:tcW w:w="1214" w:type="dxa"/>
            <w:tcBorders>
              <w:top w:val="nil"/>
              <w:left w:val="nil"/>
              <w:bottom w:val="nil"/>
              <w:right w:val="nil"/>
            </w:tcBorders>
            <w:shd w:val="clear" w:color="auto" w:fill="auto"/>
            <w:noWrap/>
            <w:vAlign w:val="bottom"/>
            <w:hideMark/>
          </w:tcPr>
          <w:p w14:paraId="563D6750"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2139,08</w:t>
            </w:r>
          </w:p>
        </w:tc>
        <w:tc>
          <w:tcPr>
            <w:tcW w:w="1180" w:type="dxa"/>
            <w:tcBorders>
              <w:top w:val="nil"/>
              <w:left w:val="nil"/>
              <w:bottom w:val="nil"/>
              <w:right w:val="nil"/>
            </w:tcBorders>
            <w:shd w:val="clear" w:color="auto" w:fill="auto"/>
            <w:noWrap/>
            <w:vAlign w:val="bottom"/>
            <w:hideMark/>
          </w:tcPr>
          <w:p w14:paraId="0CB14ABF"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2325,18</w:t>
            </w:r>
          </w:p>
        </w:tc>
        <w:tc>
          <w:tcPr>
            <w:tcW w:w="849" w:type="dxa"/>
            <w:tcBorders>
              <w:top w:val="nil"/>
              <w:left w:val="nil"/>
              <w:bottom w:val="nil"/>
              <w:right w:val="nil"/>
            </w:tcBorders>
            <w:shd w:val="clear" w:color="auto" w:fill="auto"/>
            <w:noWrap/>
            <w:vAlign w:val="bottom"/>
            <w:hideMark/>
          </w:tcPr>
          <w:p w14:paraId="088D3D55"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13,37</w:t>
            </w:r>
          </w:p>
        </w:tc>
        <w:tc>
          <w:tcPr>
            <w:tcW w:w="849" w:type="dxa"/>
            <w:tcBorders>
              <w:top w:val="nil"/>
              <w:left w:val="nil"/>
              <w:bottom w:val="nil"/>
              <w:right w:val="nil"/>
            </w:tcBorders>
            <w:shd w:val="clear" w:color="auto" w:fill="auto"/>
            <w:noWrap/>
            <w:vAlign w:val="bottom"/>
            <w:hideMark/>
          </w:tcPr>
          <w:p w14:paraId="2D76A558"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17,38</w:t>
            </w:r>
          </w:p>
        </w:tc>
        <w:tc>
          <w:tcPr>
            <w:tcW w:w="849" w:type="dxa"/>
            <w:tcBorders>
              <w:top w:val="nil"/>
              <w:left w:val="nil"/>
              <w:bottom w:val="nil"/>
              <w:right w:val="nil"/>
            </w:tcBorders>
            <w:shd w:val="clear" w:color="auto" w:fill="auto"/>
            <w:noWrap/>
            <w:vAlign w:val="bottom"/>
            <w:hideMark/>
          </w:tcPr>
          <w:p w14:paraId="3BB1F50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20,06</w:t>
            </w:r>
          </w:p>
        </w:tc>
      </w:tr>
      <w:tr w:rsidR="00787C94" w:rsidRPr="003C4B53" w14:paraId="3E3AE1E2" w14:textId="77777777" w:rsidTr="00787C94">
        <w:trPr>
          <w:trHeight w:val="300"/>
        </w:trPr>
        <w:tc>
          <w:tcPr>
            <w:tcW w:w="2023" w:type="dxa"/>
            <w:tcBorders>
              <w:top w:val="nil"/>
              <w:left w:val="nil"/>
              <w:bottom w:val="nil"/>
              <w:right w:val="nil"/>
            </w:tcBorders>
            <w:shd w:val="clear" w:color="auto" w:fill="auto"/>
            <w:noWrap/>
            <w:vAlign w:val="bottom"/>
            <w:hideMark/>
          </w:tcPr>
          <w:p w14:paraId="1B0072D3"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A 4</w:t>
            </w:r>
          </w:p>
        </w:tc>
        <w:tc>
          <w:tcPr>
            <w:tcW w:w="1180" w:type="dxa"/>
            <w:tcBorders>
              <w:top w:val="nil"/>
              <w:left w:val="nil"/>
              <w:bottom w:val="nil"/>
              <w:right w:val="nil"/>
            </w:tcBorders>
            <w:shd w:val="clear" w:color="auto" w:fill="auto"/>
            <w:noWrap/>
            <w:vAlign w:val="bottom"/>
            <w:hideMark/>
          </w:tcPr>
          <w:p w14:paraId="7B41BA0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556,16</w:t>
            </w:r>
          </w:p>
        </w:tc>
        <w:tc>
          <w:tcPr>
            <w:tcW w:w="1214" w:type="dxa"/>
            <w:tcBorders>
              <w:top w:val="nil"/>
              <w:left w:val="nil"/>
              <w:bottom w:val="nil"/>
              <w:right w:val="nil"/>
            </w:tcBorders>
            <w:shd w:val="clear" w:color="auto" w:fill="auto"/>
            <w:noWrap/>
            <w:vAlign w:val="bottom"/>
            <w:hideMark/>
          </w:tcPr>
          <w:p w14:paraId="238A934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2224,64</w:t>
            </w:r>
          </w:p>
        </w:tc>
        <w:tc>
          <w:tcPr>
            <w:tcW w:w="1180" w:type="dxa"/>
            <w:tcBorders>
              <w:top w:val="nil"/>
              <w:left w:val="nil"/>
              <w:bottom w:val="nil"/>
              <w:right w:val="nil"/>
            </w:tcBorders>
            <w:shd w:val="clear" w:color="auto" w:fill="auto"/>
            <w:noWrap/>
            <w:vAlign w:val="bottom"/>
            <w:hideMark/>
          </w:tcPr>
          <w:p w14:paraId="16410B00"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2418,18</w:t>
            </w:r>
          </w:p>
        </w:tc>
        <w:tc>
          <w:tcPr>
            <w:tcW w:w="849" w:type="dxa"/>
            <w:tcBorders>
              <w:top w:val="nil"/>
              <w:left w:val="nil"/>
              <w:bottom w:val="nil"/>
              <w:right w:val="nil"/>
            </w:tcBorders>
            <w:shd w:val="clear" w:color="auto" w:fill="auto"/>
            <w:noWrap/>
            <w:vAlign w:val="bottom"/>
            <w:hideMark/>
          </w:tcPr>
          <w:p w14:paraId="584FAA4F"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13,90</w:t>
            </w:r>
          </w:p>
        </w:tc>
        <w:tc>
          <w:tcPr>
            <w:tcW w:w="849" w:type="dxa"/>
            <w:tcBorders>
              <w:top w:val="nil"/>
              <w:left w:val="nil"/>
              <w:bottom w:val="nil"/>
              <w:right w:val="nil"/>
            </w:tcBorders>
            <w:shd w:val="clear" w:color="auto" w:fill="auto"/>
            <w:noWrap/>
            <w:vAlign w:val="bottom"/>
            <w:hideMark/>
          </w:tcPr>
          <w:p w14:paraId="03457218"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18,07</w:t>
            </w:r>
          </w:p>
        </w:tc>
        <w:tc>
          <w:tcPr>
            <w:tcW w:w="849" w:type="dxa"/>
            <w:tcBorders>
              <w:top w:val="nil"/>
              <w:left w:val="nil"/>
              <w:bottom w:val="nil"/>
              <w:right w:val="nil"/>
            </w:tcBorders>
            <w:shd w:val="clear" w:color="auto" w:fill="auto"/>
            <w:noWrap/>
            <w:vAlign w:val="bottom"/>
            <w:hideMark/>
          </w:tcPr>
          <w:p w14:paraId="1A36AA95"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20,85</w:t>
            </w:r>
          </w:p>
        </w:tc>
      </w:tr>
      <w:tr w:rsidR="00787C94" w:rsidRPr="003C4B53" w14:paraId="4EA6F6AF" w14:textId="77777777" w:rsidTr="00787C94">
        <w:trPr>
          <w:trHeight w:val="300"/>
        </w:trPr>
        <w:tc>
          <w:tcPr>
            <w:tcW w:w="2023" w:type="dxa"/>
            <w:tcBorders>
              <w:top w:val="nil"/>
              <w:left w:val="nil"/>
              <w:bottom w:val="nil"/>
              <w:right w:val="nil"/>
            </w:tcBorders>
            <w:shd w:val="clear" w:color="auto" w:fill="auto"/>
            <w:noWrap/>
            <w:vAlign w:val="bottom"/>
            <w:hideMark/>
          </w:tcPr>
          <w:p w14:paraId="73F87E14"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A 5</w:t>
            </w:r>
          </w:p>
        </w:tc>
        <w:tc>
          <w:tcPr>
            <w:tcW w:w="1180" w:type="dxa"/>
            <w:tcBorders>
              <w:top w:val="nil"/>
              <w:left w:val="nil"/>
              <w:bottom w:val="nil"/>
              <w:right w:val="nil"/>
            </w:tcBorders>
            <w:shd w:val="clear" w:color="auto" w:fill="auto"/>
            <w:noWrap/>
            <w:vAlign w:val="bottom"/>
            <w:hideMark/>
          </w:tcPr>
          <w:p w14:paraId="1F09C372"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578,41</w:t>
            </w:r>
          </w:p>
        </w:tc>
        <w:tc>
          <w:tcPr>
            <w:tcW w:w="1214" w:type="dxa"/>
            <w:tcBorders>
              <w:top w:val="nil"/>
              <w:left w:val="nil"/>
              <w:bottom w:val="nil"/>
              <w:right w:val="nil"/>
            </w:tcBorders>
            <w:shd w:val="clear" w:color="auto" w:fill="auto"/>
            <w:noWrap/>
            <w:vAlign w:val="bottom"/>
            <w:hideMark/>
          </w:tcPr>
          <w:p w14:paraId="549BC1C2"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2313,64</w:t>
            </w:r>
          </w:p>
        </w:tc>
        <w:tc>
          <w:tcPr>
            <w:tcW w:w="1180" w:type="dxa"/>
            <w:tcBorders>
              <w:top w:val="nil"/>
              <w:left w:val="nil"/>
              <w:bottom w:val="nil"/>
              <w:right w:val="nil"/>
            </w:tcBorders>
            <w:shd w:val="clear" w:color="auto" w:fill="auto"/>
            <w:noWrap/>
            <w:vAlign w:val="bottom"/>
            <w:hideMark/>
          </w:tcPr>
          <w:p w14:paraId="7665050B"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2514,93</w:t>
            </w:r>
          </w:p>
        </w:tc>
        <w:tc>
          <w:tcPr>
            <w:tcW w:w="849" w:type="dxa"/>
            <w:tcBorders>
              <w:top w:val="nil"/>
              <w:left w:val="nil"/>
              <w:bottom w:val="nil"/>
              <w:right w:val="nil"/>
            </w:tcBorders>
            <w:shd w:val="clear" w:color="auto" w:fill="auto"/>
            <w:noWrap/>
            <w:vAlign w:val="bottom"/>
            <w:hideMark/>
          </w:tcPr>
          <w:p w14:paraId="1C7F617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14,46</w:t>
            </w:r>
          </w:p>
        </w:tc>
        <w:tc>
          <w:tcPr>
            <w:tcW w:w="849" w:type="dxa"/>
            <w:tcBorders>
              <w:top w:val="nil"/>
              <w:left w:val="nil"/>
              <w:bottom w:val="nil"/>
              <w:right w:val="nil"/>
            </w:tcBorders>
            <w:shd w:val="clear" w:color="auto" w:fill="auto"/>
            <w:noWrap/>
            <w:vAlign w:val="bottom"/>
            <w:hideMark/>
          </w:tcPr>
          <w:p w14:paraId="5DCB16C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18,80</w:t>
            </w:r>
          </w:p>
        </w:tc>
        <w:tc>
          <w:tcPr>
            <w:tcW w:w="849" w:type="dxa"/>
            <w:tcBorders>
              <w:top w:val="nil"/>
              <w:left w:val="nil"/>
              <w:bottom w:val="nil"/>
              <w:right w:val="nil"/>
            </w:tcBorders>
            <w:shd w:val="clear" w:color="auto" w:fill="auto"/>
            <w:noWrap/>
            <w:vAlign w:val="bottom"/>
            <w:hideMark/>
          </w:tcPr>
          <w:p w14:paraId="5335B67F"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21,69</w:t>
            </w:r>
          </w:p>
        </w:tc>
      </w:tr>
      <w:tr w:rsidR="00787C94" w:rsidRPr="003C4B53" w14:paraId="0C5DA4A1" w14:textId="77777777" w:rsidTr="00787C94">
        <w:trPr>
          <w:trHeight w:val="300"/>
        </w:trPr>
        <w:tc>
          <w:tcPr>
            <w:tcW w:w="2023" w:type="dxa"/>
            <w:tcBorders>
              <w:top w:val="nil"/>
              <w:left w:val="nil"/>
              <w:bottom w:val="nil"/>
              <w:right w:val="nil"/>
            </w:tcBorders>
            <w:shd w:val="clear" w:color="auto" w:fill="auto"/>
            <w:noWrap/>
            <w:vAlign w:val="bottom"/>
            <w:hideMark/>
          </w:tcPr>
          <w:p w14:paraId="76527B87"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A 6</w:t>
            </w:r>
          </w:p>
        </w:tc>
        <w:tc>
          <w:tcPr>
            <w:tcW w:w="1180" w:type="dxa"/>
            <w:tcBorders>
              <w:top w:val="nil"/>
              <w:left w:val="nil"/>
              <w:bottom w:val="nil"/>
              <w:right w:val="nil"/>
            </w:tcBorders>
            <w:shd w:val="clear" w:color="auto" w:fill="auto"/>
            <w:noWrap/>
            <w:vAlign w:val="bottom"/>
            <w:hideMark/>
          </w:tcPr>
          <w:p w14:paraId="5559CFB8"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601,55</w:t>
            </w:r>
          </w:p>
        </w:tc>
        <w:tc>
          <w:tcPr>
            <w:tcW w:w="1214" w:type="dxa"/>
            <w:tcBorders>
              <w:top w:val="nil"/>
              <w:left w:val="nil"/>
              <w:bottom w:val="nil"/>
              <w:right w:val="nil"/>
            </w:tcBorders>
            <w:shd w:val="clear" w:color="auto" w:fill="auto"/>
            <w:noWrap/>
            <w:vAlign w:val="bottom"/>
            <w:hideMark/>
          </w:tcPr>
          <w:p w14:paraId="7182B26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2406,20</w:t>
            </w:r>
          </w:p>
        </w:tc>
        <w:tc>
          <w:tcPr>
            <w:tcW w:w="1180" w:type="dxa"/>
            <w:tcBorders>
              <w:top w:val="nil"/>
              <w:left w:val="nil"/>
              <w:bottom w:val="nil"/>
              <w:right w:val="nil"/>
            </w:tcBorders>
            <w:shd w:val="clear" w:color="auto" w:fill="auto"/>
            <w:noWrap/>
            <w:vAlign w:val="bottom"/>
            <w:hideMark/>
          </w:tcPr>
          <w:p w14:paraId="3E036DE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2615,54</w:t>
            </w:r>
          </w:p>
        </w:tc>
        <w:tc>
          <w:tcPr>
            <w:tcW w:w="849" w:type="dxa"/>
            <w:tcBorders>
              <w:top w:val="nil"/>
              <w:left w:val="nil"/>
              <w:bottom w:val="nil"/>
              <w:right w:val="nil"/>
            </w:tcBorders>
            <w:shd w:val="clear" w:color="auto" w:fill="auto"/>
            <w:noWrap/>
            <w:vAlign w:val="bottom"/>
            <w:hideMark/>
          </w:tcPr>
          <w:p w14:paraId="249C88F2"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15,04</w:t>
            </w:r>
          </w:p>
        </w:tc>
        <w:tc>
          <w:tcPr>
            <w:tcW w:w="849" w:type="dxa"/>
            <w:tcBorders>
              <w:top w:val="nil"/>
              <w:left w:val="nil"/>
              <w:bottom w:val="nil"/>
              <w:right w:val="nil"/>
            </w:tcBorders>
            <w:shd w:val="clear" w:color="auto" w:fill="auto"/>
            <w:noWrap/>
            <w:vAlign w:val="bottom"/>
            <w:hideMark/>
          </w:tcPr>
          <w:p w14:paraId="243E64B6"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19,55</w:t>
            </w:r>
          </w:p>
        </w:tc>
        <w:tc>
          <w:tcPr>
            <w:tcW w:w="849" w:type="dxa"/>
            <w:tcBorders>
              <w:top w:val="nil"/>
              <w:left w:val="nil"/>
              <w:bottom w:val="nil"/>
              <w:right w:val="nil"/>
            </w:tcBorders>
            <w:shd w:val="clear" w:color="auto" w:fill="auto"/>
            <w:noWrap/>
            <w:vAlign w:val="bottom"/>
            <w:hideMark/>
          </w:tcPr>
          <w:p w14:paraId="08AA67D2"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22,56</w:t>
            </w:r>
          </w:p>
        </w:tc>
      </w:tr>
      <w:tr w:rsidR="00787C94" w:rsidRPr="003C4B53" w14:paraId="7E2E8C19" w14:textId="77777777" w:rsidTr="00787C94">
        <w:trPr>
          <w:trHeight w:val="300"/>
        </w:trPr>
        <w:tc>
          <w:tcPr>
            <w:tcW w:w="2023" w:type="dxa"/>
            <w:tcBorders>
              <w:top w:val="nil"/>
              <w:left w:val="nil"/>
              <w:bottom w:val="nil"/>
              <w:right w:val="nil"/>
            </w:tcBorders>
            <w:shd w:val="clear" w:color="auto" w:fill="auto"/>
            <w:noWrap/>
            <w:vAlign w:val="bottom"/>
            <w:hideMark/>
          </w:tcPr>
          <w:p w14:paraId="7F8176F2" w14:textId="77777777" w:rsidR="00787C94" w:rsidRPr="003C4B53" w:rsidRDefault="00787C94" w:rsidP="00787C94">
            <w:pPr>
              <w:widowControl/>
              <w:jc w:val="right"/>
              <w:rPr>
                <w:rFonts w:ascii="Arial" w:hAnsi="Arial" w:cs="Arial"/>
                <w:color w:val="000000"/>
                <w:sz w:val="20"/>
                <w:lang w:val="pl-PL"/>
              </w:rPr>
            </w:pPr>
          </w:p>
        </w:tc>
        <w:tc>
          <w:tcPr>
            <w:tcW w:w="1180" w:type="dxa"/>
            <w:tcBorders>
              <w:top w:val="nil"/>
              <w:left w:val="nil"/>
              <w:bottom w:val="nil"/>
              <w:right w:val="nil"/>
            </w:tcBorders>
            <w:shd w:val="clear" w:color="auto" w:fill="auto"/>
            <w:noWrap/>
            <w:vAlign w:val="bottom"/>
            <w:hideMark/>
          </w:tcPr>
          <w:p w14:paraId="24BD268A" w14:textId="77777777" w:rsidR="00787C94" w:rsidRPr="003C4B53" w:rsidRDefault="00787C94" w:rsidP="00787C94">
            <w:pPr>
              <w:widowControl/>
              <w:rPr>
                <w:rFonts w:ascii="Times New Roman" w:hAnsi="Times New Roman"/>
                <w:sz w:val="20"/>
                <w:lang w:val="pl-PL"/>
              </w:rPr>
            </w:pPr>
          </w:p>
        </w:tc>
        <w:tc>
          <w:tcPr>
            <w:tcW w:w="1214" w:type="dxa"/>
            <w:tcBorders>
              <w:top w:val="nil"/>
              <w:left w:val="nil"/>
              <w:bottom w:val="nil"/>
              <w:right w:val="nil"/>
            </w:tcBorders>
            <w:shd w:val="clear" w:color="auto" w:fill="auto"/>
            <w:noWrap/>
            <w:vAlign w:val="bottom"/>
            <w:hideMark/>
          </w:tcPr>
          <w:p w14:paraId="077C4318" w14:textId="77777777" w:rsidR="00787C94" w:rsidRPr="003C4B53" w:rsidRDefault="00787C94" w:rsidP="00787C94">
            <w:pPr>
              <w:widowControl/>
              <w:jc w:val="right"/>
              <w:rPr>
                <w:rFonts w:ascii="Times New Roman" w:hAnsi="Times New Roman"/>
                <w:sz w:val="20"/>
                <w:lang w:val="pl-PL"/>
              </w:rPr>
            </w:pPr>
          </w:p>
        </w:tc>
        <w:tc>
          <w:tcPr>
            <w:tcW w:w="1180" w:type="dxa"/>
            <w:tcBorders>
              <w:top w:val="nil"/>
              <w:left w:val="nil"/>
              <w:bottom w:val="nil"/>
              <w:right w:val="nil"/>
            </w:tcBorders>
            <w:shd w:val="clear" w:color="auto" w:fill="auto"/>
            <w:noWrap/>
            <w:vAlign w:val="bottom"/>
            <w:hideMark/>
          </w:tcPr>
          <w:p w14:paraId="4526A3B8" w14:textId="77777777" w:rsidR="00787C94" w:rsidRPr="003C4B53" w:rsidRDefault="00787C94" w:rsidP="00787C94">
            <w:pPr>
              <w:widowControl/>
              <w:jc w:val="right"/>
              <w:rPr>
                <w:rFonts w:ascii="Times New Roman" w:hAnsi="Times New Roman"/>
                <w:sz w:val="20"/>
                <w:lang w:val="pl-PL"/>
              </w:rPr>
            </w:pPr>
          </w:p>
        </w:tc>
        <w:tc>
          <w:tcPr>
            <w:tcW w:w="849" w:type="dxa"/>
            <w:tcBorders>
              <w:top w:val="nil"/>
              <w:left w:val="nil"/>
              <w:bottom w:val="nil"/>
              <w:right w:val="nil"/>
            </w:tcBorders>
            <w:shd w:val="clear" w:color="auto" w:fill="auto"/>
            <w:noWrap/>
            <w:vAlign w:val="bottom"/>
            <w:hideMark/>
          </w:tcPr>
          <w:p w14:paraId="7663A5ED" w14:textId="77777777" w:rsidR="00787C94" w:rsidRPr="003C4B53" w:rsidRDefault="00787C94" w:rsidP="00787C94">
            <w:pPr>
              <w:widowControl/>
              <w:jc w:val="right"/>
              <w:rPr>
                <w:rFonts w:ascii="Times New Roman" w:hAnsi="Times New Roman"/>
                <w:sz w:val="20"/>
                <w:lang w:val="pl-PL"/>
              </w:rPr>
            </w:pPr>
          </w:p>
        </w:tc>
        <w:tc>
          <w:tcPr>
            <w:tcW w:w="849" w:type="dxa"/>
            <w:tcBorders>
              <w:top w:val="nil"/>
              <w:left w:val="nil"/>
              <w:bottom w:val="nil"/>
              <w:right w:val="nil"/>
            </w:tcBorders>
            <w:shd w:val="clear" w:color="auto" w:fill="auto"/>
            <w:noWrap/>
            <w:vAlign w:val="bottom"/>
            <w:hideMark/>
          </w:tcPr>
          <w:p w14:paraId="67E17E5D" w14:textId="77777777" w:rsidR="00787C94" w:rsidRPr="003C4B53" w:rsidRDefault="00787C94" w:rsidP="00787C94">
            <w:pPr>
              <w:widowControl/>
              <w:jc w:val="right"/>
              <w:rPr>
                <w:rFonts w:ascii="Times New Roman" w:hAnsi="Times New Roman"/>
                <w:sz w:val="20"/>
                <w:lang w:val="pl-PL"/>
              </w:rPr>
            </w:pPr>
          </w:p>
        </w:tc>
        <w:tc>
          <w:tcPr>
            <w:tcW w:w="849" w:type="dxa"/>
            <w:tcBorders>
              <w:top w:val="nil"/>
              <w:left w:val="nil"/>
              <w:bottom w:val="nil"/>
              <w:right w:val="nil"/>
            </w:tcBorders>
            <w:shd w:val="clear" w:color="auto" w:fill="auto"/>
            <w:noWrap/>
            <w:vAlign w:val="bottom"/>
            <w:hideMark/>
          </w:tcPr>
          <w:p w14:paraId="50B9ACFF" w14:textId="77777777" w:rsidR="00787C94" w:rsidRPr="003C4B53" w:rsidRDefault="00787C94" w:rsidP="00787C94">
            <w:pPr>
              <w:widowControl/>
              <w:jc w:val="right"/>
              <w:rPr>
                <w:rFonts w:ascii="Times New Roman" w:hAnsi="Times New Roman"/>
                <w:sz w:val="20"/>
                <w:lang w:val="pl-PL"/>
              </w:rPr>
            </w:pPr>
          </w:p>
        </w:tc>
      </w:tr>
      <w:tr w:rsidR="00787C94" w:rsidRPr="003C4B53" w14:paraId="2D893030" w14:textId="77777777" w:rsidTr="00787C94">
        <w:trPr>
          <w:trHeight w:val="300"/>
        </w:trPr>
        <w:tc>
          <w:tcPr>
            <w:tcW w:w="2023" w:type="dxa"/>
            <w:tcBorders>
              <w:top w:val="nil"/>
              <w:left w:val="nil"/>
              <w:bottom w:val="nil"/>
              <w:right w:val="nil"/>
            </w:tcBorders>
            <w:shd w:val="clear" w:color="auto" w:fill="auto"/>
            <w:noWrap/>
            <w:vAlign w:val="bottom"/>
            <w:hideMark/>
          </w:tcPr>
          <w:p w14:paraId="5AC196A3"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B 0</w:t>
            </w:r>
          </w:p>
        </w:tc>
        <w:tc>
          <w:tcPr>
            <w:tcW w:w="1180" w:type="dxa"/>
            <w:tcBorders>
              <w:top w:val="nil"/>
              <w:left w:val="nil"/>
              <w:bottom w:val="nil"/>
              <w:right w:val="nil"/>
            </w:tcBorders>
            <w:shd w:val="clear" w:color="auto" w:fill="auto"/>
            <w:noWrap/>
            <w:vAlign w:val="bottom"/>
            <w:hideMark/>
          </w:tcPr>
          <w:p w14:paraId="4FBCD94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500,48</w:t>
            </w:r>
          </w:p>
        </w:tc>
        <w:tc>
          <w:tcPr>
            <w:tcW w:w="1214" w:type="dxa"/>
            <w:tcBorders>
              <w:top w:val="nil"/>
              <w:left w:val="nil"/>
              <w:bottom w:val="nil"/>
              <w:right w:val="nil"/>
            </w:tcBorders>
            <w:shd w:val="clear" w:color="auto" w:fill="auto"/>
            <w:noWrap/>
            <w:vAlign w:val="bottom"/>
            <w:hideMark/>
          </w:tcPr>
          <w:p w14:paraId="1AE898D8"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2001,92</w:t>
            </w:r>
          </w:p>
        </w:tc>
        <w:tc>
          <w:tcPr>
            <w:tcW w:w="1180" w:type="dxa"/>
            <w:tcBorders>
              <w:top w:val="nil"/>
              <w:left w:val="nil"/>
              <w:bottom w:val="nil"/>
              <w:right w:val="nil"/>
            </w:tcBorders>
            <w:shd w:val="clear" w:color="auto" w:fill="auto"/>
            <w:noWrap/>
            <w:vAlign w:val="bottom"/>
            <w:hideMark/>
          </w:tcPr>
          <w:p w14:paraId="683C4958"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2176,09</w:t>
            </w:r>
          </w:p>
        </w:tc>
        <w:tc>
          <w:tcPr>
            <w:tcW w:w="849" w:type="dxa"/>
            <w:tcBorders>
              <w:top w:val="nil"/>
              <w:left w:val="nil"/>
              <w:bottom w:val="nil"/>
              <w:right w:val="nil"/>
            </w:tcBorders>
            <w:shd w:val="clear" w:color="auto" w:fill="auto"/>
            <w:noWrap/>
            <w:vAlign w:val="bottom"/>
            <w:hideMark/>
          </w:tcPr>
          <w:p w14:paraId="6BD69B9E"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12,51</w:t>
            </w:r>
          </w:p>
        </w:tc>
        <w:tc>
          <w:tcPr>
            <w:tcW w:w="849" w:type="dxa"/>
            <w:tcBorders>
              <w:top w:val="nil"/>
              <w:left w:val="nil"/>
              <w:bottom w:val="nil"/>
              <w:right w:val="nil"/>
            </w:tcBorders>
            <w:shd w:val="clear" w:color="auto" w:fill="auto"/>
            <w:noWrap/>
            <w:vAlign w:val="bottom"/>
            <w:hideMark/>
          </w:tcPr>
          <w:p w14:paraId="231CF6C2"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16,26</w:t>
            </w:r>
          </w:p>
        </w:tc>
        <w:tc>
          <w:tcPr>
            <w:tcW w:w="849" w:type="dxa"/>
            <w:tcBorders>
              <w:top w:val="nil"/>
              <w:left w:val="nil"/>
              <w:bottom w:val="nil"/>
              <w:right w:val="nil"/>
            </w:tcBorders>
            <w:shd w:val="clear" w:color="auto" w:fill="auto"/>
            <w:noWrap/>
            <w:vAlign w:val="bottom"/>
            <w:hideMark/>
          </w:tcPr>
          <w:p w14:paraId="29333BC8"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18,77</w:t>
            </w:r>
          </w:p>
        </w:tc>
      </w:tr>
      <w:tr w:rsidR="00787C94" w:rsidRPr="003C4B53" w14:paraId="0122587C" w14:textId="77777777" w:rsidTr="00787C94">
        <w:trPr>
          <w:trHeight w:val="300"/>
        </w:trPr>
        <w:tc>
          <w:tcPr>
            <w:tcW w:w="2023" w:type="dxa"/>
            <w:tcBorders>
              <w:top w:val="nil"/>
              <w:left w:val="nil"/>
              <w:bottom w:val="nil"/>
              <w:right w:val="nil"/>
            </w:tcBorders>
            <w:shd w:val="clear" w:color="auto" w:fill="auto"/>
            <w:noWrap/>
            <w:vAlign w:val="bottom"/>
            <w:hideMark/>
          </w:tcPr>
          <w:p w14:paraId="030A74B0"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B 1</w:t>
            </w:r>
          </w:p>
        </w:tc>
        <w:tc>
          <w:tcPr>
            <w:tcW w:w="1180" w:type="dxa"/>
            <w:tcBorders>
              <w:top w:val="nil"/>
              <w:left w:val="nil"/>
              <w:bottom w:val="nil"/>
              <w:right w:val="nil"/>
            </w:tcBorders>
            <w:shd w:val="clear" w:color="auto" w:fill="auto"/>
            <w:noWrap/>
            <w:vAlign w:val="bottom"/>
            <w:hideMark/>
          </w:tcPr>
          <w:p w14:paraId="432B2FD8"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520,50</w:t>
            </w:r>
          </w:p>
        </w:tc>
        <w:tc>
          <w:tcPr>
            <w:tcW w:w="1214" w:type="dxa"/>
            <w:tcBorders>
              <w:top w:val="nil"/>
              <w:left w:val="nil"/>
              <w:bottom w:val="nil"/>
              <w:right w:val="nil"/>
            </w:tcBorders>
            <w:shd w:val="clear" w:color="auto" w:fill="auto"/>
            <w:noWrap/>
            <w:vAlign w:val="bottom"/>
            <w:hideMark/>
          </w:tcPr>
          <w:p w14:paraId="6AD75C3E"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2082,00</w:t>
            </w:r>
          </w:p>
        </w:tc>
        <w:tc>
          <w:tcPr>
            <w:tcW w:w="1180" w:type="dxa"/>
            <w:tcBorders>
              <w:top w:val="nil"/>
              <w:left w:val="nil"/>
              <w:bottom w:val="nil"/>
              <w:right w:val="nil"/>
            </w:tcBorders>
            <w:shd w:val="clear" w:color="auto" w:fill="auto"/>
            <w:noWrap/>
            <w:vAlign w:val="bottom"/>
            <w:hideMark/>
          </w:tcPr>
          <w:p w14:paraId="62FAA125"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2263,13</w:t>
            </w:r>
          </w:p>
        </w:tc>
        <w:tc>
          <w:tcPr>
            <w:tcW w:w="849" w:type="dxa"/>
            <w:tcBorders>
              <w:top w:val="nil"/>
              <w:left w:val="nil"/>
              <w:bottom w:val="nil"/>
              <w:right w:val="nil"/>
            </w:tcBorders>
            <w:shd w:val="clear" w:color="auto" w:fill="auto"/>
            <w:noWrap/>
            <w:vAlign w:val="bottom"/>
            <w:hideMark/>
          </w:tcPr>
          <w:p w14:paraId="4404F490"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13,01</w:t>
            </w:r>
          </w:p>
        </w:tc>
        <w:tc>
          <w:tcPr>
            <w:tcW w:w="849" w:type="dxa"/>
            <w:tcBorders>
              <w:top w:val="nil"/>
              <w:left w:val="nil"/>
              <w:bottom w:val="nil"/>
              <w:right w:val="nil"/>
            </w:tcBorders>
            <w:shd w:val="clear" w:color="auto" w:fill="auto"/>
            <w:noWrap/>
            <w:vAlign w:val="bottom"/>
            <w:hideMark/>
          </w:tcPr>
          <w:p w14:paraId="0D27164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16,91</w:t>
            </w:r>
          </w:p>
        </w:tc>
        <w:tc>
          <w:tcPr>
            <w:tcW w:w="849" w:type="dxa"/>
            <w:tcBorders>
              <w:top w:val="nil"/>
              <w:left w:val="nil"/>
              <w:bottom w:val="nil"/>
              <w:right w:val="nil"/>
            </w:tcBorders>
            <w:shd w:val="clear" w:color="auto" w:fill="auto"/>
            <w:noWrap/>
            <w:vAlign w:val="bottom"/>
            <w:hideMark/>
          </w:tcPr>
          <w:p w14:paraId="2F8E4CB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19,52</w:t>
            </w:r>
          </w:p>
        </w:tc>
      </w:tr>
      <w:tr w:rsidR="00787C94" w:rsidRPr="003C4B53" w14:paraId="074970C6" w14:textId="77777777" w:rsidTr="00787C94">
        <w:trPr>
          <w:trHeight w:val="300"/>
        </w:trPr>
        <w:tc>
          <w:tcPr>
            <w:tcW w:w="2023" w:type="dxa"/>
            <w:tcBorders>
              <w:top w:val="nil"/>
              <w:left w:val="nil"/>
              <w:bottom w:val="nil"/>
              <w:right w:val="nil"/>
            </w:tcBorders>
            <w:shd w:val="clear" w:color="auto" w:fill="auto"/>
            <w:noWrap/>
            <w:vAlign w:val="bottom"/>
            <w:hideMark/>
          </w:tcPr>
          <w:p w14:paraId="1DA94984"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B 2</w:t>
            </w:r>
          </w:p>
        </w:tc>
        <w:tc>
          <w:tcPr>
            <w:tcW w:w="1180" w:type="dxa"/>
            <w:tcBorders>
              <w:top w:val="nil"/>
              <w:left w:val="nil"/>
              <w:bottom w:val="nil"/>
              <w:right w:val="nil"/>
            </w:tcBorders>
            <w:shd w:val="clear" w:color="auto" w:fill="auto"/>
            <w:noWrap/>
            <w:vAlign w:val="bottom"/>
            <w:hideMark/>
          </w:tcPr>
          <w:p w14:paraId="027616D6"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541,32</w:t>
            </w:r>
          </w:p>
        </w:tc>
        <w:tc>
          <w:tcPr>
            <w:tcW w:w="1214" w:type="dxa"/>
            <w:tcBorders>
              <w:top w:val="nil"/>
              <w:left w:val="nil"/>
              <w:bottom w:val="nil"/>
              <w:right w:val="nil"/>
            </w:tcBorders>
            <w:shd w:val="clear" w:color="auto" w:fill="auto"/>
            <w:noWrap/>
            <w:vAlign w:val="bottom"/>
            <w:hideMark/>
          </w:tcPr>
          <w:p w14:paraId="0756D278"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2165,28</w:t>
            </w:r>
          </w:p>
        </w:tc>
        <w:tc>
          <w:tcPr>
            <w:tcW w:w="1180" w:type="dxa"/>
            <w:tcBorders>
              <w:top w:val="nil"/>
              <w:left w:val="nil"/>
              <w:bottom w:val="nil"/>
              <w:right w:val="nil"/>
            </w:tcBorders>
            <w:shd w:val="clear" w:color="auto" w:fill="auto"/>
            <w:noWrap/>
            <w:vAlign w:val="bottom"/>
            <w:hideMark/>
          </w:tcPr>
          <w:p w14:paraId="28D502B4"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2353,66</w:t>
            </w:r>
          </w:p>
        </w:tc>
        <w:tc>
          <w:tcPr>
            <w:tcW w:w="849" w:type="dxa"/>
            <w:tcBorders>
              <w:top w:val="nil"/>
              <w:left w:val="nil"/>
              <w:bottom w:val="nil"/>
              <w:right w:val="nil"/>
            </w:tcBorders>
            <w:shd w:val="clear" w:color="auto" w:fill="auto"/>
            <w:noWrap/>
            <w:vAlign w:val="bottom"/>
            <w:hideMark/>
          </w:tcPr>
          <w:p w14:paraId="0ED56F9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13,53</w:t>
            </w:r>
          </w:p>
        </w:tc>
        <w:tc>
          <w:tcPr>
            <w:tcW w:w="849" w:type="dxa"/>
            <w:tcBorders>
              <w:top w:val="nil"/>
              <w:left w:val="nil"/>
              <w:bottom w:val="nil"/>
              <w:right w:val="nil"/>
            </w:tcBorders>
            <w:shd w:val="clear" w:color="auto" w:fill="auto"/>
            <w:noWrap/>
            <w:vAlign w:val="bottom"/>
            <w:hideMark/>
          </w:tcPr>
          <w:p w14:paraId="2D26A948"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17,59</w:t>
            </w:r>
          </w:p>
        </w:tc>
        <w:tc>
          <w:tcPr>
            <w:tcW w:w="849" w:type="dxa"/>
            <w:tcBorders>
              <w:top w:val="nil"/>
              <w:left w:val="nil"/>
              <w:bottom w:val="nil"/>
              <w:right w:val="nil"/>
            </w:tcBorders>
            <w:shd w:val="clear" w:color="auto" w:fill="auto"/>
            <w:noWrap/>
            <w:vAlign w:val="bottom"/>
            <w:hideMark/>
          </w:tcPr>
          <w:p w14:paraId="3F38F630"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20,30</w:t>
            </w:r>
          </w:p>
        </w:tc>
      </w:tr>
      <w:tr w:rsidR="00787C94" w:rsidRPr="003C4B53" w14:paraId="2B02A5DC" w14:textId="77777777" w:rsidTr="00787C94">
        <w:trPr>
          <w:trHeight w:val="300"/>
        </w:trPr>
        <w:tc>
          <w:tcPr>
            <w:tcW w:w="2023" w:type="dxa"/>
            <w:tcBorders>
              <w:top w:val="nil"/>
              <w:left w:val="nil"/>
              <w:bottom w:val="nil"/>
              <w:right w:val="nil"/>
            </w:tcBorders>
            <w:shd w:val="clear" w:color="auto" w:fill="auto"/>
            <w:noWrap/>
            <w:vAlign w:val="bottom"/>
            <w:hideMark/>
          </w:tcPr>
          <w:p w14:paraId="27780D89"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B 3</w:t>
            </w:r>
          </w:p>
        </w:tc>
        <w:tc>
          <w:tcPr>
            <w:tcW w:w="1180" w:type="dxa"/>
            <w:tcBorders>
              <w:top w:val="nil"/>
              <w:left w:val="nil"/>
              <w:bottom w:val="nil"/>
              <w:right w:val="nil"/>
            </w:tcBorders>
            <w:shd w:val="clear" w:color="auto" w:fill="auto"/>
            <w:noWrap/>
            <w:vAlign w:val="bottom"/>
            <w:hideMark/>
          </w:tcPr>
          <w:p w14:paraId="43ABFDB0"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562,97</w:t>
            </w:r>
          </w:p>
        </w:tc>
        <w:tc>
          <w:tcPr>
            <w:tcW w:w="1214" w:type="dxa"/>
            <w:tcBorders>
              <w:top w:val="nil"/>
              <w:left w:val="nil"/>
              <w:bottom w:val="nil"/>
              <w:right w:val="nil"/>
            </w:tcBorders>
            <w:shd w:val="clear" w:color="auto" w:fill="auto"/>
            <w:noWrap/>
            <w:vAlign w:val="bottom"/>
            <w:hideMark/>
          </w:tcPr>
          <w:p w14:paraId="38301644"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2251,88</w:t>
            </w:r>
          </w:p>
        </w:tc>
        <w:tc>
          <w:tcPr>
            <w:tcW w:w="1180" w:type="dxa"/>
            <w:tcBorders>
              <w:top w:val="nil"/>
              <w:left w:val="nil"/>
              <w:bottom w:val="nil"/>
              <w:right w:val="nil"/>
            </w:tcBorders>
            <w:shd w:val="clear" w:color="auto" w:fill="auto"/>
            <w:noWrap/>
            <w:vAlign w:val="bottom"/>
            <w:hideMark/>
          </w:tcPr>
          <w:p w14:paraId="27D2F390"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2447,79</w:t>
            </w:r>
          </w:p>
        </w:tc>
        <w:tc>
          <w:tcPr>
            <w:tcW w:w="849" w:type="dxa"/>
            <w:tcBorders>
              <w:top w:val="nil"/>
              <w:left w:val="nil"/>
              <w:bottom w:val="nil"/>
              <w:right w:val="nil"/>
            </w:tcBorders>
            <w:shd w:val="clear" w:color="auto" w:fill="auto"/>
            <w:noWrap/>
            <w:vAlign w:val="bottom"/>
            <w:hideMark/>
          </w:tcPr>
          <w:p w14:paraId="62D6B261"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14,07</w:t>
            </w:r>
          </w:p>
        </w:tc>
        <w:tc>
          <w:tcPr>
            <w:tcW w:w="849" w:type="dxa"/>
            <w:tcBorders>
              <w:top w:val="nil"/>
              <w:left w:val="nil"/>
              <w:bottom w:val="nil"/>
              <w:right w:val="nil"/>
            </w:tcBorders>
            <w:shd w:val="clear" w:color="auto" w:fill="auto"/>
            <w:noWrap/>
            <w:vAlign w:val="bottom"/>
            <w:hideMark/>
          </w:tcPr>
          <w:p w14:paraId="61860FA0"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18,29</w:t>
            </w:r>
          </w:p>
        </w:tc>
        <w:tc>
          <w:tcPr>
            <w:tcW w:w="849" w:type="dxa"/>
            <w:tcBorders>
              <w:top w:val="nil"/>
              <w:left w:val="nil"/>
              <w:bottom w:val="nil"/>
              <w:right w:val="nil"/>
            </w:tcBorders>
            <w:shd w:val="clear" w:color="auto" w:fill="auto"/>
            <w:noWrap/>
            <w:vAlign w:val="bottom"/>
            <w:hideMark/>
          </w:tcPr>
          <w:p w14:paraId="6F12458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21,11</w:t>
            </w:r>
          </w:p>
        </w:tc>
      </w:tr>
      <w:tr w:rsidR="00787C94" w:rsidRPr="003C4B53" w14:paraId="2ACFE2EA" w14:textId="77777777" w:rsidTr="00787C94">
        <w:trPr>
          <w:trHeight w:val="300"/>
        </w:trPr>
        <w:tc>
          <w:tcPr>
            <w:tcW w:w="2023" w:type="dxa"/>
            <w:tcBorders>
              <w:top w:val="nil"/>
              <w:left w:val="nil"/>
              <w:bottom w:val="nil"/>
              <w:right w:val="nil"/>
            </w:tcBorders>
            <w:shd w:val="clear" w:color="auto" w:fill="auto"/>
            <w:noWrap/>
            <w:vAlign w:val="bottom"/>
            <w:hideMark/>
          </w:tcPr>
          <w:p w14:paraId="1FA1C3F6"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B 4</w:t>
            </w:r>
          </w:p>
        </w:tc>
        <w:tc>
          <w:tcPr>
            <w:tcW w:w="1180" w:type="dxa"/>
            <w:tcBorders>
              <w:top w:val="nil"/>
              <w:left w:val="nil"/>
              <w:bottom w:val="nil"/>
              <w:right w:val="nil"/>
            </w:tcBorders>
            <w:shd w:val="clear" w:color="auto" w:fill="auto"/>
            <w:noWrap/>
            <w:vAlign w:val="bottom"/>
            <w:hideMark/>
          </w:tcPr>
          <w:p w14:paraId="1BE78272"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585,49</w:t>
            </w:r>
          </w:p>
        </w:tc>
        <w:tc>
          <w:tcPr>
            <w:tcW w:w="1214" w:type="dxa"/>
            <w:tcBorders>
              <w:top w:val="nil"/>
              <w:left w:val="nil"/>
              <w:bottom w:val="nil"/>
              <w:right w:val="nil"/>
            </w:tcBorders>
            <w:shd w:val="clear" w:color="auto" w:fill="auto"/>
            <w:noWrap/>
            <w:vAlign w:val="bottom"/>
            <w:hideMark/>
          </w:tcPr>
          <w:p w14:paraId="1B840D3C"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2341,96</w:t>
            </w:r>
          </w:p>
        </w:tc>
        <w:tc>
          <w:tcPr>
            <w:tcW w:w="1180" w:type="dxa"/>
            <w:tcBorders>
              <w:top w:val="nil"/>
              <w:left w:val="nil"/>
              <w:bottom w:val="nil"/>
              <w:right w:val="nil"/>
            </w:tcBorders>
            <w:shd w:val="clear" w:color="auto" w:fill="auto"/>
            <w:noWrap/>
            <w:vAlign w:val="bottom"/>
            <w:hideMark/>
          </w:tcPr>
          <w:p w14:paraId="33FC64A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2545,71</w:t>
            </w:r>
          </w:p>
        </w:tc>
        <w:tc>
          <w:tcPr>
            <w:tcW w:w="849" w:type="dxa"/>
            <w:tcBorders>
              <w:top w:val="nil"/>
              <w:left w:val="nil"/>
              <w:bottom w:val="nil"/>
              <w:right w:val="nil"/>
            </w:tcBorders>
            <w:shd w:val="clear" w:color="auto" w:fill="auto"/>
            <w:noWrap/>
            <w:vAlign w:val="bottom"/>
            <w:hideMark/>
          </w:tcPr>
          <w:p w14:paraId="74AE3ACC"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14,64</w:t>
            </w:r>
          </w:p>
        </w:tc>
        <w:tc>
          <w:tcPr>
            <w:tcW w:w="849" w:type="dxa"/>
            <w:tcBorders>
              <w:top w:val="nil"/>
              <w:left w:val="nil"/>
              <w:bottom w:val="nil"/>
              <w:right w:val="nil"/>
            </w:tcBorders>
            <w:shd w:val="clear" w:color="auto" w:fill="auto"/>
            <w:noWrap/>
            <w:vAlign w:val="bottom"/>
            <w:hideMark/>
          </w:tcPr>
          <w:p w14:paraId="5B12A60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19,03</w:t>
            </w:r>
          </w:p>
        </w:tc>
        <w:tc>
          <w:tcPr>
            <w:tcW w:w="849" w:type="dxa"/>
            <w:tcBorders>
              <w:top w:val="nil"/>
              <w:left w:val="nil"/>
              <w:bottom w:val="nil"/>
              <w:right w:val="nil"/>
            </w:tcBorders>
            <w:shd w:val="clear" w:color="auto" w:fill="auto"/>
            <w:noWrap/>
            <w:vAlign w:val="bottom"/>
            <w:hideMark/>
          </w:tcPr>
          <w:p w14:paraId="75787FE8"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21,96</w:t>
            </w:r>
          </w:p>
        </w:tc>
      </w:tr>
      <w:tr w:rsidR="00787C94" w:rsidRPr="003C4B53" w14:paraId="7A7AFB7A" w14:textId="77777777" w:rsidTr="00787C94">
        <w:trPr>
          <w:trHeight w:val="300"/>
        </w:trPr>
        <w:tc>
          <w:tcPr>
            <w:tcW w:w="2023" w:type="dxa"/>
            <w:tcBorders>
              <w:top w:val="nil"/>
              <w:left w:val="nil"/>
              <w:bottom w:val="nil"/>
              <w:right w:val="nil"/>
            </w:tcBorders>
            <w:shd w:val="clear" w:color="auto" w:fill="auto"/>
            <w:noWrap/>
            <w:vAlign w:val="bottom"/>
            <w:hideMark/>
          </w:tcPr>
          <w:p w14:paraId="0440F9C3"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B 5</w:t>
            </w:r>
          </w:p>
        </w:tc>
        <w:tc>
          <w:tcPr>
            <w:tcW w:w="1180" w:type="dxa"/>
            <w:tcBorders>
              <w:top w:val="nil"/>
              <w:left w:val="nil"/>
              <w:bottom w:val="nil"/>
              <w:right w:val="nil"/>
            </w:tcBorders>
            <w:shd w:val="clear" w:color="auto" w:fill="auto"/>
            <w:noWrap/>
            <w:vAlign w:val="bottom"/>
            <w:hideMark/>
          </w:tcPr>
          <w:p w14:paraId="4BBA5DA5"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608,91</w:t>
            </w:r>
          </w:p>
        </w:tc>
        <w:tc>
          <w:tcPr>
            <w:tcW w:w="1214" w:type="dxa"/>
            <w:tcBorders>
              <w:top w:val="nil"/>
              <w:left w:val="nil"/>
              <w:bottom w:val="nil"/>
              <w:right w:val="nil"/>
            </w:tcBorders>
            <w:shd w:val="clear" w:color="auto" w:fill="auto"/>
            <w:noWrap/>
            <w:vAlign w:val="bottom"/>
            <w:hideMark/>
          </w:tcPr>
          <w:p w14:paraId="47A7586F"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2435,64</w:t>
            </w:r>
          </w:p>
        </w:tc>
        <w:tc>
          <w:tcPr>
            <w:tcW w:w="1180" w:type="dxa"/>
            <w:tcBorders>
              <w:top w:val="nil"/>
              <w:left w:val="nil"/>
              <w:bottom w:val="nil"/>
              <w:right w:val="nil"/>
            </w:tcBorders>
            <w:shd w:val="clear" w:color="auto" w:fill="auto"/>
            <w:noWrap/>
            <w:vAlign w:val="bottom"/>
            <w:hideMark/>
          </w:tcPr>
          <w:p w14:paraId="79F87DD3"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2647,54</w:t>
            </w:r>
          </w:p>
        </w:tc>
        <w:tc>
          <w:tcPr>
            <w:tcW w:w="849" w:type="dxa"/>
            <w:tcBorders>
              <w:top w:val="nil"/>
              <w:left w:val="nil"/>
              <w:bottom w:val="nil"/>
              <w:right w:val="nil"/>
            </w:tcBorders>
            <w:shd w:val="clear" w:color="auto" w:fill="auto"/>
            <w:noWrap/>
            <w:vAlign w:val="bottom"/>
            <w:hideMark/>
          </w:tcPr>
          <w:p w14:paraId="4D00103F"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15,22</w:t>
            </w:r>
          </w:p>
        </w:tc>
        <w:tc>
          <w:tcPr>
            <w:tcW w:w="849" w:type="dxa"/>
            <w:tcBorders>
              <w:top w:val="nil"/>
              <w:left w:val="nil"/>
              <w:bottom w:val="nil"/>
              <w:right w:val="nil"/>
            </w:tcBorders>
            <w:shd w:val="clear" w:color="auto" w:fill="auto"/>
            <w:noWrap/>
            <w:vAlign w:val="bottom"/>
            <w:hideMark/>
          </w:tcPr>
          <w:p w14:paraId="167C1FD3"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19,79</w:t>
            </w:r>
          </w:p>
        </w:tc>
        <w:tc>
          <w:tcPr>
            <w:tcW w:w="849" w:type="dxa"/>
            <w:tcBorders>
              <w:top w:val="nil"/>
              <w:left w:val="nil"/>
              <w:bottom w:val="nil"/>
              <w:right w:val="nil"/>
            </w:tcBorders>
            <w:shd w:val="clear" w:color="auto" w:fill="auto"/>
            <w:noWrap/>
            <w:vAlign w:val="bottom"/>
            <w:hideMark/>
          </w:tcPr>
          <w:p w14:paraId="32DD9A73"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22,83</w:t>
            </w:r>
          </w:p>
        </w:tc>
      </w:tr>
      <w:tr w:rsidR="00787C94" w:rsidRPr="003C4B53" w14:paraId="128F2DA4" w14:textId="77777777" w:rsidTr="00787C94">
        <w:trPr>
          <w:trHeight w:val="300"/>
        </w:trPr>
        <w:tc>
          <w:tcPr>
            <w:tcW w:w="2023" w:type="dxa"/>
            <w:tcBorders>
              <w:top w:val="nil"/>
              <w:left w:val="nil"/>
              <w:bottom w:val="nil"/>
              <w:right w:val="nil"/>
            </w:tcBorders>
            <w:shd w:val="clear" w:color="auto" w:fill="auto"/>
            <w:noWrap/>
            <w:vAlign w:val="bottom"/>
            <w:hideMark/>
          </w:tcPr>
          <w:p w14:paraId="5B0E5F05"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B 6</w:t>
            </w:r>
          </w:p>
        </w:tc>
        <w:tc>
          <w:tcPr>
            <w:tcW w:w="1180" w:type="dxa"/>
            <w:tcBorders>
              <w:top w:val="nil"/>
              <w:left w:val="nil"/>
              <w:bottom w:val="nil"/>
              <w:right w:val="nil"/>
            </w:tcBorders>
            <w:shd w:val="clear" w:color="auto" w:fill="auto"/>
            <w:noWrap/>
            <w:vAlign w:val="bottom"/>
            <w:hideMark/>
          </w:tcPr>
          <w:p w14:paraId="51602BA4"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633,27</w:t>
            </w:r>
          </w:p>
        </w:tc>
        <w:tc>
          <w:tcPr>
            <w:tcW w:w="1214" w:type="dxa"/>
            <w:tcBorders>
              <w:top w:val="nil"/>
              <w:left w:val="nil"/>
              <w:bottom w:val="nil"/>
              <w:right w:val="nil"/>
            </w:tcBorders>
            <w:shd w:val="clear" w:color="auto" w:fill="auto"/>
            <w:noWrap/>
            <w:vAlign w:val="bottom"/>
            <w:hideMark/>
          </w:tcPr>
          <w:p w14:paraId="717710D6"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2533,08</w:t>
            </w:r>
          </w:p>
        </w:tc>
        <w:tc>
          <w:tcPr>
            <w:tcW w:w="1180" w:type="dxa"/>
            <w:tcBorders>
              <w:top w:val="nil"/>
              <w:left w:val="nil"/>
              <w:bottom w:val="nil"/>
              <w:right w:val="nil"/>
            </w:tcBorders>
            <w:shd w:val="clear" w:color="auto" w:fill="auto"/>
            <w:noWrap/>
            <w:vAlign w:val="bottom"/>
            <w:hideMark/>
          </w:tcPr>
          <w:p w14:paraId="7FCDCEE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2753,46</w:t>
            </w:r>
          </w:p>
        </w:tc>
        <w:tc>
          <w:tcPr>
            <w:tcW w:w="849" w:type="dxa"/>
            <w:tcBorders>
              <w:top w:val="nil"/>
              <w:left w:val="nil"/>
              <w:bottom w:val="nil"/>
              <w:right w:val="nil"/>
            </w:tcBorders>
            <w:shd w:val="clear" w:color="auto" w:fill="auto"/>
            <w:noWrap/>
            <w:vAlign w:val="bottom"/>
            <w:hideMark/>
          </w:tcPr>
          <w:p w14:paraId="1587B383"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15,83</w:t>
            </w:r>
          </w:p>
        </w:tc>
        <w:tc>
          <w:tcPr>
            <w:tcW w:w="849" w:type="dxa"/>
            <w:tcBorders>
              <w:top w:val="nil"/>
              <w:left w:val="nil"/>
              <w:bottom w:val="nil"/>
              <w:right w:val="nil"/>
            </w:tcBorders>
            <w:shd w:val="clear" w:color="auto" w:fill="auto"/>
            <w:noWrap/>
            <w:vAlign w:val="bottom"/>
            <w:hideMark/>
          </w:tcPr>
          <w:p w14:paraId="11FE6D9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20,58</w:t>
            </w:r>
          </w:p>
        </w:tc>
        <w:tc>
          <w:tcPr>
            <w:tcW w:w="849" w:type="dxa"/>
            <w:tcBorders>
              <w:top w:val="nil"/>
              <w:left w:val="nil"/>
              <w:bottom w:val="nil"/>
              <w:right w:val="nil"/>
            </w:tcBorders>
            <w:shd w:val="clear" w:color="auto" w:fill="auto"/>
            <w:noWrap/>
            <w:vAlign w:val="bottom"/>
            <w:hideMark/>
          </w:tcPr>
          <w:p w14:paraId="68BF6B95"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23,75</w:t>
            </w:r>
          </w:p>
        </w:tc>
      </w:tr>
      <w:tr w:rsidR="00787C94" w:rsidRPr="003C4B53" w14:paraId="31EF6007" w14:textId="77777777" w:rsidTr="00787C94">
        <w:trPr>
          <w:trHeight w:val="300"/>
        </w:trPr>
        <w:tc>
          <w:tcPr>
            <w:tcW w:w="2023" w:type="dxa"/>
            <w:tcBorders>
              <w:top w:val="nil"/>
              <w:left w:val="nil"/>
              <w:bottom w:val="nil"/>
              <w:right w:val="nil"/>
            </w:tcBorders>
            <w:shd w:val="clear" w:color="auto" w:fill="auto"/>
            <w:noWrap/>
            <w:vAlign w:val="bottom"/>
            <w:hideMark/>
          </w:tcPr>
          <w:p w14:paraId="19D69F62" w14:textId="77777777" w:rsidR="00787C94" w:rsidRPr="003C4B53" w:rsidRDefault="00787C94" w:rsidP="00787C94">
            <w:pPr>
              <w:widowControl/>
              <w:jc w:val="right"/>
              <w:rPr>
                <w:rFonts w:ascii="Arial" w:hAnsi="Arial" w:cs="Arial"/>
                <w:color w:val="000000"/>
                <w:sz w:val="20"/>
                <w:lang w:val="pl-PL"/>
              </w:rPr>
            </w:pPr>
          </w:p>
        </w:tc>
        <w:tc>
          <w:tcPr>
            <w:tcW w:w="1180" w:type="dxa"/>
            <w:tcBorders>
              <w:top w:val="nil"/>
              <w:left w:val="nil"/>
              <w:bottom w:val="nil"/>
              <w:right w:val="nil"/>
            </w:tcBorders>
            <w:shd w:val="clear" w:color="auto" w:fill="auto"/>
            <w:noWrap/>
            <w:vAlign w:val="bottom"/>
            <w:hideMark/>
          </w:tcPr>
          <w:p w14:paraId="59AD2BEC" w14:textId="77777777" w:rsidR="00787C94" w:rsidRPr="003C4B53" w:rsidRDefault="00787C94" w:rsidP="00787C94">
            <w:pPr>
              <w:widowControl/>
              <w:rPr>
                <w:rFonts w:ascii="Times New Roman" w:hAnsi="Times New Roman"/>
                <w:sz w:val="20"/>
                <w:lang w:val="pl-PL"/>
              </w:rPr>
            </w:pPr>
          </w:p>
        </w:tc>
        <w:tc>
          <w:tcPr>
            <w:tcW w:w="1214" w:type="dxa"/>
            <w:tcBorders>
              <w:top w:val="nil"/>
              <w:left w:val="nil"/>
              <w:bottom w:val="nil"/>
              <w:right w:val="nil"/>
            </w:tcBorders>
            <w:shd w:val="clear" w:color="auto" w:fill="auto"/>
            <w:noWrap/>
            <w:vAlign w:val="bottom"/>
            <w:hideMark/>
          </w:tcPr>
          <w:p w14:paraId="637AD4D9" w14:textId="77777777" w:rsidR="00787C94" w:rsidRPr="003C4B53" w:rsidRDefault="00787C94" w:rsidP="00787C94">
            <w:pPr>
              <w:widowControl/>
              <w:jc w:val="right"/>
              <w:rPr>
                <w:rFonts w:ascii="Times New Roman" w:hAnsi="Times New Roman"/>
                <w:sz w:val="20"/>
                <w:lang w:val="pl-PL"/>
              </w:rPr>
            </w:pPr>
          </w:p>
        </w:tc>
        <w:tc>
          <w:tcPr>
            <w:tcW w:w="1180" w:type="dxa"/>
            <w:tcBorders>
              <w:top w:val="nil"/>
              <w:left w:val="nil"/>
              <w:bottom w:val="nil"/>
              <w:right w:val="nil"/>
            </w:tcBorders>
            <w:shd w:val="clear" w:color="auto" w:fill="auto"/>
            <w:noWrap/>
            <w:vAlign w:val="bottom"/>
            <w:hideMark/>
          </w:tcPr>
          <w:p w14:paraId="7A447A0C" w14:textId="77777777" w:rsidR="00787C94" w:rsidRPr="003C4B53" w:rsidRDefault="00787C94" w:rsidP="00787C94">
            <w:pPr>
              <w:widowControl/>
              <w:jc w:val="right"/>
              <w:rPr>
                <w:rFonts w:ascii="Times New Roman" w:hAnsi="Times New Roman"/>
                <w:sz w:val="20"/>
                <w:lang w:val="pl-PL"/>
              </w:rPr>
            </w:pPr>
          </w:p>
        </w:tc>
        <w:tc>
          <w:tcPr>
            <w:tcW w:w="849" w:type="dxa"/>
            <w:tcBorders>
              <w:top w:val="nil"/>
              <w:left w:val="nil"/>
              <w:bottom w:val="nil"/>
              <w:right w:val="nil"/>
            </w:tcBorders>
            <w:shd w:val="clear" w:color="auto" w:fill="auto"/>
            <w:noWrap/>
            <w:vAlign w:val="bottom"/>
            <w:hideMark/>
          </w:tcPr>
          <w:p w14:paraId="300B09CF" w14:textId="77777777" w:rsidR="00787C94" w:rsidRPr="003C4B53" w:rsidRDefault="00787C94" w:rsidP="00787C94">
            <w:pPr>
              <w:widowControl/>
              <w:jc w:val="right"/>
              <w:rPr>
                <w:rFonts w:ascii="Times New Roman" w:hAnsi="Times New Roman"/>
                <w:sz w:val="20"/>
                <w:lang w:val="pl-PL"/>
              </w:rPr>
            </w:pPr>
          </w:p>
        </w:tc>
        <w:tc>
          <w:tcPr>
            <w:tcW w:w="849" w:type="dxa"/>
            <w:tcBorders>
              <w:top w:val="nil"/>
              <w:left w:val="nil"/>
              <w:bottom w:val="nil"/>
              <w:right w:val="nil"/>
            </w:tcBorders>
            <w:shd w:val="clear" w:color="auto" w:fill="auto"/>
            <w:noWrap/>
            <w:vAlign w:val="bottom"/>
            <w:hideMark/>
          </w:tcPr>
          <w:p w14:paraId="32840FF5" w14:textId="77777777" w:rsidR="00787C94" w:rsidRPr="003C4B53" w:rsidRDefault="00787C94" w:rsidP="00787C94">
            <w:pPr>
              <w:widowControl/>
              <w:jc w:val="right"/>
              <w:rPr>
                <w:rFonts w:ascii="Times New Roman" w:hAnsi="Times New Roman"/>
                <w:sz w:val="20"/>
                <w:lang w:val="pl-PL"/>
              </w:rPr>
            </w:pPr>
          </w:p>
        </w:tc>
        <w:tc>
          <w:tcPr>
            <w:tcW w:w="849" w:type="dxa"/>
            <w:tcBorders>
              <w:top w:val="nil"/>
              <w:left w:val="nil"/>
              <w:bottom w:val="nil"/>
              <w:right w:val="nil"/>
            </w:tcBorders>
            <w:shd w:val="clear" w:color="auto" w:fill="auto"/>
            <w:noWrap/>
            <w:vAlign w:val="bottom"/>
            <w:hideMark/>
          </w:tcPr>
          <w:p w14:paraId="0F6507F8" w14:textId="77777777" w:rsidR="00787C94" w:rsidRPr="003C4B53" w:rsidRDefault="00787C94" w:rsidP="00787C94">
            <w:pPr>
              <w:widowControl/>
              <w:jc w:val="right"/>
              <w:rPr>
                <w:rFonts w:ascii="Times New Roman" w:hAnsi="Times New Roman"/>
                <w:sz w:val="20"/>
                <w:lang w:val="pl-PL"/>
              </w:rPr>
            </w:pPr>
          </w:p>
        </w:tc>
      </w:tr>
      <w:tr w:rsidR="00787C94" w:rsidRPr="003C4B53" w14:paraId="053A6372" w14:textId="77777777" w:rsidTr="00787C94">
        <w:trPr>
          <w:trHeight w:val="300"/>
        </w:trPr>
        <w:tc>
          <w:tcPr>
            <w:tcW w:w="2023" w:type="dxa"/>
            <w:tcBorders>
              <w:top w:val="nil"/>
              <w:left w:val="nil"/>
              <w:bottom w:val="nil"/>
              <w:right w:val="nil"/>
            </w:tcBorders>
            <w:shd w:val="clear" w:color="auto" w:fill="auto"/>
            <w:noWrap/>
            <w:vAlign w:val="bottom"/>
            <w:hideMark/>
          </w:tcPr>
          <w:p w14:paraId="4743C974"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C 0</w:t>
            </w:r>
          </w:p>
        </w:tc>
        <w:tc>
          <w:tcPr>
            <w:tcW w:w="1180" w:type="dxa"/>
            <w:tcBorders>
              <w:top w:val="nil"/>
              <w:left w:val="nil"/>
              <w:bottom w:val="nil"/>
              <w:right w:val="nil"/>
            </w:tcBorders>
            <w:shd w:val="clear" w:color="auto" w:fill="auto"/>
            <w:noWrap/>
            <w:vAlign w:val="bottom"/>
            <w:hideMark/>
          </w:tcPr>
          <w:p w14:paraId="0E9449F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522,16</w:t>
            </w:r>
          </w:p>
        </w:tc>
        <w:tc>
          <w:tcPr>
            <w:tcW w:w="1214" w:type="dxa"/>
            <w:tcBorders>
              <w:top w:val="nil"/>
              <w:left w:val="nil"/>
              <w:bottom w:val="nil"/>
              <w:right w:val="nil"/>
            </w:tcBorders>
            <w:shd w:val="clear" w:color="auto" w:fill="auto"/>
            <w:noWrap/>
            <w:vAlign w:val="bottom"/>
            <w:hideMark/>
          </w:tcPr>
          <w:p w14:paraId="69E69F56"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2088,64</w:t>
            </w:r>
          </w:p>
        </w:tc>
        <w:tc>
          <w:tcPr>
            <w:tcW w:w="1180" w:type="dxa"/>
            <w:tcBorders>
              <w:top w:val="nil"/>
              <w:left w:val="nil"/>
              <w:bottom w:val="nil"/>
              <w:right w:val="nil"/>
            </w:tcBorders>
            <w:shd w:val="clear" w:color="auto" w:fill="auto"/>
            <w:noWrap/>
            <w:vAlign w:val="bottom"/>
            <w:hideMark/>
          </w:tcPr>
          <w:p w14:paraId="4F7B83D4"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2270,35</w:t>
            </w:r>
          </w:p>
        </w:tc>
        <w:tc>
          <w:tcPr>
            <w:tcW w:w="849" w:type="dxa"/>
            <w:tcBorders>
              <w:top w:val="nil"/>
              <w:left w:val="nil"/>
              <w:bottom w:val="nil"/>
              <w:right w:val="nil"/>
            </w:tcBorders>
            <w:shd w:val="clear" w:color="auto" w:fill="auto"/>
            <w:noWrap/>
            <w:vAlign w:val="bottom"/>
            <w:hideMark/>
          </w:tcPr>
          <w:p w14:paraId="507D30D5"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13,05</w:t>
            </w:r>
          </w:p>
        </w:tc>
        <w:tc>
          <w:tcPr>
            <w:tcW w:w="849" w:type="dxa"/>
            <w:tcBorders>
              <w:top w:val="nil"/>
              <w:left w:val="nil"/>
              <w:bottom w:val="nil"/>
              <w:right w:val="nil"/>
            </w:tcBorders>
            <w:shd w:val="clear" w:color="auto" w:fill="auto"/>
            <w:noWrap/>
            <w:vAlign w:val="bottom"/>
            <w:hideMark/>
          </w:tcPr>
          <w:p w14:paraId="6DC74CE5"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16,97</w:t>
            </w:r>
          </w:p>
        </w:tc>
        <w:tc>
          <w:tcPr>
            <w:tcW w:w="849" w:type="dxa"/>
            <w:tcBorders>
              <w:top w:val="nil"/>
              <w:left w:val="nil"/>
              <w:bottom w:val="nil"/>
              <w:right w:val="nil"/>
            </w:tcBorders>
            <w:shd w:val="clear" w:color="auto" w:fill="auto"/>
            <w:noWrap/>
            <w:vAlign w:val="bottom"/>
            <w:hideMark/>
          </w:tcPr>
          <w:p w14:paraId="11DDCE2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19,58</w:t>
            </w:r>
          </w:p>
        </w:tc>
      </w:tr>
      <w:tr w:rsidR="00787C94" w:rsidRPr="003C4B53" w14:paraId="31F12C74" w14:textId="77777777" w:rsidTr="00787C94">
        <w:trPr>
          <w:trHeight w:val="300"/>
        </w:trPr>
        <w:tc>
          <w:tcPr>
            <w:tcW w:w="2023" w:type="dxa"/>
            <w:tcBorders>
              <w:top w:val="nil"/>
              <w:left w:val="nil"/>
              <w:bottom w:val="nil"/>
              <w:right w:val="nil"/>
            </w:tcBorders>
            <w:shd w:val="clear" w:color="auto" w:fill="auto"/>
            <w:noWrap/>
            <w:vAlign w:val="bottom"/>
            <w:hideMark/>
          </w:tcPr>
          <w:p w14:paraId="2C05C583"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C 1</w:t>
            </w:r>
          </w:p>
        </w:tc>
        <w:tc>
          <w:tcPr>
            <w:tcW w:w="1180" w:type="dxa"/>
            <w:tcBorders>
              <w:top w:val="nil"/>
              <w:left w:val="nil"/>
              <w:bottom w:val="nil"/>
              <w:right w:val="nil"/>
            </w:tcBorders>
            <w:shd w:val="clear" w:color="auto" w:fill="auto"/>
            <w:noWrap/>
            <w:vAlign w:val="bottom"/>
            <w:hideMark/>
          </w:tcPr>
          <w:p w14:paraId="7476F5CC"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543,05</w:t>
            </w:r>
          </w:p>
        </w:tc>
        <w:tc>
          <w:tcPr>
            <w:tcW w:w="1214" w:type="dxa"/>
            <w:tcBorders>
              <w:top w:val="nil"/>
              <w:left w:val="nil"/>
              <w:bottom w:val="nil"/>
              <w:right w:val="nil"/>
            </w:tcBorders>
            <w:shd w:val="clear" w:color="auto" w:fill="auto"/>
            <w:noWrap/>
            <w:vAlign w:val="bottom"/>
            <w:hideMark/>
          </w:tcPr>
          <w:p w14:paraId="12C090B1"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2172,20</w:t>
            </w:r>
          </w:p>
        </w:tc>
        <w:tc>
          <w:tcPr>
            <w:tcW w:w="1180" w:type="dxa"/>
            <w:tcBorders>
              <w:top w:val="nil"/>
              <w:left w:val="nil"/>
              <w:bottom w:val="nil"/>
              <w:right w:val="nil"/>
            </w:tcBorders>
            <w:shd w:val="clear" w:color="auto" w:fill="auto"/>
            <w:noWrap/>
            <w:vAlign w:val="bottom"/>
            <w:hideMark/>
          </w:tcPr>
          <w:p w14:paraId="007B9A44"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2361,18</w:t>
            </w:r>
          </w:p>
        </w:tc>
        <w:tc>
          <w:tcPr>
            <w:tcW w:w="849" w:type="dxa"/>
            <w:tcBorders>
              <w:top w:val="nil"/>
              <w:left w:val="nil"/>
              <w:bottom w:val="nil"/>
              <w:right w:val="nil"/>
            </w:tcBorders>
            <w:shd w:val="clear" w:color="auto" w:fill="auto"/>
            <w:noWrap/>
            <w:vAlign w:val="bottom"/>
            <w:hideMark/>
          </w:tcPr>
          <w:p w14:paraId="20D9CC84"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13,58</w:t>
            </w:r>
          </w:p>
        </w:tc>
        <w:tc>
          <w:tcPr>
            <w:tcW w:w="849" w:type="dxa"/>
            <w:tcBorders>
              <w:top w:val="nil"/>
              <w:left w:val="nil"/>
              <w:bottom w:val="nil"/>
              <w:right w:val="nil"/>
            </w:tcBorders>
            <w:shd w:val="clear" w:color="auto" w:fill="auto"/>
            <w:noWrap/>
            <w:vAlign w:val="bottom"/>
            <w:hideMark/>
          </w:tcPr>
          <w:p w14:paraId="5E87A511"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17,65</w:t>
            </w:r>
          </w:p>
        </w:tc>
        <w:tc>
          <w:tcPr>
            <w:tcW w:w="849" w:type="dxa"/>
            <w:tcBorders>
              <w:top w:val="nil"/>
              <w:left w:val="nil"/>
              <w:bottom w:val="nil"/>
              <w:right w:val="nil"/>
            </w:tcBorders>
            <w:shd w:val="clear" w:color="auto" w:fill="auto"/>
            <w:noWrap/>
            <w:vAlign w:val="bottom"/>
            <w:hideMark/>
          </w:tcPr>
          <w:p w14:paraId="14D45C9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20,37</w:t>
            </w:r>
          </w:p>
        </w:tc>
      </w:tr>
      <w:tr w:rsidR="00787C94" w:rsidRPr="003C4B53" w14:paraId="7B84608D" w14:textId="77777777" w:rsidTr="00787C94">
        <w:trPr>
          <w:trHeight w:val="300"/>
        </w:trPr>
        <w:tc>
          <w:tcPr>
            <w:tcW w:w="2023" w:type="dxa"/>
            <w:tcBorders>
              <w:top w:val="nil"/>
              <w:left w:val="nil"/>
              <w:bottom w:val="nil"/>
              <w:right w:val="nil"/>
            </w:tcBorders>
            <w:shd w:val="clear" w:color="auto" w:fill="auto"/>
            <w:noWrap/>
            <w:vAlign w:val="bottom"/>
            <w:hideMark/>
          </w:tcPr>
          <w:p w14:paraId="0C4333F0"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C 2</w:t>
            </w:r>
          </w:p>
        </w:tc>
        <w:tc>
          <w:tcPr>
            <w:tcW w:w="1180" w:type="dxa"/>
            <w:tcBorders>
              <w:top w:val="nil"/>
              <w:left w:val="nil"/>
              <w:bottom w:val="nil"/>
              <w:right w:val="nil"/>
            </w:tcBorders>
            <w:shd w:val="clear" w:color="auto" w:fill="auto"/>
            <w:noWrap/>
            <w:vAlign w:val="bottom"/>
            <w:hideMark/>
          </w:tcPr>
          <w:p w14:paraId="092C30D8"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564,77</w:t>
            </w:r>
          </w:p>
        </w:tc>
        <w:tc>
          <w:tcPr>
            <w:tcW w:w="1214" w:type="dxa"/>
            <w:tcBorders>
              <w:top w:val="nil"/>
              <w:left w:val="nil"/>
              <w:bottom w:val="nil"/>
              <w:right w:val="nil"/>
            </w:tcBorders>
            <w:shd w:val="clear" w:color="auto" w:fill="auto"/>
            <w:noWrap/>
            <w:vAlign w:val="bottom"/>
            <w:hideMark/>
          </w:tcPr>
          <w:p w14:paraId="7F5A79D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2259,08</w:t>
            </w:r>
          </w:p>
        </w:tc>
        <w:tc>
          <w:tcPr>
            <w:tcW w:w="1180" w:type="dxa"/>
            <w:tcBorders>
              <w:top w:val="nil"/>
              <w:left w:val="nil"/>
              <w:bottom w:val="nil"/>
              <w:right w:val="nil"/>
            </w:tcBorders>
            <w:shd w:val="clear" w:color="auto" w:fill="auto"/>
            <w:noWrap/>
            <w:vAlign w:val="bottom"/>
            <w:hideMark/>
          </w:tcPr>
          <w:p w14:paraId="4D01808D"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2455,62</w:t>
            </w:r>
          </w:p>
        </w:tc>
        <w:tc>
          <w:tcPr>
            <w:tcW w:w="849" w:type="dxa"/>
            <w:tcBorders>
              <w:top w:val="nil"/>
              <w:left w:val="nil"/>
              <w:bottom w:val="nil"/>
              <w:right w:val="nil"/>
            </w:tcBorders>
            <w:shd w:val="clear" w:color="auto" w:fill="auto"/>
            <w:noWrap/>
            <w:vAlign w:val="bottom"/>
            <w:hideMark/>
          </w:tcPr>
          <w:p w14:paraId="4DAD91D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14,12</w:t>
            </w:r>
          </w:p>
        </w:tc>
        <w:tc>
          <w:tcPr>
            <w:tcW w:w="849" w:type="dxa"/>
            <w:tcBorders>
              <w:top w:val="nil"/>
              <w:left w:val="nil"/>
              <w:bottom w:val="nil"/>
              <w:right w:val="nil"/>
            </w:tcBorders>
            <w:shd w:val="clear" w:color="auto" w:fill="auto"/>
            <w:noWrap/>
            <w:vAlign w:val="bottom"/>
            <w:hideMark/>
          </w:tcPr>
          <w:p w14:paraId="16C0BF2C"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18,36</w:t>
            </w:r>
          </w:p>
        </w:tc>
        <w:tc>
          <w:tcPr>
            <w:tcW w:w="849" w:type="dxa"/>
            <w:tcBorders>
              <w:top w:val="nil"/>
              <w:left w:val="nil"/>
              <w:bottom w:val="nil"/>
              <w:right w:val="nil"/>
            </w:tcBorders>
            <w:shd w:val="clear" w:color="auto" w:fill="auto"/>
            <w:noWrap/>
            <w:vAlign w:val="bottom"/>
            <w:hideMark/>
          </w:tcPr>
          <w:p w14:paraId="7B72BB32"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21,18</w:t>
            </w:r>
          </w:p>
        </w:tc>
      </w:tr>
      <w:tr w:rsidR="00787C94" w:rsidRPr="003C4B53" w14:paraId="75501D44" w14:textId="77777777" w:rsidTr="00787C94">
        <w:trPr>
          <w:trHeight w:val="300"/>
        </w:trPr>
        <w:tc>
          <w:tcPr>
            <w:tcW w:w="2023" w:type="dxa"/>
            <w:tcBorders>
              <w:top w:val="nil"/>
              <w:left w:val="nil"/>
              <w:bottom w:val="nil"/>
              <w:right w:val="nil"/>
            </w:tcBorders>
            <w:shd w:val="clear" w:color="auto" w:fill="auto"/>
            <w:noWrap/>
            <w:vAlign w:val="bottom"/>
            <w:hideMark/>
          </w:tcPr>
          <w:p w14:paraId="2078F6F0"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C 3</w:t>
            </w:r>
          </w:p>
        </w:tc>
        <w:tc>
          <w:tcPr>
            <w:tcW w:w="1180" w:type="dxa"/>
            <w:tcBorders>
              <w:top w:val="nil"/>
              <w:left w:val="nil"/>
              <w:bottom w:val="nil"/>
              <w:right w:val="nil"/>
            </w:tcBorders>
            <w:shd w:val="clear" w:color="auto" w:fill="auto"/>
            <w:noWrap/>
            <w:vAlign w:val="bottom"/>
            <w:hideMark/>
          </w:tcPr>
          <w:p w14:paraId="5BA61673"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587,36</w:t>
            </w:r>
          </w:p>
        </w:tc>
        <w:tc>
          <w:tcPr>
            <w:tcW w:w="1214" w:type="dxa"/>
            <w:tcBorders>
              <w:top w:val="nil"/>
              <w:left w:val="nil"/>
              <w:bottom w:val="nil"/>
              <w:right w:val="nil"/>
            </w:tcBorders>
            <w:shd w:val="clear" w:color="auto" w:fill="auto"/>
            <w:noWrap/>
            <w:vAlign w:val="bottom"/>
            <w:hideMark/>
          </w:tcPr>
          <w:p w14:paraId="0DB81BA3"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2349,44</w:t>
            </w:r>
          </w:p>
        </w:tc>
        <w:tc>
          <w:tcPr>
            <w:tcW w:w="1180" w:type="dxa"/>
            <w:tcBorders>
              <w:top w:val="nil"/>
              <w:left w:val="nil"/>
              <w:bottom w:val="nil"/>
              <w:right w:val="nil"/>
            </w:tcBorders>
            <w:shd w:val="clear" w:color="auto" w:fill="auto"/>
            <w:noWrap/>
            <w:vAlign w:val="bottom"/>
            <w:hideMark/>
          </w:tcPr>
          <w:p w14:paraId="6B08F83B"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2553,84</w:t>
            </w:r>
          </w:p>
        </w:tc>
        <w:tc>
          <w:tcPr>
            <w:tcW w:w="849" w:type="dxa"/>
            <w:tcBorders>
              <w:top w:val="nil"/>
              <w:left w:val="nil"/>
              <w:bottom w:val="nil"/>
              <w:right w:val="nil"/>
            </w:tcBorders>
            <w:shd w:val="clear" w:color="auto" w:fill="auto"/>
            <w:noWrap/>
            <w:vAlign w:val="bottom"/>
            <w:hideMark/>
          </w:tcPr>
          <w:p w14:paraId="5227DC3B"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14,68</w:t>
            </w:r>
          </w:p>
        </w:tc>
        <w:tc>
          <w:tcPr>
            <w:tcW w:w="849" w:type="dxa"/>
            <w:tcBorders>
              <w:top w:val="nil"/>
              <w:left w:val="nil"/>
              <w:bottom w:val="nil"/>
              <w:right w:val="nil"/>
            </w:tcBorders>
            <w:shd w:val="clear" w:color="auto" w:fill="auto"/>
            <w:noWrap/>
            <w:vAlign w:val="bottom"/>
            <w:hideMark/>
          </w:tcPr>
          <w:p w14:paraId="5E389361"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19,08</w:t>
            </w:r>
          </w:p>
        </w:tc>
        <w:tc>
          <w:tcPr>
            <w:tcW w:w="849" w:type="dxa"/>
            <w:tcBorders>
              <w:top w:val="nil"/>
              <w:left w:val="nil"/>
              <w:bottom w:val="nil"/>
              <w:right w:val="nil"/>
            </w:tcBorders>
            <w:shd w:val="clear" w:color="auto" w:fill="auto"/>
            <w:noWrap/>
            <w:vAlign w:val="bottom"/>
            <w:hideMark/>
          </w:tcPr>
          <w:p w14:paraId="3B7AE92C"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22,02</w:t>
            </w:r>
          </w:p>
        </w:tc>
      </w:tr>
      <w:tr w:rsidR="00787C94" w:rsidRPr="003C4B53" w14:paraId="32AC562C" w14:textId="77777777" w:rsidTr="00787C94">
        <w:trPr>
          <w:trHeight w:val="300"/>
        </w:trPr>
        <w:tc>
          <w:tcPr>
            <w:tcW w:w="2023" w:type="dxa"/>
            <w:tcBorders>
              <w:top w:val="nil"/>
              <w:left w:val="nil"/>
              <w:bottom w:val="nil"/>
              <w:right w:val="nil"/>
            </w:tcBorders>
            <w:shd w:val="clear" w:color="auto" w:fill="auto"/>
            <w:noWrap/>
            <w:vAlign w:val="bottom"/>
            <w:hideMark/>
          </w:tcPr>
          <w:p w14:paraId="1D7FA334"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C 4</w:t>
            </w:r>
          </w:p>
        </w:tc>
        <w:tc>
          <w:tcPr>
            <w:tcW w:w="1180" w:type="dxa"/>
            <w:tcBorders>
              <w:top w:val="nil"/>
              <w:left w:val="nil"/>
              <w:bottom w:val="nil"/>
              <w:right w:val="nil"/>
            </w:tcBorders>
            <w:shd w:val="clear" w:color="auto" w:fill="auto"/>
            <w:noWrap/>
            <w:vAlign w:val="bottom"/>
            <w:hideMark/>
          </w:tcPr>
          <w:p w14:paraId="44A4D224"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610,85</w:t>
            </w:r>
          </w:p>
        </w:tc>
        <w:tc>
          <w:tcPr>
            <w:tcW w:w="1214" w:type="dxa"/>
            <w:tcBorders>
              <w:top w:val="nil"/>
              <w:left w:val="nil"/>
              <w:bottom w:val="nil"/>
              <w:right w:val="nil"/>
            </w:tcBorders>
            <w:shd w:val="clear" w:color="auto" w:fill="auto"/>
            <w:noWrap/>
            <w:vAlign w:val="bottom"/>
            <w:hideMark/>
          </w:tcPr>
          <w:p w14:paraId="021E772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2443,40</w:t>
            </w:r>
          </w:p>
        </w:tc>
        <w:tc>
          <w:tcPr>
            <w:tcW w:w="1180" w:type="dxa"/>
            <w:tcBorders>
              <w:top w:val="nil"/>
              <w:left w:val="nil"/>
              <w:bottom w:val="nil"/>
              <w:right w:val="nil"/>
            </w:tcBorders>
            <w:shd w:val="clear" w:color="auto" w:fill="auto"/>
            <w:noWrap/>
            <w:vAlign w:val="bottom"/>
            <w:hideMark/>
          </w:tcPr>
          <w:p w14:paraId="65CE2FB1"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2655,98</w:t>
            </w:r>
          </w:p>
        </w:tc>
        <w:tc>
          <w:tcPr>
            <w:tcW w:w="849" w:type="dxa"/>
            <w:tcBorders>
              <w:top w:val="nil"/>
              <w:left w:val="nil"/>
              <w:bottom w:val="nil"/>
              <w:right w:val="nil"/>
            </w:tcBorders>
            <w:shd w:val="clear" w:color="auto" w:fill="auto"/>
            <w:noWrap/>
            <w:vAlign w:val="bottom"/>
            <w:hideMark/>
          </w:tcPr>
          <w:p w14:paraId="3208844D"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15,27</w:t>
            </w:r>
          </w:p>
        </w:tc>
        <w:tc>
          <w:tcPr>
            <w:tcW w:w="849" w:type="dxa"/>
            <w:tcBorders>
              <w:top w:val="nil"/>
              <w:left w:val="nil"/>
              <w:bottom w:val="nil"/>
              <w:right w:val="nil"/>
            </w:tcBorders>
            <w:shd w:val="clear" w:color="auto" w:fill="auto"/>
            <w:noWrap/>
            <w:vAlign w:val="bottom"/>
            <w:hideMark/>
          </w:tcPr>
          <w:p w14:paraId="0BC85724"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19,85</w:t>
            </w:r>
          </w:p>
        </w:tc>
        <w:tc>
          <w:tcPr>
            <w:tcW w:w="849" w:type="dxa"/>
            <w:tcBorders>
              <w:top w:val="nil"/>
              <w:left w:val="nil"/>
              <w:bottom w:val="nil"/>
              <w:right w:val="nil"/>
            </w:tcBorders>
            <w:shd w:val="clear" w:color="auto" w:fill="auto"/>
            <w:noWrap/>
            <w:vAlign w:val="bottom"/>
            <w:hideMark/>
          </w:tcPr>
          <w:p w14:paraId="1FC3B96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22,91</w:t>
            </w:r>
          </w:p>
        </w:tc>
      </w:tr>
      <w:tr w:rsidR="00787C94" w:rsidRPr="003C4B53" w14:paraId="48778D1E" w14:textId="77777777" w:rsidTr="00787C94">
        <w:trPr>
          <w:trHeight w:val="300"/>
        </w:trPr>
        <w:tc>
          <w:tcPr>
            <w:tcW w:w="2023" w:type="dxa"/>
            <w:tcBorders>
              <w:top w:val="nil"/>
              <w:left w:val="nil"/>
              <w:bottom w:val="nil"/>
              <w:right w:val="nil"/>
            </w:tcBorders>
            <w:shd w:val="clear" w:color="auto" w:fill="auto"/>
            <w:noWrap/>
            <w:vAlign w:val="bottom"/>
            <w:hideMark/>
          </w:tcPr>
          <w:p w14:paraId="1872A0D7"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C 5</w:t>
            </w:r>
          </w:p>
        </w:tc>
        <w:tc>
          <w:tcPr>
            <w:tcW w:w="1180" w:type="dxa"/>
            <w:tcBorders>
              <w:top w:val="nil"/>
              <w:left w:val="nil"/>
              <w:bottom w:val="nil"/>
              <w:right w:val="nil"/>
            </w:tcBorders>
            <w:shd w:val="clear" w:color="auto" w:fill="auto"/>
            <w:noWrap/>
            <w:vAlign w:val="bottom"/>
            <w:hideMark/>
          </w:tcPr>
          <w:p w14:paraId="00911D32"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635,28</w:t>
            </w:r>
          </w:p>
        </w:tc>
        <w:tc>
          <w:tcPr>
            <w:tcW w:w="1214" w:type="dxa"/>
            <w:tcBorders>
              <w:top w:val="nil"/>
              <w:left w:val="nil"/>
              <w:bottom w:val="nil"/>
              <w:right w:val="nil"/>
            </w:tcBorders>
            <w:shd w:val="clear" w:color="auto" w:fill="auto"/>
            <w:noWrap/>
            <w:vAlign w:val="bottom"/>
            <w:hideMark/>
          </w:tcPr>
          <w:p w14:paraId="5A19A668"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2541,12</w:t>
            </w:r>
          </w:p>
        </w:tc>
        <w:tc>
          <w:tcPr>
            <w:tcW w:w="1180" w:type="dxa"/>
            <w:tcBorders>
              <w:top w:val="nil"/>
              <w:left w:val="nil"/>
              <w:bottom w:val="nil"/>
              <w:right w:val="nil"/>
            </w:tcBorders>
            <w:shd w:val="clear" w:color="auto" w:fill="auto"/>
            <w:noWrap/>
            <w:vAlign w:val="bottom"/>
            <w:hideMark/>
          </w:tcPr>
          <w:p w14:paraId="2511DA2C"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2762,20</w:t>
            </w:r>
          </w:p>
        </w:tc>
        <w:tc>
          <w:tcPr>
            <w:tcW w:w="849" w:type="dxa"/>
            <w:tcBorders>
              <w:top w:val="nil"/>
              <w:left w:val="nil"/>
              <w:bottom w:val="nil"/>
              <w:right w:val="nil"/>
            </w:tcBorders>
            <w:shd w:val="clear" w:color="auto" w:fill="auto"/>
            <w:noWrap/>
            <w:vAlign w:val="bottom"/>
            <w:hideMark/>
          </w:tcPr>
          <w:p w14:paraId="38EB88A0"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15,88</w:t>
            </w:r>
          </w:p>
        </w:tc>
        <w:tc>
          <w:tcPr>
            <w:tcW w:w="849" w:type="dxa"/>
            <w:tcBorders>
              <w:top w:val="nil"/>
              <w:left w:val="nil"/>
              <w:bottom w:val="nil"/>
              <w:right w:val="nil"/>
            </w:tcBorders>
            <w:shd w:val="clear" w:color="auto" w:fill="auto"/>
            <w:noWrap/>
            <w:vAlign w:val="bottom"/>
            <w:hideMark/>
          </w:tcPr>
          <w:p w14:paraId="3EE53645"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20,64</w:t>
            </w:r>
          </w:p>
        </w:tc>
        <w:tc>
          <w:tcPr>
            <w:tcW w:w="849" w:type="dxa"/>
            <w:tcBorders>
              <w:top w:val="nil"/>
              <w:left w:val="nil"/>
              <w:bottom w:val="nil"/>
              <w:right w:val="nil"/>
            </w:tcBorders>
            <w:shd w:val="clear" w:color="auto" w:fill="auto"/>
            <w:noWrap/>
            <w:vAlign w:val="bottom"/>
            <w:hideMark/>
          </w:tcPr>
          <w:p w14:paraId="7A5FCE3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23,82</w:t>
            </w:r>
          </w:p>
        </w:tc>
      </w:tr>
      <w:tr w:rsidR="00787C94" w:rsidRPr="003C4B53" w14:paraId="140D989B" w14:textId="77777777" w:rsidTr="00787C94">
        <w:trPr>
          <w:trHeight w:val="300"/>
        </w:trPr>
        <w:tc>
          <w:tcPr>
            <w:tcW w:w="2023" w:type="dxa"/>
            <w:tcBorders>
              <w:top w:val="nil"/>
              <w:left w:val="nil"/>
              <w:bottom w:val="nil"/>
              <w:right w:val="nil"/>
            </w:tcBorders>
            <w:shd w:val="clear" w:color="auto" w:fill="auto"/>
            <w:noWrap/>
            <w:vAlign w:val="bottom"/>
            <w:hideMark/>
          </w:tcPr>
          <w:p w14:paraId="2D6D9017"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C 6</w:t>
            </w:r>
          </w:p>
        </w:tc>
        <w:tc>
          <w:tcPr>
            <w:tcW w:w="1180" w:type="dxa"/>
            <w:tcBorders>
              <w:top w:val="nil"/>
              <w:left w:val="nil"/>
              <w:bottom w:val="nil"/>
              <w:right w:val="nil"/>
            </w:tcBorders>
            <w:shd w:val="clear" w:color="auto" w:fill="auto"/>
            <w:noWrap/>
            <w:vAlign w:val="bottom"/>
            <w:hideMark/>
          </w:tcPr>
          <w:p w14:paraId="5F3D942D"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660,69</w:t>
            </w:r>
          </w:p>
        </w:tc>
        <w:tc>
          <w:tcPr>
            <w:tcW w:w="1214" w:type="dxa"/>
            <w:tcBorders>
              <w:top w:val="nil"/>
              <w:left w:val="nil"/>
              <w:bottom w:val="nil"/>
              <w:right w:val="nil"/>
            </w:tcBorders>
            <w:shd w:val="clear" w:color="auto" w:fill="auto"/>
            <w:noWrap/>
            <w:vAlign w:val="bottom"/>
            <w:hideMark/>
          </w:tcPr>
          <w:p w14:paraId="586A69AC"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2642,76</w:t>
            </w:r>
          </w:p>
        </w:tc>
        <w:tc>
          <w:tcPr>
            <w:tcW w:w="1180" w:type="dxa"/>
            <w:tcBorders>
              <w:top w:val="nil"/>
              <w:left w:val="nil"/>
              <w:bottom w:val="nil"/>
              <w:right w:val="nil"/>
            </w:tcBorders>
            <w:shd w:val="clear" w:color="auto" w:fill="auto"/>
            <w:noWrap/>
            <w:vAlign w:val="bottom"/>
            <w:hideMark/>
          </w:tcPr>
          <w:p w14:paraId="0564D7D6"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2872,68</w:t>
            </w:r>
          </w:p>
        </w:tc>
        <w:tc>
          <w:tcPr>
            <w:tcW w:w="849" w:type="dxa"/>
            <w:tcBorders>
              <w:top w:val="nil"/>
              <w:left w:val="nil"/>
              <w:bottom w:val="nil"/>
              <w:right w:val="nil"/>
            </w:tcBorders>
            <w:shd w:val="clear" w:color="auto" w:fill="auto"/>
            <w:noWrap/>
            <w:vAlign w:val="bottom"/>
            <w:hideMark/>
          </w:tcPr>
          <w:p w14:paraId="08B8D2E2"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16,52</w:t>
            </w:r>
          </w:p>
        </w:tc>
        <w:tc>
          <w:tcPr>
            <w:tcW w:w="849" w:type="dxa"/>
            <w:tcBorders>
              <w:top w:val="nil"/>
              <w:left w:val="nil"/>
              <w:bottom w:val="nil"/>
              <w:right w:val="nil"/>
            </w:tcBorders>
            <w:shd w:val="clear" w:color="auto" w:fill="auto"/>
            <w:noWrap/>
            <w:vAlign w:val="bottom"/>
            <w:hideMark/>
          </w:tcPr>
          <w:p w14:paraId="357EED0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21,48</w:t>
            </w:r>
          </w:p>
        </w:tc>
        <w:tc>
          <w:tcPr>
            <w:tcW w:w="849" w:type="dxa"/>
            <w:tcBorders>
              <w:top w:val="nil"/>
              <w:left w:val="nil"/>
              <w:bottom w:val="nil"/>
              <w:right w:val="nil"/>
            </w:tcBorders>
            <w:shd w:val="clear" w:color="auto" w:fill="auto"/>
            <w:noWrap/>
            <w:vAlign w:val="bottom"/>
            <w:hideMark/>
          </w:tcPr>
          <w:p w14:paraId="6158504E"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24,78</w:t>
            </w:r>
          </w:p>
        </w:tc>
      </w:tr>
      <w:tr w:rsidR="00787C94" w:rsidRPr="003C4B53" w14:paraId="1A0EEC87" w14:textId="77777777" w:rsidTr="00787C94">
        <w:trPr>
          <w:trHeight w:val="300"/>
        </w:trPr>
        <w:tc>
          <w:tcPr>
            <w:tcW w:w="2023" w:type="dxa"/>
            <w:tcBorders>
              <w:top w:val="nil"/>
              <w:left w:val="nil"/>
              <w:bottom w:val="nil"/>
              <w:right w:val="nil"/>
            </w:tcBorders>
            <w:shd w:val="clear" w:color="auto" w:fill="auto"/>
            <w:noWrap/>
            <w:vAlign w:val="bottom"/>
            <w:hideMark/>
          </w:tcPr>
          <w:p w14:paraId="68A424BC" w14:textId="77777777" w:rsidR="00787C94" w:rsidRPr="003C4B53" w:rsidRDefault="00787C94" w:rsidP="00787C94">
            <w:pPr>
              <w:widowControl/>
              <w:jc w:val="right"/>
              <w:rPr>
                <w:rFonts w:ascii="Arial" w:hAnsi="Arial" w:cs="Arial"/>
                <w:color w:val="000000"/>
                <w:sz w:val="20"/>
                <w:lang w:val="pl-PL"/>
              </w:rPr>
            </w:pPr>
          </w:p>
        </w:tc>
        <w:tc>
          <w:tcPr>
            <w:tcW w:w="1180" w:type="dxa"/>
            <w:tcBorders>
              <w:top w:val="nil"/>
              <w:left w:val="nil"/>
              <w:bottom w:val="nil"/>
              <w:right w:val="nil"/>
            </w:tcBorders>
            <w:shd w:val="clear" w:color="auto" w:fill="auto"/>
            <w:noWrap/>
            <w:vAlign w:val="bottom"/>
            <w:hideMark/>
          </w:tcPr>
          <w:p w14:paraId="7C222380" w14:textId="77777777" w:rsidR="00787C94" w:rsidRPr="003C4B53" w:rsidRDefault="00787C94" w:rsidP="00787C94">
            <w:pPr>
              <w:widowControl/>
              <w:rPr>
                <w:rFonts w:ascii="Times New Roman" w:hAnsi="Times New Roman"/>
                <w:sz w:val="20"/>
                <w:lang w:val="pl-PL"/>
              </w:rPr>
            </w:pPr>
          </w:p>
        </w:tc>
        <w:tc>
          <w:tcPr>
            <w:tcW w:w="1214" w:type="dxa"/>
            <w:tcBorders>
              <w:top w:val="nil"/>
              <w:left w:val="nil"/>
              <w:bottom w:val="nil"/>
              <w:right w:val="nil"/>
            </w:tcBorders>
            <w:shd w:val="clear" w:color="auto" w:fill="auto"/>
            <w:noWrap/>
            <w:vAlign w:val="bottom"/>
            <w:hideMark/>
          </w:tcPr>
          <w:p w14:paraId="44B8D239" w14:textId="77777777" w:rsidR="00787C94" w:rsidRPr="003C4B53" w:rsidRDefault="00787C94" w:rsidP="00787C94">
            <w:pPr>
              <w:widowControl/>
              <w:jc w:val="right"/>
              <w:rPr>
                <w:rFonts w:ascii="Times New Roman" w:hAnsi="Times New Roman"/>
                <w:sz w:val="20"/>
                <w:lang w:val="pl-PL"/>
              </w:rPr>
            </w:pPr>
          </w:p>
        </w:tc>
        <w:tc>
          <w:tcPr>
            <w:tcW w:w="1180" w:type="dxa"/>
            <w:tcBorders>
              <w:top w:val="nil"/>
              <w:left w:val="nil"/>
              <w:bottom w:val="nil"/>
              <w:right w:val="nil"/>
            </w:tcBorders>
            <w:shd w:val="clear" w:color="auto" w:fill="auto"/>
            <w:noWrap/>
            <w:vAlign w:val="bottom"/>
            <w:hideMark/>
          </w:tcPr>
          <w:p w14:paraId="01659DC4" w14:textId="77777777" w:rsidR="00787C94" w:rsidRPr="003C4B53" w:rsidRDefault="00787C94" w:rsidP="00787C94">
            <w:pPr>
              <w:widowControl/>
              <w:jc w:val="right"/>
              <w:rPr>
                <w:rFonts w:ascii="Times New Roman" w:hAnsi="Times New Roman"/>
                <w:sz w:val="20"/>
                <w:lang w:val="pl-PL"/>
              </w:rPr>
            </w:pPr>
          </w:p>
        </w:tc>
        <w:tc>
          <w:tcPr>
            <w:tcW w:w="849" w:type="dxa"/>
            <w:tcBorders>
              <w:top w:val="nil"/>
              <w:left w:val="nil"/>
              <w:bottom w:val="nil"/>
              <w:right w:val="nil"/>
            </w:tcBorders>
            <w:shd w:val="clear" w:color="auto" w:fill="auto"/>
            <w:noWrap/>
            <w:vAlign w:val="bottom"/>
            <w:hideMark/>
          </w:tcPr>
          <w:p w14:paraId="32621F80" w14:textId="77777777" w:rsidR="00787C94" w:rsidRPr="003C4B53" w:rsidRDefault="00787C94" w:rsidP="00787C94">
            <w:pPr>
              <w:widowControl/>
              <w:jc w:val="right"/>
              <w:rPr>
                <w:rFonts w:ascii="Times New Roman" w:hAnsi="Times New Roman"/>
                <w:sz w:val="20"/>
                <w:lang w:val="pl-PL"/>
              </w:rPr>
            </w:pPr>
          </w:p>
        </w:tc>
        <w:tc>
          <w:tcPr>
            <w:tcW w:w="849" w:type="dxa"/>
            <w:tcBorders>
              <w:top w:val="nil"/>
              <w:left w:val="nil"/>
              <w:bottom w:val="nil"/>
              <w:right w:val="nil"/>
            </w:tcBorders>
            <w:shd w:val="clear" w:color="auto" w:fill="auto"/>
            <w:noWrap/>
            <w:vAlign w:val="bottom"/>
            <w:hideMark/>
          </w:tcPr>
          <w:p w14:paraId="795F4D49" w14:textId="77777777" w:rsidR="00787C94" w:rsidRPr="003C4B53" w:rsidRDefault="00787C94" w:rsidP="00787C94">
            <w:pPr>
              <w:widowControl/>
              <w:jc w:val="right"/>
              <w:rPr>
                <w:rFonts w:ascii="Times New Roman" w:hAnsi="Times New Roman"/>
                <w:sz w:val="20"/>
                <w:lang w:val="pl-PL"/>
              </w:rPr>
            </w:pPr>
          </w:p>
        </w:tc>
        <w:tc>
          <w:tcPr>
            <w:tcW w:w="849" w:type="dxa"/>
            <w:tcBorders>
              <w:top w:val="nil"/>
              <w:left w:val="nil"/>
              <w:bottom w:val="nil"/>
              <w:right w:val="nil"/>
            </w:tcBorders>
            <w:shd w:val="clear" w:color="auto" w:fill="auto"/>
            <w:noWrap/>
            <w:vAlign w:val="bottom"/>
            <w:hideMark/>
          </w:tcPr>
          <w:p w14:paraId="5824E26A" w14:textId="77777777" w:rsidR="00787C94" w:rsidRPr="003C4B53" w:rsidRDefault="00787C94" w:rsidP="00787C94">
            <w:pPr>
              <w:widowControl/>
              <w:jc w:val="right"/>
              <w:rPr>
                <w:rFonts w:ascii="Times New Roman" w:hAnsi="Times New Roman"/>
                <w:sz w:val="20"/>
                <w:lang w:val="pl-PL"/>
              </w:rPr>
            </w:pPr>
          </w:p>
        </w:tc>
      </w:tr>
      <w:tr w:rsidR="00787C94" w:rsidRPr="003C4B53" w14:paraId="4D955E8E" w14:textId="77777777" w:rsidTr="00787C94">
        <w:trPr>
          <w:trHeight w:val="300"/>
        </w:trPr>
        <w:tc>
          <w:tcPr>
            <w:tcW w:w="2023" w:type="dxa"/>
            <w:tcBorders>
              <w:top w:val="nil"/>
              <w:left w:val="nil"/>
              <w:bottom w:val="nil"/>
              <w:right w:val="nil"/>
            </w:tcBorders>
            <w:shd w:val="clear" w:color="auto" w:fill="auto"/>
            <w:noWrap/>
            <w:vAlign w:val="bottom"/>
            <w:hideMark/>
          </w:tcPr>
          <w:p w14:paraId="4994BFB9"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D 0</w:t>
            </w:r>
          </w:p>
        </w:tc>
        <w:tc>
          <w:tcPr>
            <w:tcW w:w="1180" w:type="dxa"/>
            <w:tcBorders>
              <w:top w:val="nil"/>
              <w:left w:val="nil"/>
              <w:bottom w:val="nil"/>
              <w:right w:val="nil"/>
            </w:tcBorders>
            <w:shd w:val="clear" w:color="auto" w:fill="auto"/>
            <w:noWrap/>
            <w:vAlign w:val="bottom"/>
            <w:hideMark/>
          </w:tcPr>
          <w:p w14:paraId="6A8BFD63"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555,92</w:t>
            </w:r>
          </w:p>
        </w:tc>
        <w:tc>
          <w:tcPr>
            <w:tcW w:w="1214" w:type="dxa"/>
            <w:tcBorders>
              <w:top w:val="nil"/>
              <w:left w:val="nil"/>
              <w:bottom w:val="nil"/>
              <w:right w:val="nil"/>
            </w:tcBorders>
            <w:shd w:val="clear" w:color="auto" w:fill="auto"/>
            <w:noWrap/>
            <w:vAlign w:val="bottom"/>
            <w:hideMark/>
          </w:tcPr>
          <w:p w14:paraId="1784AF5C"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2223,68</w:t>
            </w:r>
          </w:p>
        </w:tc>
        <w:tc>
          <w:tcPr>
            <w:tcW w:w="1180" w:type="dxa"/>
            <w:tcBorders>
              <w:top w:val="nil"/>
              <w:left w:val="nil"/>
              <w:bottom w:val="nil"/>
              <w:right w:val="nil"/>
            </w:tcBorders>
            <w:shd w:val="clear" w:color="auto" w:fill="auto"/>
            <w:noWrap/>
            <w:vAlign w:val="bottom"/>
            <w:hideMark/>
          </w:tcPr>
          <w:p w14:paraId="58482194"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2417,14</w:t>
            </w:r>
          </w:p>
        </w:tc>
        <w:tc>
          <w:tcPr>
            <w:tcW w:w="849" w:type="dxa"/>
            <w:tcBorders>
              <w:top w:val="nil"/>
              <w:left w:val="nil"/>
              <w:bottom w:val="nil"/>
              <w:right w:val="nil"/>
            </w:tcBorders>
            <w:shd w:val="clear" w:color="auto" w:fill="auto"/>
            <w:noWrap/>
            <w:vAlign w:val="bottom"/>
            <w:hideMark/>
          </w:tcPr>
          <w:p w14:paraId="623D1DB4"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13,90</w:t>
            </w:r>
          </w:p>
        </w:tc>
        <w:tc>
          <w:tcPr>
            <w:tcW w:w="849" w:type="dxa"/>
            <w:tcBorders>
              <w:top w:val="nil"/>
              <w:left w:val="nil"/>
              <w:bottom w:val="nil"/>
              <w:right w:val="nil"/>
            </w:tcBorders>
            <w:shd w:val="clear" w:color="auto" w:fill="auto"/>
            <w:noWrap/>
            <w:vAlign w:val="bottom"/>
            <w:hideMark/>
          </w:tcPr>
          <w:p w14:paraId="5DA974A8"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18,07</w:t>
            </w:r>
          </w:p>
        </w:tc>
        <w:tc>
          <w:tcPr>
            <w:tcW w:w="849" w:type="dxa"/>
            <w:tcBorders>
              <w:top w:val="nil"/>
              <w:left w:val="nil"/>
              <w:bottom w:val="nil"/>
              <w:right w:val="nil"/>
            </w:tcBorders>
            <w:shd w:val="clear" w:color="auto" w:fill="auto"/>
            <w:noWrap/>
            <w:vAlign w:val="bottom"/>
            <w:hideMark/>
          </w:tcPr>
          <w:p w14:paraId="48ED2AF2"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20,85</w:t>
            </w:r>
          </w:p>
        </w:tc>
      </w:tr>
      <w:tr w:rsidR="00787C94" w:rsidRPr="003C4B53" w14:paraId="2D77BB05" w14:textId="77777777" w:rsidTr="00787C94">
        <w:trPr>
          <w:trHeight w:val="300"/>
        </w:trPr>
        <w:tc>
          <w:tcPr>
            <w:tcW w:w="2023" w:type="dxa"/>
            <w:tcBorders>
              <w:top w:val="nil"/>
              <w:left w:val="nil"/>
              <w:bottom w:val="nil"/>
              <w:right w:val="nil"/>
            </w:tcBorders>
            <w:shd w:val="clear" w:color="auto" w:fill="auto"/>
            <w:noWrap/>
            <w:vAlign w:val="bottom"/>
            <w:hideMark/>
          </w:tcPr>
          <w:p w14:paraId="765942DA"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D 1</w:t>
            </w:r>
          </w:p>
        </w:tc>
        <w:tc>
          <w:tcPr>
            <w:tcW w:w="1180" w:type="dxa"/>
            <w:tcBorders>
              <w:top w:val="nil"/>
              <w:left w:val="nil"/>
              <w:bottom w:val="nil"/>
              <w:right w:val="nil"/>
            </w:tcBorders>
            <w:shd w:val="clear" w:color="auto" w:fill="auto"/>
            <w:noWrap/>
            <w:vAlign w:val="bottom"/>
            <w:hideMark/>
          </w:tcPr>
          <w:p w14:paraId="59669A28"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578,16</w:t>
            </w:r>
          </w:p>
        </w:tc>
        <w:tc>
          <w:tcPr>
            <w:tcW w:w="1214" w:type="dxa"/>
            <w:tcBorders>
              <w:top w:val="nil"/>
              <w:left w:val="nil"/>
              <w:bottom w:val="nil"/>
              <w:right w:val="nil"/>
            </w:tcBorders>
            <w:shd w:val="clear" w:color="auto" w:fill="auto"/>
            <w:noWrap/>
            <w:vAlign w:val="bottom"/>
            <w:hideMark/>
          </w:tcPr>
          <w:p w14:paraId="5034DF33"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2312,64</w:t>
            </w:r>
          </w:p>
        </w:tc>
        <w:tc>
          <w:tcPr>
            <w:tcW w:w="1180" w:type="dxa"/>
            <w:tcBorders>
              <w:top w:val="nil"/>
              <w:left w:val="nil"/>
              <w:bottom w:val="nil"/>
              <w:right w:val="nil"/>
            </w:tcBorders>
            <w:shd w:val="clear" w:color="auto" w:fill="auto"/>
            <w:noWrap/>
            <w:vAlign w:val="bottom"/>
            <w:hideMark/>
          </w:tcPr>
          <w:p w14:paraId="17638C3C"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2513,84</w:t>
            </w:r>
          </w:p>
        </w:tc>
        <w:tc>
          <w:tcPr>
            <w:tcW w:w="849" w:type="dxa"/>
            <w:tcBorders>
              <w:top w:val="nil"/>
              <w:left w:val="nil"/>
              <w:bottom w:val="nil"/>
              <w:right w:val="nil"/>
            </w:tcBorders>
            <w:shd w:val="clear" w:color="auto" w:fill="auto"/>
            <w:noWrap/>
            <w:vAlign w:val="bottom"/>
            <w:hideMark/>
          </w:tcPr>
          <w:p w14:paraId="61079211"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14,45</w:t>
            </w:r>
          </w:p>
        </w:tc>
        <w:tc>
          <w:tcPr>
            <w:tcW w:w="849" w:type="dxa"/>
            <w:tcBorders>
              <w:top w:val="nil"/>
              <w:left w:val="nil"/>
              <w:bottom w:val="nil"/>
              <w:right w:val="nil"/>
            </w:tcBorders>
            <w:shd w:val="clear" w:color="auto" w:fill="auto"/>
            <w:noWrap/>
            <w:vAlign w:val="bottom"/>
            <w:hideMark/>
          </w:tcPr>
          <w:p w14:paraId="7A7B7FD2"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18,79</w:t>
            </w:r>
          </w:p>
        </w:tc>
        <w:tc>
          <w:tcPr>
            <w:tcW w:w="849" w:type="dxa"/>
            <w:tcBorders>
              <w:top w:val="nil"/>
              <w:left w:val="nil"/>
              <w:bottom w:val="nil"/>
              <w:right w:val="nil"/>
            </w:tcBorders>
            <w:shd w:val="clear" w:color="auto" w:fill="auto"/>
            <w:noWrap/>
            <w:vAlign w:val="bottom"/>
            <w:hideMark/>
          </w:tcPr>
          <w:p w14:paraId="6EE39FD6"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21,68</w:t>
            </w:r>
          </w:p>
        </w:tc>
      </w:tr>
      <w:tr w:rsidR="00787C94" w:rsidRPr="003C4B53" w14:paraId="55B6F77E" w14:textId="77777777" w:rsidTr="00787C94">
        <w:trPr>
          <w:trHeight w:val="300"/>
        </w:trPr>
        <w:tc>
          <w:tcPr>
            <w:tcW w:w="2023" w:type="dxa"/>
            <w:tcBorders>
              <w:top w:val="nil"/>
              <w:left w:val="nil"/>
              <w:bottom w:val="nil"/>
              <w:right w:val="nil"/>
            </w:tcBorders>
            <w:shd w:val="clear" w:color="auto" w:fill="auto"/>
            <w:noWrap/>
            <w:vAlign w:val="bottom"/>
            <w:hideMark/>
          </w:tcPr>
          <w:p w14:paraId="654E8668"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D 2</w:t>
            </w:r>
          </w:p>
        </w:tc>
        <w:tc>
          <w:tcPr>
            <w:tcW w:w="1180" w:type="dxa"/>
            <w:tcBorders>
              <w:top w:val="nil"/>
              <w:left w:val="nil"/>
              <w:bottom w:val="nil"/>
              <w:right w:val="nil"/>
            </w:tcBorders>
            <w:shd w:val="clear" w:color="auto" w:fill="auto"/>
            <w:noWrap/>
            <w:vAlign w:val="bottom"/>
            <w:hideMark/>
          </w:tcPr>
          <w:p w14:paraId="10872A96"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601,29</w:t>
            </w:r>
          </w:p>
        </w:tc>
        <w:tc>
          <w:tcPr>
            <w:tcW w:w="1214" w:type="dxa"/>
            <w:tcBorders>
              <w:top w:val="nil"/>
              <w:left w:val="nil"/>
              <w:bottom w:val="nil"/>
              <w:right w:val="nil"/>
            </w:tcBorders>
            <w:shd w:val="clear" w:color="auto" w:fill="auto"/>
            <w:noWrap/>
            <w:vAlign w:val="bottom"/>
            <w:hideMark/>
          </w:tcPr>
          <w:p w14:paraId="2C797810"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2405,16</w:t>
            </w:r>
          </w:p>
        </w:tc>
        <w:tc>
          <w:tcPr>
            <w:tcW w:w="1180" w:type="dxa"/>
            <w:tcBorders>
              <w:top w:val="nil"/>
              <w:left w:val="nil"/>
              <w:bottom w:val="nil"/>
              <w:right w:val="nil"/>
            </w:tcBorders>
            <w:shd w:val="clear" w:color="auto" w:fill="auto"/>
            <w:noWrap/>
            <w:vAlign w:val="bottom"/>
            <w:hideMark/>
          </w:tcPr>
          <w:p w14:paraId="4AFFC0CC"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2614,41</w:t>
            </w:r>
          </w:p>
        </w:tc>
        <w:tc>
          <w:tcPr>
            <w:tcW w:w="849" w:type="dxa"/>
            <w:tcBorders>
              <w:top w:val="nil"/>
              <w:left w:val="nil"/>
              <w:bottom w:val="nil"/>
              <w:right w:val="nil"/>
            </w:tcBorders>
            <w:shd w:val="clear" w:color="auto" w:fill="auto"/>
            <w:noWrap/>
            <w:vAlign w:val="bottom"/>
            <w:hideMark/>
          </w:tcPr>
          <w:p w14:paraId="50943AC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15,03</w:t>
            </w:r>
          </w:p>
        </w:tc>
        <w:tc>
          <w:tcPr>
            <w:tcW w:w="849" w:type="dxa"/>
            <w:tcBorders>
              <w:top w:val="nil"/>
              <w:left w:val="nil"/>
              <w:bottom w:val="nil"/>
              <w:right w:val="nil"/>
            </w:tcBorders>
            <w:shd w:val="clear" w:color="auto" w:fill="auto"/>
            <w:noWrap/>
            <w:vAlign w:val="bottom"/>
            <w:hideMark/>
          </w:tcPr>
          <w:p w14:paraId="61A0015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19,54</w:t>
            </w:r>
          </w:p>
        </w:tc>
        <w:tc>
          <w:tcPr>
            <w:tcW w:w="849" w:type="dxa"/>
            <w:tcBorders>
              <w:top w:val="nil"/>
              <w:left w:val="nil"/>
              <w:bottom w:val="nil"/>
              <w:right w:val="nil"/>
            </w:tcBorders>
            <w:shd w:val="clear" w:color="auto" w:fill="auto"/>
            <w:noWrap/>
            <w:vAlign w:val="bottom"/>
            <w:hideMark/>
          </w:tcPr>
          <w:p w14:paraId="52605C04"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22,55</w:t>
            </w:r>
          </w:p>
        </w:tc>
      </w:tr>
      <w:tr w:rsidR="00787C94" w:rsidRPr="003C4B53" w14:paraId="15BD6B4B" w14:textId="77777777" w:rsidTr="00787C94">
        <w:trPr>
          <w:trHeight w:val="300"/>
        </w:trPr>
        <w:tc>
          <w:tcPr>
            <w:tcW w:w="2023" w:type="dxa"/>
            <w:tcBorders>
              <w:top w:val="nil"/>
              <w:left w:val="nil"/>
              <w:bottom w:val="nil"/>
              <w:right w:val="nil"/>
            </w:tcBorders>
            <w:shd w:val="clear" w:color="auto" w:fill="auto"/>
            <w:noWrap/>
            <w:vAlign w:val="bottom"/>
            <w:hideMark/>
          </w:tcPr>
          <w:p w14:paraId="67418825"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D 3</w:t>
            </w:r>
          </w:p>
        </w:tc>
        <w:tc>
          <w:tcPr>
            <w:tcW w:w="1180" w:type="dxa"/>
            <w:tcBorders>
              <w:top w:val="nil"/>
              <w:left w:val="nil"/>
              <w:bottom w:val="nil"/>
              <w:right w:val="nil"/>
            </w:tcBorders>
            <w:shd w:val="clear" w:color="auto" w:fill="auto"/>
            <w:noWrap/>
            <w:vAlign w:val="bottom"/>
            <w:hideMark/>
          </w:tcPr>
          <w:p w14:paraId="5810D872"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625,34</w:t>
            </w:r>
          </w:p>
        </w:tc>
        <w:tc>
          <w:tcPr>
            <w:tcW w:w="1214" w:type="dxa"/>
            <w:tcBorders>
              <w:top w:val="nil"/>
              <w:left w:val="nil"/>
              <w:bottom w:val="nil"/>
              <w:right w:val="nil"/>
            </w:tcBorders>
            <w:shd w:val="clear" w:color="auto" w:fill="auto"/>
            <w:noWrap/>
            <w:vAlign w:val="bottom"/>
            <w:hideMark/>
          </w:tcPr>
          <w:p w14:paraId="194C6190"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2501,36</w:t>
            </w:r>
          </w:p>
        </w:tc>
        <w:tc>
          <w:tcPr>
            <w:tcW w:w="1180" w:type="dxa"/>
            <w:tcBorders>
              <w:top w:val="nil"/>
              <w:left w:val="nil"/>
              <w:bottom w:val="nil"/>
              <w:right w:val="nil"/>
            </w:tcBorders>
            <w:shd w:val="clear" w:color="auto" w:fill="auto"/>
            <w:noWrap/>
            <w:vAlign w:val="bottom"/>
            <w:hideMark/>
          </w:tcPr>
          <w:p w14:paraId="2247841E"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2718,98</w:t>
            </w:r>
          </w:p>
        </w:tc>
        <w:tc>
          <w:tcPr>
            <w:tcW w:w="849" w:type="dxa"/>
            <w:tcBorders>
              <w:top w:val="nil"/>
              <w:left w:val="nil"/>
              <w:bottom w:val="nil"/>
              <w:right w:val="nil"/>
            </w:tcBorders>
            <w:shd w:val="clear" w:color="auto" w:fill="auto"/>
            <w:noWrap/>
            <w:vAlign w:val="bottom"/>
            <w:hideMark/>
          </w:tcPr>
          <w:p w14:paraId="2CA42C38"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15,63</w:t>
            </w:r>
          </w:p>
        </w:tc>
        <w:tc>
          <w:tcPr>
            <w:tcW w:w="849" w:type="dxa"/>
            <w:tcBorders>
              <w:top w:val="nil"/>
              <w:left w:val="nil"/>
              <w:bottom w:val="nil"/>
              <w:right w:val="nil"/>
            </w:tcBorders>
            <w:shd w:val="clear" w:color="auto" w:fill="auto"/>
            <w:noWrap/>
            <w:vAlign w:val="bottom"/>
            <w:hideMark/>
          </w:tcPr>
          <w:p w14:paraId="31413876"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20,32</w:t>
            </w:r>
          </w:p>
        </w:tc>
        <w:tc>
          <w:tcPr>
            <w:tcW w:w="849" w:type="dxa"/>
            <w:tcBorders>
              <w:top w:val="nil"/>
              <w:left w:val="nil"/>
              <w:bottom w:val="nil"/>
              <w:right w:val="nil"/>
            </w:tcBorders>
            <w:shd w:val="clear" w:color="auto" w:fill="auto"/>
            <w:noWrap/>
            <w:vAlign w:val="bottom"/>
            <w:hideMark/>
          </w:tcPr>
          <w:p w14:paraId="2E1FD1B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23,45</w:t>
            </w:r>
          </w:p>
        </w:tc>
      </w:tr>
      <w:tr w:rsidR="00787C94" w:rsidRPr="003C4B53" w14:paraId="19E9C5FA" w14:textId="77777777" w:rsidTr="00787C94">
        <w:trPr>
          <w:trHeight w:val="300"/>
        </w:trPr>
        <w:tc>
          <w:tcPr>
            <w:tcW w:w="2023" w:type="dxa"/>
            <w:tcBorders>
              <w:top w:val="nil"/>
              <w:left w:val="nil"/>
              <w:bottom w:val="nil"/>
              <w:right w:val="nil"/>
            </w:tcBorders>
            <w:shd w:val="clear" w:color="auto" w:fill="auto"/>
            <w:noWrap/>
            <w:vAlign w:val="bottom"/>
            <w:hideMark/>
          </w:tcPr>
          <w:p w14:paraId="1EC9E1DB"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D 4</w:t>
            </w:r>
          </w:p>
        </w:tc>
        <w:tc>
          <w:tcPr>
            <w:tcW w:w="1180" w:type="dxa"/>
            <w:tcBorders>
              <w:top w:val="nil"/>
              <w:left w:val="nil"/>
              <w:bottom w:val="nil"/>
              <w:right w:val="nil"/>
            </w:tcBorders>
            <w:shd w:val="clear" w:color="auto" w:fill="auto"/>
            <w:noWrap/>
            <w:vAlign w:val="bottom"/>
            <w:hideMark/>
          </w:tcPr>
          <w:p w14:paraId="41EA5E95"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650,35</w:t>
            </w:r>
          </w:p>
        </w:tc>
        <w:tc>
          <w:tcPr>
            <w:tcW w:w="1214" w:type="dxa"/>
            <w:tcBorders>
              <w:top w:val="nil"/>
              <w:left w:val="nil"/>
              <w:bottom w:val="nil"/>
              <w:right w:val="nil"/>
            </w:tcBorders>
            <w:shd w:val="clear" w:color="auto" w:fill="auto"/>
            <w:noWrap/>
            <w:vAlign w:val="bottom"/>
            <w:hideMark/>
          </w:tcPr>
          <w:p w14:paraId="573B53AB"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2601,40</w:t>
            </w:r>
          </w:p>
        </w:tc>
        <w:tc>
          <w:tcPr>
            <w:tcW w:w="1180" w:type="dxa"/>
            <w:tcBorders>
              <w:top w:val="nil"/>
              <w:left w:val="nil"/>
              <w:bottom w:val="nil"/>
              <w:right w:val="nil"/>
            </w:tcBorders>
            <w:shd w:val="clear" w:color="auto" w:fill="auto"/>
            <w:noWrap/>
            <w:vAlign w:val="bottom"/>
            <w:hideMark/>
          </w:tcPr>
          <w:p w14:paraId="1A05A34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2827,72</w:t>
            </w:r>
          </w:p>
        </w:tc>
        <w:tc>
          <w:tcPr>
            <w:tcW w:w="849" w:type="dxa"/>
            <w:tcBorders>
              <w:top w:val="nil"/>
              <w:left w:val="nil"/>
              <w:bottom w:val="nil"/>
              <w:right w:val="nil"/>
            </w:tcBorders>
            <w:shd w:val="clear" w:color="auto" w:fill="auto"/>
            <w:noWrap/>
            <w:vAlign w:val="bottom"/>
            <w:hideMark/>
          </w:tcPr>
          <w:p w14:paraId="6555EB0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16,26</w:t>
            </w:r>
          </w:p>
        </w:tc>
        <w:tc>
          <w:tcPr>
            <w:tcW w:w="849" w:type="dxa"/>
            <w:tcBorders>
              <w:top w:val="nil"/>
              <w:left w:val="nil"/>
              <w:bottom w:val="nil"/>
              <w:right w:val="nil"/>
            </w:tcBorders>
            <w:shd w:val="clear" w:color="auto" w:fill="auto"/>
            <w:noWrap/>
            <w:vAlign w:val="bottom"/>
            <w:hideMark/>
          </w:tcPr>
          <w:p w14:paraId="2C265EA2"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21,14</w:t>
            </w:r>
          </w:p>
        </w:tc>
        <w:tc>
          <w:tcPr>
            <w:tcW w:w="849" w:type="dxa"/>
            <w:tcBorders>
              <w:top w:val="nil"/>
              <w:left w:val="nil"/>
              <w:bottom w:val="nil"/>
              <w:right w:val="nil"/>
            </w:tcBorders>
            <w:shd w:val="clear" w:color="auto" w:fill="auto"/>
            <w:noWrap/>
            <w:vAlign w:val="bottom"/>
            <w:hideMark/>
          </w:tcPr>
          <w:p w14:paraId="570946B1"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24,39</w:t>
            </w:r>
          </w:p>
        </w:tc>
      </w:tr>
      <w:tr w:rsidR="00787C94" w:rsidRPr="003C4B53" w14:paraId="26F9F11A" w14:textId="77777777" w:rsidTr="00787C94">
        <w:trPr>
          <w:trHeight w:val="300"/>
        </w:trPr>
        <w:tc>
          <w:tcPr>
            <w:tcW w:w="2023" w:type="dxa"/>
            <w:tcBorders>
              <w:top w:val="nil"/>
              <w:left w:val="nil"/>
              <w:bottom w:val="nil"/>
              <w:right w:val="nil"/>
            </w:tcBorders>
            <w:shd w:val="clear" w:color="auto" w:fill="auto"/>
            <w:noWrap/>
            <w:vAlign w:val="bottom"/>
            <w:hideMark/>
          </w:tcPr>
          <w:p w14:paraId="385CBAD9"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D 5</w:t>
            </w:r>
          </w:p>
        </w:tc>
        <w:tc>
          <w:tcPr>
            <w:tcW w:w="1180" w:type="dxa"/>
            <w:tcBorders>
              <w:top w:val="nil"/>
              <w:left w:val="nil"/>
              <w:bottom w:val="nil"/>
              <w:right w:val="nil"/>
            </w:tcBorders>
            <w:shd w:val="clear" w:color="auto" w:fill="auto"/>
            <w:noWrap/>
            <w:vAlign w:val="bottom"/>
            <w:hideMark/>
          </w:tcPr>
          <w:p w14:paraId="5878E50E"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676,36</w:t>
            </w:r>
          </w:p>
        </w:tc>
        <w:tc>
          <w:tcPr>
            <w:tcW w:w="1214" w:type="dxa"/>
            <w:tcBorders>
              <w:top w:val="nil"/>
              <w:left w:val="nil"/>
              <w:bottom w:val="nil"/>
              <w:right w:val="nil"/>
            </w:tcBorders>
            <w:shd w:val="clear" w:color="auto" w:fill="auto"/>
            <w:noWrap/>
            <w:vAlign w:val="bottom"/>
            <w:hideMark/>
          </w:tcPr>
          <w:p w14:paraId="30F83C34"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2705,44</w:t>
            </w:r>
          </w:p>
        </w:tc>
        <w:tc>
          <w:tcPr>
            <w:tcW w:w="1180" w:type="dxa"/>
            <w:tcBorders>
              <w:top w:val="nil"/>
              <w:left w:val="nil"/>
              <w:bottom w:val="nil"/>
              <w:right w:val="nil"/>
            </w:tcBorders>
            <w:shd w:val="clear" w:color="auto" w:fill="auto"/>
            <w:noWrap/>
            <w:vAlign w:val="bottom"/>
            <w:hideMark/>
          </w:tcPr>
          <w:p w14:paraId="3E2A62DE"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2940,81</w:t>
            </w:r>
          </w:p>
        </w:tc>
        <w:tc>
          <w:tcPr>
            <w:tcW w:w="849" w:type="dxa"/>
            <w:tcBorders>
              <w:top w:val="nil"/>
              <w:left w:val="nil"/>
              <w:bottom w:val="nil"/>
              <w:right w:val="nil"/>
            </w:tcBorders>
            <w:shd w:val="clear" w:color="auto" w:fill="auto"/>
            <w:noWrap/>
            <w:vAlign w:val="bottom"/>
            <w:hideMark/>
          </w:tcPr>
          <w:p w14:paraId="7B1FBF8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16,91</w:t>
            </w:r>
          </w:p>
        </w:tc>
        <w:tc>
          <w:tcPr>
            <w:tcW w:w="849" w:type="dxa"/>
            <w:tcBorders>
              <w:top w:val="nil"/>
              <w:left w:val="nil"/>
              <w:bottom w:val="nil"/>
              <w:right w:val="nil"/>
            </w:tcBorders>
            <w:shd w:val="clear" w:color="auto" w:fill="auto"/>
            <w:noWrap/>
            <w:vAlign w:val="bottom"/>
            <w:hideMark/>
          </w:tcPr>
          <w:p w14:paraId="0C0398EE"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21,98</w:t>
            </w:r>
          </w:p>
        </w:tc>
        <w:tc>
          <w:tcPr>
            <w:tcW w:w="849" w:type="dxa"/>
            <w:tcBorders>
              <w:top w:val="nil"/>
              <w:left w:val="nil"/>
              <w:bottom w:val="nil"/>
              <w:right w:val="nil"/>
            </w:tcBorders>
            <w:shd w:val="clear" w:color="auto" w:fill="auto"/>
            <w:noWrap/>
            <w:vAlign w:val="bottom"/>
            <w:hideMark/>
          </w:tcPr>
          <w:p w14:paraId="010E91BF"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25,37</w:t>
            </w:r>
          </w:p>
        </w:tc>
      </w:tr>
      <w:tr w:rsidR="00787C94" w:rsidRPr="003C4B53" w14:paraId="013D6680" w14:textId="77777777" w:rsidTr="00787C94">
        <w:trPr>
          <w:trHeight w:val="300"/>
        </w:trPr>
        <w:tc>
          <w:tcPr>
            <w:tcW w:w="2023" w:type="dxa"/>
            <w:tcBorders>
              <w:top w:val="nil"/>
              <w:left w:val="nil"/>
              <w:bottom w:val="nil"/>
              <w:right w:val="nil"/>
            </w:tcBorders>
            <w:shd w:val="clear" w:color="auto" w:fill="auto"/>
            <w:noWrap/>
            <w:vAlign w:val="bottom"/>
            <w:hideMark/>
          </w:tcPr>
          <w:p w14:paraId="5DA34C6F"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D 6</w:t>
            </w:r>
          </w:p>
        </w:tc>
        <w:tc>
          <w:tcPr>
            <w:tcW w:w="1180" w:type="dxa"/>
            <w:tcBorders>
              <w:top w:val="nil"/>
              <w:left w:val="nil"/>
              <w:bottom w:val="nil"/>
              <w:right w:val="nil"/>
            </w:tcBorders>
            <w:shd w:val="clear" w:color="auto" w:fill="auto"/>
            <w:noWrap/>
            <w:vAlign w:val="bottom"/>
            <w:hideMark/>
          </w:tcPr>
          <w:p w14:paraId="5CB8296F"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703,41</w:t>
            </w:r>
          </w:p>
        </w:tc>
        <w:tc>
          <w:tcPr>
            <w:tcW w:w="1214" w:type="dxa"/>
            <w:tcBorders>
              <w:top w:val="nil"/>
              <w:left w:val="nil"/>
              <w:bottom w:val="nil"/>
              <w:right w:val="nil"/>
            </w:tcBorders>
            <w:shd w:val="clear" w:color="auto" w:fill="auto"/>
            <w:noWrap/>
            <w:vAlign w:val="bottom"/>
            <w:hideMark/>
          </w:tcPr>
          <w:p w14:paraId="201A6716"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2813,64</w:t>
            </w:r>
          </w:p>
        </w:tc>
        <w:tc>
          <w:tcPr>
            <w:tcW w:w="1180" w:type="dxa"/>
            <w:tcBorders>
              <w:top w:val="nil"/>
              <w:left w:val="nil"/>
              <w:bottom w:val="nil"/>
              <w:right w:val="nil"/>
            </w:tcBorders>
            <w:shd w:val="clear" w:color="auto" w:fill="auto"/>
            <w:noWrap/>
            <w:vAlign w:val="bottom"/>
            <w:hideMark/>
          </w:tcPr>
          <w:p w14:paraId="2FF16FB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3058,43</w:t>
            </w:r>
          </w:p>
        </w:tc>
        <w:tc>
          <w:tcPr>
            <w:tcW w:w="849" w:type="dxa"/>
            <w:tcBorders>
              <w:top w:val="nil"/>
              <w:left w:val="nil"/>
              <w:bottom w:val="nil"/>
              <w:right w:val="nil"/>
            </w:tcBorders>
            <w:shd w:val="clear" w:color="auto" w:fill="auto"/>
            <w:noWrap/>
            <w:vAlign w:val="bottom"/>
            <w:hideMark/>
          </w:tcPr>
          <w:p w14:paraId="5C578636"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17,59</w:t>
            </w:r>
          </w:p>
        </w:tc>
        <w:tc>
          <w:tcPr>
            <w:tcW w:w="849" w:type="dxa"/>
            <w:tcBorders>
              <w:top w:val="nil"/>
              <w:left w:val="nil"/>
              <w:bottom w:val="nil"/>
              <w:right w:val="nil"/>
            </w:tcBorders>
            <w:shd w:val="clear" w:color="auto" w:fill="auto"/>
            <w:noWrap/>
            <w:vAlign w:val="bottom"/>
            <w:hideMark/>
          </w:tcPr>
          <w:p w14:paraId="24C4B171"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22,87</w:t>
            </w:r>
          </w:p>
        </w:tc>
        <w:tc>
          <w:tcPr>
            <w:tcW w:w="849" w:type="dxa"/>
            <w:tcBorders>
              <w:top w:val="nil"/>
              <w:left w:val="nil"/>
              <w:bottom w:val="nil"/>
              <w:right w:val="nil"/>
            </w:tcBorders>
            <w:shd w:val="clear" w:color="auto" w:fill="auto"/>
            <w:noWrap/>
            <w:vAlign w:val="bottom"/>
            <w:hideMark/>
          </w:tcPr>
          <w:p w14:paraId="28D7FE24"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26,39</w:t>
            </w:r>
          </w:p>
        </w:tc>
      </w:tr>
      <w:tr w:rsidR="00787C94" w:rsidRPr="003C4B53" w14:paraId="2CC457D3" w14:textId="77777777" w:rsidTr="00787C94">
        <w:trPr>
          <w:trHeight w:val="300"/>
        </w:trPr>
        <w:tc>
          <w:tcPr>
            <w:tcW w:w="2023" w:type="dxa"/>
            <w:tcBorders>
              <w:top w:val="nil"/>
              <w:left w:val="nil"/>
              <w:bottom w:val="nil"/>
              <w:right w:val="nil"/>
            </w:tcBorders>
            <w:shd w:val="clear" w:color="auto" w:fill="auto"/>
            <w:noWrap/>
            <w:vAlign w:val="bottom"/>
          </w:tcPr>
          <w:p w14:paraId="43ED3233" w14:textId="77777777" w:rsidR="00787C94" w:rsidRPr="003C4B53" w:rsidRDefault="00787C94" w:rsidP="00787C94">
            <w:pPr>
              <w:widowControl/>
              <w:jc w:val="right"/>
              <w:rPr>
                <w:rFonts w:ascii="Arial" w:hAnsi="Arial" w:cs="Arial"/>
                <w:color w:val="000000"/>
                <w:sz w:val="20"/>
                <w:lang w:val="pl-PL"/>
              </w:rPr>
            </w:pPr>
          </w:p>
          <w:p w14:paraId="3F70A863" w14:textId="77777777" w:rsidR="00485A03" w:rsidRPr="003C4B53" w:rsidRDefault="00485A03" w:rsidP="00787C94">
            <w:pPr>
              <w:widowControl/>
              <w:jc w:val="right"/>
              <w:rPr>
                <w:rFonts w:ascii="Arial" w:hAnsi="Arial" w:cs="Arial"/>
                <w:color w:val="000000"/>
                <w:sz w:val="20"/>
                <w:lang w:val="pl-PL"/>
              </w:rPr>
            </w:pPr>
          </w:p>
          <w:p w14:paraId="614EC6EC" w14:textId="2A69F7A8" w:rsidR="00485A03" w:rsidRPr="003C4B53" w:rsidRDefault="00485A03" w:rsidP="00485A03">
            <w:pPr>
              <w:widowControl/>
              <w:rPr>
                <w:rFonts w:ascii="Arial" w:hAnsi="Arial" w:cs="Arial"/>
                <w:color w:val="000000"/>
                <w:sz w:val="20"/>
                <w:lang w:val="pl-PL"/>
              </w:rPr>
            </w:pPr>
          </w:p>
          <w:p w14:paraId="2B91F18D" w14:textId="5FF8A7EB" w:rsidR="00485A03" w:rsidRPr="003C4B53" w:rsidRDefault="00485A03" w:rsidP="00787C94">
            <w:pPr>
              <w:widowControl/>
              <w:jc w:val="right"/>
              <w:rPr>
                <w:rFonts w:ascii="Arial" w:hAnsi="Arial" w:cs="Arial"/>
                <w:color w:val="000000"/>
                <w:sz w:val="20"/>
                <w:lang w:val="pl-PL"/>
              </w:rPr>
            </w:pPr>
          </w:p>
        </w:tc>
        <w:tc>
          <w:tcPr>
            <w:tcW w:w="1180" w:type="dxa"/>
            <w:tcBorders>
              <w:top w:val="nil"/>
              <w:left w:val="nil"/>
              <w:bottom w:val="nil"/>
              <w:right w:val="nil"/>
            </w:tcBorders>
            <w:shd w:val="clear" w:color="auto" w:fill="auto"/>
            <w:noWrap/>
            <w:vAlign w:val="bottom"/>
          </w:tcPr>
          <w:p w14:paraId="18EC78C8" w14:textId="77777777" w:rsidR="00787C94" w:rsidRPr="003C4B53" w:rsidRDefault="00787C94" w:rsidP="00787C94">
            <w:pPr>
              <w:widowControl/>
              <w:rPr>
                <w:rFonts w:ascii="Times New Roman" w:hAnsi="Times New Roman"/>
                <w:sz w:val="20"/>
                <w:lang w:val="pl-PL"/>
              </w:rPr>
            </w:pPr>
          </w:p>
        </w:tc>
        <w:tc>
          <w:tcPr>
            <w:tcW w:w="1214" w:type="dxa"/>
            <w:tcBorders>
              <w:top w:val="nil"/>
              <w:left w:val="nil"/>
              <w:bottom w:val="nil"/>
              <w:right w:val="nil"/>
            </w:tcBorders>
            <w:shd w:val="clear" w:color="auto" w:fill="auto"/>
            <w:noWrap/>
            <w:vAlign w:val="bottom"/>
            <w:hideMark/>
          </w:tcPr>
          <w:p w14:paraId="42E2455E" w14:textId="77777777" w:rsidR="00787C94" w:rsidRPr="003C4B53" w:rsidRDefault="00787C94" w:rsidP="00787C94">
            <w:pPr>
              <w:widowControl/>
              <w:jc w:val="right"/>
              <w:rPr>
                <w:rFonts w:ascii="Times New Roman" w:hAnsi="Times New Roman"/>
                <w:sz w:val="20"/>
                <w:lang w:val="pl-PL"/>
              </w:rPr>
            </w:pPr>
          </w:p>
        </w:tc>
        <w:tc>
          <w:tcPr>
            <w:tcW w:w="1180" w:type="dxa"/>
            <w:tcBorders>
              <w:top w:val="nil"/>
              <w:left w:val="nil"/>
              <w:bottom w:val="nil"/>
              <w:right w:val="nil"/>
            </w:tcBorders>
            <w:shd w:val="clear" w:color="auto" w:fill="auto"/>
            <w:noWrap/>
            <w:vAlign w:val="bottom"/>
            <w:hideMark/>
          </w:tcPr>
          <w:p w14:paraId="7D8C0BE3" w14:textId="77777777" w:rsidR="00787C94" w:rsidRPr="003C4B53" w:rsidRDefault="00787C94" w:rsidP="00787C94">
            <w:pPr>
              <w:widowControl/>
              <w:jc w:val="right"/>
              <w:rPr>
                <w:rFonts w:ascii="Times New Roman" w:hAnsi="Times New Roman"/>
                <w:sz w:val="20"/>
                <w:lang w:val="pl-PL"/>
              </w:rPr>
            </w:pPr>
          </w:p>
        </w:tc>
        <w:tc>
          <w:tcPr>
            <w:tcW w:w="849" w:type="dxa"/>
            <w:tcBorders>
              <w:top w:val="nil"/>
              <w:left w:val="nil"/>
              <w:bottom w:val="nil"/>
              <w:right w:val="nil"/>
            </w:tcBorders>
            <w:shd w:val="clear" w:color="auto" w:fill="auto"/>
            <w:noWrap/>
            <w:vAlign w:val="bottom"/>
            <w:hideMark/>
          </w:tcPr>
          <w:p w14:paraId="00B0F8CF" w14:textId="77777777" w:rsidR="00787C94" w:rsidRPr="003C4B53" w:rsidRDefault="00787C94" w:rsidP="00787C94">
            <w:pPr>
              <w:widowControl/>
              <w:jc w:val="right"/>
              <w:rPr>
                <w:rFonts w:ascii="Times New Roman" w:hAnsi="Times New Roman"/>
                <w:sz w:val="20"/>
                <w:lang w:val="pl-PL"/>
              </w:rPr>
            </w:pPr>
          </w:p>
        </w:tc>
        <w:tc>
          <w:tcPr>
            <w:tcW w:w="849" w:type="dxa"/>
            <w:tcBorders>
              <w:top w:val="nil"/>
              <w:left w:val="nil"/>
              <w:bottom w:val="nil"/>
              <w:right w:val="nil"/>
            </w:tcBorders>
            <w:shd w:val="clear" w:color="auto" w:fill="auto"/>
            <w:noWrap/>
            <w:vAlign w:val="bottom"/>
            <w:hideMark/>
          </w:tcPr>
          <w:p w14:paraId="2045BBB3" w14:textId="77777777" w:rsidR="00787C94" w:rsidRPr="003C4B53" w:rsidRDefault="00787C94" w:rsidP="00787C94">
            <w:pPr>
              <w:widowControl/>
              <w:jc w:val="right"/>
              <w:rPr>
                <w:rFonts w:ascii="Times New Roman" w:hAnsi="Times New Roman"/>
                <w:sz w:val="20"/>
                <w:lang w:val="pl-PL"/>
              </w:rPr>
            </w:pPr>
          </w:p>
        </w:tc>
        <w:tc>
          <w:tcPr>
            <w:tcW w:w="849" w:type="dxa"/>
            <w:tcBorders>
              <w:top w:val="nil"/>
              <w:left w:val="nil"/>
              <w:bottom w:val="nil"/>
              <w:right w:val="nil"/>
            </w:tcBorders>
            <w:shd w:val="clear" w:color="auto" w:fill="auto"/>
            <w:noWrap/>
            <w:vAlign w:val="bottom"/>
            <w:hideMark/>
          </w:tcPr>
          <w:p w14:paraId="2E3E72BC" w14:textId="77777777" w:rsidR="00787C94" w:rsidRPr="003C4B53" w:rsidRDefault="00787C94" w:rsidP="00787C94">
            <w:pPr>
              <w:widowControl/>
              <w:jc w:val="right"/>
              <w:rPr>
                <w:rFonts w:ascii="Times New Roman" w:hAnsi="Times New Roman"/>
                <w:sz w:val="20"/>
                <w:lang w:val="pl-PL"/>
              </w:rPr>
            </w:pPr>
          </w:p>
        </w:tc>
      </w:tr>
    </w:tbl>
    <w:tbl>
      <w:tblPr>
        <w:tblpPr w:leftFromText="141" w:rightFromText="141" w:vertAnchor="text" w:horzAnchor="margin" w:tblpY="-21"/>
        <w:tblW w:w="7961" w:type="dxa"/>
        <w:tblCellMar>
          <w:left w:w="70" w:type="dxa"/>
          <w:right w:w="70" w:type="dxa"/>
        </w:tblCellMar>
        <w:tblLook w:val="04A0" w:firstRow="1" w:lastRow="0" w:firstColumn="1" w:lastColumn="0" w:noHBand="0" w:noVBand="1"/>
      </w:tblPr>
      <w:tblGrid>
        <w:gridCol w:w="1840"/>
        <w:gridCol w:w="1180"/>
        <w:gridCol w:w="1214"/>
        <w:gridCol w:w="1180"/>
        <w:gridCol w:w="849"/>
        <w:gridCol w:w="849"/>
        <w:gridCol w:w="849"/>
      </w:tblGrid>
      <w:tr w:rsidR="00C543A2" w:rsidRPr="003C4B53" w14:paraId="5E5F84F7" w14:textId="77777777" w:rsidTr="00BF2C2F">
        <w:trPr>
          <w:trHeight w:val="300"/>
        </w:trPr>
        <w:tc>
          <w:tcPr>
            <w:tcW w:w="1840" w:type="dxa"/>
            <w:vMerge w:val="restart"/>
            <w:tcBorders>
              <w:top w:val="nil"/>
              <w:left w:val="nil"/>
              <w:bottom w:val="nil"/>
              <w:right w:val="nil"/>
            </w:tcBorders>
            <w:shd w:val="clear" w:color="auto" w:fill="auto"/>
            <w:hideMark/>
          </w:tcPr>
          <w:p w14:paraId="468C09E3" w14:textId="77777777" w:rsidR="00C543A2" w:rsidRPr="003C4B53" w:rsidRDefault="00C543A2" w:rsidP="00C543A2">
            <w:pPr>
              <w:widowControl/>
              <w:rPr>
                <w:rFonts w:ascii="Arial" w:hAnsi="Arial" w:cs="Arial"/>
                <w:color w:val="000000"/>
                <w:sz w:val="20"/>
                <w:lang w:val="pl-PL"/>
              </w:rPr>
            </w:pPr>
            <w:r w:rsidRPr="003C4B53">
              <w:rPr>
                <w:rFonts w:ascii="Arial" w:hAnsi="Arial" w:cs="Arial"/>
                <w:color w:val="000000"/>
                <w:sz w:val="20"/>
                <w:lang w:val="pl-PL"/>
              </w:rPr>
              <w:t>Siatka płac/</w:t>
            </w:r>
            <w:r w:rsidRPr="003C4B53">
              <w:rPr>
                <w:rFonts w:ascii="Arial" w:hAnsi="Arial" w:cs="Arial"/>
                <w:color w:val="000000"/>
                <w:sz w:val="20"/>
                <w:lang w:val="pl-PL"/>
              </w:rPr>
              <w:br/>
              <w:t>poziom</w:t>
            </w:r>
          </w:p>
        </w:tc>
        <w:tc>
          <w:tcPr>
            <w:tcW w:w="3574" w:type="dxa"/>
            <w:gridSpan w:val="3"/>
            <w:tcBorders>
              <w:top w:val="nil"/>
              <w:left w:val="nil"/>
              <w:bottom w:val="nil"/>
              <w:right w:val="nil"/>
            </w:tcBorders>
            <w:shd w:val="clear" w:color="auto" w:fill="auto"/>
            <w:noWrap/>
            <w:vAlign w:val="bottom"/>
            <w:hideMark/>
          </w:tcPr>
          <w:p w14:paraId="05642FBF" w14:textId="77777777" w:rsidR="00C543A2" w:rsidRPr="003C4B53" w:rsidRDefault="00C543A2" w:rsidP="00C543A2">
            <w:pPr>
              <w:widowControl/>
              <w:jc w:val="center"/>
              <w:rPr>
                <w:rFonts w:ascii="Arial" w:hAnsi="Arial" w:cs="Arial"/>
                <w:color w:val="000000"/>
                <w:sz w:val="20"/>
                <w:lang w:val="pl-PL"/>
              </w:rPr>
            </w:pPr>
            <w:r w:rsidRPr="003C4B53">
              <w:rPr>
                <w:rFonts w:ascii="Arial" w:hAnsi="Arial" w:cs="Arial"/>
                <w:color w:val="000000"/>
                <w:sz w:val="20"/>
                <w:lang w:val="pl-PL"/>
              </w:rPr>
              <w:t>Kwoty za:</w:t>
            </w:r>
          </w:p>
        </w:tc>
        <w:tc>
          <w:tcPr>
            <w:tcW w:w="2547" w:type="dxa"/>
            <w:gridSpan w:val="3"/>
            <w:tcBorders>
              <w:top w:val="nil"/>
              <w:left w:val="nil"/>
              <w:bottom w:val="nil"/>
              <w:right w:val="nil"/>
            </w:tcBorders>
            <w:shd w:val="clear" w:color="auto" w:fill="auto"/>
            <w:noWrap/>
            <w:vAlign w:val="bottom"/>
            <w:hideMark/>
          </w:tcPr>
          <w:p w14:paraId="6F886389" w14:textId="77777777" w:rsidR="00C543A2" w:rsidRPr="003C4B53" w:rsidRDefault="00C543A2" w:rsidP="00C543A2">
            <w:pPr>
              <w:widowControl/>
              <w:jc w:val="center"/>
              <w:rPr>
                <w:rFonts w:ascii="Arial" w:hAnsi="Arial" w:cs="Arial"/>
                <w:color w:val="000000"/>
                <w:sz w:val="20"/>
                <w:lang w:val="pl-PL"/>
              </w:rPr>
            </w:pPr>
            <w:r w:rsidRPr="003C4B53">
              <w:rPr>
                <w:rFonts w:ascii="Arial" w:hAnsi="Arial" w:cs="Arial"/>
                <w:color w:val="000000"/>
                <w:sz w:val="20"/>
                <w:lang w:val="pl-PL"/>
              </w:rPr>
              <w:t>Wynagrodzenie za godzinę:</w:t>
            </w:r>
          </w:p>
        </w:tc>
      </w:tr>
      <w:tr w:rsidR="00C543A2" w:rsidRPr="003C4B53" w14:paraId="15850B25" w14:textId="77777777" w:rsidTr="00BF2C2F">
        <w:trPr>
          <w:trHeight w:val="300"/>
        </w:trPr>
        <w:tc>
          <w:tcPr>
            <w:tcW w:w="1840" w:type="dxa"/>
            <w:vMerge/>
            <w:tcBorders>
              <w:top w:val="nil"/>
              <w:left w:val="nil"/>
              <w:bottom w:val="nil"/>
              <w:right w:val="nil"/>
            </w:tcBorders>
            <w:vAlign w:val="center"/>
            <w:hideMark/>
          </w:tcPr>
          <w:p w14:paraId="117CDDDC" w14:textId="77777777" w:rsidR="00C543A2" w:rsidRPr="003C4B53" w:rsidRDefault="00C543A2" w:rsidP="00C543A2">
            <w:pPr>
              <w:widowControl/>
              <w:rPr>
                <w:rFonts w:ascii="Arial" w:hAnsi="Arial" w:cs="Arial"/>
                <w:color w:val="000000"/>
                <w:sz w:val="20"/>
                <w:lang w:val="pl-PL"/>
              </w:rPr>
            </w:pPr>
          </w:p>
        </w:tc>
        <w:tc>
          <w:tcPr>
            <w:tcW w:w="1180" w:type="dxa"/>
            <w:tcBorders>
              <w:top w:val="nil"/>
              <w:left w:val="nil"/>
              <w:bottom w:val="nil"/>
              <w:right w:val="nil"/>
            </w:tcBorders>
            <w:shd w:val="clear" w:color="auto" w:fill="auto"/>
            <w:noWrap/>
            <w:vAlign w:val="bottom"/>
            <w:hideMark/>
          </w:tcPr>
          <w:p w14:paraId="7E580A7F" w14:textId="77777777" w:rsidR="00C543A2" w:rsidRPr="003C4B53" w:rsidRDefault="00C543A2" w:rsidP="00C543A2">
            <w:pPr>
              <w:widowControl/>
              <w:jc w:val="right"/>
              <w:rPr>
                <w:rFonts w:ascii="Arial" w:hAnsi="Arial" w:cs="Arial"/>
                <w:color w:val="000000"/>
                <w:sz w:val="20"/>
                <w:lang w:val="pl-PL"/>
              </w:rPr>
            </w:pPr>
            <w:r w:rsidRPr="003C4B53">
              <w:rPr>
                <w:rFonts w:ascii="Arial" w:hAnsi="Arial" w:cs="Arial"/>
                <w:color w:val="000000"/>
                <w:sz w:val="20"/>
                <w:lang w:val="pl-PL"/>
              </w:rPr>
              <w:t>Tydzień</w:t>
            </w:r>
          </w:p>
        </w:tc>
        <w:tc>
          <w:tcPr>
            <w:tcW w:w="1214" w:type="dxa"/>
            <w:tcBorders>
              <w:top w:val="nil"/>
              <w:left w:val="nil"/>
              <w:bottom w:val="nil"/>
              <w:right w:val="nil"/>
            </w:tcBorders>
            <w:shd w:val="clear" w:color="auto" w:fill="auto"/>
            <w:noWrap/>
            <w:vAlign w:val="bottom"/>
            <w:hideMark/>
          </w:tcPr>
          <w:p w14:paraId="1297B894" w14:textId="77777777" w:rsidR="00C543A2" w:rsidRPr="003C4B53" w:rsidRDefault="00C543A2" w:rsidP="00C543A2">
            <w:pPr>
              <w:widowControl/>
              <w:jc w:val="right"/>
              <w:rPr>
                <w:rFonts w:ascii="Arial" w:hAnsi="Arial" w:cs="Arial"/>
                <w:color w:val="000000"/>
                <w:sz w:val="20"/>
                <w:lang w:val="pl-PL"/>
              </w:rPr>
            </w:pPr>
            <w:r w:rsidRPr="003C4B53">
              <w:rPr>
                <w:rFonts w:ascii="Arial" w:hAnsi="Arial" w:cs="Arial"/>
                <w:color w:val="000000"/>
                <w:sz w:val="20"/>
                <w:lang w:val="pl-PL"/>
              </w:rPr>
              <w:t>4 tygodnie</w:t>
            </w:r>
          </w:p>
        </w:tc>
        <w:tc>
          <w:tcPr>
            <w:tcW w:w="1180" w:type="dxa"/>
            <w:tcBorders>
              <w:top w:val="nil"/>
              <w:left w:val="nil"/>
              <w:bottom w:val="nil"/>
              <w:right w:val="nil"/>
            </w:tcBorders>
            <w:shd w:val="clear" w:color="auto" w:fill="auto"/>
            <w:noWrap/>
            <w:vAlign w:val="bottom"/>
            <w:hideMark/>
          </w:tcPr>
          <w:p w14:paraId="6190C4C7" w14:textId="77777777" w:rsidR="00C543A2" w:rsidRPr="003C4B53" w:rsidRDefault="00C543A2" w:rsidP="00C543A2">
            <w:pPr>
              <w:widowControl/>
              <w:jc w:val="right"/>
              <w:rPr>
                <w:rFonts w:ascii="Arial" w:hAnsi="Arial" w:cs="Arial"/>
                <w:color w:val="000000"/>
                <w:sz w:val="20"/>
                <w:lang w:val="pl-PL"/>
              </w:rPr>
            </w:pPr>
            <w:r w:rsidRPr="003C4B53">
              <w:rPr>
                <w:rFonts w:ascii="Arial" w:hAnsi="Arial" w:cs="Arial"/>
                <w:color w:val="000000"/>
                <w:sz w:val="20"/>
                <w:lang w:val="pl-PL"/>
              </w:rPr>
              <w:t>Miesiąc</w:t>
            </w:r>
          </w:p>
        </w:tc>
        <w:tc>
          <w:tcPr>
            <w:tcW w:w="849" w:type="dxa"/>
            <w:tcBorders>
              <w:top w:val="nil"/>
              <w:left w:val="nil"/>
              <w:bottom w:val="nil"/>
              <w:right w:val="nil"/>
            </w:tcBorders>
            <w:shd w:val="clear" w:color="auto" w:fill="auto"/>
            <w:noWrap/>
            <w:vAlign w:val="bottom"/>
            <w:hideMark/>
          </w:tcPr>
          <w:p w14:paraId="09D9FD48" w14:textId="77777777" w:rsidR="00C543A2" w:rsidRPr="003C4B53" w:rsidRDefault="00C543A2" w:rsidP="00C543A2">
            <w:pPr>
              <w:widowControl/>
              <w:jc w:val="right"/>
              <w:rPr>
                <w:rFonts w:ascii="Arial" w:hAnsi="Arial" w:cs="Arial"/>
                <w:color w:val="000000"/>
                <w:sz w:val="20"/>
                <w:lang w:val="pl-PL"/>
              </w:rPr>
            </w:pPr>
            <w:r w:rsidRPr="003C4B53">
              <w:rPr>
                <w:rFonts w:ascii="Arial" w:hAnsi="Arial" w:cs="Arial"/>
                <w:color w:val="000000"/>
                <w:sz w:val="20"/>
                <w:lang w:val="pl-PL"/>
              </w:rPr>
              <w:t>100%</w:t>
            </w:r>
          </w:p>
        </w:tc>
        <w:tc>
          <w:tcPr>
            <w:tcW w:w="849" w:type="dxa"/>
            <w:tcBorders>
              <w:top w:val="nil"/>
              <w:left w:val="nil"/>
              <w:bottom w:val="nil"/>
              <w:right w:val="nil"/>
            </w:tcBorders>
            <w:shd w:val="clear" w:color="auto" w:fill="auto"/>
            <w:noWrap/>
            <w:vAlign w:val="bottom"/>
            <w:hideMark/>
          </w:tcPr>
          <w:p w14:paraId="0AD677B8" w14:textId="77777777" w:rsidR="00C543A2" w:rsidRPr="003C4B53" w:rsidRDefault="00C543A2" w:rsidP="00C543A2">
            <w:pPr>
              <w:widowControl/>
              <w:jc w:val="right"/>
              <w:rPr>
                <w:rFonts w:ascii="Arial" w:hAnsi="Arial" w:cs="Arial"/>
                <w:color w:val="000000"/>
                <w:sz w:val="20"/>
                <w:lang w:val="pl-PL"/>
              </w:rPr>
            </w:pPr>
            <w:r w:rsidRPr="003C4B53">
              <w:rPr>
                <w:rFonts w:ascii="Arial" w:hAnsi="Arial" w:cs="Arial"/>
                <w:color w:val="000000"/>
                <w:sz w:val="20"/>
                <w:lang w:val="pl-PL"/>
              </w:rPr>
              <w:t>130%</w:t>
            </w:r>
          </w:p>
        </w:tc>
        <w:tc>
          <w:tcPr>
            <w:tcW w:w="849" w:type="dxa"/>
            <w:tcBorders>
              <w:top w:val="nil"/>
              <w:left w:val="nil"/>
              <w:bottom w:val="nil"/>
              <w:right w:val="nil"/>
            </w:tcBorders>
            <w:shd w:val="clear" w:color="auto" w:fill="auto"/>
            <w:noWrap/>
            <w:vAlign w:val="bottom"/>
            <w:hideMark/>
          </w:tcPr>
          <w:p w14:paraId="60BB8909" w14:textId="77777777" w:rsidR="00C543A2" w:rsidRPr="003C4B53" w:rsidRDefault="00C543A2" w:rsidP="00C543A2">
            <w:pPr>
              <w:widowControl/>
              <w:jc w:val="right"/>
              <w:rPr>
                <w:rFonts w:ascii="Arial" w:hAnsi="Arial" w:cs="Arial"/>
                <w:color w:val="000000"/>
                <w:sz w:val="20"/>
                <w:lang w:val="pl-PL"/>
              </w:rPr>
            </w:pPr>
            <w:r w:rsidRPr="003C4B53">
              <w:rPr>
                <w:rFonts w:ascii="Arial" w:hAnsi="Arial" w:cs="Arial"/>
                <w:color w:val="000000"/>
                <w:sz w:val="20"/>
                <w:lang w:val="pl-PL"/>
              </w:rPr>
              <w:t>150%</w:t>
            </w:r>
          </w:p>
        </w:tc>
      </w:tr>
    </w:tbl>
    <w:tbl>
      <w:tblPr>
        <w:tblpPr w:leftFromText="141" w:rightFromText="141" w:vertAnchor="text" w:horzAnchor="margin" w:tblpY="189"/>
        <w:tblW w:w="7961" w:type="dxa"/>
        <w:tblCellMar>
          <w:left w:w="70" w:type="dxa"/>
          <w:right w:w="70" w:type="dxa"/>
        </w:tblCellMar>
        <w:tblLook w:val="04A0" w:firstRow="1" w:lastRow="0" w:firstColumn="1" w:lastColumn="0" w:noHBand="0" w:noVBand="1"/>
      </w:tblPr>
      <w:tblGrid>
        <w:gridCol w:w="1840"/>
        <w:gridCol w:w="1180"/>
        <w:gridCol w:w="1214"/>
        <w:gridCol w:w="1180"/>
        <w:gridCol w:w="849"/>
        <w:gridCol w:w="849"/>
        <w:gridCol w:w="849"/>
      </w:tblGrid>
      <w:tr w:rsidR="00787C94" w:rsidRPr="003C4B53" w14:paraId="55DF3629" w14:textId="77777777" w:rsidTr="008E1F0E">
        <w:trPr>
          <w:trHeight w:val="300"/>
        </w:trPr>
        <w:tc>
          <w:tcPr>
            <w:tcW w:w="1840" w:type="dxa"/>
            <w:tcBorders>
              <w:top w:val="nil"/>
              <w:left w:val="nil"/>
              <w:bottom w:val="nil"/>
              <w:right w:val="nil"/>
            </w:tcBorders>
            <w:shd w:val="clear" w:color="auto" w:fill="auto"/>
            <w:noWrap/>
            <w:vAlign w:val="bottom"/>
            <w:hideMark/>
          </w:tcPr>
          <w:p w14:paraId="4EB3859D"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E 0</w:t>
            </w:r>
          </w:p>
        </w:tc>
        <w:tc>
          <w:tcPr>
            <w:tcW w:w="1180" w:type="dxa"/>
            <w:tcBorders>
              <w:top w:val="nil"/>
              <w:left w:val="nil"/>
              <w:bottom w:val="nil"/>
              <w:right w:val="nil"/>
            </w:tcBorders>
            <w:shd w:val="clear" w:color="auto" w:fill="auto"/>
            <w:noWrap/>
            <w:vAlign w:val="bottom"/>
            <w:hideMark/>
          </w:tcPr>
          <w:p w14:paraId="70F52A7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583,07</w:t>
            </w:r>
          </w:p>
        </w:tc>
        <w:tc>
          <w:tcPr>
            <w:tcW w:w="1214" w:type="dxa"/>
            <w:tcBorders>
              <w:top w:val="nil"/>
              <w:left w:val="nil"/>
              <w:bottom w:val="nil"/>
              <w:right w:val="nil"/>
            </w:tcBorders>
            <w:shd w:val="clear" w:color="auto" w:fill="auto"/>
            <w:noWrap/>
            <w:vAlign w:val="bottom"/>
            <w:hideMark/>
          </w:tcPr>
          <w:p w14:paraId="460FA321"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2332,28</w:t>
            </w:r>
          </w:p>
        </w:tc>
        <w:tc>
          <w:tcPr>
            <w:tcW w:w="1180" w:type="dxa"/>
            <w:tcBorders>
              <w:top w:val="nil"/>
              <w:left w:val="nil"/>
              <w:bottom w:val="nil"/>
              <w:right w:val="nil"/>
            </w:tcBorders>
            <w:shd w:val="clear" w:color="auto" w:fill="auto"/>
            <w:noWrap/>
            <w:vAlign w:val="bottom"/>
            <w:hideMark/>
          </w:tcPr>
          <w:p w14:paraId="6B20EA05"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2535,19</w:t>
            </w:r>
          </w:p>
        </w:tc>
        <w:tc>
          <w:tcPr>
            <w:tcW w:w="849" w:type="dxa"/>
            <w:tcBorders>
              <w:top w:val="nil"/>
              <w:left w:val="nil"/>
              <w:bottom w:val="nil"/>
              <w:right w:val="nil"/>
            </w:tcBorders>
            <w:shd w:val="clear" w:color="auto" w:fill="auto"/>
            <w:noWrap/>
            <w:vAlign w:val="bottom"/>
            <w:hideMark/>
          </w:tcPr>
          <w:p w14:paraId="7E77385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14,58</w:t>
            </w:r>
          </w:p>
        </w:tc>
        <w:tc>
          <w:tcPr>
            <w:tcW w:w="849" w:type="dxa"/>
            <w:tcBorders>
              <w:top w:val="nil"/>
              <w:left w:val="nil"/>
              <w:bottom w:val="nil"/>
              <w:right w:val="nil"/>
            </w:tcBorders>
            <w:shd w:val="clear" w:color="auto" w:fill="auto"/>
            <w:noWrap/>
            <w:vAlign w:val="bottom"/>
            <w:hideMark/>
          </w:tcPr>
          <w:p w14:paraId="5F82C6A0"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18,95</w:t>
            </w:r>
          </w:p>
        </w:tc>
        <w:tc>
          <w:tcPr>
            <w:tcW w:w="849" w:type="dxa"/>
            <w:tcBorders>
              <w:top w:val="nil"/>
              <w:left w:val="nil"/>
              <w:bottom w:val="nil"/>
              <w:right w:val="nil"/>
            </w:tcBorders>
            <w:shd w:val="clear" w:color="auto" w:fill="auto"/>
            <w:noWrap/>
            <w:vAlign w:val="bottom"/>
            <w:hideMark/>
          </w:tcPr>
          <w:p w14:paraId="370ACB1B" w14:textId="77777777" w:rsidR="00787C94" w:rsidRPr="003C4B53" w:rsidRDefault="00787C94" w:rsidP="00787C94">
            <w:pPr>
              <w:widowControl/>
              <w:rPr>
                <w:rFonts w:ascii="Arial" w:hAnsi="Arial" w:cs="Arial"/>
                <w:color w:val="000000"/>
                <w:sz w:val="20"/>
                <w:lang w:val="pl-PL"/>
              </w:rPr>
            </w:pPr>
          </w:p>
          <w:p w14:paraId="1651A97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21,87</w:t>
            </w:r>
          </w:p>
        </w:tc>
      </w:tr>
      <w:tr w:rsidR="00787C94" w:rsidRPr="003C4B53" w14:paraId="0BEA6BA7" w14:textId="77777777" w:rsidTr="008E1F0E">
        <w:trPr>
          <w:trHeight w:val="300"/>
        </w:trPr>
        <w:tc>
          <w:tcPr>
            <w:tcW w:w="1840" w:type="dxa"/>
            <w:tcBorders>
              <w:top w:val="nil"/>
              <w:left w:val="nil"/>
              <w:bottom w:val="nil"/>
              <w:right w:val="nil"/>
            </w:tcBorders>
            <w:shd w:val="clear" w:color="auto" w:fill="auto"/>
            <w:noWrap/>
            <w:vAlign w:val="bottom"/>
            <w:hideMark/>
          </w:tcPr>
          <w:p w14:paraId="6F2DAD5D"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E 1</w:t>
            </w:r>
          </w:p>
        </w:tc>
        <w:tc>
          <w:tcPr>
            <w:tcW w:w="1180" w:type="dxa"/>
            <w:tcBorders>
              <w:top w:val="nil"/>
              <w:left w:val="nil"/>
              <w:bottom w:val="nil"/>
              <w:right w:val="nil"/>
            </w:tcBorders>
            <w:shd w:val="clear" w:color="auto" w:fill="auto"/>
            <w:noWrap/>
            <w:vAlign w:val="bottom"/>
            <w:hideMark/>
          </w:tcPr>
          <w:p w14:paraId="4660CD42"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606,39</w:t>
            </w:r>
          </w:p>
        </w:tc>
        <w:tc>
          <w:tcPr>
            <w:tcW w:w="1214" w:type="dxa"/>
            <w:tcBorders>
              <w:top w:val="nil"/>
              <w:left w:val="nil"/>
              <w:bottom w:val="nil"/>
              <w:right w:val="nil"/>
            </w:tcBorders>
            <w:shd w:val="clear" w:color="auto" w:fill="auto"/>
            <w:noWrap/>
            <w:vAlign w:val="bottom"/>
            <w:hideMark/>
          </w:tcPr>
          <w:p w14:paraId="0AAF3C3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2425,56</w:t>
            </w:r>
          </w:p>
        </w:tc>
        <w:tc>
          <w:tcPr>
            <w:tcW w:w="1180" w:type="dxa"/>
            <w:tcBorders>
              <w:top w:val="nil"/>
              <w:left w:val="nil"/>
              <w:bottom w:val="nil"/>
              <w:right w:val="nil"/>
            </w:tcBorders>
            <w:shd w:val="clear" w:color="auto" w:fill="auto"/>
            <w:noWrap/>
            <w:vAlign w:val="bottom"/>
            <w:hideMark/>
          </w:tcPr>
          <w:p w14:paraId="7FA5B848"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2636,58</w:t>
            </w:r>
          </w:p>
        </w:tc>
        <w:tc>
          <w:tcPr>
            <w:tcW w:w="849" w:type="dxa"/>
            <w:tcBorders>
              <w:top w:val="nil"/>
              <w:left w:val="nil"/>
              <w:bottom w:val="nil"/>
              <w:right w:val="nil"/>
            </w:tcBorders>
            <w:shd w:val="clear" w:color="auto" w:fill="auto"/>
            <w:noWrap/>
            <w:vAlign w:val="bottom"/>
            <w:hideMark/>
          </w:tcPr>
          <w:p w14:paraId="139BAC1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15,16</w:t>
            </w:r>
          </w:p>
        </w:tc>
        <w:tc>
          <w:tcPr>
            <w:tcW w:w="849" w:type="dxa"/>
            <w:tcBorders>
              <w:top w:val="nil"/>
              <w:left w:val="nil"/>
              <w:bottom w:val="nil"/>
              <w:right w:val="nil"/>
            </w:tcBorders>
            <w:shd w:val="clear" w:color="auto" w:fill="auto"/>
            <w:noWrap/>
            <w:vAlign w:val="bottom"/>
            <w:hideMark/>
          </w:tcPr>
          <w:p w14:paraId="5626245B"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19,71</w:t>
            </w:r>
          </w:p>
        </w:tc>
        <w:tc>
          <w:tcPr>
            <w:tcW w:w="849" w:type="dxa"/>
            <w:tcBorders>
              <w:top w:val="nil"/>
              <w:left w:val="nil"/>
              <w:bottom w:val="nil"/>
              <w:right w:val="nil"/>
            </w:tcBorders>
            <w:shd w:val="clear" w:color="auto" w:fill="auto"/>
            <w:noWrap/>
            <w:vAlign w:val="bottom"/>
            <w:hideMark/>
          </w:tcPr>
          <w:p w14:paraId="104D98C5"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22,74</w:t>
            </w:r>
          </w:p>
        </w:tc>
      </w:tr>
      <w:tr w:rsidR="00787C94" w:rsidRPr="003C4B53" w14:paraId="75223CFD" w14:textId="77777777" w:rsidTr="008E1F0E">
        <w:trPr>
          <w:trHeight w:val="300"/>
        </w:trPr>
        <w:tc>
          <w:tcPr>
            <w:tcW w:w="1840" w:type="dxa"/>
            <w:tcBorders>
              <w:top w:val="nil"/>
              <w:left w:val="nil"/>
              <w:bottom w:val="nil"/>
              <w:right w:val="nil"/>
            </w:tcBorders>
            <w:shd w:val="clear" w:color="auto" w:fill="auto"/>
            <w:noWrap/>
            <w:vAlign w:val="bottom"/>
            <w:hideMark/>
          </w:tcPr>
          <w:p w14:paraId="3B308DFB"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E 2</w:t>
            </w:r>
          </w:p>
        </w:tc>
        <w:tc>
          <w:tcPr>
            <w:tcW w:w="1180" w:type="dxa"/>
            <w:tcBorders>
              <w:top w:val="nil"/>
              <w:left w:val="nil"/>
              <w:bottom w:val="nil"/>
              <w:right w:val="nil"/>
            </w:tcBorders>
            <w:shd w:val="clear" w:color="auto" w:fill="auto"/>
            <w:noWrap/>
            <w:vAlign w:val="bottom"/>
            <w:hideMark/>
          </w:tcPr>
          <w:p w14:paraId="50C3A562"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630,65</w:t>
            </w:r>
          </w:p>
        </w:tc>
        <w:tc>
          <w:tcPr>
            <w:tcW w:w="1214" w:type="dxa"/>
            <w:tcBorders>
              <w:top w:val="nil"/>
              <w:left w:val="nil"/>
              <w:bottom w:val="nil"/>
              <w:right w:val="nil"/>
            </w:tcBorders>
            <w:shd w:val="clear" w:color="auto" w:fill="auto"/>
            <w:noWrap/>
            <w:vAlign w:val="bottom"/>
            <w:hideMark/>
          </w:tcPr>
          <w:p w14:paraId="7CAC7A36"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2522,60</w:t>
            </w:r>
          </w:p>
        </w:tc>
        <w:tc>
          <w:tcPr>
            <w:tcW w:w="1180" w:type="dxa"/>
            <w:tcBorders>
              <w:top w:val="nil"/>
              <w:left w:val="nil"/>
              <w:bottom w:val="nil"/>
              <w:right w:val="nil"/>
            </w:tcBorders>
            <w:shd w:val="clear" w:color="auto" w:fill="auto"/>
            <w:noWrap/>
            <w:vAlign w:val="bottom"/>
            <w:hideMark/>
          </w:tcPr>
          <w:p w14:paraId="7FD9731B"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2742,07</w:t>
            </w:r>
          </w:p>
        </w:tc>
        <w:tc>
          <w:tcPr>
            <w:tcW w:w="849" w:type="dxa"/>
            <w:tcBorders>
              <w:top w:val="nil"/>
              <w:left w:val="nil"/>
              <w:bottom w:val="nil"/>
              <w:right w:val="nil"/>
            </w:tcBorders>
            <w:shd w:val="clear" w:color="auto" w:fill="auto"/>
            <w:noWrap/>
            <w:vAlign w:val="bottom"/>
            <w:hideMark/>
          </w:tcPr>
          <w:p w14:paraId="5421DF00"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15,77</w:t>
            </w:r>
          </w:p>
        </w:tc>
        <w:tc>
          <w:tcPr>
            <w:tcW w:w="849" w:type="dxa"/>
            <w:tcBorders>
              <w:top w:val="nil"/>
              <w:left w:val="nil"/>
              <w:bottom w:val="nil"/>
              <w:right w:val="nil"/>
            </w:tcBorders>
            <w:shd w:val="clear" w:color="auto" w:fill="auto"/>
            <w:noWrap/>
            <w:vAlign w:val="bottom"/>
            <w:hideMark/>
          </w:tcPr>
          <w:p w14:paraId="3274D725"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20,50</w:t>
            </w:r>
          </w:p>
        </w:tc>
        <w:tc>
          <w:tcPr>
            <w:tcW w:w="849" w:type="dxa"/>
            <w:tcBorders>
              <w:top w:val="nil"/>
              <w:left w:val="nil"/>
              <w:bottom w:val="nil"/>
              <w:right w:val="nil"/>
            </w:tcBorders>
            <w:shd w:val="clear" w:color="auto" w:fill="auto"/>
            <w:noWrap/>
            <w:vAlign w:val="bottom"/>
            <w:hideMark/>
          </w:tcPr>
          <w:p w14:paraId="476E7F9B"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23,66</w:t>
            </w:r>
          </w:p>
        </w:tc>
      </w:tr>
      <w:tr w:rsidR="00787C94" w:rsidRPr="003C4B53" w14:paraId="299B878E" w14:textId="77777777" w:rsidTr="008E1F0E">
        <w:trPr>
          <w:trHeight w:val="300"/>
        </w:trPr>
        <w:tc>
          <w:tcPr>
            <w:tcW w:w="1840" w:type="dxa"/>
            <w:tcBorders>
              <w:top w:val="nil"/>
              <w:left w:val="nil"/>
              <w:bottom w:val="nil"/>
              <w:right w:val="nil"/>
            </w:tcBorders>
            <w:shd w:val="clear" w:color="auto" w:fill="auto"/>
            <w:noWrap/>
            <w:vAlign w:val="bottom"/>
            <w:hideMark/>
          </w:tcPr>
          <w:p w14:paraId="3D8AB464"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E 3</w:t>
            </w:r>
          </w:p>
        </w:tc>
        <w:tc>
          <w:tcPr>
            <w:tcW w:w="1180" w:type="dxa"/>
            <w:tcBorders>
              <w:top w:val="nil"/>
              <w:left w:val="nil"/>
              <w:bottom w:val="nil"/>
              <w:right w:val="nil"/>
            </w:tcBorders>
            <w:shd w:val="clear" w:color="auto" w:fill="auto"/>
            <w:noWrap/>
            <w:vAlign w:val="bottom"/>
            <w:hideMark/>
          </w:tcPr>
          <w:p w14:paraId="0D372B2F"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655,88</w:t>
            </w:r>
          </w:p>
        </w:tc>
        <w:tc>
          <w:tcPr>
            <w:tcW w:w="1214" w:type="dxa"/>
            <w:tcBorders>
              <w:top w:val="nil"/>
              <w:left w:val="nil"/>
              <w:bottom w:val="nil"/>
              <w:right w:val="nil"/>
            </w:tcBorders>
            <w:shd w:val="clear" w:color="auto" w:fill="auto"/>
            <w:noWrap/>
            <w:vAlign w:val="bottom"/>
            <w:hideMark/>
          </w:tcPr>
          <w:p w14:paraId="18806F2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2623,52</w:t>
            </w:r>
          </w:p>
        </w:tc>
        <w:tc>
          <w:tcPr>
            <w:tcW w:w="1180" w:type="dxa"/>
            <w:tcBorders>
              <w:top w:val="nil"/>
              <w:left w:val="nil"/>
              <w:bottom w:val="nil"/>
              <w:right w:val="nil"/>
            </w:tcBorders>
            <w:shd w:val="clear" w:color="auto" w:fill="auto"/>
            <w:noWrap/>
            <w:vAlign w:val="bottom"/>
            <w:hideMark/>
          </w:tcPr>
          <w:p w14:paraId="12353D82"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2851,77</w:t>
            </w:r>
          </w:p>
        </w:tc>
        <w:tc>
          <w:tcPr>
            <w:tcW w:w="849" w:type="dxa"/>
            <w:tcBorders>
              <w:top w:val="nil"/>
              <w:left w:val="nil"/>
              <w:bottom w:val="nil"/>
              <w:right w:val="nil"/>
            </w:tcBorders>
            <w:shd w:val="clear" w:color="auto" w:fill="auto"/>
            <w:noWrap/>
            <w:vAlign w:val="bottom"/>
            <w:hideMark/>
          </w:tcPr>
          <w:p w14:paraId="1F854DE4"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16,40</w:t>
            </w:r>
          </w:p>
        </w:tc>
        <w:tc>
          <w:tcPr>
            <w:tcW w:w="849" w:type="dxa"/>
            <w:tcBorders>
              <w:top w:val="nil"/>
              <w:left w:val="nil"/>
              <w:bottom w:val="nil"/>
              <w:right w:val="nil"/>
            </w:tcBorders>
            <w:shd w:val="clear" w:color="auto" w:fill="auto"/>
            <w:noWrap/>
            <w:vAlign w:val="bottom"/>
            <w:hideMark/>
          </w:tcPr>
          <w:p w14:paraId="5809D701"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21,32</w:t>
            </w:r>
          </w:p>
        </w:tc>
        <w:tc>
          <w:tcPr>
            <w:tcW w:w="849" w:type="dxa"/>
            <w:tcBorders>
              <w:top w:val="nil"/>
              <w:left w:val="nil"/>
              <w:bottom w:val="nil"/>
              <w:right w:val="nil"/>
            </w:tcBorders>
            <w:shd w:val="clear" w:color="auto" w:fill="auto"/>
            <w:noWrap/>
            <w:vAlign w:val="bottom"/>
            <w:hideMark/>
          </w:tcPr>
          <w:p w14:paraId="0C8A1D8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24,60</w:t>
            </w:r>
          </w:p>
        </w:tc>
      </w:tr>
      <w:tr w:rsidR="00787C94" w:rsidRPr="003C4B53" w14:paraId="4B8E3FCE" w14:textId="77777777" w:rsidTr="008E1F0E">
        <w:trPr>
          <w:trHeight w:val="300"/>
        </w:trPr>
        <w:tc>
          <w:tcPr>
            <w:tcW w:w="1840" w:type="dxa"/>
            <w:tcBorders>
              <w:top w:val="nil"/>
              <w:left w:val="nil"/>
              <w:bottom w:val="nil"/>
              <w:right w:val="nil"/>
            </w:tcBorders>
            <w:shd w:val="clear" w:color="auto" w:fill="auto"/>
            <w:noWrap/>
            <w:vAlign w:val="bottom"/>
            <w:hideMark/>
          </w:tcPr>
          <w:p w14:paraId="4EAC1F50"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E 4</w:t>
            </w:r>
          </w:p>
        </w:tc>
        <w:tc>
          <w:tcPr>
            <w:tcW w:w="1180" w:type="dxa"/>
            <w:tcBorders>
              <w:top w:val="nil"/>
              <w:left w:val="nil"/>
              <w:bottom w:val="nil"/>
              <w:right w:val="nil"/>
            </w:tcBorders>
            <w:shd w:val="clear" w:color="auto" w:fill="auto"/>
            <w:noWrap/>
            <w:vAlign w:val="bottom"/>
            <w:hideMark/>
          </w:tcPr>
          <w:p w14:paraId="3C3A19E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682,11</w:t>
            </w:r>
          </w:p>
        </w:tc>
        <w:tc>
          <w:tcPr>
            <w:tcW w:w="1214" w:type="dxa"/>
            <w:tcBorders>
              <w:top w:val="nil"/>
              <w:left w:val="nil"/>
              <w:bottom w:val="nil"/>
              <w:right w:val="nil"/>
            </w:tcBorders>
            <w:shd w:val="clear" w:color="auto" w:fill="auto"/>
            <w:noWrap/>
            <w:vAlign w:val="bottom"/>
            <w:hideMark/>
          </w:tcPr>
          <w:p w14:paraId="1C008498"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2728,44</w:t>
            </w:r>
          </w:p>
        </w:tc>
        <w:tc>
          <w:tcPr>
            <w:tcW w:w="1180" w:type="dxa"/>
            <w:tcBorders>
              <w:top w:val="nil"/>
              <w:left w:val="nil"/>
              <w:bottom w:val="nil"/>
              <w:right w:val="nil"/>
            </w:tcBorders>
            <w:shd w:val="clear" w:color="auto" w:fill="auto"/>
            <w:noWrap/>
            <w:vAlign w:val="bottom"/>
            <w:hideMark/>
          </w:tcPr>
          <w:p w14:paraId="5AEB6E3E"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2965,81</w:t>
            </w:r>
          </w:p>
        </w:tc>
        <w:tc>
          <w:tcPr>
            <w:tcW w:w="849" w:type="dxa"/>
            <w:tcBorders>
              <w:top w:val="nil"/>
              <w:left w:val="nil"/>
              <w:bottom w:val="nil"/>
              <w:right w:val="nil"/>
            </w:tcBorders>
            <w:shd w:val="clear" w:color="auto" w:fill="auto"/>
            <w:noWrap/>
            <w:vAlign w:val="bottom"/>
            <w:hideMark/>
          </w:tcPr>
          <w:p w14:paraId="14F1351D"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17,05</w:t>
            </w:r>
          </w:p>
        </w:tc>
        <w:tc>
          <w:tcPr>
            <w:tcW w:w="849" w:type="dxa"/>
            <w:tcBorders>
              <w:top w:val="nil"/>
              <w:left w:val="nil"/>
              <w:bottom w:val="nil"/>
              <w:right w:val="nil"/>
            </w:tcBorders>
            <w:shd w:val="clear" w:color="auto" w:fill="auto"/>
            <w:noWrap/>
            <w:vAlign w:val="bottom"/>
            <w:hideMark/>
          </w:tcPr>
          <w:p w14:paraId="048F654B"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22,17</w:t>
            </w:r>
          </w:p>
        </w:tc>
        <w:tc>
          <w:tcPr>
            <w:tcW w:w="849" w:type="dxa"/>
            <w:tcBorders>
              <w:top w:val="nil"/>
              <w:left w:val="nil"/>
              <w:bottom w:val="nil"/>
              <w:right w:val="nil"/>
            </w:tcBorders>
            <w:shd w:val="clear" w:color="auto" w:fill="auto"/>
            <w:noWrap/>
            <w:vAlign w:val="bottom"/>
            <w:hideMark/>
          </w:tcPr>
          <w:p w14:paraId="0C2D93DD"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25,58</w:t>
            </w:r>
          </w:p>
        </w:tc>
      </w:tr>
      <w:tr w:rsidR="00787C94" w:rsidRPr="003C4B53" w14:paraId="3D4B3FEE" w14:textId="77777777" w:rsidTr="008E1F0E">
        <w:trPr>
          <w:trHeight w:val="300"/>
        </w:trPr>
        <w:tc>
          <w:tcPr>
            <w:tcW w:w="1840" w:type="dxa"/>
            <w:tcBorders>
              <w:top w:val="nil"/>
              <w:left w:val="nil"/>
              <w:bottom w:val="nil"/>
              <w:right w:val="nil"/>
            </w:tcBorders>
            <w:shd w:val="clear" w:color="auto" w:fill="auto"/>
            <w:noWrap/>
            <w:vAlign w:val="bottom"/>
            <w:hideMark/>
          </w:tcPr>
          <w:p w14:paraId="2B32965B"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E 5</w:t>
            </w:r>
          </w:p>
        </w:tc>
        <w:tc>
          <w:tcPr>
            <w:tcW w:w="1180" w:type="dxa"/>
            <w:tcBorders>
              <w:top w:val="nil"/>
              <w:left w:val="nil"/>
              <w:bottom w:val="nil"/>
              <w:right w:val="nil"/>
            </w:tcBorders>
            <w:shd w:val="clear" w:color="auto" w:fill="auto"/>
            <w:noWrap/>
            <w:vAlign w:val="bottom"/>
            <w:hideMark/>
          </w:tcPr>
          <w:p w14:paraId="4EBEF6B3"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709,39</w:t>
            </w:r>
          </w:p>
        </w:tc>
        <w:tc>
          <w:tcPr>
            <w:tcW w:w="1214" w:type="dxa"/>
            <w:tcBorders>
              <w:top w:val="nil"/>
              <w:left w:val="nil"/>
              <w:bottom w:val="nil"/>
              <w:right w:val="nil"/>
            </w:tcBorders>
            <w:shd w:val="clear" w:color="auto" w:fill="auto"/>
            <w:noWrap/>
            <w:vAlign w:val="bottom"/>
            <w:hideMark/>
          </w:tcPr>
          <w:p w14:paraId="0F0B227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2837,56</w:t>
            </w:r>
          </w:p>
        </w:tc>
        <w:tc>
          <w:tcPr>
            <w:tcW w:w="1180" w:type="dxa"/>
            <w:tcBorders>
              <w:top w:val="nil"/>
              <w:left w:val="nil"/>
              <w:bottom w:val="nil"/>
              <w:right w:val="nil"/>
            </w:tcBorders>
            <w:shd w:val="clear" w:color="auto" w:fill="auto"/>
            <w:noWrap/>
            <w:vAlign w:val="bottom"/>
            <w:hideMark/>
          </w:tcPr>
          <w:p w14:paraId="39362F95"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3084,43</w:t>
            </w:r>
          </w:p>
        </w:tc>
        <w:tc>
          <w:tcPr>
            <w:tcW w:w="849" w:type="dxa"/>
            <w:tcBorders>
              <w:top w:val="nil"/>
              <w:left w:val="nil"/>
              <w:bottom w:val="nil"/>
              <w:right w:val="nil"/>
            </w:tcBorders>
            <w:shd w:val="clear" w:color="auto" w:fill="auto"/>
            <w:noWrap/>
            <w:vAlign w:val="bottom"/>
            <w:hideMark/>
          </w:tcPr>
          <w:p w14:paraId="6ECC46BC"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17,73</w:t>
            </w:r>
          </w:p>
        </w:tc>
        <w:tc>
          <w:tcPr>
            <w:tcW w:w="849" w:type="dxa"/>
            <w:tcBorders>
              <w:top w:val="nil"/>
              <w:left w:val="nil"/>
              <w:bottom w:val="nil"/>
              <w:right w:val="nil"/>
            </w:tcBorders>
            <w:shd w:val="clear" w:color="auto" w:fill="auto"/>
            <w:noWrap/>
            <w:vAlign w:val="bottom"/>
            <w:hideMark/>
          </w:tcPr>
          <w:p w14:paraId="2DC291CF"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23,05</w:t>
            </w:r>
          </w:p>
        </w:tc>
        <w:tc>
          <w:tcPr>
            <w:tcW w:w="849" w:type="dxa"/>
            <w:tcBorders>
              <w:top w:val="nil"/>
              <w:left w:val="nil"/>
              <w:bottom w:val="nil"/>
              <w:right w:val="nil"/>
            </w:tcBorders>
            <w:shd w:val="clear" w:color="auto" w:fill="auto"/>
            <w:noWrap/>
            <w:vAlign w:val="bottom"/>
            <w:hideMark/>
          </w:tcPr>
          <w:p w14:paraId="1C608140"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26,60</w:t>
            </w:r>
          </w:p>
        </w:tc>
      </w:tr>
      <w:tr w:rsidR="00787C94" w:rsidRPr="003C4B53" w14:paraId="76B3A119" w14:textId="77777777" w:rsidTr="008E1F0E">
        <w:trPr>
          <w:trHeight w:val="300"/>
        </w:trPr>
        <w:tc>
          <w:tcPr>
            <w:tcW w:w="1840" w:type="dxa"/>
            <w:tcBorders>
              <w:top w:val="nil"/>
              <w:left w:val="nil"/>
              <w:bottom w:val="nil"/>
              <w:right w:val="nil"/>
            </w:tcBorders>
            <w:shd w:val="clear" w:color="auto" w:fill="auto"/>
            <w:noWrap/>
            <w:vAlign w:val="bottom"/>
            <w:hideMark/>
          </w:tcPr>
          <w:p w14:paraId="0AE05279"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E 6</w:t>
            </w:r>
          </w:p>
        </w:tc>
        <w:tc>
          <w:tcPr>
            <w:tcW w:w="1180" w:type="dxa"/>
            <w:tcBorders>
              <w:top w:val="nil"/>
              <w:left w:val="nil"/>
              <w:bottom w:val="nil"/>
              <w:right w:val="nil"/>
            </w:tcBorders>
            <w:shd w:val="clear" w:color="auto" w:fill="auto"/>
            <w:noWrap/>
            <w:vAlign w:val="bottom"/>
            <w:hideMark/>
          </w:tcPr>
          <w:p w14:paraId="5AC8AA9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737,77</w:t>
            </w:r>
          </w:p>
        </w:tc>
        <w:tc>
          <w:tcPr>
            <w:tcW w:w="1214" w:type="dxa"/>
            <w:tcBorders>
              <w:top w:val="nil"/>
              <w:left w:val="nil"/>
              <w:bottom w:val="nil"/>
              <w:right w:val="nil"/>
            </w:tcBorders>
            <w:shd w:val="clear" w:color="auto" w:fill="auto"/>
            <w:noWrap/>
            <w:vAlign w:val="bottom"/>
            <w:hideMark/>
          </w:tcPr>
          <w:p w14:paraId="5F4583B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2951,08</w:t>
            </w:r>
          </w:p>
        </w:tc>
        <w:tc>
          <w:tcPr>
            <w:tcW w:w="1180" w:type="dxa"/>
            <w:tcBorders>
              <w:top w:val="nil"/>
              <w:left w:val="nil"/>
              <w:bottom w:val="nil"/>
              <w:right w:val="nil"/>
            </w:tcBorders>
            <w:shd w:val="clear" w:color="auto" w:fill="auto"/>
            <w:noWrap/>
            <w:vAlign w:val="bottom"/>
            <w:hideMark/>
          </w:tcPr>
          <w:p w14:paraId="08DB4FBD"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3207,82</w:t>
            </w:r>
          </w:p>
        </w:tc>
        <w:tc>
          <w:tcPr>
            <w:tcW w:w="849" w:type="dxa"/>
            <w:tcBorders>
              <w:top w:val="nil"/>
              <w:left w:val="nil"/>
              <w:bottom w:val="nil"/>
              <w:right w:val="nil"/>
            </w:tcBorders>
            <w:shd w:val="clear" w:color="auto" w:fill="auto"/>
            <w:noWrap/>
            <w:vAlign w:val="bottom"/>
            <w:hideMark/>
          </w:tcPr>
          <w:p w14:paraId="608EBEFB"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18,44</w:t>
            </w:r>
          </w:p>
        </w:tc>
        <w:tc>
          <w:tcPr>
            <w:tcW w:w="849" w:type="dxa"/>
            <w:tcBorders>
              <w:top w:val="nil"/>
              <w:left w:val="nil"/>
              <w:bottom w:val="nil"/>
              <w:right w:val="nil"/>
            </w:tcBorders>
            <w:shd w:val="clear" w:color="auto" w:fill="auto"/>
            <w:noWrap/>
            <w:vAlign w:val="bottom"/>
            <w:hideMark/>
          </w:tcPr>
          <w:p w14:paraId="5F417B4C"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23,97</w:t>
            </w:r>
          </w:p>
        </w:tc>
        <w:tc>
          <w:tcPr>
            <w:tcW w:w="849" w:type="dxa"/>
            <w:tcBorders>
              <w:top w:val="nil"/>
              <w:left w:val="nil"/>
              <w:bottom w:val="nil"/>
              <w:right w:val="nil"/>
            </w:tcBorders>
            <w:shd w:val="clear" w:color="auto" w:fill="auto"/>
            <w:noWrap/>
            <w:vAlign w:val="bottom"/>
            <w:hideMark/>
          </w:tcPr>
          <w:p w14:paraId="6E2403D3"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27,66</w:t>
            </w:r>
          </w:p>
        </w:tc>
      </w:tr>
      <w:tr w:rsidR="00787C94" w:rsidRPr="003C4B53" w14:paraId="5E22CA2A" w14:textId="77777777" w:rsidTr="008E1F0E">
        <w:trPr>
          <w:trHeight w:val="300"/>
        </w:trPr>
        <w:tc>
          <w:tcPr>
            <w:tcW w:w="1840" w:type="dxa"/>
            <w:tcBorders>
              <w:top w:val="nil"/>
              <w:left w:val="nil"/>
              <w:bottom w:val="nil"/>
              <w:right w:val="nil"/>
            </w:tcBorders>
            <w:shd w:val="clear" w:color="auto" w:fill="auto"/>
            <w:noWrap/>
            <w:vAlign w:val="bottom"/>
            <w:hideMark/>
          </w:tcPr>
          <w:p w14:paraId="64382834"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E 7</w:t>
            </w:r>
          </w:p>
        </w:tc>
        <w:tc>
          <w:tcPr>
            <w:tcW w:w="1180" w:type="dxa"/>
            <w:tcBorders>
              <w:top w:val="nil"/>
              <w:left w:val="nil"/>
              <w:bottom w:val="nil"/>
              <w:right w:val="nil"/>
            </w:tcBorders>
            <w:shd w:val="clear" w:color="auto" w:fill="auto"/>
            <w:noWrap/>
            <w:vAlign w:val="bottom"/>
            <w:hideMark/>
          </w:tcPr>
          <w:p w14:paraId="596B30ED"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767,28</w:t>
            </w:r>
          </w:p>
        </w:tc>
        <w:tc>
          <w:tcPr>
            <w:tcW w:w="1214" w:type="dxa"/>
            <w:tcBorders>
              <w:top w:val="nil"/>
              <w:left w:val="nil"/>
              <w:bottom w:val="nil"/>
              <w:right w:val="nil"/>
            </w:tcBorders>
            <w:shd w:val="clear" w:color="auto" w:fill="auto"/>
            <w:noWrap/>
            <w:vAlign w:val="bottom"/>
            <w:hideMark/>
          </w:tcPr>
          <w:p w14:paraId="0040CC5E"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3069,12</w:t>
            </w:r>
          </w:p>
        </w:tc>
        <w:tc>
          <w:tcPr>
            <w:tcW w:w="1180" w:type="dxa"/>
            <w:tcBorders>
              <w:top w:val="nil"/>
              <w:left w:val="nil"/>
              <w:bottom w:val="nil"/>
              <w:right w:val="nil"/>
            </w:tcBorders>
            <w:shd w:val="clear" w:color="auto" w:fill="auto"/>
            <w:noWrap/>
            <w:vAlign w:val="bottom"/>
            <w:hideMark/>
          </w:tcPr>
          <w:p w14:paraId="50ECE493"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3336,13</w:t>
            </w:r>
          </w:p>
        </w:tc>
        <w:tc>
          <w:tcPr>
            <w:tcW w:w="849" w:type="dxa"/>
            <w:tcBorders>
              <w:top w:val="nil"/>
              <w:left w:val="nil"/>
              <w:bottom w:val="nil"/>
              <w:right w:val="nil"/>
            </w:tcBorders>
            <w:shd w:val="clear" w:color="auto" w:fill="auto"/>
            <w:noWrap/>
            <w:vAlign w:val="bottom"/>
            <w:hideMark/>
          </w:tcPr>
          <w:p w14:paraId="2B09BE9C"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19,18</w:t>
            </w:r>
          </w:p>
        </w:tc>
        <w:tc>
          <w:tcPr>
            <w:tcW w:w="849" w:type="dxa"/>
            <w:tcBorders>
              <w:top w:val="nil"/>
              <w:left w:val="nil"/>
              <w:bottom w:val="nil"/>
              <w:right w:val="nil"/>
            </w:tcBorders>
            <w:shd w:val="clear" w:color="auto" w:fill="auto"/>
            <w:noWrap/>
            <w:vAlign w:val="bottom"/>
            <w:hideMark/>
          </w:tcPr>
          <w:p w14:paraId="2FE23B6B"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24,93</w:t>
            </w:r>
          </w:p>
        </w:tc>
        <w:tc>
          <w:tcPr>
            <w:tcW w:w="849" w:type="dxa"/>
            <w:tcBorders>
              <w:top w:val="nil"/>
              <w:left w:val="nil"/>
              <w:bottom w:val="nil"/>
              <w:right w:val="nil"/>
            </w:tcBorders>
            <w:shd w:val="clear" w:color="auto" w:fill="auto"/>
            <w:noWrap/>
            <w:vAlign w:val="bottom"/>
            <w:hideMark/>
          </w:tcPr>
          <w:p w14:paraId="150E3C0F"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28,77</w:t>
            </w:r>
          </w:p>
        </w:tc>
      </w:tr>
      <w:tr w:rsidR="00787C94" w:rsidRPr="003C4B53" w14:paraId="1536B80F" w14:textId="77777777" w:rsidTr="008E1F0E">
        <w:trPr>
          <w:trHeight w:val="300"/>
        </w:trPr>
        <w:tc>
          <w:tcPr>
            <w:tcW w:w="1840" w:type="dxa"/>
            <w:tcBorders>
              <w:top w:val="nil"/>
              <w:left w:val="nil"/>
              <w:bottom w:val="nil"/>
              <w:right w:val="nil"/>
            </w:tcBorders>
            <w:shd w:val="clear" w:color="auto" w:fill="auto"/>
            <w:noWrap/>
            <w:vAlign w:val="bottom"/>
            <w:hideMark/>
          </w:tcPr>
          <w:p w14:paraId="77B2885E" w14:textId="77777777" w:rsidR="00787C94" w:rsidRPr="003C4B53" w:rsidRDefault="00787C94" w:rsidP="00787C94">
            <w:pPr>
              <w:widowControl/>
              <w:jc w:val="right"/>
              <w:rPr>
                <w:rFonts w:ascii="Arial" w:hAnsi="Arial" w:cs="Arial"/>
                <w:color w:val="000000"/>
                <w:sz w:val="20"/>
                <w:lang w:val="pl-PL"/>
              </w:rPr>
            </w:pPr>
          </w:p>
        </w:tc>
        <w:tc>
          <w:tcPr>
            <w:tcW w:w="1180" w:type="dxa"/>
            <w:tcBorders>
              <w:top w:val="nil"/>
              <w:left w:val="nil"/>
              <w:bottom w:val="nil"/>
              <w:right w:val="nil"/>
            </w:tcBorders>
            <w:shd w:val="clear" w:color="auto" w:fill="auto"/>
            <w:noWrap/>
            <w:vAlign w:val="bottom"/>
            <w:hideMark/>
          </w:tcPr>
          <w:p w14:paraId="1726798F" w14:textId="77777777" w:rsidR="00787C94" w:rsidRPr="003C4B53" w:rsidRDefault="00787C94" w:rsidP="00787C94">
            <w:pPr>
              <w:widowControl/>
              <w:rPr>
                <w:rFonts w:ascii="Times New Roman" w:hAnsi="Times New Roman"/>
                <w:sz w:val="20"/>
                <w:lang w:val="pl-PL"/>
              </w:rPr>
            </w:pPr>
          </w:p>
        </w:tc>
        <w:tc>
          <w:tcPr>
            <w:tcW w:w="1214" w:type="dxa"/>
            <w:tcBorders>
              <w:top w:val="nil"/>
              <w:left w:val="nil"/>
              <w:bottom w:val="nil"/>
              <w:right w:val="nil"/>
            </w:tcBorders>
            <w:shd w:val="clear" w:color="auto" w:fill="auto"/>
            <w:noWrap/>
            <w:vAlign w:val="bottom"/>
            <w:hideMark/>
          </w:tcPr>
          <w:p w14:paraId="3A121CB8" w14:textId="77777777" w:rsidR="00787C94" w:rsidRPr="003C4B53" w:rsidRDefault="00787C94" w:rsidP="00787C94">
            <w:pPr>
              <w:widowControl/>
              <w:jc w:val="right"/>
              <w:rPr>
                <w:rFonts w:ascii="Times New Roman" w:hAnsi="Times New Roman"/>
                <w:sz w:val="20"/>
                <w:lang w:val="pl-PL"/>
              </w:rPr>
            </w:pPr>
          </w:p>
        </w:tc>
        <w:tc>
          <w:tcPr>
            <w:tcW w:w="1180" w:type="dxa"/>
            <w:tcBorders>
              <w:top w:val="nil"/>
              <w:left w:val="nil"/>
              <w:bottom w:val="nil"/>
              <w:right w:val="nil"/>
            </w:tcBorders>
            <w:shd w:val="clear" w:color="auto" w:fill="auto"/>
            <w:noWrap/>
            <w:vAlign w:val="bottom"/>
            <w:hideMark/>
          </w:tcPr>
          <w:p w14:paraId="63E49A67" w14:textId="77777777" w:rsidR="00787C94" w:rsidRPr="003C4B53" w:rsidRDefault="00787C94" w:rsidP="00787C94">
            <w:pPr>
              <w:widowControl/>
              <w:jc w:val="right"/>
              <w:rPr>
                <w:rFonts w:ascii="Times New Roman" w:hAnsi="Times New Roman"/>
                <w:sz w:val="20"/>
                <w:lang w:val="pl-PL"/>
              </w:rPr>
            </w:pPr>
          </w:p>
        </w:tc>
        <w:tc>
          <w:tcPr>
            <w:tcW w:w="849" w:type="dxa"/>
            <w:tcBorders>
              <w:top w:val="nil"/>
              <w:left w:val="nil"/>
              <w:bottom w:val="nil"/>
              <w:right w:val="nil"/>
            </w:tcBorders>
            <w:shd w:val="clear" w:color="auto" w:fill="auto"/>
            <w:noWrap/>
            <w:vAlign w:val="bottom"/>
            <w:hideMark/>
          </w:tcPr>
          <w:p w14:paraId="54046045" w14:textId="77777777" w:rsidR="00787C94" w:rsidRPr="003C4B53" w:rsidRDefault="00787C94" w:rsidP="00787C94">
            <w:pPr>
              <w:widowControl/>
              <w:jc w:val="right"/>
              <w:rPr>
                <w:rFonts w:ascii="Times New Roman" w:hAnsi="Times New Roman"/>
                <w:sz w:val="20"/>
                <w:lang w:val="pl-PL"/>
              </w:rPr>
            </w:pPr>
          </w:p>
        </w:tc>
        <w:tc>
          <w:tcPr>
            <w:tcW w:w="849" w:type="dxa"/>
            <w:tcBorders>
              <w:top w:val="nil"/>
              <w:left w:val="nil"/>
              <w:bottom w:val="nil"/>
              <w:right w:val="nil"/>
            </w:tcBorders>
            <w:shd w:val="clear" w:color="auto" w:fill="auto"/>
            <w:noWrap/>
            <w:vAlign w:val="bottom"/>
            <w:hideMark/>
          </w:tcPr>
          <w:p w14:paraId="46EE24C3" w14:textId="77777777" w:rsidR="00787C94" w:rsidRPr="003C4B53" w:rsidRDefault="00787C94" w:rsidP="00787C94">
            <w:pPr>
              <w:widowControl/>
              <w:jc w:val="right"/>
              <w:rPr>
                <w:rFonts w:ascii="Times New Roman" w:hAnsi="Times New Roman"/>
                <w:sz w:val="20"/>
                <w:lang w:val="pl-PL"/>
              </w:rPr>
            </w:pPr>
          </w:p>
        </w:tc>
        <w:tc>
          <w:tcPr>
            <w:tcW w:w="849" w:type="dxa"/>
            <w:tcBorders>
              <w:top w:val="nil"/>
              <w:left w:val="nil"/>
              <w:bottom w:val="nil"/>
              <w:right w:val="nil"/>
            </w:tcBorders>
            <w:shd w:val="clear" w:color="auto" w:fill="auto"/>
            <w:noWrap/>
            <w:vAlign w:val="bottom"/>
            <w:hideMark/>
          </w:tcPr>
          <w:p w14:paraId="390523AF" w14:textId="77777777" w:rsidR="00787C94" w:rsidRPr="003C4B53" w:rsidRDefault="00787C94" w:rsidP="00787C94">
            <w:pPr>
              <w:widowControl/>
              <w:jc w:val="right"/>
              <w:rPr>
                <w:rFonts w:ascii="Times New Roman" w:hAnsi="Times New Roman"/>
                <w:sz w:val="20"/>
                <w:lang w:val="pl-PL"/>
              </w:rPr>
            </w:pPr>
          </w:p>
        </w:tc>
      </w:tr>
      <w:tr w:rsidR="00787C94" w:rsidRPr="003C4B53" w14:paraId="6ADF4BDC" w14:textId="77777777" w:rsidTr="008E1F0E">
        <w:trPr>
          <w:trHeight w:val="300"/>
        </w:trPr>
        <w:tc>
          <w:tcPr>
            <w:tcW w:w="1840" w:type="dxa"/>
            <w:tcBorders>
              <w:top w:val="nil"/>
              <w:left w:val="nil"/>
              <w:bottom w:val="nil"/>
              <w:right w:val="nil"/>
            </w:tcBorders>
            <w:shd w:val="clear" w:color="auto" w:fill="auto"/>
            <w:noWrap/>
            <w:vAlign w:val="bottom"/>
            <w:hideMark/>
          </w:tcPr>
          <w:p w14:paraId="6F3FD5DD"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F 0</w:t>
            </w:r>
          </w:p>
        </w:tc>
        <w:tc>
          <w:tcPr>
            <w:tcW w:w="1180" w:type="dxa"/>
            <w:tcBorders>
              <w:top w:val="nil"/>
              <w:left w:val="nil"/>
              <w:bottom w:val="nil"/>
              <w:right w:val="nil"/>
            </w:tcBorders>
            <w:shd w:val="clear" w:color="auto" w:fill="auto"/>
            <w:noWrap/>
            <w:vAlign w:val="bottom"/>
            <w:hideMark/>
          </w:tcPr>
          <w:p w14:paraId="7EFC64E2"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609,38</w:t>
            </w:r>
          </w:p>
        </w:tc>
        <w:tc>
          <w:tcPr>
            <w:tcW w:w="1214" w:type="dxa"/>
            <w:tcBorders>
              <w:top w:val="nil"/>
              <w:left w:val="nil"/>
              <w:bottom w:val="nil"/>
              <w:right w:val="nil"/>
            </w:tcBorders>
            <w:shd w:val="clear" w:color="auto" w:fill="auto"/>
            <w:noWrap/>
            <w:vAlign w:val="bottom"/>
            <w:hideMark/>
          </w:tcPr>
          <w:p w14:paraId="33B73DFE"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2437,52</w:t>
            </w:r>
          </w:p>
        </w:tc>
        <w:tc>
          <w:tcPr>
            <w:tcW w:w="1180" w:type="dxa"/>
            <w:tcBorders>
              <w:top w:val="nil"/>
              <w:left w:val="nil"/>
              <w:bottom w:val="nil"/>
              <w:right w:val="nil"/>
            </w:tcBorders>
            <w:shd w:val="clear" w:color="auto" w:fill="auto"/>
            <w:noWrap/>
            <w:vAlign w:val="bottom"/>
            <w:hideMark/>
          </w:tcPr>
          <w:p w14:paraId="17D217E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2649,58</w:t>
            </w:r>
          </w:p>
        </w:tc>
        <w:tc>
          <w:tcPr>
            <w:tcW w:w="849" w:type="dxa"/>
            <w:tcBorders>
              <w:top w:val="nil"/>
              <w:left w:val="nil"/>
              <w:bottom w:val="nil"/>
              <w:right w:val="nil"/>
            </w:tcBorders>
            <w:shd w:val="clear" w:color="auto" w:fill="auto"/>
            <w:noWrap/>
            <w:vAlign w:val="bottom"/>
            <w:hideMark/>
          </w:tcPr>
          <w:p w14:paraId="71EC08ED"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15,23</w:t>
            </w:r>
          </w:p>
        </w:tc>
        <w:tc>
          <w:tcPr>
            <w:tcW w:w="849" w:type="dxa"/>
            <w:tcBorders>
              <w:top w:val="nil"/>
              <w:left w:val="nil"/>
              <w:bottom w:val="nil"/>
              <w:right w:val="nil"/>
            </w:tcBorders>
            <w:shd w:val="clear" w:color="auto" w:fill="auto"/>
            <w:noWrap/>
            <w:vAlign w:val="bottom"/>
            <w:hideMark/>
          </w:tcPr>
          <w:p w14:paraId="071F70A6"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19,80</w:t>
            </w:r>
          </w:p>
        </w:tc>
        <w:tc>
          <w:tcPr>
            <w:tcW w:w="849" w:type="dxa"/>
            <w:tcBorders>
              <w:top w:val="nil"/>
              <w:left w:val="nil"/>
              <w:bottom w:val="nil"/>
              <w:right w:val="nil"/>
            </w:tcBorders>
            <w:shd w:val="clear" w:color="auto" w:fill="auto"/>
            <w:noWrap/>
            <w:vAlign w:val="bottom"/>
            <w:hideMark/>
          </w:tcPr>
          <w:p w14:paraId="5C315038"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22,85</w:t>
            </w:r>
          </w:p>
        </w:tc>
      </w:tr>
      <w:tr w:rsidR="00787C94" w:rsidRPr="003C4B53" w14:paraId="2FE09B7E" w14:textId="77777777" w:rsidTr="008E1F0E">
        <w:trPr>
          <w:trHeight w:val="300"/>
        </w:trPr>
        <w:tc>
          <w:tcPr>
            <w:tcW w:w="1840" w:type="dxa"/>
            <w:tcBorders>
              <w:top w:val="nil"/>
              <w:left w:val="nil"/>
              <w:bottom w:val="nil"/>
              <w:right w:val="nil"/>
            </w:tcBorders>
            <w:shd w:val="clear" w:color="auto" w:fill="auto"/>
            <w:noWrap/>
            <w:vAlign w:val="bottom"/>
            <w:hideMark/>
          </w:tcPr>
          <w:p w14:paraId="136E16C2"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F 1</w:t>
            </w:r>
          </w:p>
        </w:tc>
        <w:tc>
          <w:tcPr>
            <w:tcW w:w="1180" w:type="dxa"/>
            <w:tcBorders>
              <w:top w:val="nil"/>
              <w:left w:val="nil"/>
              <w:bottom w:val="nil"/>
              <w:right w:val="nil"/>
            </w:tcBorders>
            <w:shd w:val="clear" w:color="auto" w:fill="auto"/>
            <w:noWrap/>
            <w:vAlign w:val="bottom"/>
            <w:hideMark/>
          </w:tcPr>
          <w:p w14:paraId="016BD03F"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633,76</w:t>
            </w:r>
          </w:p>
        </w:tc>
        <w:tc>
          <w:tcPr>
            <w:tcW w:w="1214" w:type="dxa"/>
            <w:tcBorders>
              <w:top w:val="nil"/>
              <w:left w:val="nil"/>
              <w:bottom w:val="nil"/>
              <w:right w:val="nil"/>
            </w:tcBorders>
            <w:shd w:val="clear" w:color="auto" w:fill="auto"/>
            <w:noWrap/>
            <w:vAlign w:val="bottom"/>
            <w:hideMark/>
          </w:tcPr>
          <w:p w14:paraId="2020A41B"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2535,04</w:t>
            </w:r>
          </w:p>
        </w:tc>
        <w:tc>
          <w:tcPr>
            <w:tcW w:w="1180" w:type="dxa"/>
            <w:tcBorders>
              <w:top w:val="nil"/>
              <w:left w:val="nil"/>
              <w:bottom w:val="nil"/>
              <w:right w:val="nil"/>
            </w:tcBorders>
            <w:shd w:val="clear" w:color="auto" w:fill="auto"/>
            <w:noWrap/>
            <w:vAlign w:val="bottom"/>
            <w:hideMark/>
          </w:tcPr>
          <w:p w14:paraId="1F446186"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2755,59</w:t>
            </w:r>
          </w:p>
        </w:tc>
        <w:tc>
          <w:tcPr>
            <w:tcW w:w="849" w:type="dxa"/>
            <w:tcBorders>
              <w:top w:val="nil"/>
              <w:left w:val="nil"/>
              <w:bottom w:val="nil"/>
              <w:right w:val="nil"/>
            </w:tcBorders>
            <w:shd w:val="clear" w:color="auto" w:fill="auto"/>
            <w:noWrap/>
            <w:vAlign w:val="bottom"/>
            <w:hideMark/>
          </w:tcPr>
          <w:p w14:paraId="1D5E1C20"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15,84</w:t>
            </w:r>
          </w:p>
        </w:tc>
        <w:tc>
          <w:tcPr>
            <w:tcW w:w="849" w:type="dxa"/>
            <w:tcBorders>
              <w:top w:val="nil"/>
              <w:left w:val="nil"/>
              <w:bottom w:val="nil"/>
              <w:right w:val="nil"/>
            </w:tcBorders>
            <w:shd w:val="clear" w:color="auto" w:fill="auto"/>
            <w:noWrap/>
            <w:vAlign w:val="bottom"/>
            <w:hideMark/>
          </w:tcPr>
          <w:p w14:paraId="3E69A991"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20,59</w:t>
            </w:r>
          </w:p>
        </w:tc>
        <w:tc>
          <w:tcPr>
            <w:tcW w:w="849" w:type="dxa"/>
            <w:tcBorders>
              <w:top w:val="nil"/>
              <w:left w:val="nil"/>
              <w:bottom w:val="nil"/>
              <w:right w:val="nil"/>
            </w:tcBorders>
            <w:shd w:val="clear" w:color="auto" w:fill="auto"/>
            <w:noWrap/>
            <w:vAlign w:val="bottom"/>
            <w:hideMark/>
          </w:tcPr>
          <w:p w14:paraId="769AE8C4"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23,76</w:t>
            </w:r>
          </w:p>
        </w:tc>
      </w:tr>
      <w:tr w:rsidR="00787C94" w:rsidRPr="003C4B53" w14:paraId="410912FA" w14:textId="77777777" w:rsidTr="008E1F0E">
        <w:trPr>
          <w:trHeight w:val="300"/>
        </w:trPr>
        <w:tc>
          <w:tcPr>
            <w:tcW w:w="1840" w:type="dxa"/>
            <w:tcBorders>
              <w:top w:val="nil"/>
              <w:left w:val="nil"/>
              <w:bottom w:val="nil"/>
              <w:right w:val="nil"/>
            </w:tcBorders>
            <w:shd w:val="clear" w:color="auto" w:fill="auto"/>
            <w:noWrap/>
            <w:vAlign w:val="bottom"/>
            <w:hideMark/>
          </w:tcPr>
          <w:p w14:paraId="56BA0704"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F 2</w:t>
            </w:r>
          </w:p>
        </w:tc>
        <w:tc>
          <w:tcPr>
            <w:tcW w:w="1180" w:type="dxa"/>
            <w:tcBorders>
              <w:top w:val="nil"/>
              <w:left w:val="nil"/>
              <w:bottom w:val="nil"/>
              <w:right w:val="nil"/>
            </w:tcBorders>
            <w:shd w:val="clear" w:color="auto" w:fill="auto"/>
            <w:noWrap/>
            <w:vAlign w:val="bottom"/>
            <w:hideMark/>
          </w:tcPr>
          <w:p w14:paraId="39AC00E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659,11</w:t>
            </w:r>
          </w:p>
        </w:tc>
        <w:tc>
          <w:tcPr>
            <w:tcW w:w="1214" w:type="dxa"/>
            <w:tcBorders>
              <w:top w:val="nil"/>
              <w:left w:val="nil"/>
              <w:bottom w:val="nil"/>
              <w:right w:val="nil"/>
            </w:tcBorders>
            <w:shd w:val="clear" w:color="auto" w:fill="auto"/>
            <w:noWrap/>
            <w:vAlign w:val="bottom"/>
            <w:hideMark/>
          </w:tcPr>
          <w:p w14:paraId="16ABF065"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2636,44</w:t>
            </w:r>
          </w:p>
        </w:tc>
        <w:tc>
          <w:tcPr>
            <w:tcW w:w="1180" w:type="dxa"/>
            <w:tcBorders>
              <w:top w:val="nil"/>
              <w:left w:val="nil"/>
              <w:bottom w:val="nil"/>
              <w:right w:val="nil"/>
            </w:tcBorders>
            <w:shd w:val="clear" w:color="auto" w:fill="auto"/>
            <w:noWrap/>
            <w:vAlign w:val="bottom"/>
            <w:hideMark/>
          </w:tcPr>
          <w:p w14:paraId="5D320EEF"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2865,81</w:t>
            </w:r>
          </w:p>
        </w:tc>
        <w:tc>
          <w:tcPr>
            <w:tcW w:w="849" w:type="dxa"/>
            <w:tcBorders>
              <w:top w:val="nil"/>
              <w:left w:val="nil"/>
              <w:bottom w:val="nil"/>
              <w:right w:val="nil"/>
            </w:tcBorders>
            <w:shd w:val="clear" w:color="auto" w:fill="auto"/>
            <w:noWrap/>
            <w:vAlign w:val="bottom"/>
            <w:hideMark/>
          </w:tcPr>
          <w:p w14:paraId="6473C22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16,48</w:t>
            </w:r>
          </w:p>
        </w:tc>
        <w:tc>
          <w:tcPr>
            <w:tcW w:w="849" w:type="dxa"/>
            <w:tcBorders>
              <w:top w:val="nil"/>
              <w:left w:val="nil"/>
              <w:bottom w:val="nil"/>
              <w:right w:val="nil"/>
            </w:tcBorders>
            <w:shd w:val="clear" w:color="auto" w:fill="auto"/>
            <w:noWrap/>
            <w:vAlign w:val="bottom"/>
            <w:hideMark/>
          </w:tcPr>
          <w:p w14:paraId="47EC88D8"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21,42</w:t>
            </w:r>
          </w:p>
        </w:tc>
        <w:tc>
          <w:tcPr>
            <w:tcW w:w="849" w:type="dxa"/>
            <w:tcBorders>
              <w:top w:val="nil"/>
              <w:left w:val="nil"/>
              <w:bottom w:val="nil"/>
              <w:right w:val="nil"/>
            </w:tcBorders>
            <w:shd w:val="clear" w:color="auto" w:fill="auto"/>
            <w:noWrap/>
            <w:vAlign w:val="bottom"/>
            <w:hideMark/>
          </w:tcPr>
          <w:p w14:paraId="584A9A2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24,72</w:t>
            </w:r>
          </w:p>
        </w:tc>
      </w:tr>
      <w:tr w:rsidR="00787C94" w:rsidRPr="003C4B53" w14:paraId="52FB0444" w14:textId="77777777" w:rsidTr="008E1F0E">
        <w:trPr>
          <w:trHeight w:val="300"/>
        </w:trPr>
        <w:tc>
          <w:tcPr>
            <w:tcW w:w="1840" w:type="dxa"/>
            <w:tcBorders>
              <w:top w:val="nil"/>
              <w:left w:val="nil"/>
              <w:bottom w:val="nil"/>
              <w:right w:val="nil"/>
            </w:tcBorders>
            <w:shd w:val="clear" w:color="auto" w:fill="auto"/>
            <w:noWrap/>
            <w:vAlign w:val="bottom"/>
            <w:hideMark/>
          </w:tcPr>
          <w:p w14:paraId="1429D2DF"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F 3</w:t>
            </w:r>
          </w:p>
        </w:tc>
        <w:tc>
          <w:tcPr>
            <w:tcW w:w="1180" w:type="dxa"/>
            <w:tcBorders>
              <w:top w:val="nil"/>
              <w:left w:val="nil"/>
              <w:bottom w:val="nil"/>
              <w:right w:val="nil"/>
            </w:tcBorders>
            <w:shd w:val="clear" w:color="auto" w:fill="auto"/>
            <w:noWrap/>
            <w:vAlign w:val="bottom"/>
            <w:hideMark/>
          </w:tcPr>
          <w:p w14:paraId="238B6485"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685,47</w:t>
            </w:r>
          </w:p>
        </w:tc>
        <w:tc>
          <w:tcPr>
            <w:tcW w:w="1214" w:type="dxa"/>
            <w:tcBorders>
              <w:top w:val="nil"/>
              <w:left w:val="nil"/>
              <w:bottom w:val="nil"/>
              <w:right w:val="nil"/>
            </w:tcBorders>
            <w:shd w:val="clear" w:color="auto" w:fill="auto"/>
            <w:noWrap/>
            <w:vAlign w:val="bottom"/>
            <w:hideMark/>
          </w:tcPr>
          <w:p w14:paraId="359BFBF0"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2741,88</w:t>
            </w:r>
          </w:p>
        </w:tc>
        <w:tc>
          <w:tcPr>
            <w:tcW w:w="1180" w:type="dxa"/>
            <w:tcBorders>
              <w:top w:val="nil"/>
              <w:left w:val="nil"/>
              <w:bottom w:val="nil"/>
              <w:right w:val="nil"/>
            </w:tcBorders>
            <w:shd w:val="clear" w:color="auto" w:fill="auto"/>
            <w:noWrap/>
            <w:vAlign w:val="bottom"/>
            <w:hideMark/>
          </w:tcPr>
          <w:p w14:paraId="3C1CF3D0"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2980,42</w:t>
            </w:r>
          </w:p>
        </w:tc>
        <w:tc>
          <w:tcPr>
            <w:tcW w:w="849" w:type="dxa"/>
            <w:tcBorders>
              <w:top w:val="nil"/>
              <w:left w:val="nil"/>
              <w:bottom w:val="nil"/>
              <w:right w:val="nil"/>
            </w:tcBorders>
            <w:shd w:val="clear" w:color="auto" w:fill="auto"/>
            <w:noWrap/>
            <w:vAlign w:val="bottom"/>
            <w:hideMark/>
          </w:tcPr>
          <w:p w14:paraId="3DC2534C"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17,14</w:t>
            </w:r>
          </w:p>
        </w:tc>
        <w:tc>
          <w:tcPr>
            <w:tcW w:w="849" w:type="dxa"/>
            <w:tcBorders>
              <w:top w:val="nil"/>
              <w:left w:val="nil"/>
              <w:bottom w:val="nil"/>
              <w:right w:val="nil"/>
            </w:tcBorders>
            <w:shd w:val="clear" w:color="auto" w:fill="auto"/>
            <w:noWrap/>
            <w:vAlign w:val="bottom"/>
            <w:hideMark/>
          </w:tcPr>
          <w:p w14:paraId="63025131"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22,28</w:t>
            </w:r>
          </w:p>
        </w:tc>
        <w:tc>
          <w:tcPr>
            <w:tcW w:w="849" w:type="dxa"/>
            <w:tcBorders>
              <w:top w:val="nil"/>
              <w:left w:val="nil"/>
              <w:bottom w:val="nil"/>
              <w:right w:val="nil"/>
            </w:tcBorders>
            <w:shd w:val="clear" w:color="auto" w:fill="auto"/>
            <w:noWrap/>
            <w:vAlign w:val="bottom"/>
            <w:hideMark/>
          </w:tcPr>
          <w:p w14:paraId="6AF1A2AF"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25,71</w:t>
            </w:r>
          </w:p>
        </w:tc>
      </w:tr>
      <w:tr w:rsidR="00787C94" w:rsidRPr="003C4B53" w14:paraId="2F9592B6" w14:textId="77777777" w:rsidTr="008E1F0E">
        <w:trPr>
          <w:trHeight w:val="300"/>
        </w:trPr>
        <w:tc>
          <w:tcPr>
            <w:tcW w:w="1840" w:type="dxa"/>
            <w:tcBorders>
              <w:top w:val="nil"/>
              <w:left w:val="nil"/>
              <w:bottom w:val="nil"/>
              <w:right w:val="nil"/>
            </w:tcBorders>
            <w:shd w:val="clear" w:color="auto" w:fill="auto"/>
            <w:noWrap/>
            <w:vAlign w:val="bottom"/>
            <w:hideMark/>
          </w:tcPr>
          <w:p w14:paraId="02DF85BD"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F 4</w:t>
            </w:r>
          </w:p>
        </w:tc>
        <w:tc>
          <w:tcPr>
            <w:tcW w:w="1180" w:type="dxa"/>
            <w:tcBorders>
              <w:top w:val="nil"/>
              <w:left w:val="nil"/>
              <w:bottom w:val="nil"/>
              <w:right w:val="nil"/>
            </w:tcBorders>
            <w:shd w:val="clear" w:color="auto" w:fill="auto"/>
            <w:noWrap/>
            <w:vAlign w:val="bottom"/>
            <w:hideMark/>
          </w:tcPr>
          <w:p w14:paraId="541A5FC0"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712,89</w:t>
            </w:r>
          </w:p>
        </w:tc>
        <w:tc>
          <w:tcPr>
            <w:tcW w:w="1214" w:type="dxa"/>
            <w:tcBorders>
              <w:top w:val="nil"/>
              <w:left w:val="nil"/>
              <w:bottom w:val="nil"/>
              <w:right w:val="nil"/>
            </w:tcBorders>
            <w:shd w:val="clear" w:color="auto" w:fill="auto"/>
            <w:noWrap/>
            <w:vAlign w:val="bottom"/>
            <w:hideMark/>
          </w:tcPr>
          <w:p w14:paraId="12D83C85"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2851,56</w:t>
            </w:r>
          </w:p>
        </w:tc>
        <w:tc>
          <w:tcPr>
            <w:tcW w:w="1180" w:type="dxa"/>
            <w:tcBorders>
              <w:top w:val="nil"/>
              <w:left w:val="nil"/>
              <w:bottom w:val="nil"/>
              <w:right w:val="nil"/>
            </w:tcBorders>
            <w:shd w:val="clear" w:color="auto" w:fill="auto"/>
            <w:noWrap/>
            <w:vAlign w:val="bottom"/>
            <w:hideMark/>
          </w:tcPr>
          <w:p w14:paraId="0C9676C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3099,65</w:t>
            </w:r>
          </w:p>
        </w:tc>
        <w:tc>
          <w:tcPr>
            <w:tcW w:w="849" w:type="dxa"/>
            <w:tcBorders>
              <w:top w:val="nil"/>
              <w:left w:val="nil"/>
              <w:bottom w:val="nil"/>
              <w:right w:val="nil"/>
            </w:tcBorders>
            <w:shd w:val="clear" w:color="auto" w:fill="auto"/>
            <w:noWrap/>
            <w:vAlign w:val="bottom"/>
            <w:hideMark/>
          </w:tcPr>
          <w:p w14:paraId="0357C6E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17,82</w:t>
            </w:r>
          </w:p>
        </w:tc>
        <w:tc>
          <w:tcPr>
            <w:tcW w:w="849" w:type="dxa"/>
            <w:tcBorders>
              <w:top w:val="nil"/>
              <w:left w:val="nil"/>
              <w:bottom w:val="nil"/>
              <w:right w:val="nil"/>
            </w:tcBorders>
            <w:shd w:val="clear" w:color="auto" w:fill="auto"/>
            <w:noWrap/>
            <w:vAlign w:val="bottom"/>
            <w:hideMark/>
          </w:tcPr>
          <w:p w14:paraId="59764324"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23,17</w:t>
            </w:r>
          </w:p>
        </w:tc>
        <w:tc>
          <w:tcPr>
            <w:tcW w:w="849" w:type="dxa"/>
            <w:tcBorders>
              <w:top w:val="nil"/>
              <w:left w:val="nil"/>
              <w:bottom w:val="nil"/>
              <w:right w:val="nil"/>
            </w:tcBorders>
            <w:shd w:val="clear" w:color="auto" w:fill="auto"/>
            <w:noWrap/>
            <w:vAlign w:val="bottom"/>
            <w:hideMark/>
          </w:tcPr>
          <w:p w14:paraId="28FA90E6"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26,73</w:t>
            </w:r>
          </w:p>
        </w:tc>
      </w:tr>
      <w:tr w:rsidR="00787C94" w:rsidRPr="003C4B53" w14:paraId="27DC6081" w14:textId="77777777" w:rsidTr="008E1F0E">
        <w:trPr>
          <w:trHeight w:val="300"/>
        </w:trPr>
        <w:tc>
          <w:tcPr>
            <w:tcW w:w="1840" w:type="dxa"/>
            <w:tcBorders>
              <w:top w:val="nil"/>
              <w:left w:val="nil"/>
              <w:bottom w:val="nil"/>
              <w:right w:val="nil"/>
            </w:tcBorders>
            <w:shd w:val="clear" w:color="auto" w:fill="auto"/>
            <w:noWrap/>
            <w:vAlign w:val="bottom"/>
            <w:hideMark/>
          </w:tcPr>
          <w:p w14:paraId="182A0AB7"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F 5</w:t>
            </w:r>
          </w:p>
        </w:tc>
        <w:tc>
          <w:tcPr>
            <w:tcW w:w="1180" w:type="dxa"/>
            <w:tcBorders>
              <w:top w:val="nil"/>
              <w:left w:val="nil"/>
              <w:bottom w:val="nil"/>
              <w:right w:val="nil"/>
            </w:tcBorders>
            <w:shd w:val="clear" w:color="auto" w:fill="auto"/>
            <w:noWrap/>
            <w:vAlign w:val="bottom"/>
            <w:hideMark/>
          </w:tcPr>
          <w:p w14:paraId="1FE9C39B"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741,41</w:t>
            </w:r>
          </w:p>
        </w:tc>
        <w:tc>
          <w:tcPr>
            <w:tcW w:w="1214" w:type="dxa"/>
            <w:tcBorders>
              <w:top w:val="nil"/>
              <w:left w:val="nil"/>
              <w:bottom w:val="nil"/>
              <w:right w:val="nil"/>
            </w:tcBorders>
            <w:shd w:val="clear" w:color="auto" w:fill="auto"/>
            <w:noWrap/>
            <w:vAlign w:val="bottom"/>
            <w:hideMark/>
          </w:tcPr>
          <w:p w14:paraId="6601E2D4"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2965,64</w:t>
            </w:r>
          </w:p>
        </w:tc>
        <w:tc>
          <w:tcPr>
            <w:tcW w:w="1180" w:type="dxa"/>
            <w:tcBorders>
              <w:top w:val="nil"/>
              <w:left w:val="nil"/>
              <w:bottom w:val="nil"/>
              <w:right w:val="nil"/>
            </w:tcBorders>
            <w:shd w:val="clear" w:color="auto" w:fill="auto"/>
            <w:noWrap/>
            <w:vAlign w:val="bottom"/>
            <w:hideMark/>
          </w:tcPr>
          <w:p w14:paraId="7167D0D4"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3223,65</w:t>
            </w:r>
          </w:p>
        </w:tc>
        <w:tc>
          <w:tcPr>
            <w:tcW w:w="849" w:type="dxa"/>
            <w:tcBorders>
              <w:top w:val="nil"/>
              <w:left w:val="nil"/>
              <w:bottom w:val="nil"/>
              <w:right w:val="nil"/>
            </w:tcBorders>
            <w:shd w:val="clear" w:color="auto" w:fill="auto"/>
            <w:noWrap/>
            <w:vAlign w:val="bottom"/>
            <w:hideMark/>
          </w:tcPr>
          <w:p w14:paraId="36C351D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18,54</w:t>
            </w:r>
          </w:p>
        </w:tc>
        <w:tc>
          <w:tcPr>
            <w:tcW w:w="849" w:type="dxa"/>
            <w:tcBorders>
              <w:top w:val="nil"/>
              <w:left w:val="nil"/>
              <w:bottom w:val="nil"/>
              <w:right w:val="nil"/>
            </w:tcBorders>
            <w:shd w:val="clear" w:color="auto" w:fill="auto"/>
            <w:noWrap/>
            <w:vAlign w:val="bottom"/>
            <w:hideMark/>
          </w:tcPr>
          <w:p w14:paraId="7E27BCFB"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24,10</w:t>
            </w:r>
          </w:p>
        </w:tc>
        <w:tc>
          <w:tcPr>
            <w:tcW w:w="849" w:type="dxa"/>
            <w:tcBorders>
              <w:top w:val="nil"/>
              <w:left w:val="nil"/>
              <w:bottom w:val="nil"/>
              <w:right w:val="nil"/>
            </w:tcBorders>
            <w:shd w:val="clear" w:color="auto" w:fill="auto"/>
            <w:noWrap/>
            <w:vAlign w:val="bottom"/>
            <w:hideMark/>
          </w:tcPr>
          <w:p w14:paraId="5589F081"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27,81</w:t>
            </w:r>
          </w:p>
        </w:tc>
      </w:tr>
      <w:tr w:rsidR="00787C94" w:rsidRPr="003C4B53" w14:paraId="70D69EA5" w14:textId="77777777" w:rsidTr="008E1F0E">
        <w:trPr>
          <w:trHeight w:val="300"/>
        </w:trPr>
        <w:tc>
          <w:tcPr>
            <w:tcW w:w="1840" w:type="dxa"/>
            <w:tcBorders>
              <w:top w:val="nil"/>
              <w:left w:val="nil"/>
              <w:bottom w:val="nil"/>
              <w:right w:val="nil"/>
            </w:tcBorders>
            <w:shd w:val="clear" w:color="auto" w:fill="auto"/>
            <w:noWrap/>
            <w:vAlign w:val="bottom"/>
            <w:hideMark/>
          </w:tcPr>
          <w:p w14:paraId="4C6EEDF5"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F 6</w:t>
            </w:r>
          </w:p>
        </w:tc>
        <w:tc>
          <w:tcPr>
            <w:tcW w:w="1180" w:type="dxa"/>
            <w:tcBorders>
              <w:top w:val="nil"/>
              <w:left w:val="nil"/>
              <w:bottom w:val="nil"/>
              <w:right w:val="nil"/>
            </w:tcBorders>
            <w:shd w:val="clear" w:color="auto" w:fill="auto"/>
            <w:noWrap/>
            <w:vAlign w:val="bottom"/>
            <w:hideMark/>
          </w:tcPr>
          <w:p w14:paraId="56ABB994"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771,07</w:t>
            </w:r>
          </w:p>
        </w:tc>
        <w:tc>
          <w:tcPr>
            <w:tcW w:w="1214" w:type="dxa"/>
            <w:tcBorders>
              <w:top w:val="nil"/>
              <w:left w:val="nil"/>
              <w:bottom w:val="nil"/>
              <w:right w:val="nil"/>
            </w:tcBorders>
            <w:shd w:val="clear" w:color="auto" w:fill="auto"/>
            <w:noWrap/>
            <w:vAlign w:val="bottom"/>
            <w:hideMark/>
          </w:tcPr>
          <w:p w14:paraId="14FB39FC"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3084,28</w:t>
            </w:r>
          </w:p>
        </w:tc>
        <w:tc>
          <w:tcPr>
            <w:tcW w:w="1180" w:type="dxa"/>
            <w:tcBorders>
              <w:top w:val="nil"/>
              <w:left w:val="nil"/>
              <w:bottom w:val="nil"/>
              <w:right w:val="nil"/>
            </w:tcBorders>
            <w:shd w:val="clear" w:color="auto" w:fill="auto"/>
            <w:noWrap/>
            <w:vAlign w:val="bottom"/>
            <w:hideMark/>
          </w:tcPr>
          <w:p w14:paraId="04EC3C83"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3352,61</w:t>
            </w:r>
          </w:p>
        </w:tc>
        <w:tc>
          <w:tcPr>
            <w:tcW w:w="849" w:type="dxa"/>
            <w:tcBorders>
              <w:top w:val="nil"/>
              <w:left w:val="nil"/>
              <w:bottom w:val="nil"/>
              <w:right w:val="nil"/>
            </w:tcBorders>
            <w:shd w:val="clear" w:color="auto" w:fill="auto"/>
            <w:noWrap/>
            <w:vAlign w:val="bottom"/>
            <w:hideMark/>
          </w:tcPr>
          <w:p w14:paraId="75DA1766"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19,28</w:t>
            </w:r>
          </w:p>
        </w:tc>
        <w:tc>
          <w:tcPr>
            <w:tcW w:w="849" w:type="dxa"/>
            <w:tcBorders>
              <w:top w:val="nil"/>
              <w:left w:val="nil"/>
              <w:bottom w:val="nil"/>
              <w:right w:val="nil"/>
            </w:tcBorders>
            <w:shd w:val="clear" w:color="auto" w:fill="auto"/>
            <w:noWrap/>
            <w:vAlign w:val="bottom"/>
            <w:hideMark/>
          </w:tcPr>
          <w:p w14:paraId="4AC08B88"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25,06</w:t>
            </w:r>
          </w:p>
        </w:tc>
        <w:tc>
          <w:tcPr>
            <w:tcW w:w="849" w:type="dxa"/>
            <w:tcBorders>
              <w:top w:val="nil"/>
              <w:left w:val="nil"/>
              <w:bottom w:val="nil"/>
              <w:right w:val="nil"/>
            </w:tcBorders>
            <w:shd w:val="clear" w:color="auto" w:fill="auto"/>
            <w:noWrap/>
            <w:vAlign w:val="bottom"/>
            <w:hideMark/>
          </w:tcPr>
          <w:p w14:paraId="57B5B466"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28,92</w:t>
            </w:r>
          </w:p>
        </w:tc>
      </w:tr>
      <w:tr w:rsidR="00787C94" w:rsidRPr="003C4B53" w14:paraId="59150EB7" w14:textId="77777777" w:rsidTr="008E1F0E">
        <w:trPr>
          <w:trHeight w:val="300"/>
        </w:trPr>
        <w:tc>
          <w:tcPr>
            <w:tcW w:w="1840" w:type="dxa"/>
            <w:tcBorders>
              <w:top w:val="nil"/>
              <w:left w:val="nil"/>
              <w:bottom w:val="nil"/>
              <w:right w:val="nil"/>
            </w:tcBorders>
            <w:shd w:val="clear" w:color="auto" w:fill="auto"/>
            <w:noWrap/>
            <w:vAlign w:val="bottom"/>
            <w:hideMark/>
          </w:tcPr>
          <w:p w14:paraId="749107DD"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F 7</w:t>
            </w:r>
          </w:p>
        </w:tc>
        <w:tc>
          <w:tcPr>
            <w:tcW w:w="1180" w:type="dxa"/>
            <w:tcBorders>
              <w:top w:val="nil"/>
              <w:left w:val="nil"/>
              <w:bottom w:val="nil"/>
              <w:right w:val="nil"/>
            </w:tcBorders>
            <w:shd w:val="clear" w:color="auto" w:fill="auto"/>
            <w:noWrap/>
            <w:vAlign w:val="bottom"/>
            <w:hideMark/>
          </w:tcPr>
          <w:p w14:paraId="7AE7A716"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801,91</w:t>
            </w:r>
          </w:p>
        </w:tc>
        <w:tc>
          <w:tcPr>
            <w:tcW w:w="1214" w:type="dxa"/>
            <w:tcBorders>
              <w:top w:val="nil"/>
              <w:left w:val="nil"/>
              <w:bottom w:val="nil"/>
              <w:right w:val="nil"/>
            </w:tcBorders>
            <w:shd w:val="clear" w:color="auto" w:fill="auto"/>
            <w:noWrap/>
            <w:vAlign w:val="bottom"/>
            <w:hideMark/>
          </w:tcPr>
          <w:p w14:paraId="2401F64C"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3207,64</w:t>
            </w:r>
          </w:p>
        </w:tc>
        <w:tc>
          <w:tcPr>
            <w:tcW w:w="1180" w:type="dxa"/>
            <w:tcBorders>
              <w:top w:val="nil"/>
              <w:left w:val="nil"/>
              <w:bottom w:val="nil"/>
              <w:right w:val="nil"/>
            </w:tcBorders>
            <w:shd w:val="clear" w:color="auto" w:fill="auto"/>
            <w:noWrap/>
            <w:vAlign w:val="bottom"/>
            <w:hideMark/>
          </w:tcPr>
          <w:p w14:paraId="7A528C76"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3486,70</w:t>
            </w:r>
          </w:p>
        </w:tc>
        <w:tc>
          <w:tcPr>
            <w:tcW w:w="849" w:type="dxa"/>
            <w:tcBorders>
              <w:top w:val="nil"/>
              <w:left w:val="nil"/>
              <w:bottom w:val="nil"/>
              <w:right w:val="nil"/>
            </w:tcBorders>
            <w:shd w:val="clear" w:color="auto" w:fill="auto"/>
            <w:noWrap/>
            <w:vAlign w:val="bottom"/>
            <w:hideMark/>
          </w:tcPr>
          <w:p w14:paraId="4BE37650"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20,05</w:t>
            </w:r>
          </w:p>
        </w:tc>
        <w:tc>
          <w:tcPr>
            <w:tcW w:w="849" w:type="dxa"/>
            <w:tcBorders>
              <w:top w:val="nil"/>
              <w:left w:val="nil"/>
              <w:bottom w:val="nil"/>
              <w:right w:val="nil"/>
            </w:tcBorders>
            <w:shd w:val="clear" w:color="auto" w:fill="auto"/>
            <w:noWrap/>
            <w:vAlign w:val="bottom"/>
            <w:hideMark/>
          </w:tcPr>
          <w:p w14:paraId="703EC72E"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26,07</w:t>
            </w:r>
          </w:p>
        </w:tc>
        <w:tc>
          <w:tcPr>
            <w:tcW w:w="849" w:type="dxa"/>
            <w:tcBorders>
              <w:top w:val="nil"/>
              <w:left w:val="nil"/>
              <w:bottom w:val="nil"/>
              <w:right w:val="nil"/>
            </w:tcBorders>
            <w:shd w:val="clear" w:color="auto" w:fill="auto"/>
            <w:noWrap/>
            <w:vAlign w:val="bottom"/>
            <w:hideMark/>
          </w:tcPr>
          <w:p w14:paraId="336C340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30,08</w:t>
            </w:r>
          </w:p>
        </w:tc>
      </w:tr>
      <w:tr w:rsidR="00787C94" w:rsidRPr="003C4B53" w14:paraId="0AA70C20" w14:textId="77777777" w:rsidTr="008E1F0E">
        <w:trPr>
          <w:trHeight w:val="300"/>
        </w:trPr>
        <w:tc>
          <w:tcPr>
            <w:tcW w:w="1840" w:type="dxa"/>
            <w:tcBorders>
              <w:top w:val="nil"/>
              <w:left w:val="nil"/>
              <w:bottom w:val="nil"/>
              <w:right w:val="nil"/>
            </w:tcBorders>
            <w:shd w:val="clear" w:color="auto" w:fill="auto"/>
            <w:noWrap/>
            <w:vAlign w:val="bottom"/>
            <w:hideMark/>
          </w:tcPr>
          <w:p w14:paraId="17E26D55"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F 8</w:t>
            </w:r>
          </w:p>
        </w:tc>
        <w:tc>
          <w:tcPr>
            <w:tcW w:w="1180" w:type="dxa"/>
            <w:tcBorders>
              <w:top w:val="nil"/>
              <w:left w:val="nil"/>
              <w:bottom w:val="nil"/>
              <w:right w:val="nil"/>
            </w:tcBorders>
            <w:shd w:val="clear" w:color="auto" w:fill="auto"/>
            <w:noWrap/>
            <w:vAlign w:val="bottom"/>
            <w:hideMark/>
          </w:tcPr>
          <w:p w14:paraId="64890A1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833,99</w:t>
            </w:r>
          </w:p>
        </w:tc>
        <w:tc>
          <w:tcPr>
            <w:tcW w:w="1214" w:type="dxa"/>
            <w:tcBorders>
              <w:top w:val="nil"/>
              <w:left w:val="nil"/>
              <w:bottom w:val="nil"/>
              <w:right w:val="nil"/>
            </w:tcBorders>
            <w:shd w:val="clear" w:color="auto" w:fill="auto"/>
            <w:noWrap/>
            <w:vAlign w:val="bottom"/>
            <w:hideMark/>
          </w:tcPr>
          <w:p w14:paraId="7855786F"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3335,96</w:t>
            </w:r>
          </w:p>
        </w:tc>
        <w:tc>
          <w:tcPr>
            <w:tcW w:w="1180" w:type="dxa"/>
            <w:tcBorders>
              <w:top w:val="nil"/>
              <w:left w:val="nil"/>
              <w:bottom w:val="nil"/>
              <w:right w:val="nil"/>
            </w:tcBorders>
            <w:shd w:val="clear" w:color="auto" w:fill="auto"/>
            <w:noWrap/>
            <w:vAlign w:val="bottom"/>
            <w:hideMark/>
          </w:tcPr>
          <w:p w14:paraId="01FA373C"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3626,19</w:t>
            </w:r>
          </w:p>
        </w:tc>
        <w:tc>
          <w:tcPr>
            <w:tcW w:w="849" w:type="dxa"/>
            <w:tcBorders>
              <w:top w:val="nil"/>
              <w:left w:val="nil"/>
              <w:bottom w:val="nil"/>
              <w:right w:val="nil"/>
            </w:tcBorders>
            <w:shd w:val="clear" w:color="auto" w:fill="auto"/>
            <w:noWrap/>
            <w:vAlign w:val="bottom"/>
            <w:hideMark/>
          </w:tcPr>
          <w:p w14:paraId="7725A47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20,85</w:t>
            </w:r>
          </w:p>
        </w:tc>
        <w:tc>
          <w:tcPr>
            <w:tcW w:w="849" w:type="dxa"/>
            <w:tcBorders>
              <w:top w:val="nil"/>
              <w:left w:val="nil"/>
              <w:bottom w:val="nil"/>
              <w:right w:val="nil"/>
            </w:tcBorders>
            <w:shd w:val="clear" w:color="auto" w:fill="auto"/>
            <w:noWrap/>
            <w:vAlign w:val="bottom"/>
            <w:hideMark/>
          </w:tcPr>
          <w:p w14:paraId="7A23D88D"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27,11</w:t>
            </w:r>
          </w:p>
        </w:tc>
        <w:tc>
          <w:tcPr>
            <w:tcW w:w="849" w:type="dxa"/>
            <w:tcBorders>
              <w:top w:val="nil"/>
              <w:left w:val="nil"/>
              <w:bottom w:val="nil"/>
              <w:right w:val="nil"/>
            </w:tcBorders>
            <w:shd w:val="clear" w:color="auto" w:fill="auto"/>
            <w:noWrap/>
            <w:vAlign w:val="bottom"/>
            <w:hideMark/>
          </w:tcPr>
          <w:p w14:paraId="4C37904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31,28</w:t>
            </w:r>
          </w:p>
        </w:tc>
      </w:tr>
      <w:tr w:rsidR="00787C94" w:rsidRPr="003C4B53" w14:paraId="586C4A91" w14:textId="77777777" w:rsidTr="008E1F0E">
        <w:trPr>
          <w:trHeight w:val="300"/>
        </w:trPr>
        <w:tc>
          <w:tcPr>
            <w:tcW w:w="1840" w:type="dxa"/>
            <w:tcBorders>
              <w:top w:val="nil"/>
              <w:left w:val="nil"/>
              <w:bottom w:val="nil"/>
              <w:right w:val="nil"/>
            </w:tcBorders>
            <w:shd w:val="clear" w:color="auto" w:fill="auto"/>
            <w:noWrap/>
            <w:vAlign w:val="bottom"/>
            <w:hideMark/>
          </w:tcPr>
          <w:p w14:paraId="4588E5AA" w14:textId="77777777" w:rsidR="00787C94" w:rsidRPr="003C4B53" w:rsidRDefault="00787C94" w:rsidP="00787C94">
            <w:pPr>
              <w:widowControl/>
              <w:jc w:val="right"/>
              <w:rPr>
                <w:rFonts w:ascii="Arial" w:hAnsi="Arial" w:cs="Arial"/>
                <w:color w:val="000000"/>
                <w:sz w:val="20"/>
                <w:lang w:val="pl-PL"/>
              </w:rPr>
            </w:pPr>
          </w:p>
        </w:tc>
        <w:tc>
          <w:tcPr>
            <w:tcW w:w="1180" w:type="dxa"/>
            <w:tcBorders>
              <w:top w:val="nil"/>
              <w:left w:val="nil"/>
              <w:bottom w:val="nil"/>
              <w:right w:val="nil"/>
            </w:tcBorders>
            <w:shd w:val="clear" w:color="auto" w:fill="auto"/>
            <w:noWrap/>
            <w:vAlign w:val="bottom"/>
            <w:hideMark/>
          </w:tcPr>
          <w:p w14:paraId="2FDF93E2" w14:textId="77777777" w:rsidR="00787C94" w:rsidRPr="003C4B53" w:rsidRDefault="00787C94" w:rsidP="00787C94">
            <w:pPr>
              <w:widowControl/>
              <w:rPr>
                <w:rFonts w:ascii="Times New Roman" w:hAnsi="Times New Roman"/>
                <w:sz w:val="20"/>
                <w:lang w:val="pl-PL"/>
              </w:rPr>
            </w:pPr>
          </w:p>
        </w:tc>
        <w:tc>
          <w:tcPr>
            <w:tcW w:w="1214" w:type="dxa"/>
            <w:tcBorders>
              <w:top w:val="nil"/>
              <w:left w:val="nil"/>
              <w:bottom w:val="nil"/>
              <w:right w:val="nil"/>
            </w:tcBorders>
            <w:shd w:val="clear" w:color="auto" w:fill="auto"/>
            <w:noWrap/>
            <w:vAlign w:val="bottom"/>
            <w:hideMark/>
          </w:tcPr>
          <w:p w14:paraId="2F3918DF" w14:textId="77777777" w:rsidR="00787C94" w:rsidRPr="003C4B53" w:rsidRDefault="00787C94" w:rsidP="00787C94">
            <w:pPr>
              <w:widowControl/>
              <w:jc w:val="right"/>
              <w:rPr>
                <w:rFonts w:ascii="Times New Roman" w:hAnsi="Times New Roman"/>
                <w:sz w:val="20"/>
                <w:lang w:val="pl-PL"/>
              </w:rPr>
            </w:pPr>
          </w:p>
        </w:tc>
        <w:tc>
          <w:tcPr>
            <w:tcW w:w="1180" w:type="dxa"/>
            <w:tcBorders>
              <w:top w:val="nil"/>
              <w:left w:val="nil"/>
              <w:bottom w:val="nil"/>
              <w:right w:val="nil"/>
            </w:tcBorders>
            <w:shd w:val="clear" w:color="auto" w:fill="auto"/>
            <w:noWrap/>
            <w:vAlign w:val="bottom"/>
            <w:hideMark/>
          </w:tcPr>
          <w:p w14:paraId="3C7BFFB3" w14:textId="77777777" w:rsidR="00787C94" w:rsidRPr="003C4B53" w:rsidRDefault="00787C94" w:rsidP="00787C94">
            <w:pPr>
              <w:widowControl/>
              <w:jc w:val="right"/>
              <w:rPr>
                <w:rFonts w:ascii="Times New Roman" w:hAnsi="Times New Roman"/>
                <w:sz w:val="20"/>
                <w:lang w:val="pl-PL"/>
              </w:rPr>
            </w:pPr>
          </w:p>
        </w:tc>
        <w:tc>
          <w:tcPr>
            <w:tcW w:w="849" w:type="dxa"/>
            <w:tcBorders>
              <w:top w:val="nil"/>
              <w:left w:val="nil"/>
              <w:bottom w:val="nil"/>
              <w:right w:val="nil"/>
            </w:tcBorders>
            <w:shd w:val="clear" w:color="auto" w:fill="auto"/>
            <w:noWrap/>
            <w:vAlign w:val="bottom"/>
            <w:hideMark/>
          </w:tcPr>
          <w:p w14:paraId="7C0D43F3" w14:textId="77777777" w:rsidR="00787C94" w:rsidRPr="003C4B53" w:rsidRDefault="00787C94" w:rsidP="00787C94">
            <w:pPr>
              <w:widowControl/>
              <w:jc w:val="right"/>
              <w:rPr>
                <w:rFonts w:ascii="Times New Roman" w:hAnsi="Times New Roman"/>
                <w:sz w:val="20"/>
                <w:lang w:val="pl-PL"/>
              </w:rPr>
            </w:pPr>
          </w:p>
        </w:tc>
        <w:tc>
          <w:tcPr>
            <w:tcW w:w="849" w:type="dxa"/>
            <w:tcBorders>
              <w:top w:val="nil"/>
              <w:left w:val="nil"/>
              <w:bottom w:val="nil"/>
              <w:right w:val="nil"/>
            </w:tcBorders>
            <w:shd w:val="clear" w:color="auto" w:fill="auto"/>
            <w:noWrap/>
            <w:vAlign w:val="bottom"/>
            <w:hideMark/>
          </w:tcPr>
          <w:p w14:paraId="23F4BDE3" w14:textId="77777777" w:rsidR="00787C94" w:rsidRPr="003C4B53" w:rsidRDefault="00787C94" w:rsidP="00787C94">
            <w:pPr>
              <w:widowControl/>
              <w:jc w:val="right"/>
              <w:rPr>
                <w:rFonts w:ascii="Times New Roman" w:hAnsi="Times New Roman"/>
                <w:sz w:val="20"/>
                <w:lang w:val="pl-PL"/>
              </w:rPr>
            </w:pPr>
          </w:p>
        </w:tc>
        <w:tc>
          <w:tcPr>
            <w:tcW w:w="849" w:type="dxa"/>
            <w:tcBorders>
              <w:top w:val="nil"/>
              <w:left w:val="nil"/>
              <w:bottom w:val="nil"/>
              <w:right w:val="nil"/>
            </w:tcBorders>
            <w:shd w:val="clear" w:color="auto" w:fill="auto"/>
            <w:noWrap/>
            <w:vAlign w:val="bottom"/>
            <w:hideMark/>
          </w:tcPr>
          <w:p w14:paraId="7F2563A2" w14:textId="77777777" w:rsidR="00787C94" w:rsidRPr="003C4B53" w:rsidRDefault="00787C94" w:rsidP="00787C94">
            <w:pPr>
              <w:widowControl/>
              <w:jc w:val="right"/>
              <w:rPr>
                <w:rFonts w:ascii="Times New Roman" w:hAnsi="Times New Roman"/>
                <w:sz w:val="20"/>
                <w:lang w:val="pl-PL"/>
              </w:rPr>
            </w:pPr>
          </w:p>
        </w:tc>
      </w:tr>
      <w:tr w:rsidR="00787C94" w:rsidRPr="003C4B53" w14:paraId="1E10DD51" w14:textId="77777777" w:rsidTr="008E1F0E">
        <w:trPr>
          <w:trHeight w:val="300"/>
        </w:trPr>
        <w:tc>
          <w:tcPr>
            <w:tcW w:w="1840" w:type="dxa"/>
            <w:tcBorders>
              <w:top w:val="nil"/>
              <w:left w:val="nil"/>
              <w:bottom w:val="nil"/>
              <w:right w:val="nil"/>
            </w:tcBorders>
            <w:shd w:val="clear" w:color="auto" w:fill="auto"/>
            <w:noWrap/>
            <w:vAlign w:val="bottom"/>
            <w:hideMark/>
          </w:tcPr>
          <w:p w14:paraId="4D757B4F"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G 0</w:t>
            </w:r>
          </w:p>
        </w:tc>
        <w:tc>
          <w:tcPr>
            <w:tcW w:w="1180" w:type="dxa"/>
            <w:tcBorders>
              <w:top w:val="nil"/>
              <w:left w:val="nil"/>
              <w:bottom w:val="nil"/>
              <w:right w:val="nil"/>
            </w:tcBorders>
            <w:shd w:val="clear" w:color="auto" w:fill="auto"/>
            <w:noWrap/>
            <w:vAlign w:val="bottom"/>
            <w:hideMark/>
          </w:tcPr>
          <w:p w14:paraId="2F086F5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643,77</w:t>
            </w:r>
          </w:p>
        </w:tc>
        <w:tc>
          <w:tcPr>
            <w:tcW w:w="1214" w:type="dxa"/>
            <w:tcBorders>
              <w:top w:val="nil"/>
              <w:left w:val="nil"/>
              <w:bottom w:val="nil"/>
              <w:right w:val="nil"/>
            </w:tcBorders>
            <w:shd w:val="clear" w:color="auto" w:fill="auto"/>
            <w:noWrap/>
            <w:vAlign w:val="bottom"/>
            <w:hideMark/>
          </w:tcPr>
          <w:p w14:paraId="71A48784"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2575,08</w:t>
            </w:r>
          </w:p>
        </w:tc>
        <w:tc>
          <w:tcPr>
            <w:tcW w:w="1180" w:type="dxa"/>
            <w:tcBorders>
              <w:top w:val="nil"/>
              <w:left w:val="nil"/>
              <w:bottom w:val="nil"/>
              <w:right w:val="nil"/>
            </w:tcBorders>
            <w:shd w:val="clear" w:color="auto" w:fill="auto"/>
            <w:noWrap/>
            <w:vAlign w:val="bottom"/>
            <w:hideMark/>
          </w:tcPr>
          <w:p w14:paraId="4FEFB928"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2799,11</w:t>
            </w:r>
          </w:p>
        </w:tc>
        <w:tc>
          <w:tcPr>
            <w:tcW w:w="849" w:type="dxa"/>
            <w:tcBorders>
              <w:top w:val="nil"/>
              <w:left w:val="nil"/>
              <w:bottom w:val="nil"/>
              <w:right w:val="nil"/>
            </w:tcBorders>
            <w:shd w:val="clear" w:color="auto" w:fill="auto"/>
            <w:noWrap/>
            <w:vAlign w:val="bottom"/>
            <w:hideMark/>
          </w:tcPr>
          <w:p w14:paraId="3A9F0414"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16,09</w:t>
            </w:r>
          </w:p>
        </w:tc>
        <w:tc>
          <w:tcPr>
            <w:tcW w:w="849" w:type="dxa"/>
            <w:tcBorders>
              <w:top w:val="nil"/>
              <w:left w:val="nil"/>
              <w:bottom w:val="nil"/>
              <w:right w:val="nil"/>
            </w:tcBorders>
            <w:shd w:val="clear" w:color="auto" w:fill="auto"/>
            <w:noWrap/>
            <w:vAlign w:val="bottom"/>
            <w:hideMark/>
          </w:tcPr>
          <w:p w14:paraId="016C573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20,92</w:t>
            </w:r>
          </w:p>
        </w:tc>
        <w:tc>
          <w:tcPr>
            <w:tcW w:w="849" w:type="dxa"/>
            <w:tcBorders>
              <w:top w:val="nil"/>
              <w:left w:val="nil"/>
              <w:bottom w:val="nil"/>
              <w:right w:val="nil"/>
            </w:tcBorders>
            <w:shd w:val="clear" w:color="auto" w:fill="auto"/>
            <w:noWrap/>
            <w:vAlign w:val="bottom"/>
            <w:hideMark/>
          </w:tcPr>
          <w:p w14:paraId="345AE506"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24,14</w:t>
            </w:r>
          </w:p>
        </w:tc>
      </w:tr>
      <w:tr w:rsidR="00787C94" w:rsidRPr="003C4B53" w14:paraId="040DFBA3" w14:textId="77777777" w:rsidTr="008E1F0E">
        <w:trPr>
          <w:trHeight w:val="300"/>
        </w:trPr>
        <w:tc>
          <w:tcPr>
            <w:tcW w:w="1840" w:type="dxa"/>
            <w:tcBorders>
              <w:top w:val="nil"/>
              <w:left w:val="nil"/>
              <w:bottom w:val="nil"/>
              <w:right w:val="nil"/>
            </w:tcBorders>
            <w:shd w:val="clear" w:color="auto" w:fill="auto"/>
            <w:noWrap/>
            <w:vAlign w:val="bottom"/>
            <w:hideMark/>
          </w:tcPr>
          <w:p w14:paraId="08072C02"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G 1</w:t>
            </w:r>
          </w:p>
        </w:tc>
        <w:tc>
          <w:tcPr>
            <w:tcW w:w="1180" w:type="dxa"/>
            <w:tcBorders>
              <w:top w:val="nil"/>
              <w:left w:val="nil"/>
              <w:bottom w:val="nil"/>
              <w:right w:val="nil"/>
            </w:tcBorders>
            <w:shd w:val="clear" w:color="auto" w:fill="auto"/>
            <w:noWrap/>
            <w:vAlign w:val="bottom"/>
            <w:hideMark/>
          </w:tcPr>
          <w:p w14:paraId="162FEDB5"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669,52</w:t>
            </w:r>
          </w:p>
        </w:tc>
        <w:tc>
          <w:tcPr>
            <w:tcW w:w="1214" w:type="dxa"/>
            <w:tcBorders>
              <w:top w:val="nil"/>
              <w:left w:val="nil"/>
              <w:bottom w:val="nil"/>
              <w:right w:val="nil"/>
            </w:tcBorders>
            <w:shd w:val="clear" w:color="auto" w:fill="auto"/>
            <w:noWrap/>
            <w:vAlign w:val="bottom"/>
            <w:hideMark/>
          </w:tcPr>
          <w:p w14:paraId="47BEF196"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2678,08</w:t>
            </w:r>
          </w:p>
        </w:tc>
        <w:tc>
          <w:tcPr>
            <w:tcW w:w="1180" w:type="dxa"/>
            <w:tcBorders>
              <w:top w:val="nil"/>
              <w:left w:val="nil"/>
              <w:bottom w:val="nil"/>
              <w:right w:val="nil"/>
            </w:tcBorders>
            <w:shd w:val="clear" w:color="auto" w:fill="auto"/>
            <w:noWrap/>
            <w:vAlign w:val="bottom"/>
            <w:hideMark/>
          </w:tcPr>
          <w:p w14:paraId="0346EBDD"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2911,07</w:t>
            </w:r>
          </w:p>
        </w:tc>
        <w:tc>
          <w:tcPr>
            <w:tcW w:w="849" w:type="dxa"/>
            <w:tcBorders>
              <w:top w:val="nil"/>
              <w:left w:val="nil"/>
              <w:bottom w:val="nil"/>
              <w:right w:val="nil"/>
            </w:tcBorders>
            <w:shd w:val="clear" w:color="auto" w:fill="auto"/>
            <w:noWrap/>
            <w:vAlign w:val="bottom"/>
            <w:hideMark/>
          </w:tcPr>
          <w:p w14:paraId="52D32958"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16,74</w:t>
            </w:r>
          </w:p>
        </w:tc>
        <w:tc>
          <w:tcPr>
            <w:tcW w:w="849" w:type="dxa"/>
            <w:tcBorders>
              <w:top w:val="nil"/>
              <w:left w:val="nil"/>
              <w:bottom w:val="nil"/>
              <w:right w:val="nil"/>
            </w:tcBorders>
            <w:shd w:val="clear" w:color="auto" w:fill="auto"/>
            <w:noWrap/>
            <w:vAlign w:val="bottom"/>
            <w:hideMark/>
          </w:tcPr>
          <w:p w14:paraId="09E5E752"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21,76</w:t>
            </w:r>
          </w:p>
        </w:tc>
        <w:tc>
          <w:tcPr>
            <w:tcW w:w="849" w:type="dxa"/>
            <w:tcBorders>
              <w:top w:val="nil"/>
              <w:left w:val="nil"/>
              <w:bottom w:val="nil"/>
              <w:right w:val="nil"/>
            </w:tcBorders>
            <w:shd w:val="clear" w:color="auto" w:fill="auto"/>
            <w:noWrap/>
            <w:vAlign w:val="bottom"/>
            <w:hideMark/>
          </w:tcPr>
          <w:p w14:paraId="53E7F0CE"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25,11</w:t>
            </w:r>
          </w:p>
        </w:tc>
      </w:tr>
      <w:tr w:rsidR="00787C94" w:rsidRPr="003C4B53" w14:paraId="2215EBD2" w14:textId="77777777" w:rsidTr="008E1F0E">
        <w:trPr>
          <w:trHeight w:val="300"/>
        </w:trPr>
        <w:tc>
          <w:tcPr>
            <w:tcW w:w="1840" w:type="dxa"/>
            <w:tcBorders>
              <w:top w:val="nil"/>
              <w:left w:val="nil"/>
              <w:bottom w:val="nil"/>
              <w:right w:val="nil"/>
            </w:tcBorders>
            <w:shd w:val="clear" w:color="auto" w:fill="auto"/>
            <w:noWrap/>
            <w:vAlign w:val="bottom"/>
            <w:hideMark/>
          </w:tcPr>
          <w:p w14:paraId="277B45CD"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G 2</w:t>
            </w:r>
          </w:p>
        </w:tc>
        <w:tc>
          <w:tcPr>
            <w:tcW w:w="1180" w:type="dxa"/>
            <w:tcBorders>
              <w:top w:val="nil"/>
              <w:left w:val="nil"/>
              <w:bottom w:val="nil"/>
              <w:right w:val="nil"/>
            </w:tcBorders>
            <w:shd w:val="clear" w:color="auto" w:fill="auto"/>
            <w:noWrap/>
            <w:vAlign w:val="bottom"/>
            <w:hideMark/>
          </w:tcPr>
          <w:p w14:paraId="3F319C0B"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696,30</w:t>
            </w:r>
          </w:p>
        </w:tc>
        <w:tc>
          <w:tcPr>
            <w:tcW w:w="1214" w:type="dxa"/>
            <w:tcBorders>
              <w:top w:val="nil"/>
              <w:left w:val="nil"/>
              <w:bottom w:val="nil"/>
              <w:right w:val="nil"/>
            </w:tcBorders>
            <w:shd w:val="clear" w:color="auto" w:fill="auto"/>
            <w:noWrap/>
            <w:vAlign w:val="bottom"/>
            <w:hideMark/>
          </w:tcPr>
          <w:p w14:paraId="6D3C324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2785,20</w:t>
            </w:r>
          </w:p>
        </w:tc>
        <w:tc>
          <w:tcPr>
            <w:tcW w:w="1180" w:type="dxa"/>
            <w:tcBorders>
              <w:top w:val="nil"/>
              <w:left w:val="nil"/>
              <w:bottom w:val="nil"/>
              <w:right w:val="nil"/>
            </w:tcBorders>
            <w:shd w:val="clear" w:color="auto" w:fill="auto"/>
            <w:noWrap/>
            <w:vAlign w:val="bottom"/>
            <w:hideMark/>
          </w:tcPr>
          <w:p w14:paraId="3961B74B"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3027,51</w:t>
            </w:r>
          </w:p>
        </w:tc>
        <w:tc>
          <w:tcPr>
            <w:tcW w:w="849" w:type="dxa"/>
            <w:tcBorders>
              <w:top w:val="nil"/>
              <w:left w:val="nil"/>
              <w:bottom w:val="nil"/>
              <w:right w:val="nil"/>
            </w:tcBorders>
            <w:shd w:val="clear" w:color="auto" w:fill="auto"/>
            <w:noWrap/>
            <w:vAlign w:val="bottom"/>
            <w:hideMark/>
          </w:tcPr>
          <w:p w14:paraId="74C1887E"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17,41</w:t>
            </w:r>
          </w:p>
        </w:tc>
        <w:tc>
          <w:tcPr>
            <w:tcW w:w="849" w:type="dxa"/>
            <w:tcBorders>
              <w:top w:val="nil"/>
              <w:left w:val="nil"/>
              <w:bottom w:val="nil"/>
              <w:right w:val="nil"/>
            </w:tcBorders>
            <w:shd w:val="clear" w:color="auto" w:fill="auto"/>
            <w:noWrap/>
            <w:vAlign w:val="bottom"/>
            <w:hideMark/>
          </w:tcPr>
          <w:p w14:paraId="3F9E3838"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22,63</w:t>
            </w:r>
          </w:p>
        </w:tc>
        <w:tc>
          <w:tcPr>
            <w:tcW w:w="849" w:type="dxa"/>
            <w:tcBorders>
              <w:top w:val="nil"/>
              <w:left w:val="nil"/>
              <w:bottom w:val="nil"/>
              <w:right w:val="nil"/>
            </w:tcBorders>
            <w:shd w:val="clear" w:color="auto" w:fill="auto"/>
            <w:noWrap/>
            <w:vAlign w:val="bottom"/>
            <w:hideMark/>
          </w:tcPr>
          <w:p w14:paraId="33DF8C4B"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26,12</w:t>
            </w:r>
          </w:p>
        </w:tc>
      </w:tr>
      <w:tr w:rsidR="00787C94" w:rsidRPr="003C4B53" w14:paraId="546622DF" w14:textId="77777777" w:rsidTr="008E1F0E">
        <w:trPr>
          <w:trHeight w:val="300"/>
        </w:trPr>
        <w:tc>
          <w:tcPr>
            <w:tcW w:w="1840" w:type="dxa"/>
            <w:tcBorders>
              <w:top w:val="nil"/>
              <w:left w:val="nil"/>
              <w:bottom w:val="nil"/>
              <w:right w:val="nil"/>
            </w:tcBorders>
            <w:shd w:val="clear" w:color="auto" w:fill="auto"/>
            <w:noWrap/>
            <w:vAlign w:val="bottom"/>
            <w:hideMark/>
          </w:tcPr>
          <w:p w14:paraId="3E049136"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G 3</w:t>
            </w:r>
          </w:p>
        </w:tc>
        <w:tc>
          <w:tcPr>
            <w:tcW w:w="1180" w:type="dxa"/>
            <w:tcBorders>
              <w:top w:val="nil"/>
              <w:left w:val="nil"/>
              <w:bottom w:val="nil"/>
              <w:right w:val="nil"/>
            </w:tcBorders>
            <w:shd w:val="clear" w:color="auto" w:fill="auto"/>
            <w:noWrap/>
            <w:vAlign w:val="bottom"/>
            <w:hideMark/>
          </w:tcPr>
          <w:p w14:paraId="504387C1"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724,15</w:t>
            </w:r>
          </w:p>
        </w:tc>
        <w:tc>
          <w:tcPr>
            <w:tcW w:w="1214" w:type="dxa"/>
            <w:tcBorders>
              <w:top w:val="nil"/>
              <w:left w:val="nil"/>
              <w:bottom w:val="nil"/>
              <w:right w:val="nil"/>
            </w:tcBorders>
            <w:shd w:val="clear" w:color="auto" w:fill="auto"/>
            <w:noWrap/>
            <w:vAlign w:val="bottom"/>
            <w:hideMark/>
          </w:tcPr>
          <w:p w14:paraId="49BBC75C"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2896,60</w:t>
            </w:r>
          </w:p>
        </w:tc>
        <w:tc>
          <w:tcPr>
            <w:tcW w:w="1180" w:type="dxa"/>
            <w:tcBorders>
              <w:top w:val="nil"/>
              <w:left w:val="nil"/>
              <w:bottom w:val="nil"/>
              <w:right w:val="nil"/>
            </w:tcBorders>
            <w:shd w:val="clear" w:color="auto" w:fill="auto"/>
            <w:noWrap/>
            <w:vAlign w:val="bottom"/>
            <w:hideMark/>
          </w:tcPr>
          <w:p w14:paraId="43DC02DE"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3148,60</w:t>
            </w:r>
          </w:p>
        </w:tc>
        <w:tc>
          <w:tcPr>
            <w:tcW w:w="849" w:type="dxa"/>
            <w:tcBorders>
              <w:top w:val="nil"/>
              <w:left w:val="nil"/>
              <w:bottom w:val="nil"/>
              <w:right w:val="nil"/>
            </w:tcBorders>
            <w:shd w:val="clear" w:color="auto" w:fill="auto"/>
            <w:noWrap/>
            <w:vAlign w:val="bottom"/>
            <w:hideMark/>
          </w:tcPr>
          <w:p w14:paraId="6A66CE72"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18,10</w:t>
            </w:r>
          </w:p>
        </w:tc>
        <w:tc>
          <w:tcPr>
            <w:tcW w:w="849" w:type="dxa"/>
            <w:tcBorders>
              <w:top w:val="nil"/>
              <w:left w:val="nil"/>
              <w:bottom w:val="nil"/>
              <w:right w:val="nil"/>
            </w:tcBorders>
            <w:shd w:val="clear" w:color="auto" w:fill="auto"/>
            <w:noWrap/>
            <w:vAlign w:val="bottom"/>
            <w:hideMark/>
          </w:tcPr>
          <w:p w14:paraId="050AD66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23,53</w:t>
            </w:r>
          </w:p>
        </w:tc>
        <w:tc>
          <w:tcPr>
            <w:tcW w:w="849" w:type="dxa"/>
            <w:tcBorders>
              <w:top w:val="nil"/>
              <w:left w:val="nil"/>
              <w:bottom w:val="nil"/>
              <w:right w:val="nil"/>
            </w:tcBorders>
            <w:shd w:val="clear" w:color="auto" w:fill="auto"/>
            <w:noWrap/>
            <w:vAlign w:val="bottom"/>
            <w:hideMark/>
          </w:tcPr>
          <w:p w14:paraId="0BD062AC"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27,15</w:t>
            </w:r>
          </w:p>
        </w:tc>
      </w:tr>
      <w:tr w:rsidR="00787C94" w:rsidRPr="003C4B53" w14:paraId="4DD183FA" w14:textId="77777777" w:rsidTr="008E1F0E">
        <w:trPr>
          <w:trHeight w:val="300"/>
        </w:trPr>
        <w:tc>
          <w:tcPr>
            <w:tcW w:w="1840" w:type="dxa"/>
            <w:tcBorders>
              <w:top w:val="nil"/>
              <w:left w:val="nil"/>
              <w:bottom w:val="nil"/>
              <w:right w:val="nil"/>
            </w:tcBorders>
            <w:shd w:val="clear" w:color="auto" w:fill="auto"/>
            <w:noWrap/>
            <w:vAlign w:val="bottom"/>
            <w:hideMark/>
          </w:tcPr>
          <w:p w14:paraId="6D549C4D"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G 4</w:t>
            </w:r>
          </w:p>
        </w:tc>
        <w:tc>
          <w:tcPr>
            <w:tcW w:w="1180" w:type="dxa"/>
            <w:tcBorders>
              <w:top w:val="nil"/>
              <w:left w:val="nil"/>
              <w:bottom w:val="nil"/>
              <w:right w:val="nil"/>
            </w:tcBorders>
            <w:shd w:val="clear" w:color="auto" w:fill="auto"/>
            <w:noWrap/>
            <w:vAlign w:val="bottom"/>
            <w:hideMark/>
          </w:tcPr>
          <w:p w14:paraId="61FD2743"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753,12</w:t>
            </w:r>
          </w:p>
        </w:tc>
        <w:tc>
          <w:tcPr>
            <w:tcW w:w="1214" w:type="dxa"/>
            <w:tcBorders>
              <w:top w:val="nil"/>
              <w:left w:val="nil"/>
              <w:bottom w:val="nil"/>
              <w:right w:val="nil"/>
            </w:tcBorders>
            <w:shd w:val="clear" w:color="auto" w:fill="auto"/>
            <w:noWrap/>
            <w:vAlign w:val="bottom"/>
            <w:hideMark/>
          </w:tcPr>
          <w:p w14:paraId="47D827C1"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3012,48</w:t>
            </w:r>
          </w:p>
        </w:tc>
        <w:tc>
          <w:tcPr>
            <w:tcW w:w="1180" w:type="dxa"/>
            <w:tcBorders>
              <w:top w:val="nil"/>
              <w:left w:val="nil"/>
              <w:bottom w:val="nil"/>
              <w:right w:val="nil"/>
            </w:tcBorders>
            <w:shd w:val="clear" w:color="auto" w:fill="auto"/>
            <w:noWrap/>
            <w:vAlign w:val="bottom"/>
            <w:hideMark/>
          </w:tcPr>
          <w:p w14:paraId="4A79FEF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3274,57</w:t>
            </w:r>
          </w:p>
        </w:tc>
        <w:tc>
          <w:tcPr>
            <w:tcW w:w="849" w:type="dxa"/>
            <w:tcBorders>
              <w:top w:val="nil"/>
              <w:left w:val="nil"/>
              <w:bottom w:val="nil"/>
              <w:right w:val="nil"/>
            </w:tcBorders>
            <w:shd w:val="clear" w:color="auto" w:fill="auto"/>
            <w:noWrap/>
            <w:vAlign w:val="bottom"/>
            <w:hideMark/>
          </w:tcPr>
          <w:p w14:paraId="45371A21"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18,83</w:t>
            </w:r>
          </w:p>
        </w:tc>
        <w:tc>
          <w:tcPr>
            <w:tcW w:w="849" w:type="dxa"/>
            <w:tcBorders>
              <w:top w:val="nil"/>
              <w:left w:val="nil"/>
              <w:bottom w:val="nil"/>
              <w:right w:val="nil"/>
            </w:tcBorders>
            <w:shd w:val="clear" w:color="auto" w:fill="auto"/>
            <w:noWrap/>
            <w:vAlign w:val="bottom"/>
            <w:hideMark/>
          </w:tcPr>
          <w:p w14:paraId="6DF23A01"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24,48</w:t>
            </w:r>
          </w:p>
        </w:tc>
        <w:tc>
          <w:tcPr>
            <w:tcW w:w="849" w:type="dxa"/>
            <w:tcBorders>
              <w:top w:val="nil"/>
              <w:left w:val="nil"/>
              <w:bottom w:val="nil"/>
              <w:right w:val="nil"/>
            </w:tcBorders>
            <w:shd w:val="clear" w:color="auto" w:fill="auto"/>
            <w:noWrap/>
            <w:vAlign w:val="bottom"/>
            <w:hideMark/>
          </w:tcPr>
          <w:p w14:paraId="00A8264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28,25</w:t>
            </w:r>
          </w:p>
        </w:tc>
      </w:tr>
      <w:tr w:rsidR="00787C94" w:rsidRPr="003C4B53" w14:paraId="1AD1924B" w14:textId="77777777" w:rsidTr="008E1F0E">
        <w:trPr>
          <w:trHeight w:val="300"/>
        </w:trPr>
        <w:tc>
          <w:tcPr>
            <w:tcW w:w="1840" w:type="dxa"/>
            <w:tcBorders>
              <w:top w:val="nil"/>
              <w:left w:val="nil"/>
              <w:bottom w:val="nil"/>
              <w:right w:val="nil"/>
            </w:tcBorders>
            <w:shd w:val="clear" w:color="auto" w:fill="auto"/>
            <w:noWrap/>
            <w:vAlign w:val="bottom"/>
            <w:hideMark/>
          </w:tcPr>
          <w:p w14:paraId="79C0F645"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G 5</w:t>
            </w:r>
          </w:p>
        </w:tc>
        <w:tc>
          <w:tcPr>
            <w:tcW w:w="1180" w:type="dxa"/>
            <w:tcBorders>
              <w:top w:val="nil"/>
              <w:left w:val="nil"/>
              <w:bottom w:val="nil"/>
              <w:right w:val="nil"/>
            </w:tcBorders>
            <w:shd w:val="clear" w:color="auto" w:fill="auto"/>
            <w:noWrap/>
            <w:vAlign w:val="bottom"/>
            <w:hideMark/>
          </w:tcPr>
          <w:p w14:paraId="7AB4A24F"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783,24</w:t>
            </w:r>
          </w:p>
        </w:tc>
        <w:tc>
          <w:tcPr>
            <w:tcW w:w="1214" w:type="dxa"/>
            <w:tcBorders>
              <w:top w:val="nil"/>
              <w:left w:val="nil"/>
              <w:bottom w:val="nil"/>
              <w:right w:val="nil"/>
            </w:tcBorders>
            <w:shd w:val="clear" w:color="auto" w:fill="auto"/>
            <w:noWrap/>
            <w:vAlign w:val="bottom"/>
            <w:hideMark/>
          </w:tcPr>
          <w:p w14:paraId="7EC3AA9B"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3132,96</w:t>
            </w:r>
          </w:p>
        </w:tc>
        <w:tc>
          <w:tcPr>
            <w:tcW w:w="1180" w:type="dxa"/>
            <w:tcBorders>
              <w:top w:val="nil"/>
              <w:left w:val="nil"/>
              <w:bottom w:val="nil"/>
              <w:right w:val="nil"/>
            </w:tcBorders>
            <w:shd w:val="clear" w:color="auto" w:fill="auto"/>
            <w:noWrap/>
            <w:vAlign w:val="bottom"/>
            <w:hideMark/>
          </w:tcPr>
          <w:p w14:paraId="3374EA8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3405,53</w:t>
            </w:r>
          </w:p>
        </w:tc>
        <w:tc>
          <w:tcPr>
            <w:tcW w:w="849" w:type="dxa"/>
            <w:tcBorders>
              <w:top w:val="nil"/>
              <w:left w:val="nil"/>
              <w:bottom w:val="nil"/>
              <w:right w:val="nil"/>
            </w:tcBorders>
            <w:shd w:val="clear" w:color="auto" w:fill="auto"/>
            <w:noWrap/>
            <w:vAlign w:val="bottom"/>
            <w:hideMark/>
          </w:tcPr>
          <w:p w14:paraId="27561E60"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19,58</w:t>
            </w:r>
          </w:p>
        </w:tc>
        <w:tc>
          <w:tcPr>
            <w:tcW w:w="849" w:type="dxa"/>
            <w:tcBorders>
              <w:top w:val="nil"/>
              <w:left w:val="nil"/>
              <w:bottom w:val="nil"/>
              <w:right w:val="nil"/>
            </w:tcBorders>
            <w:shd w:val="clear" w:color="auto" w:fill="auto"/>
            <w:noWrap/>
            <w:vAlign w:val="bottom"/>
            <w:hideMark/>
          </w:tcPr>
          <w:p w14:paraId="2DD820D8"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25,45</w:t>
            </w:r>
          </w:p>
        </w:tc>
        <w:tc>
          <w:tcPr>
            <w:tcW w:w="849" w:type="dxa"/>
            <w:tcBorders>
              <w:top w:val="nil"/>
              <w:left w:val="nil"/>
              <w:bottom w:val="nil"/>
              <w:right w:val="nil"/>
            </w:tcBorders>
            <w:shd w:val="clear" w:color="auto" w:fill="auto"/>
            <w:noWrap/>
            <w:vAlign w:val="bottom"/>
            <w:hideMark/>
          </w:tcPr>
          <w:p w14:paraId="5770BB62"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29,37</w:t>
            </w:r>
          </w:p>
        </w:tc>
      </w:tr>
      <w:tr w:rsidR="00787C94" w:rsidRPr="003C4B53" w14:paraId="7DAE288C" w14:textId="77777777" w:rsidTr="008E1F0E">
        <w:trPr>
          <w:trHeight w:val="300"/>
        </w:trPr>
        <w:tc>
          <w:tcPr>
            <w:tcW w:w="1840" w:type="dxa"/>
            <w:tcBorders>
              <w:top w:val="nil"/>
              <w:left w:val="nil"/>
              <w:bottom w:val="nil"/>
              <w:right w:val="nil"/>
            </w:tcBorders>
            <w:shd w:val="clear" w:color="auto" w:fill="auto"/>
            <w:noWrap/>
            <w:vAlign w:val="bottom"/>
            <w:hideMark/>
          </w:tcPr>
          <w:p w14:paraId="74E60C1A"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G 6</w:t>
            </w:r>
          </w:p>
        </w:tc>
        <w:tc>
          <w:tcPr>
            <w:tcW w:w="1180" w:type="dxa"/>
            <w:tcBorders>
              <w:top w:val="nil"/>
              <w:left w:val="nil"/>
              <w:bottom w:val="nil"/>
              <w:right w:val="nil"/>
            </w:tcBorders>
            <w:shd w:val="clear" w:color="auto" w:fill="auto"/>
            <w:noWrap/>
            <w:vAlign w:val="bottom"/>
            <w:hideMark/>
          </w:tcPr>
          <w:p w14:paraId="386B3EE0"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814,57</w:t>
            </w:r>
          </w:p>
        </w:tc>
        <w:tc>
          <w:tcPr>
            <w:tcW w:w="1214" w:type="dxa"/>
            <w:tcBorders>
              <w:top w:val="nil"/>
              <w:left w:val="nil"/>
              <w:bottom w:val="nil"/>
              <w:right w:val="nil"/>
            </w:tcBorders>
            <w:shd w:val="clear" w:color="auto" w:fill="auto"/>
            <w:noWrap/>
            <w:vAlign w:val="bottom"/>
            <w:hideMark/>
          </w:tcPr>
          <w:p w14:paraId="0557F3E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3258,28</w:t>
            </w:r>
          </w:p>
        </w:tc>
        <w:tc>
          <w:tcPr>
            <w:tcW w:w="1180" w:type="dxa"/>
            <w:tcBorders>
              <w:top w:val="nil"/>
              <w:left w:val="nil"/>
              <w:bottom w:val="nil"/>
              <w:right w:val="nil"/>
            </w:tcBorders>
            <w:shd w:val="clear" w:color="auto" w:fill="auto"/>
            <w:noWrap/>
            <w:vAlign w:val="bottom"/>
            <w:hideMark/>
          </w:tcPr>
          <w:p w14:paraId="1A351800"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3541,75</w:t>
            </w:r>
          </w:p>
        </w:tc>
        <w:tc>
          <w:tcPr>
            <w:tcW w:w="849" w:type="dxa"/>
            <w:tcBorders>
              <w:top w:val="nil"/>
              <w:left w:val="nil"/>
              <w:bottom w:val="nil"/>
              <w:right w:val="nil"/>
            </w:tcBorders>
            <w:shd w:val="clear" w:color="auto" w:fill="auto"/>
            <w:noWrap/>
            <w:vAlign w:val="bottom"/>
            <w:hideMark/>
          </w:tcPr>
          <w:p w14:paraId="01E67020"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20,36</w:t>
            </w:r>
          </w:p>
        </w:tc>
        <w:tc>
          <w:tcPr>
            <w:tcW w:w="849" w:type="dxa"/>
            <w:tcBorders>
              <w:top w:val="nil"/>
              <w:left w:val="nil"/>
              <w:bottom w:val="nil"/>
              <w:right w:val="nil"/>
            </w:tcBorders>
            <w:shd w:val="clear" w:color="auto" w:fill="auto"/>
            <w:noWrap/>
            <w:vAlign w:val="bottom"/>
            <w:hideMark/>
          </w:tcPr>
          <w:p w14:paraId="006830F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26,47</w:t>
            </w:r>
          </w:p>
        </w:tc>
        <w:tc>
          <w:tcPr>
            <w:tcW w:w="849" w:type="dxa"/>
            <w:tcBorders>
              <w:top w:val="nil"/>
              <w:left w:val="nil"/>
              <w:bottom w:val="nil"/>
              <w:right w:val="nil"/>
            </w:tcBorders>
            <w:shd w:val="clear" w:color="auto" w:fill="auto"/>
            <w:noWrap/>
            <w:vAlign w:val="bottom"/>
            <w:hideMark/>
          </w:tcPr>
          <w:p w14:paraId="382BA6E3"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30,54</w:t>
            </w:r>
          </w:p>
        </w:tc>
      </w:tr>
      <w:tr w:rsidR="00787C94" w:rsidRPr="003C4B53" w14:paraId="4060E2F3" w14:textId="77777777" w:rsidTr="008E1F0E">
        <w:trPr>
          <w:trHeight w:val="300"/>
        </w:trPr>
        <w:tc>
          <w:tcPr>
            <w:tcW w:w="1840" w:type="dxa"/>
            <w:tcBorders>
              <w:top w:val="nil"/>
              <w:left w:val="nil"/>
              <w:bottom w:val="nil"/>
              <w:right w:val="nil"/>
            </w:tcBorders>
            <w:shd w:val="clear" w:color="auto" w:fill="auto"/>
            <w:noWrap/>
            <w:vAlign w:val="bottom"/>
            <w:hideMark/>
          </w:tcPr>
          <w:p w14:paraId="1D568DDB"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G 7</w:t>
            </w:r>
          </w:p>
        </w:tc>
        <w:tc>
          <w:tcPr>
            <w:tcW w:w="1180" w:type="dxa"/>
            <w:tcBorders>
              <w:top w:val="nil"/>
              <w:left w:val="nil"/>
              <w:bottom w:val="nil"/>
              <w:right w:val="nil"/>
            </w:tcBorders>
            <w:shd w:val="clear" w:color="auto" w:fill="auto"/>
            <w:noWrap/>
            <w:vAlign w:val="bottom"/>
            <w:hideMark/>
          </w:tcPr>
          <w:p w14:paraId="1C8CBBF0"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847,15</w:t>
            </w:r>
          </w:p>
        </w:tc>
        <w:tc>
          <w:tcPr>
            <w:tcW w:w="1214" w:type="dxa"/>
            <w:tcBorders>
              <w:top w:val="nil"/>
              <w:left w:val="nil"/>
              <w:bottom w:val="nil"/>
              <w:right w:val="nil"/>
            </w:tcBorders>
            <w:shd w:val="clear" w:color="auto" w:fill="auto"/>
            <w:noWrap/>
            <w:vAlign w:val="bottom"/>
            <w:hideMark/>
          </w:tcPr>
          <w:p w14:paraId="5E12B490"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3388,60</w:t>
            </w:r>
          </w:p>
        </w:tc>
        <w:tc>
          <w:tcPr>
            <w:tcW w:w="1180" w:type="dxa"/>
            <w:tcBorders>
              <w:top w:val="nil"/>
              <w:left w:val="nil"/>
              <w:bottom w:val="nil"/>
              <w:right w:val="nil"/>
            </w:tcBorders>
            <w:shd w:val="clear" w:color="auto" w:fill="auto"/>
            <w:noWrap/>
            <w:vAlign w:val="bottom"/>
            <w:hideMark/>
          </w:tcPr>
          <w:p w14:paraId="0EA5D201"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3683,41</w:t>
            </w:r>
          </w:p>
        </w:tc>
        <w:tc>
          <w:tcPr>
            <w:tcW w:w="849" w:type="dxa"/>
            <w:tcBorders>
              <w:top w:val="nil"/>
              <w:left w:val="nil"/>
              <w:bottom w:val="nil"/>
              <w:right w:val="nil"/>
            </w:tcBorders>
            <w:shd w:val="clear" w:color="auto" w:fill="auto"/>
            <w:noWrap/>
            <w:vAlign w:val="bottom"/>
            <w:hideMark/>
          </w:tcPr>
          <w:p w14:paraId="0A76341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21,18</w:t>
            </w:r>
          </w:p>
        </w:tc>
        <w:tc>
          <w:tcPr>
            <w:tcW w:w="849" w:type="dxa"/>
            <w:tcBorders>
              <w:top w:val="nil"/>
              <w:left w:val="nil"/>
              <w:bottom w:val="nil"/>
              <w:right w:val="nil"/>
            </w:tcBorders>
            <w:shd w:val="clear" w:color="auto" w:fill="auto"/>
            <w:noWrap/>
            <w:vAlign w:val="bottom"/>
            <w:hideMark/>
          </w:tcPr>
          <w:p w14:paraId="73B984B6"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27,53</w:t>
            </w:r>
          </w:p>
        </w:tc>
        <w:tc>
          <w:tcPr>
            <w:tcW w:w="849" w:type="dxa"/>
            <w:tcBorders>
              <w:top w:val="nil"/>
              <w:left w:val="nil"/>
              <w:bottom w:val="nil"/>
              <w:right w:val="nil"/>
            </w:tcBorders>
            <w:shd w:val="clear" w:color="auto" w:fill="auto"/>
            <w:noWrap/>
            <w:vAlign w:val="bottom"/>
            <w:hideMark/>
          </w:tcPr>
          <w:p w14:paraId="2F252DF5"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31,77</w:t>
            </w:r>
          </w:p>
        </w:tc>
      </w:tr>
      <w:tr w:rsidR="00787C94" w:rsidRPr="003C4B53" w14:paraId="664DD012" w14:textId="77777777" w:rsidTr="008E1F0E">
        <w:trPr>
          <w:trHeight w:val="300"/>
        </w:trPr>
        <w:tc>
          <w:tcPr>
            <w:tcW w:w="1840" w:type="dxa"/>
            <w:tcBorders>
              <w:top w:val="nil"/>
              <w:left w:val="nil"/>
              <w:bottom w:val="nil"/>
              <w:right w:val="nil"/>
            </w:tcBorders>
            <w:shd w:val="clear" w:color="auto" w:fill="auto"/>
            <w:noWrap/>
            <w:vAlign w:val="bottom"/>
            <w:hideMark/>
          </w:tcPr>
          <w:p w14:paraId="5FEF6109"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G 8</w:t>
            </w:r>
          </w:p>
        </w:tc>
        <w:tc>
          <w:tcPr>
            <w:tcW w:w="1180" w:type="dxa"/>
            <w:tcBorders>
              <w:top w:val="nil"/>
              <w:left w:val="nil"/>
              <w:bottom w:val="nil"/>
              <w:right w:val="nil"/>
            </w:tcBorders>
            <w:shd w:val="clear" w:color="auto" w:fill="auto"/>
            <w:noWrap/>
            <w:vAlign w:val="bottom"/>
            <w:hideMark/>
          </w:tcPr>
          <w:p w14:paraId="7D6A9186"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881,04</w:t>
            </w:r>
          </w:p>
        </w:tc>
        <w:tc>
          <w:tcPr>
            <w:tcW w:w="1214" w:type="dxa"/>
            <w:tcBorders>
              <w:top w:val="nil"/>
              <w:left w:val="nil"/>
              <w:bottom w:val="nil"/>
              <w:right w:val="nil"/>
            </w:tcBorders>
            <w:shd w:val="clear" w:color="auto" w:fill="auto"/>
            <w:noWrap/>
            <w:vAlign w:val="bottom"/>
            <w:hideMark/>
          </w:tcPr>
          <w:p w14:paraId="7C5DBA2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3524,16</w:t>
            </w:r>
          </w:p>
        </w:tc>
        <w:tc>
          <w:tcPr>
            <w:tcW w:w="1180" w:type="dxa"/>
            <w:tcBorders>
              <w:top w:val="nil"/>
              <w:left w:val="nil"/>
              <w:bottom w:val="nil"/>
              <w:right w:val="nil"/>
            </w:tcBorders>
            <w:shd w:val="clear" w:color="auto" w:fill="auto"/>
            <w:noWrap/>
            <w:vAlign w:val="bottom"/>
            <w:hideMark/>
          </w:tcPr>
          <w:p w14:paraId="32BBBA18"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3830,76</w:t>
            </w:r>
          </w:p>
        </w:tc>
        <w:tc>
          <w:tcPr>
            <w:tcW w:w="849" w:type="dxa"/>
            <w:tcBorders>
              <w:top w:val="nil"/>
              <w:left w:val="nil"/>
              <w:bottom w:val="nil"/>
              <w:right w:val="nil"/>
            </w:tcBorders>
            <w:shd w:val="clear" w:color="auto" w:fill="auto"/>
            <w:noWrap/>
            <w:vAlign w:val="bottom"/>
            <w:hideMark/>
          </w:tcPr>
          <w:p w14:paraId="66DF06A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22,03</w:t>
            </w:r>
          </w:p>
        </w:tc>
        <w:tc>
          <w:tcPr>
            <w:tcW w:w="849" w:type="dxa"/>
            <w:tcBorders>
              <w:top w:val="nil"/>
              <w:left w:val="nil"/>
              <w:bottom w:val="nil"/>
              <w:right w:val="nil"/>
            </w:tcBorders>
            <w:shd w:val="clear" w:color="auto" w:fill="auto"/>
            <w:noWrap/>
            <w:vAlign w:val="bottom"/>
            <w:hideMark/>
          </w:tcPr>
          <w:p w14:paraId="150F3001"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28,64</w:t>
            </w:r>
          </w:p>
        </w:tc>
        <w:tc>
          <w:tcPr>
            <w:tcW w:w="849" w:type="dxa"/>
            <w:tcBorders>
              <w:top w:val="nil"/>
              <w:left w:val="nil"/>
              <w:bottom w:val="nil"/>
              <w:right w:val="nil"/>
            </w:tcBorders>
            <w:shd w:val="clear" w:color="auto" w:fill="auto"/>
            <w:noWrap/>
            <w:vAlign w:val="bottom"/>
            <w:hideMark/>
          </w:tcPr>
          <w:p w14:paraId="02B14918"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33,05</w:t>
            </w:r>
          </w:p>
        </w:tc>
      </w:tr>
      <w:tr w:rsidR="00787C94" w:rsidRPr="003C4B53" w14:paraId="62507D52" w14:textId="77777777" w:rsidTr="008E1F0E">
        <w:trPr>
          <w:trHeight w:val="300"/>
        </w:trPr>
        <w:tc>
          <w:tcPr>
            <w:tcW w:w="1840" w:type="dxa"/>
            <w:tcBorders>
              <w:top w:val="nil"/>
              <w:left w:val="nil"/>
              <w:bottom w:val="nil"/>
              <w:right w:val="nil"/>
            </w:tcBorders>
            <w:shd w:val="clear" w:color="auto" w:fill="auto"/>
            <w:noWrap/>
            <w:vAlign w:val="bottom"/>
            <w:hideMark/>
          </w:tcPr>
          <w:p w14:paraId="52341EC7"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G 9</w:t>
            </w:r>
          </w:p>
        </w:tc>
        <w:tc>
          <w:tcPr>
            <w:tcW w:w="1180" w:type="dxa"/>
            <w:tcBorders>
              <w:top w:val="nil"/>
              <w:left w:val="nil"/>
              <w:bottom w:val="nil"/>
              <w:right w:val="nil"/>
            </w:tcBorders>
            <w:shd w:val="clear" w:color="auto" w:fill="auto"/>
            <w:noWrap/>
            <w:vAlign w:val="bottom"/>
            <w:hideMark/>
          </w:tcPr>
          <w:p w14:paraId="348D99C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916,28</w:t>
            </w:r>
          </w:p>
        </w:tc>
        <w:tc>
          <w:tcPr>
            <w:tcW w:w="1214" w:type="dxa"/>
            <w:tcBorders>
              <w:top w:val="nil"/>
              <w:left w:val="nil"/>
              <w:bottom w:val="nil"/>
              <w:right w:val="nil"/>
            </w:tcBorders>
            <w:shd w:val="clear" w:color="auto" w:fill="auto"/>
            <w:noWrap/>
            <w:vAlign w:val="bottom"/>
            <w:hideMark/>
          </w:tcPr>
          <w:p w14:paraId="375126D5"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3665,12</w:t>
            </w:r>
          </w:p>
        </w:tc>
        <w:tc>
          <w:tcPr>
            <w:tcW w:w="1180" w:type="dxa"/>
            <w:tcBorders>
              <w:top w:val="nil"/>
              <w:left w:val="nil"/>
              <w:bottom w:val="nil"/>
              <w:right w:val="nil"/>
            </w:tcBorders>
            <w:shd w:val="clear" w:color="auto" w:fill="auto"/>
            <w:noWrap/>
            <w:vAlign w:val="bottom"/>
            <w:hideMark/>
          </w:tcPr>
          <w:p w14:paraId="3F4B946B"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3983,99</w:t>
            </w:r>
          </w:p>
        </w:tc>
        <w:tc>
          <w:tcPr>
            <w:tcW w:w="849" w:type="dxa"/>
            <w:tcBorders>
              <w:top w:val="nil"/>
              <w:left w:val="nil"/>
              <w:bottom w:val="nil"/>
              <w:right w:val="nil"/>
            </w:tcBorders>
            <w:shd w:val="clear" w:color="auto" w:fill="auto"/>
            <w:noWrap/>
            <w:vAlign w:val="bottom"/>
            <w:hideMark/>
          </w:tcPr>
          <w:p w14:paraId="51899AF2"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22,91</w:t>
            </w:r>
          </w:p>
        </w:tc>
        <w:tc>
          <w:tcPr>
            <w:tcW w:w="849" w:type="dxa"/>
            <w:tcBorders>
              <w:top w:val="nil"/>
              <w:left w:val="nil"/>
              <w:bottom w:val="nil"/>
              <w:right w:val="nil"/>
            </w:tcBorders>
            <w:shd w:val="clear" w:color="auto" w:fill="auto"/>
            <w:noWrap/>
            <w:vAlign w:val="bottom"/>
            <w:hideMark/>
          </w:tcPr>
          <w:p w14:paraId="270A1A18"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29,78</w:t>
            </w:r>
          </w:p>
        </w:tc>
        <w:tc>
          <w:tcPr>
            <w:tcW w:w="849" w:type="dxa"/>
            <w:tcBorders>
              <w:top w:val="nil"/>
              <w:left w:val="nil"/>
              <w:bottom w:val="nil"/>
              <w:right w:val="nil"/>
            </w:tcBorders>
            <w:shd w:val="clear" w:color="auto" w:fill="auto"/>
            <w:noWrap/>
            <w:vAlign w:val="bottom"/>
            <w:hideMark/>
          </w:tcPr>
          <w:p w14:paraId="4997DEF0"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34,37</w:t>
            </w:r>
          </w:p>
        </w:tc>
      </w:tr>
      <w:tr w:rsidR="00787C94" w:rsidRPr="003C4B53" w14:paraId="3C8AC2C7" w14:textId="77777777" w:rsidTr="008E1F0E">
        <w:trPr>
          <w:trHeight w:val="300"/>
        </w:trPr>
        <w:tc>
          <w:tcPr>
            <w:tcW w:w="1840" w:type="dxa"/>
            <w:tcBorders>
              <w:top w:val="nil"/>
              <w:left w:val="nil"/>
              <w:bottom w:val="nil"/>
              <w:right w:val="nil"/>
            </w:tcBorders>
            <w:shd w:val="clear" w:color="auto" w:fill="auto"/>
            <w:noWrap/>
            <w:vAlign w:val="bottom"/>
            <w:hideMark/>
          </w:tcPr>
          <w:p w14:paraId="44E48E5A" w14:textId="77777777" w:rsidR="00787C94" w:rsidRPr="003C4B53" w:rsidRDefault="00787C94" w:rsidP="00787C94">
            <w:pPr>
              <w:widowControl/>
              <w:jc w:val="right"/>
              <w:rPr>
                <w:rFonts w:ascii="Arial" w:hAnsi="Arial" w:cs="Arial"/>
                <w:color w:val="000000"/>
                <w:sz w:val="20"/>
                <w:lang w:val="pl-PL"/>
              </w:rPr>
            </w:pPr>
          </w:p>
        </w:tc>
        <w:tc>
          <w:tcPr>
            <w:tcW w:w="1180" w:type="dxa"/>
            <w:tcBorders>
              <w:top w:val="nil"/>
              <w:left w:val="nil"/>
              <w:bottom w:val="nil"/>
              <w:right w:val="nil"/>
            </w:tcBorders>
            <w:shd w:val="clear" w:color="auto" w:fill="auto"/>
            <w:noWrap/>
            <w:vAlign w:val="bottom"/>
            <w:hideMark/>
          </w:tcPr>
          <w:p w14:paraId="0F35EB30" w14:textId="77777777" w:rsidR="00787C94" w:rsidRPr="003C4B53" w:rsidRDefault="00787C94" w:rsidP="00787C94">
            <w:pPr>
              <w:widowControl/>
              <w:rPr>
                <w:rFonts w:ascii="Times New Roman" w:hAnsi="Times New Roman"/>
                <w:sz w:val="20"/>
                <w:lang w:val="pl-PL"/>
              </w:rPr>
            </w:pPr>
          </w:p>
        </w:tc>
        <w:tc>
          <w:tcPr>
            <w:tcW w:w="1214" w:type="dxa"/>
            <w:tcBorders>
              <w:top w:val="nil"/>
              <w:left w:val="nil"/>
              <w:bottom w:val="nil"/>
              <w:right w:val="nil"/>
            </w:tcBorders>
            <w:shd w:val="clear" w:color="auto" w:fill="auto"/>
            <w:noWrap/>
            <w:vAlign w:val="bottom"/>
            <w:hideMark/>
          </w:tcPr>
          <w:p w14:paraId="228C57C5" w14:textId="77777777" w:rsidR="00787C94" w:rsidRPr="003C4B53" w:rsidRDefault="00787C94" w:rsidP="00787C94">
            <w:pPr>
              <w:widowControl/>
              <w:jc w:val="right"/>
              <w:rPr>
                <w:rFonts w:ascii="Times New Roman" w:hAnsi="Times New Roman"/>
                <w:sz w:val="20"/>
                <w:lang w:val="pl-PL"/>
              </w:rPr>
            </w:pPr>
          </w:p>
        </w:tc>
        <w:tc>
          <w:tcPr>
            <w:tcW w:w="1180" w:type="dxa"/>
            <w:tcBorders>
              <w:top w:val="nil"/>
              <w:left w:val="nil"/>
              <w:bottom w:val="nil"/>
              <w:right w:val="nil"/>
            </w:tcBorders>
            <w:shd w:val="clear" w:color="auto" w:fill="auto"/>
            <w:noWrap/>
            <w:vAlign w:val="bottom"/>
            <w:hideMark/>
          </w:tcPr>
          <w:p w14:paraId="7D0FF768" w14:textId="77777777" w:rsidR="00787C94" w:rsidRPr="003C4B53" w:rsidRDefault="00787C94" w:rsidP="00787C94">
            <w:pPr>
              <w:widowControl/>
              <w:jc w:val="right"/>
              <w:rPr>
                <w:rFonts w:ascii="Times New Roman" w:hAnsi="Times New Roman"/>
                <w:sz w:val="20"/>
                <w:lang w:val="pl-PL"/>
              </w:rPr>
            </w:pPr>
          </w:p>
        </w:tc>
        <w:tc>
          <w:tcPr>
            <w:tcW w:w="849" w:type="dxa"/>
            <w:tcBorders>
              <w:top w:val="nil"/>
              <w:left w:val="nil"/>
              <w:bottom w:val="nil"/>
              <w:right w:val="nil"/>
            </w:tcBorders>
            <w:shd w:val="clear" w:color="auto" w:fill="auto"/>
            <w:noWrap/>
            <w:vAlign w:val="bottom"/>
            <w:hideMark/>
          </w:tcPr>
          <w:p w14:paraId="68933EA0" w14:textId="77777777" w:rsidR="00787C94" w:rsidRPr="003C4B53" w:rsidRDefault="00787C94" w:rsidP="00787C94">
            <w:pPr>
              <w:widowControl/>
              <w:jc w:val="right"/>
              <w:rPr>
                <w:rFonts w:ascii="Times New Roman" w:hAnsi="Times New Roman"/>
                <w:sz w:val="20"/>
                <w:lang w:val="pl-PL"/>
              </w:rPr>
            </w:pPr>
          </w:p>
        </w:tc>
        <w:tc>
          <w:tcPr>
            <w:tcW w:w="849" w:type="dxa"/>
            <w:tcBorders>
              <w:top w:val="nil"/>
              <w:left w:val="nil"/>
              <w:bottom w:val="nil"/>
              <w:right w:val="nil"/>
            </w:tcBorders>
            <w:shd w:val="clear" w:color="auto" w:fill="auto"/>
            <w:noWrap/>
            <w:vAlign w:val="bottom"/>
            <w:hideMark/>
          </w:tcPr>
          <w:p w14:paraId="73D6650D" w14:textId="77777777" w:rsidR="00787C94" w:rsidRPr="003C4B53" w:rsidRDefault="00787C94" w:rsidP="00787C94">
            <w:pPr>
              <w:widowControl/>
              <w:jc w:val="right"/>
              <w:rPr>
                <w:rFonts w:ascii="Times New Roman" w:hAnsi="Times New Roman"/>
                <w:sz w:val="20"/>
                <w:lang w:val="pl-PL"/>
              </w:rPr>
            </w:pPr>
          </w:p>
        </w:tc>
        <w:tc>
          <w:tcPr>
            <w:tcW w:w="849" w:type="dxa"/>
            <w:tcBorders>
              <w:top w:val="nil"/>
              <w:left w:val="nil"/>
              <w:bottom w:val="nil"/>
              <w:right w:val="nil"/>
            </w:tcBorders>
            <w:shd w:val="clear" w:color="auto" w:fill="auto"/>
            <w:noWrap/>
            <w:vAlign w:val="bottom"/>
            <w:hideMark/>
          </w:tcPr>
          <w:p w14:paraId="02EF9744" w14:textId="77777777" w:rsidR="00787C94" w:rsidRPr="003C4B53" w:rsidRDefault="00787C94" w:rsidP="00787C94">
            <w:pPr>
              <w:widowControl/>
              <w:jc w:val="right"/>
              <w:rPr>
                <w:rFonts w:ascii="Times New Roman" w:hAnsi="Times New Roman"/>
                <w:sz w:val="20"/>
                <w:lang w:val="pl-PL"/>
              </w:rPr>
            </w:pPr>
          </w:p>
        </w:tc>
      </w:tr>
      <w:tr w:rsidR="00787C94" w:rsidRPr="003C4B53" w14:paraId="46E75611" w14:textId="77777777" w:rsidTr="008E1F0E">
        <w:trPr>
          <w:trHeight w:val="300"/>
        </w:trPr>
        <w:tc>
          <w:tcPr>
            <w:tcW w:w="1840" w:type="dxa"/>
            <w:tcBorders>
              <w:top w:val="nil"/>
              <w:left w:val="nil"/>
              <w:bottom w:val="nil"/>
              <w:right w:val="nil"/>
            </w:tcBorders>
            <w:shd w:val="clear" w:color="auto" w:fill="auto"/>
            <w:noWrap/>
            <w:vAlign w:val="bottom"/>
            <w:hideMark/>
          </w:tcPr>
          <w:p w14:paraId="325F132E"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H 0</w:t>
            </w:r>
          </w:p>
        </w:tc>
        <w:tc>
          <w:tcPr>
            <w:tcW w:w="1180" w:type="dxa"/>
            <w:tcBorders>
              <w:top w:val="nil"/>
              <w:left w:val="nil"/>
              <w:bottom w:val="nil"/>
              <w:right w:val="nil"/>
            </w:tcBorders>
            <w:shd w:val="clear" w:color="auto" w:fill="auto"/>
            <w:noWrap/>
            <w:vAlign w:val="bottom"/>
            <w:hideMark/>
          </w:tcPr>
          <w:p w14:paraId="046F8FC0"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678,28</w:t>
            </w:r>
          </w:p>
        </w:tc>
        <w:tc>
          <w:tcPr>
            <w:tcW w:w="1214" w:type="dxa"/>
            <w:tcBorders>
              <w:top w:val="nil"/>
              <w:left w:val="nil"/>
              <w:bottom w:val="nil"/>
              <w:right w:val="nil"/>
            </w:tcBorders>
            <w:shd w:val="clear" w:color="auto" w:fill="auto"/>
            <w:noWrap/>
            <w:vAlign w:val="bottom"/>
            <w:hideMark/>
          </w:tcPr>
          <w:p w14:paraId="46EA698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2713,12</w:t>
            </w:r>
          </w:p>
        </w:tc>
        <w:tc>
          <w:tcPr>
            <w:tcW w:w="1180" w:type="dxa"/>
            <w:tcBorders>
              <w:top w:val="nil"/>
              <w:left w:val="nil"/>
              <w:bottom w:val="nil"/>
              <w:right w:val="nil"/>
            </w:tcBorders>
            <w:shd w:val="clear" w:color="auto" w:fill="auto"/>
            <w:noWrap/>
            <w:vAlign w:val="bottom"/>
            <w:hideMark/>
          </w:tcPr>
          <w:p w14:paraId="29DF4366"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2949,16</w:t>
            </w:r>
          </w:p>
        </w:tc>
        <w:tc>
          <w:tcPr>
            <w:tcW w:w="849" w:type="dxa"/>
            <w:tcBorders>
              <w:top w:val="nil"/>
              <w:left w:val="nil"/>
              <w:bottom w:val="nil"/>
              <w:right w:val="nil"/>
            </w:tcBorders>
            <w:shd w:val="clear" w:color="auto" w:fill="auto"/>
            <w:noWrap/>
            <w:vAlign w:val="bottom"/>
            <w:hideMark/>
          </w:tcPr>
          <w:p w14:paraId="7529745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16,96</w:t>
            </w:r>
          </w:p>
        </w:tc>
        <w:tc>
          <w:tcPr>
            <w:tcW w:w="849" w:type="dxa"/>
            <w:tcBorders>
              <w:top w:val="nil"/>
              <w:left w:val="nil"/>
              <w:bottom w:val="nil"/>
              <w:right w:val="nil"/>
            </w:tcBorders>
            <w:shd w:val="clear" w:color="auto" w:fill="auto"/>
            <w:noWrap/>
            <w:vAlign w:val="bottom"/>
            <w:hideMark/>
          </w:tcPr>
          <w:p w14:paraId="5261616F"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22,05</w:t>
            </w:r>
          </w:p>
        </w:tc>
        <w:tc>
          <w:tcPr>
            <w:tcW w:w="849" w:type="dxa"/>
            <w:tcBorders>
              <w:top w:val="nil"/>
              <w:left w:val="nil"/>
              <w:bottom w:val="nil"/>
              <w:right w:val="nil"/>
            </w:tcBorders>
            <w:shd w:val="clear" w:color="auto" w:fill="auto"/>
            <w:noWrap/>
            <w:vAlign w:val="bottom"/>
            <w:hideMark/>
          </w:tcPr>
          <w:p w14:paraId="7CE3B6C3"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25,44</w:t>
            </w:r>
          </w:p>
        </w:tc>
      </w:tr>
      <w:tr w:rsidR="00787C94" w:rsidRPr="003C4B53" w14:paraId="283478D2" w14:textId="77777777" w:rsidTr="008E1F0E">
        <w:trPr>
          <w:trHeight w:val="300"/>
        </w:trPr>
        <w:tc>
          <w:tcPr>
            <w:tcW w:w="1840" w:type="dxa"/>
            <w:tcBorders>
              <w:top w:val="nil"/>
              <w:left w:val="nil"/>
              <w:bottom w:val="nil"/>
              <w:right w:val="nil"/>
            </w:tcBorders>
            <w:shd w:val="clear" w:color="auto" w:fill="auto"/>
            <w:noWrap/>
            <w:vAlign w:val="bottom"/>
            <w:hideMark/>
          </w:tcPr>
          <w:p w14:paraId="33DDB480"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H 1</w:t>
            </w:r>
          </w:p>
        </w:tc>
        <w:tc>
          <w:tcPr>
            <w:tcW w:w="1180" w:type="dxa"/>
            <w:tcBorders>
              <w:top w:val="nil"/>
              <w:left w:val="nil"/>
              <w:bottom w:val="nil"/>
              <w:right w:val="nil"/>
            </w:tcBorders>
            <w:shd w:val="clear" w:color="auto" w:fill="auto"/>
            <w:noWrap/>
            <w:vAlign w:val="bottom"/>
            <w:hideMark/>
          </w:tcPr>
          <w:p w14:paraId="5B6262AC"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705,41</w:t>
            </w:r>
          </w:p>
        </w:tc>
        <w:tc>
          <w:tcPr>
            <w:tcW w:w="1214" w:type="dxa"/>
            <w:tcBorders>
              <w:top w:val="nil"/>
              <w:left w:val="nil"/>
              <w:bottom w:val="nil"/>
              <w:right w:val="nil"/>
            </w:tcBorders>
            <w:shd w:val="clear" w:color="auto" w:fill="auto"/>
            <w:noWrap/>
            <w:vAlign w:val="bottom"/>
            <w:hideMark/>
          </w:tcPr>
          <w:p w14:paraId="687047F5"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2821,64</w:t>
            </w:r>
          </w:p>
        </w:tc>
        <w:tc>
          <w:tcPr>
            <w:tcW w:w="1180" w:type="dxa"/>
            <w:tcBorders>
              <w:top w:val="nil"/>
              <w:left w:val="nil"/>
              <w:bottom w:val="nil"/>
              <w:right w:val="nil"/>
            </w:tcBorders>
            <w:shd w:val="clear" w:color="auto" w:fill="auto"/>
            <w:noWrap/>
            <w:vAlign w:val="bottom"/>
            <w:hideMark/>
          </w:tcPr>
          <w:p w14:paraId="36857C4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3067,12</w:t>
            </w:r>
          </w:p>
        </w:tc>
        <w:tc>
          <w:tcPr>
            <w:tcW w:w="849" w:type="dxa"/>
            <w:tcBorders>
              <w:top w:val="nil"/>
              <w:left w:val="nil"/>
              <w:bottom w:val="nil"/>
              <w:right w:val="nil"/>
            </w:tcBorders>
            <w:shd w:val="clear" w:color="auto" w:fill="auto"/>
            <w:noWrap/>
            <w:vAlign w:val="bottom"/>
            <w:hideMark/>
          </w:tcPr>
          <w:p w14:paraId="39FDE725"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17,64</w:t>
            </w:r>
          </w:p>
        </w:tc>
        <w:tc>
          <w:tcPr>
            <w:tcW w:w="849" w:type="dxa"/>
            <w:tcBorders>
              <w:top w:val="nil"/>
              <w:left w:val="nil"/>
              <w:bottom w:val="nil"/>
              <w:right w:val="nil"/>
            </w:tcBorders>
            <w:shd w:val="clear" w:color="auto" w:fill="auto"/>
            <w:noWrap/>
            <w:vAlign w:val="bottom"/>
            <w:hideMark/>
          </w:tcPr>
          <w:p w14:paraId="5C993C20"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22,93</w:t>
            </w:r>
          </w:p>
        </w:tc>
        <w:tc>
          <w:tcPr>
            <w:tcW w:w="849" w:type="dxa"/>
            <w:tcBorders>
              <w:top w:val="nil"/>
              <w:left w:val="nil"/>
              <w:bottom w:val="nil"/>
              <w:right w:val="nil"/>
            </w:tcBorders>
            <w:shd w:val="clear" w:color="auto" w:fill="auto"/>
            <w:noWrap/>
            <w:vAlign w:val="bottom"/>
            <w:hideMark/>
          </w:tcPr>
          <w:p w14:paraId="7DA46E9D"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26,46</w:t>
            </w:r>
          </w:p>
        </w:tc>
      </w:tr>
      <w:tr w:rsidR="00787C94" w:rsidRPr="003C4B53" w14:paraId="0D76C75B" w14:textId="77777777" w:rsidTr="008E1F0E">
        <w:trPr>
          <w:trHeight w:val="300"/>
        </w:trPr>
        <w:tc>
          <w:tcPr>
            <w:tcW w:w="1840" w:type="dxa"/>
            <w:tcBorders>
              <w:top w:val="nil"/>
              <w:left w:val="nil"/>
              <w:bottom w:val="nil"/>
              <w:right w:val="nil"/>
            </w:tcBorders>
            <w:shd w:val="clear" w:color="auto" w:fill="auto"/>
            <w:noWrap/>
            <w:vAlign w:val="bottom"/>
            <w:hideMark/>
          </w:tcPr>
          <w:p w14:paraId="000BC677"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H 2</w:t>
            </w:r>
          </w:p>
        </w:tc>
        <w:tc>
          <w:tcPr>
            <w:tcW w:w="1180" w:type="dxa"/>
            <w:tcBorders>
              <w:top w:val="nil"/>
              <w:left w:val="nil"/>
              <w:bottom w:val="nil"/>
              <w:right w:val="nil"/>
            </w:tcBorders>
            <w:shd w:val="clear" w:color="auto" w:fill="auto"/>
            <w:noWrap/>
            <w:vAlign w:val="bottom"/>
            <w:hideMark/>
          </w:tcPr>
          <w:p w14:paraId="5EC98338"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733,63</w:t>
            </w:r>
          </w:p>
        </w:tc>
        <w:tc>
          <w:tcPr>
            <w:tcW w:w="1214" w:type="dxa"/>
            <w:tcBorders>
              <w:top w:val="nil"/>
              <w:left w:val="nil"/>
              <w:bottom w:val="nil"/>
              <w:right w:val="nil"/>
            </w:tcBorders>
            <w:shd w:val="clear" w:color="auto" w:fill="auto"/>
            <w:noWrap/>
            <w:vAlign w:val="bottom"/>
            <w:hideMark/>
          </w:tcPr>
          <w:p w14:paraId="73BBD9D4"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2934,52</w:t>
            </w:r>
          </w:p>
        </w:tc>
        <w:tc>
          <w:tcPr>
            <w:tcW w:w="1180" w:type="dxa"/>
            <w:tcBorders>
              <w:top w:val="nil"/>
              <w:left w:val="nil"/>
              <w:bottom w:val="nil"/>
              <w:right w:val="nil"/>
            </w:tcBorders>
            <w:shd w:val="clear" w:color="auto" w:fill="auto"/>
            <w:noWrap/>
            <w:vAlign w:val="bottom"/>
            <w:hideMark/>
          </w:tcPr>
          <w:p w14:paraId="08A0835E"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3189,82</w:t>
            </w:r>
          </w:p>
        </w:tc>
        <w:tc>
          <w:tcPr>
            <w:tcW w:w="849" w:type="dxa"/>
            <w:tcBorders>
              <w:top w:val="nil"/>
              <w:left w:val="nil"/>
              <w:bottom w:val="nil"/>
              <w:right w:val="nil"/>
            </w:tcBorders>
            <w:shd w:val="clear" w:color="auto" w:fill="auto"/>
            <w:noWrap/>
            <w:vAlign w:val="bottom"/>
            <w:hideMark/>
          </w:tcPr>
          <w:p w14:paraId="10DC6F9D"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18,34</w:t>
            </w:r>
          </w:p>
        </w:tc>
        <w:tc>
          <w:tcPr>
            <w:tcW w:w="849" w:type="dxa"/>
            <w:tcBorders>
              <w:top w:val="nil"/>
              <w:left w:val="nil"/>
              <w:bottom w:val="nil"/>
              <w:right w:val="nil"/>
            </w:tcBorders>
            <w:shd w:val="clear" w:color="auto" w:fill="auto"/>
            <w:noWrap/>
            <w:vAlign w:val="bottom"/>
            <w:hideMark/>
          </w:tcPr>
          <w:p w14:paraId="73B291EE"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23,84</w:t>
            </w:r>
          </w:p>
        </w:tc>
        <w:tc>
          <w:tcPr>
            <w:tcW w:w="849" w:type="dxa"/>
            <w:tcBorders>
              <w:top w:val="nil"/>
              <w:left w:val="nil"/>
              <w:bottom w:val="nil"/>
              <w:right w:val="nil"/>
            </w:tcBorders>
            <w:shd w:val="clear" w:color="auto" w:fill="auto"/>
            <w:noWrap/>
            <w:vAlign w:val="bottom"/>
            <w:hideMark/>
          </w:tcPr>
          <w:p w14:paraId="249544A2"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27,51</w:t>
            </w:r>
          </w:p>
        </w:tc>
      </w:tr>
      <w:tr w:rsidR="00787C94" w:rsidRPr="003C4B53" w14:paraId="192D17BB" w14:textId="77777777" w:rsidTr="008E1F0E">
        <w:trPr>
          <w:trHeight w:val="300"/>
        </w:trPr>
        <w:tc>
          <w:tcPr>
            <w:tcW w:w="1840" w:type="dxa"/>
            <w:tcBorders>
              <w:top w:val="nil"/>
              <w:left w:val="nil"/>
              <w:bottom w:val="nil"/>
              <w:right w:val="nil"/>
            </w:tcBorders>
            <w:shd w:val="clear" w:color="auto" w:fill="auto"/>
            <w:noWrap/>
            <w:vAlign w:val="bottom"/>
            <w:hideMark/>
          </w:tcPr>
          <w:p w14:paraId="20CAB2FF"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H 3</w:t>
            </w:r>
          </w:p>
        </w:tc>
        <w:tc>
          <w:tcPr>
            <w:tcW w:w="1180" w:type="dxa"/>
            <w:tcBorders>
              <w:top w:val="nil"/>
              <w:left w:val="nil"/>
              <w:bottom w:val="nil"/>
              <w:right w:val="nil"/>
            </w:tcBorders>
            <w:shd w:val="clear" w:color="auto" w:fill="auto"/>
            <w:noWrap/>
            <w:vAlign w:val="bottom"/>
            <w:hideMark/>
          </w:tcPr>
          <w:p w14:paraId="1B419850"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762,97</w:t>
            </w:r>
          </w:p>
        </w:tc>
        <w:tc>
          <w:tcPr>
            <w:tcW w:w="1214" w:type="dxa"/>
            <w:tcBorders>
              <w:top w:val="nil"/>
              <w:left w:val="nil"/>
              <w:bottom w:val="nil"/>
              <w:right w:val="nil"/>
            </w:tcBorders>
            <w:shd w:val="clear" w:color="auto" w:fill="auto"/>
            <w:noWrap/>
            <w:vAlign w:val="bottom"/>
            <w:hideMark/>
          </w:tcPr>
          <w:p w14:paraId="3E7CE6F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3051,88</w:t>
            </w:r>
          </w:p>
        </w:tc>
        <w:tc>
          <w:tcPr>
            <w:tcW w:w="1180" w:type="dxa"/>
            <w:tcBorders>
              <w:top w:val="nil"/>
              <w:left w:val="nil"/>
              <w:bottom w:val="nil"/>
              <w:right w:val="nil"/>
            </w:tcBorders>
            <w:shd w:val="clear" w:color="auto" w:fill="auto"/>
            <w:noWrap/>
            <w:vAlign w:val="bottom"/>
            <w:hideMark/>
          </w:tcPr>
          <w:p w14:paraId="58B56A85"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3317,39</w:t>
            </w:r>
          </w:p>
        </w:tc>
        <w:tc>
          <w:tcPr>
            <w:tcW w:w="849" w:type="dxa"/>
            <w:tcBorders>
              <w:top w:val="nil"/>
              <w:left w:val="nil"/>
              <w:bottom w:val="nil"/>
              <w:right w:val="nil"/>
            </w:tcBorders>
            <w:shd w:val="clear" w:color="auto" w:fill="auto"/>
            <w:noWrap/>
            <w:vAlign w:val="bottom"/>
            <w:hideMark/>
          </w:tcPr>
          <w:p w14:paraId="42C45386"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19,07</w:t>
            </w:r>
          </w:p>
        </w:tc>
        <w:tc>
          <w:tcPr>
            <w:tcW w:w="849" w:type="dxa"/>
            <w:tcBorders>
              <w:top w:val="nil"/>
              <w:left w:val="nil"/>
              <w:bottom w:val="nil"/>
              <w:right w:val="nil"/>
            </w:tcBorders>
            <w:shd w:val="clear" w:color="auto" w:fill="auto"/>
            <w:noWrap/>
            <w:vAlign w:val="bottom"/>
            <w:hideMark/>
          </w:tcPr>
          <w:p w14:paraId="00C5020B"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24,79</w:t>
            </w:r>
          </w:p>
        </w:tc>
        <w:tc>
          <w:tcPr>
            <w:tcW w:w="849" w:type="dxa"/>
            <w:tcBorders>
              <w:top w:val="nil"/>
              <w:left w:val="nil"/>
              <w:bottom w:val="nil"/>
              <w:right w:val="nil"/>
            </w:tcBorders>
            <w:shd w:val="clear" w:color="auto" w:fill="auto"/>
            <w:noWrap/>
            <w:vAlign w:val="bottom"/>
            <w:hideMark/>
          </w:tcPr>
          <w:p w14:paraId="20EC029D"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28,61</w:t>
            </w:r>
          </w:p>
        </w:tc>
      </w:tr>
      <w:tr w:rsidR="00787C94" w:rsidRPr="003C4B53" w14:paraId="79378BD8" w14:textId="77777777" w:rsidTr="008E1F0E">
        <w:trPr>
          <w:trHeight w:val="300"/>
        </w:trPr>
        <w:tc>
          <w:tcPr>
            <w:tcW w:w="1840" w:type="dxa"/>
            <w:tcBorders>
              <w:top w:val="nil"/>
              <w:left w:val="nil"/>
              <w:bottom w:val="nil"/>
              <w:right w:val="nil"/>
            </w:tcBorders>
            <w:shd w:val="clear" w:color="auto" w:fill="auto"/>
            <w:noWrap/>
            <w:vAlign w:val="bottom"/>
            <w:hideMark/>
          </w:tcPr>
          <w:p w14:paraId="71F425FA"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H 4</w:t>
            </w:r>
          </w:p>
        </w:tc>
        <w:tc>
          <w:tcPr>
            <w:tcW w:w="1180" w:type="dxa"/>
            <w:tcBorders>
              <w:top w:val="nil"/>
              <w:left w:val="nil"/>
              <w:bottom w:val="nil"/>
              <w:right w:val="nil"/>
            </w:tcBorders>
            <w:shd w:val="clear" w:color="auto" w:fill="auto"/>
            <w:noWrap/>
            <w:vAlign w:val="bottom"/>
            <w:hideMark/>
          </w:tcPr>
          <w:p w14:paraId="3E61E37D"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793,49</w:t>
            </w:r>
          </w:p>
        </w:tc>
        <w:tc>
          <w:tcPr>
            <w:tcW w:w="1214" w:type="dxa"/>
            <w:tcBorders>
              <w:top w:val="nil"/>
              <w:left w:val="nil"/>
              <w:bottom w:val="nil"/>
              <w:right w:val="nil"/>
            </w:tcBorders>
            <w:shd w:val="clear" w:color="auto" w:fill="auto"/>
            <w:noWrap/>
            <w:vAlign w:val="bottom"/>
            <w:hideMark/>
          </w:tcPr>
          <w:p w14:paraId="4C6117C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3173,96</w:t>
            </w:r>
          </w:p>
        </w:tc>
        <w:tc>
          <w:tcPr>
            <w:tcW w:w="1180" w:type="dxa"/>
            <w:tcBorders>
              <w:top w:val="nil"/>
              <w:left w:val="nil"/>
              <w:bottom w:val="nil"/>
              <w:right w:val="nil"/>
            </w:tcBorders>
            <w:shd w:val="clear" w:color="auto" w:fill="auto"/>
            <w:noWrap/>
            <w:vAlign w:val="bottom"/>
            <w:hideMark/>
          </w:tcPr>
          <w:p w14:paraId="43DA7101"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3450,09</w:t>
            </w:r>
          </w:p>
        </w:tc>
        <w:tc>
          <w:tcPr>
            <w:tcW w:w="849" w:type="dxa"/>
            <w:tcBorders>
              <w:top w:val="nil"/>
              <w:left w:val="nil"/>
              <w:bottom w:val="nil"/>
              <w:right w:val="nil"/>
            </w:tcBorders>
            <w:shd w:val="clear" w:color="auto" w:fill="auto"/>
            <w:noWrap/>
            <w:vAlign w:val="bottom"/>
            <w:hideMark/>
          </w:tcPr>
          <w:p w14:paraId="2E2E1E4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19,84</w:t>
            </w:r>
          </w:p>
        </w:tc>
        <w:tc>
          <w:tcPr>
            <w:tcW w:w="849" w:type="dxa"/>
            <w:tcBorders>
              <w:top w:val="nil"/>
              <w:left w:val="nil"/>
              <w:bottom w:val="nil"/>
              <w:right w:val="nil"/>
            </w:tcBorders>
            <w:shd w:val="clear" w:color="auto" w:fill="auto"/>
            <w:noWrap/>
            <w:vAlign w:val="bottom"/>
            <w:hideMark/>
          </w:tcPr>
          <w:p w14:paraId="3A4CB814"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25,79</w:t>
            </w:r>
          </w:p>
        </w:tc>
        <w:tc>
          <w:tcPr>
            <w:tcW w:w="849" w:type="dxa"/>
            <w:tcBorders>
              <w:top w:val="nil"/>
              <w:left w:val="nil"/>
              <w:bottom w:val="nil"/>
              <w:right w:val="nil"/>
            </w:tcBorders>
            <w:shd w:val="clear" w:color="auto" w:fill="auto"/>
            <w:noWrap/>
            <w:vAlign w:val="bottom"/>
            <w:hideMark/>
          </w:tcPr>
          <w:p w14:paraId="2C3E9DC6"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29,76</w:t>
            </w:r>
          </w:p>
        </w:tc>
      </w:tr>
      <w:tr w:rsidR="00787C94" w:rsidRPr="003C4B53" w14:paraId="4CDF643A" w14:textId="77777777" w:rsidTr="008E1F0E">
        <w:trPr>
          <w:trHeight w:val="300"/>
        </w:trPr>
        <w:tc>
          <w:tcPr>
            <w:tcW w:w="1840" w:type="dxa"/>
            <w:tcBorders>
              <w:top w:val="nil"/>
              <w:left w:val="nil"/>
              <w:bottom w:val="nil"/>
              <w:right w:val="nil"/>
            </w:tcBorders>
            <w:shd w:val="clear" w:color="auto" w:fill="auto"/>
            <w:noWrap/>
            <w:vAlign w:val="bottom"/>
            <w:hideMark/>
          </w:tcPr>
          <w:p w14:paraId="62FCD248"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H 5</w:t>
            </w:r>
          </w:p>
        </w:tc>
        <w:tc>
          <w:tcPr>
            <w:tcW w:w="1180" w:type="dxa"/>
            <w:tcBorders>
              <w:top w:val="nil"/>
              <w:left w:val="nil"/>
              <w:bottom w:val="nil"/>
              <w:right w:val="nil"/>
            </w:tcBorders>
            <w:shd w:val="clear" w:color="auto" w:fill="auto"/>
            <w:noWrap/>
            <w:vAlign w:val="bottom"/>
            <w:hideMark/>
          </w:tcPr>
          <w:p w14:paraId="181BF4E4"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825,23</w:t>
            </w:r>
          </w:p>
        </w:tc>
        <w:tc>
          <w:tcPr>
            <w:tcW w:w="1214" w:type="dxa"/>
            <w:tcBorders>
              <w:top w:val="nil"/>
              <w:left w:val="nil"/>
              <w:bottom w:val="nil"/>
              <w:right w:val="nil"/>
            </w:tcBorders>
            <w:shd w:val="clear" w:color="auto" w:fill="auto"/>
            <w:noWrap/>
            <w:vAlign w:val="bottom"/>
            <w:hideMark/>
          </w:tcPr>
          <w:p w14:paraId="038E956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3300,92</w:t>
            </w:r>
          </w:p>
        </w:tc>
        <w:tc>
          <w:tcPr>
            <w:tcW w:w="1180" w:type="dxa"/>
            <w:tcBorders>
              <w:top w:val="nil"/>
              <w:left w:val="nil"/>
              <w:bottom w:val="nil"/>
              <w:right w:val="nil"/>
            </w:tcBorders>
            <w:shd w:val="clear" w:color="auto" w:fill="auto"/>
            <w:noWrap/>
            <w:vAlign w:val="bottom"/>
            <w:hideMark/>
          </w:tcPr>
          <w:p w14:paraId="1006BB08"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3588,10</w:t>
            </w:r>
          </w:p>
        </w:tc>
        <w:tc>
          <w:tcPr>
            <w:tcW w:w="849" w:type="dxa"/>
            <w:tcBorders>
              <w:top w:val="nil"/>
              <w:left w:val="nil"/>
              <w:bottom w:val="nil"/>
              <w:right w:val="nil"/>
            </w:tcBorders>
            <w:shd w:val="clear" w:color="auto" w:fill="auto"/>
            <w:noWrap/>
            <w:vAlign w:val="bottom"/>
            <w:hideMark/>
          </w:tcPr>
          <w:p w14:paraId="6D41EC3C"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20,63</w:t>
            </w:r>
          </w:p>
        </w:tc>
        <w:tc>
          <w:tcPr>
            <w:tcW w:w="849" w:type="dxa"/>
            <w:tcBorders>
              <w:top w:val="nil"/>
              <w:left w:val="nil"/>
              <w:bottom w:val="nil"/>
              <w:right w:val="nil"/>
            </w:tcBorders>
            <w:shd w:val="clear" w:color="auto" w:fill="auto"/>
            <w:noWrap/>
            <w:vAlign w:val="bottom"/>
            <w:hideMark/>
          </w:tcPr>
          <w:p w14:paraId="15109AD5"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26,82</w:t>
            </w:r>
          </w:p>
        </w:tc>
        <w:tc>
          <w:tcPr>
            <w:tcW w:w="849" w:type="dxa"/>
            <w:tcBorders>
              <w:top w:val="nil"/>
              <w:left w:val="nil"/>
              <w:bottom w:val="nil"/>
              <w:right w:val="nil"/>
            </w:tcBorders>
            <w:shd w:val="clear" w:color="auto" w:fill="auto"/>
            <w:noWrap/>
            <w:vAlign w:val="bottom"/>
            <w:hideMark/>
          </w:tcPr>
          <w:p w14:paraId="3910998C"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30,95</w:t>
            </w:r>
          </w:p>
        </w:tc>
      </w:tr>
      <w:tr w:rsidR="00787C94" w:rsidRPr="003C4B53" w14:paraId="48115F2A" w14:textId="77777777" w:rsidTr="008E1F0E">
        <w:trPr>
          <w:trHeight w:val="300"/>
        </w:trPr>
        <w:tc>
          <w:tcPr>
            <w:tcW w:w="1840" w:type="dxa"/>
            <w:tcBorders>
              <w:top w:val="nil"/>
              <w:left w:val="nil"/>
              <w:bottom w:val="nil"/>
              <w:right w:val="nil"/>
            </w:tcBorders>
            <w:shd w:val="clear" w:color="auto" w:fill="auto"/>
            <w:noWrap/>
            <w:vAlign w:val="bottom"/>
            <w:hideMark/>
          </w:tcPr>
          <w:p w14:paraId="3114F324"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H 6</w:t>
            </w:r>
          </w:p>
        </w:tc>
        <w:tc>
          <w:tcPr>
            <w:tcW w:w="1180" w:type="dxa"/>
            <w:tcBorders>
              <w:top w:val="nil"/>
              <w:left w:val="nil"/>
              <w:bottom w:val="nil"/>
              <w:right w:val="nil"/>
            </w:tcBorders>
            <w:shd w:val="clear" w:color="auto" w:fill="auto"/>
            <w:noWrap/>
            <w:vAlign w:val="bottom"/>
            <w:hideMark/>
          </w:tcPr>
          <w:p w14:paraId="0BC07F6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858,24</w:t>
            </w:r>
          </w:p>
        </w:tc>
        <w:tc>
          <w:tcPr>
            <w:tcW w:w="1214" w:type="dxa"/>
            <w:tcBorders>
              <w:top w:val="nil"/>
              <w:left w:val="nil"/>
              <w:bottom w:val="nil"/>
              <w:right w:val="nil"/>
            </w:tcBorders>
            <w:shd w:val="clear" w:color="auto" w:fill="auto"/>
            <w:noWrap/>
            <w:vAlign w:val="bottom"/>
            <w:hideMark/>
          </w:tcPr>
          <w:p w14:paraId="72E4454B"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3432,96</w:t>
            </w:r>
          </w:p>
        </w:tc>
        <w:tc>
          <w:tcPr>
            <w:tcW w:w="1180" w:type="dxa"/>
            <w:tcBorders>
              <w:top w:val="nil"/>
              <w:left w:val="nil"/>
              <w:bottom w:val="nil"/>
              <w:right w:val="nil"/>
            </w:tcBorders>
            <w:shd w:val="clear" w:color="auto" w:fill="auto"/>
            <w:noWrap/>
            <w:vAlign w:val="bottom"/>
            <w:hideMark/>
          </w:tcPr>
          <w:p w14:paraId="3A4334E6"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3731,63</w:t>
            </w:r>
          </w:p>
        </w:tc>
        <w:tc>
          <w:tcPr>
            <w:tcW w:w="849" w:type="dxa"/>
            <w:tcBorders>
              <w:top w:val="nil"/>
              <w:left w:val="nil"/>
              <w:bottom w:val="nil"/>
              <w:right w:val="nil"/>
            </w:tcBorders>
            <w:shd w:val="clear" w:color="auto" w:fill="auto"/>
            <w:noWrap/>
            <w:vAlign w:val="bottom"/>
            <w:hideMark/>
          </w:tcPr>
          <w:p w14:paraId="3F512FB3"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21,46</w:t>
            </w:r>
          </w:p>
        </w:tc>
        <w:tc>
          <w:tcPr>
            <w:tcW w:w="849" w:type="dxa"/>
            <w:tcBorders>
              <w:top w:val="nil"/>
              <w:left w:val="nil"/>
              <w:bottom w:val="nil"/>
              <w:right w:val="nil"/>
            </w:tcBorders>
            <w:shd w:val="clear" w:color="auto" w:fill="auto"/>
            <w:noWrap/>
            <w:vAlign w:val="bottom"/>
            <w:hideMark/>
          </w:tcPr>
          <w:p w14:paraId="289FBF32"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27,90</w:t>
            </w:r>
          </w:p>
        </w:tc>
        <w:tc>
          <w:tcPr>
            <w:tcW w:w="849" w:type="dxa"/>
            <w:tcBorders>
              <w:top w:val="nil"/>
              <w:left w:val="nil"/>
              <w:bottom w:val="nil"/>
              <w:right w:val="nil"/>
            </w:tcBorders>
            <w:shd w:val="clear" w:color="auto" w:fill="auto"/>
            <w:noWrap/>
            <w:vAlign w:val="bottom"/>
            <w:hideMark/>
          </w:tcPr>
          <w:p w14:paraId="13769A7D"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32,19</w:t>
            </w:r>
          </w:p>
        </w:tc>
      </w:tr>
      <w:tr w:rsidR="00787C94" w:rsidRPr="003C4B53" w14:paraId="664A95E9" w14:textId="77777777" w:rsidTr="008E1F0E">
        <w:trPr>
          <w:trHeight w:val="300"/>
        </w:trPr>
        <w:tc>
          <w:tcPr>
            <w:tcW w:w="1840" w:type="dxa"/>
            <w:tcBorders>
              <w:top w:val="nil"/>
              <w:left w:val="nil"/>
              <w:bottom w:val="nil"/>
              <w:right w:val="nil"/>
            </w:tcBorders>
            <w:shd w:val="clear" w:color="auto" w:fill="auto"/>
            <w:noWrap/>
            <w:vAlign w:val="bottom"/>
            <w:hideMark/>
          </w:tcPr>
          <w:p w14:paraId="5D7C991C"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H 7</w:t>
            </w:r>
          </w:p>
        </w:tc>
        <w:tc>
          <w:tcPr>
            <w:tcW w:w="1180" w:type="dxa"/>
            <w:tcBorders>
              <w:top w:val="nil"/>
              <w:left w:val="nil"/>
              <w:bottom w:val="nil"/>
              <w:right w:val="nil"/>
            </w:tcBorders>
            <w:shd w:val="clear" w:color="auto" w:fill="auto"/>
            <w:noWrap/>
            <w:vAlign w:val="bottom"/>
            <w:hideMark/>
          </w:tcPr>
          <w:p w14:paraId="100AB29F"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892,57</w:t>
            </w:r>
          </w:p>
        </w:tc>
        <w:tc>
          <w:tcPr>
            <w:tcW w:w="1214" w:type="dxa"/>
            <w:tcBorders>
              <w:top w:val="nil"/>
              <w:left w:val="nil"/>
              <w:bottom w:val="nil"/>
              <w:right w:val="nil"/>
            </w:tcBorders>
            <w:shd w:val="clear" w:color="auto" w:fill="auto"/>
            <w:noWrap/>
            <w:vAlign w:val="bottom"/>
            <w:hideMark/>
          </w:tcPr>
          <w:p w14:paraId="05734360"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3570,28</w:t>
            </w:r>
          </w:p>
        </w:tc>
        <w:tc>
          <w:tcPr>
            <w:tcW w:w="1180" w:type="dxa"/>
            <w:tcBorders>
              <w:top w:val="nil"/>
              <w:left w:val="nil"/>
              <w:bottom w:val="nil"/>
              <w:right w:val="nil"/>
            </w:tcBorders>
            <w:shd w:val="clear" w:color="auto" w:fill="auto"/>
            <w:noWrap/>
            <w:vAlign w:val="bottom"/>
            <w:hideMark/>
          </w:tcPr>
          <w:p w14:paraId="31EC638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3880,89</w:t>
            </w:r>
          </w:p>
        </w:tc>
        <w:tc>
          <w:tcPr>
            <w:tcW w:w="849" w:type="dxa"/>
            <w:tcBorders>
              <w:top w:val="nil"/>
              <w:left w:val="nil"/>
              <w:bottom w:val="nil"/>
              <w:right w:val="nil"/>
            </w:tcBorders>
            <w:shd w:val="clear" w:color="auto" w:fill="auto"/>
            <w:noWrap/>
            <w:vAlign w:val="bottom"/>
            <w:hideMark/>
          </w:tcPr>
          <w:p w14:paraId="54B3584F"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22,31</w:t>
            </w:r>
          </w:p>
        </w:tc>
        <w:tc>
          <w:tcPr>
            <w:tcW w:w="849" w:type="dxa"/>
            <w:tcBorders>
              <w:top w:val="nil"/>
              <w:left w:val="nil"/>
              <w:bottom w:val="nil"/>
              <w:right w:val="nil"/>
            </w:tcBorders>
            <w:shd w:val="clear" w:color="auto" w:fill="auto"/>
            <w:noWrap/>
            <w:vAlign w:val="bottom"/>
            <w:hideMark/>
          </w:tcPr>
          <w:p w14:paraId="7F4FAADC"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29,00</w:t>
            </w:r>
          </w:p>
        </w:tc>
        <w:tc>
          <w:tcPr>
            <w:tcW w:w="849" w:type="dxa"/>
            <w:tcBorders>
              <w:top w:val="nil"/>
              <w:left w:val="nil"/>
              <w:bottom w:val="nil"/>
              <w:right w:val="nil"/>
            </w:tcBorders>
            <w:shd w:val="clear" w:color="auto" w:fill="auto"/>
            <w:noWrap/>
            <w:vAlign w:val="bottom"/>
            <w:hideMark/>
          </w:tcPr>
          <w:p w14:paraId="2E5AA3CC"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33,47</w:t>
            </w:r>
          </w:p>
        </w:tc>
      </w:tr>
      <w:tr w:rsidR="00787C94" w:rsidRPr="003C4B53" w14:paraId="40CF1694" w14:textId="77777777" w:rsidTr="008E1F0E">
        <w:trPr>
          <w:trHeight w:val="300"/>
        </w:trPr>
        <w:tc>
          <w:tcPr>
            <w:tcW w:w="1840" w:type="dxa"/>
            <w:tcBorders>
              <w:top w:val="nil"/>
              <w:left w:val="nil"/>
              <w:bottom w:val="nil"/>
              <w:right w:val="nil"/>
            </w:tcBorders>
            <w:shd w:val="clear" w:color="auto" w:fill="auto"/>
            <w:noWrap/>
            <w:vAlign w:val="bottom"/>
            <w:hideMark/>
          </w:tcPr>
          <w:p w14:paraId="5665EC73"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H 8</w:t>
            </w:r>
          </w:p>
        </w:tc>
        <w:tc>
          <w:tcPr>
            <w:tcW w:w="1180" w:type="dxa"/>
            <w:tcBorders>
              <w:top w:val="nil"/>
              <w:left w:val="nil"/>
              <w:bottom w:val="nil"/>
              <w:right w:val="nil"/>
            </w:tcBorders>
            <w:shd w:val="clear" w:color="auto" w:fill="auto"/>
            <w:noWrap/>
            <w:vAlign w:val="bottom"/>
            <w:hideMark/>
          </w:tcPr>
          <w:p w14:paraId="1F2CEBB2"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928,27</w:t>
            </w:r>
          </w:p>
        </w:tc>
        <w:tc>
          <w:tcPr>
            <w:tcW w:w="1214" w:type="dxa"/>
            <w:tcBorders>
              <w:top w:val="nil"/>
              <w:left w:val="nil"/>
              <w:bottom w:val="nil"/>
              <w:right w:val="nil"/>
            </w:tcBorders>
            <w:shd w:val="clear" w:color="auto" w:fill="auto"/>
            <w:noWrap/>
            <w:vAlign w:val="bottom"/>
            <w:hideMark/>
          </w:tcPr>
          <w:p w14:paraId="195ABF11"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3713,08</w:t>
            </w:r>
          </w:p>
        </w:tc>
        <w:tc>
          <w:tcPr>
            <w:tcW w:w="1180" w:type="dxa"/>
            <w:tcBorders>
              <w:top w:val="nil"/>
              <w:left w:val="nil"/>
              <w:bottom w:val="nil"/>
              <w:right w:val="nil"/>
            </w:tcBorders>
            <w:shd w:val="clear" w:color="auto" w:fill="auto"/>
            <w:noWrap/>
            <w:vAlign w:val="bottom"/>
            <w:hideMark/>
          </w:tcPr>
          <w:p w14:paraId="4960B9E1"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4036,12</w:t>
            </w:r>
          </w:p>
        </w:tc>
        <w:tc>
          <w:tcPr>
            <w:tcW w:w="849" w:type="dxa"/>
            <w:tcBorders>
              <w:top w:val="nil"/>
              <w:left w:val="nil"/>
              <w:bottom w:val="nil"/>
              <w:right w:val="nil"/>
            </w:tcBorders>
            <w:shd w:val="clear" w:color="auto" w:fill="auto"/>
            <w:noWrap/>
            <w:vAlign w:val="bottom"/>
            <w:hideMark/>
          </w:tcPr>
          <w:p w14:paraId="1EC7CA40"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23,21</w:t>
            </w:r>
          </w:p>
        </w:tc>
        <w:tc>
          <w:tcPr>
            <w:tcW w:w="849" w:type="dxa"/>
            <w:tcBorders>
              <w:top w:val="nil"/>
              <w:left w:val="nil"/>
              <w:bottom w:val="nil"/>
              <w:right w:val="nil"/>
            </w:tcBorders>
            <w:shd w:val="clear" w:color="auto" w:fill="auto"/>
            <w:noWrap/>
            <w:vAlign w:val="bottom"/>
            <w:hideMark/>
          </w:tcPr>
          <w:p w14:paraId="71A6C71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30,17</w:t>
            </w:r>
          </w:p>
        </w:tc>
        <w:tc>
          <w:tcPr>
            <w:tcW w:w="849" w:type="dxa"/>
            <w:tcBorders>
              <w:top w:val="nil"/>
              <w:left w:val="nil"/>
              <w:bottom w:val="nil"/>
              <w:right w:val="nil"/>
            </w:tcBorders>
            <w:shd w:val="clear" w:color="auto" w:fill="auto"/>
            <w:noWrap/>
            <w:vAlign w:val="bottom"/>
            <w:hideMark/>
          </w:tcPr>
          <w:p w14:paraId="2630FFB9"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34,82</w:t>
            </w:r>
          </w:p>
        </w:tc>
      </w:tr>
      <w:tr w:rsidR="00787C94" w:rsidRPr="003C4B53" w14:paraId="2845B2AB" w14:textId="77777777" w:rsidTr="008E1F0E">
        <w:trPr>
          <w:trHeight w:val="300"/>
        </w:trPr>
        <w:tc>
          <w:tcPr>
            <w:tcW w:w="1840" w:type="dxa"/>
            <w:tcBorders>
              <w:top w:val="nil"/>
              <w:left w:val="nil"/>
              <w:bottom w:val="nil"/>
              <w:right w:val="nil"/>
            </w:tcBorders>
            <w:shd w:val="clear" w:color="auto" w:fill="auto"/>
            <w:noWrap/>
            <w:vAlign w:val="bottom"/>
            <w:hideMark/>
          </w:tcPr>
          <w:p w14:paraId="63A1F259"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H 9</w:t>
            </w:r>
          </w:p>
        </w:tc>
        <w:tc>
          <w:tcPr>
            <w:tcW w:w="1180" w:type="dxa"/>
            <w:tcBorders>
              <w:top w:val="nil"/>
              <w:left w:val="nil"/>
              <w:bottom w:val="nil"/>
              <w:right w:val="nil"/>
            </w:tcBorders>
            <w:shd w:val="clear" w:color="auto" w:fill="auto"/>
            <w:noWrap/>
            <w:vAlign w:val="bottom"/>
            <w:hideMark/>
          </w:tcPr>
          <w:p w14:paraId="56DB1E37"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965,40</w:t>
            </w:r>
          </w:p>
        </w:tc>
        <w:tc>
          <w:tcPr>
            <w:tcW w:w="1214" w:type="dxa"/>
            <w:tcBorders>
              <w:top w:val="nil"/>
              <w:left w:val="nil"/>
              <w:bottom w:val="nil"/>
              <w:right w:val="nil"/>
            </w:tcBorders>
            <w:shd w:val="clear" w:color="auto" w:fill="auto"/>
            <w:noWrap/>
            <w:vAlign w:val="bottom"/>
            <w:hideMark/>
          </w:tcPr>
          <w:p w14:paraId="2F2314AD"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3861,60</w:t>
            </w:r>
          </w:p>
        </w:tc>
        <w:tc>
          <w:tcPr>
            <w:tcW w:w="1180" w:type="dxa"/>
            <w:tcBorders>
              <w:top w:val="nil"/>
              <w:left w:val="nil"/>
              <w:bottom w:val="nil"/>
              <w:right w:val="nil"/>
            </w:tcBorders>
            <w:shd w:val="clear" w:color="auto" w:fill="auto"/>
            <w:noWrap/>
            <w:vAlign w:val="bottom"/>
            <w:hideMark/>
          </w:tcPr>
          <w:p w14:paraId="6FDCEB84"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4197,56</w:t>
            </w:r>
          </w:p>
        </w:tc>
        <w:tc>
          <w:tcPr>
            <w:tcW w:w="849" w:type="dxa"/>
            <w:tcBorders>
              <w:top w:val="nil"/>
              <w:left w:val="nil"/>
              <w:bottom w:val="nil"/>
              <w:right w:val="nil"/>
            </w:tcBorders>
            <w:shd w:val="clear" w:color="auto" w:fill="auto"/>
            <w:noWrap/>
            <w:vAlign w:val="bottom"/>
            <w:hideMark/>
          </w:tcPr>
          <w:p w14:paraId="0944096A"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24,14</w:t>
            </w:r>
          </w:p>
        </w:tc>
        <w:tc>
          <w:tcPr>
            <w:tcW w:w="849" w:type="dxa"/>
            <w:tcBorders>
              <w:top w:val="nil"/>
              <w:left w:val="nil"/>
              <w:bottom w:val="nil"/>
              <w:right w:val="nil"/>
            </w:tcBorders>
            <w:shd w:val="clear" w:color="auto" w:fill="auto"/>
            <w:noWrap/>
            <w:vAlign w:val="bottom"/>
            <w:hideMark/>
          </w:tcPr>
          <w:p w14:paraId="1229CEB3"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31,38</w:t>
            </w:r>
          </w:p>
        </w:tc>
        <w:tc>
          <w:tcPr>
            <w:tcW w:w="849" w:type="dxa"/>
            <w:tcBorders>
              <w:top w:val="nil"/>
              <w:left w:val="nil"/>
              <w:bottom w:val="nil"/>
              <w:right w:val="nil"/>
            </w:tcBorders>
            <w:shd w:val="clear" w:color="auto" w:fill="auto"/>
            <w:noWrap/>
            <w:vAlign w:val="bottom"/>
            <w:hideMark/>
          </w:tcPr>
          <w:p w14:paraId="68EB5C6D"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36,21</w:t>
            </w:r>
          </w:p>
        </w:tc>
      </w:tr>
      <w:tr w:rsidR="00787C94" w:rsidRPr="003C4B53" w14:paraId="17664B31" w14:textId="77777777" w:rsidTr="008E1F0E">
        <w:trPr>
          <w:trHeight w:val="300"/>
        </w:trPr>
        <w:tc>
          <w:tcPr>
            <w:tcW w:w="1840" w:type="dxa"/>
            <w:tcBorders>
              <w:top w:val="nil"/>
              <w:left w:val="nil"/>
              <w:bottom w:val="nil"/>
              <w:right w:val="nil"/>
            </w:tcBorders>
            <w:shd w:val="clear" w:color="auto" w:fill="auto"/>
            <w:noWrap/>
            <w:vAlign w:val="bottom"/>
            <w:hideMark/>
          </w:tcPr>
          <w:p w14:paraId="14E40145" w14:textId="77777777" w:rsidR="00787C94" w:rsidRPr="003C4B53" w:rsidRDefault="00787C94" w:rsidP="00787C94">
            <w:pPr>
              <w:widowControl/>
              <w:rPr>
                <w:rFonts w:ascii="Arial" w:hAnsi="Arial" w:cs="Arial"/>
                <w:color w:val="000000"/>
                <w:sz w:val="20"/>
                <w:lang w:val="pl-PL"/>
              </w:rPr>
            </w:pPr>
            <w:r w:rsidRPr="003C4B53">
              <w:rPr>
                <w:rFonts w:ascii="Arial" w:hAnsi="Arial" w:cs="Arial"/>
                <w:color w:val="000000"/>
                <w:sz w:val="20"/>
                <w:lang w:val="pl-PL"/>
              </w:rPr>
              <w:t>H 10</w:t>
            </w:r>
          </w:p>
        </w:tc>
        <w:tc>
          <w:tcPr>
            <w:tcW w:w="1180" w:type="dxa"/>
            <w:tcBorders>
              <w:top w:val="nil"/>
              <w:left w:val="nil"/>
              <w:bottom w:val="nil"/>
              <w:right w:val="nil"/>
            </w:tcBorders>
            <w:shd w:val="clear" w:color="auto" w:fill="auto"/>
            <w:noWrap/>
            <w:vAlign w:val="bottom"/>
            <w:hideMark/>
          </w:tcPr>
          <w:p w14:paraId="0A1181EC"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1004,02</w:t>
            </w:r>
          </w:p>
        </w:tc>
        <w:tc>
          <w:tcPr>
            <w:tcW w:w="1214" w:type="dxa"/>
            <w:tcBorders>
              <w:top w:val="nil"/>
              <w:left w:val="nil"/>
              <w:bottom w:val="nil"/>
              <w:right w:val="nil"/>
            </w:tcBorders>
            <w:shd w:val="clear" w:color="auto" w:fill="auto"/>
            <w:noWrap/>
            <w:vAlign w:val="bottom"/>
            <w:hideMark/>
          </w:tcPr>
          <w:p w14:paraId="5CB1E3A5"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4016,08</w:t>
            </w:r>
          </w:p>
        </w:tc>
        <w:tc>
          <w:tcPr>
            <w:tcW w:w="1180" w:type="dxa"/>
            <w:tcBorders>
              <w:top w:val="nil"/>
              <w:left w:val="nil"/>
              <w:bottom w:val="nil"/>
              <w:right w:val="nil"/>
            </w:tcBorders>
            <w:shd w:val="clear" w:color="auto" w:fill="auto"/>
            <w:noWrap/>
            <w:vAlign w:val="bottom"/>
            <w:hideMark/>
          </w:tcPr>
          <w:p w14:paraId="2F771186"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4365,48</w:t>
            </w:r>
          </w:p>
        </w:tc>
        <w:tc>
          <w:tcPr>
            <w:tcW w:w="849" w:type="dxa"/>
            <w:tcBorders>
              <w:top w:val="nil"/>
              <w:left w:val="nil"/>
              <w:bottom w:val="nil"/>
              <w:right w:val="nil"/>
            </w:tcBorders>
            <w:shd w:val="clear" w:color="auto" w:fill="auto"/>
            <w:noWrap/>
            <w:vAlign w:val="bottom"/>
            <w:hideMark/>
          </w:tcPr>
          <w:p w14:paraId="05E820B1"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25,10</w:t>
            </w:r>
          </w:p>
        </w:tc>
        <w:tc>
          <w:tcPr>
            <w:tcW w:w="849" w:type="dxa"/>
            <w:tcBorders>
              <w:top w:val="nil"/>
              <w:left w:val="nil"/>
              <w:bottom w:val="nil"/>
              <w:right w:val="nil"/>
            </w:tcBorders>
            <w:shd w:val="clear" w:color="auto" w:fill="auto"/>
            <w:noWrap/>
            <w:vAlign w:val="bottom"/>
            <w:hideMark/>
          </w:tcPr>
          <w:p w14:paraId="353AE611"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32,63</w:t>
            </w:r>
          </w:p>
        </w:tc>
        <w:tc>
          <w:tcPr>
            <w:tcW w:w="849" w:type="dxa"/>
            <w:tcBorders>
              <w:top w:val="nil"/>
              <w:left w:val="nil"/>
              <w:bottom w:val="nil"/>
              <w:right w:val="nil"/>
            </w:tcBorders>
            <w:shd w:val="clear" w:color="auto" w:fill="auto"/>
            <w:noWrap/>
            <w:vAlign w:val="bottom"/>
            <w:hideMark/>
          </w:tcPr>
          <w:p w14:paraId="2F98E3C2" w14:textId="77777777" w:rsidR="00787C94" w:rsidRPr="003C4B53" w:rsidRDefault="00787C94" w:rsidP="00787C94">
            <w:pPr>
              <w:widowControl/>
              <w:jc w:val="right"/>
              <w:rPr>
                <w:rFonts w:ascii="Arial" w:hAnsi="Arial" w:cs="Arial"/>
                <w:color w:val="000000"/>
                <w:sz w:val="20"/>
                <w:lang w:val="pl-PL"/>
              </w:rPr>
            </w:pPr>
            <w:r w:rsidRPr="003C4B53">
              <w:rPr>
                <w:rFonts w:ascii="Arial" w:hAnsi="Arial" w:cs="Arial"/>
                <w:color w:val="000000"/>
                <w:sz w:val="20"/>
                <w:lang w:val="pl-PL"/>
              </w:rPr>
              <w:t>37,65</w:t>
            </w:r>
          </w:p>
        </w:tc>
      </w:tr>
    </w:tbl>
    <w:p w14:paraId="2CD0413F" w14:textId="77777777" w:rsidR="00787C94" w:rsidRPr="003C4B53" w:rsidRDefault="00787C9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2EAF6866" w14:textId="77777777" w:rsidR="00787C94" w:rsidRPr="003C4B53" w:rsidRDefault="00787C9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61729F2C" w14:textId="77777777" w:rsidR="00787C94" w:rsidRPr="003C4B53" w:rsidRDefault="00787C9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18E582FF" w14:textId="77777777" w:rsidR="00787C94" w:rsidRPr="003C4B53" w:rsidRDefault="00787C9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09E316E5" w14:textId="77777777" w:rsidR="00787C94" w:rsidRPr="003C4B53" w:rsidRDefault="00787C9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4C45D5CF" w14:textId="77777777" w:rsidR="00787C94" w:rsidRDefault="00787C9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6F19F4D5"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51D278E1"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127436EB"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0F6B8D6C"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2C1D169E"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72F96F95"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663A8C35"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6F21A870"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7947D30F"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5378E8C0"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6085E2CB"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0B5A65CF"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2600646F"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7819AC92"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0BFE4A5D"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357785DC"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45572BFA"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3C3EF49B"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563AAF88"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246CCA5A"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7C9B9F48"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793A7D05"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53DB305C"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1ADB29E4"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64E2DBF4"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6E1D0E75"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6BC09124"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558D0ED5"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1F7EEBDB"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632AE84E"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001ED793"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3A40D0B5"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63939355"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2F881B77"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13927A2D"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7565D0EF"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5E0D50B1"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3FDD777C"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2E3D9A14"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0C4CB66E"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75FF402C"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5C4DCA40"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2F54D33D"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6438AAC4" w14:textId="77777777" w:rsidR="00C543A2"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5B56CB1C" w14:textId="77777777" w:rsidR="00C543A2" w:rsidRPr="003C4B53" w:rsidRDefault="00C543A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1080D0FC" w14:textId="67F20F67" w:rsidR="00B92F5F" w:rsidRPr="003C4B53"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pl-PL"/>
        </w:rPr>
      </w:pPr>
      <w:r w:rsidRPr="003C4B53">
        <w:rPr>
          <w:lang w:val="pl-PL"/>
        </w:rPr>
        <w:t>Rozdział XIX</w:t>
      </w:r>
      <w:r w:rsidRPr="003C4B53">
        <w:rPr>
          <w:lang w:val="pl-PL"/>
        </w:rPr>
        <w:tab/>
      </w:r>
      <w:r w:rsidRPr="003C4B53">
        <w:rPr>
          <w:lang w:val="pl-PL"/>
        </w:rPr>
        <w:tab/>
        <w:t xml:space="preserve"> </w:t>
      </w:r>
      <w:r w:rsidRPr="003C4B53">
        <w:rPr>
          <w:rFonts w:ascii="Arial" w:hAnsi="Arial"/>
          <w:sz w:val="24"/>
          <w:lang w:val="pl-PL"/>
        </w:rPr>
        <w:t>Pozostałe postanowienia</w:t>
      </w:r>
    </w:p>
    <w:p w14:paraId="38DE0C6B"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pl-PL"/>
        </w:rPr>
      </w:pPr>
    </w:p>
    <w:p w14:paraId="398F398A"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70</w:t>
      </w:r>
    </w:p>
    <w:p w14:paraId="469F46B6"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p>
    <w:p w14:paraId="67689D50"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 xml:space="preserve">Ochrona członków kadrowych organizacji pracowników </w:t>
      </w:r>
    </w:p>
    <w:p w14:paraId="3368072A"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38E7AED3"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pl-PL"/>
        </w:rPr>
      </w:pPr>
      <w:r w:rsidRPr="003C4B53">
        <w:rPr>
          <w:rFonts w:ascii="Arial" w:hAnsi="Arial"/>
          <w:lang w:val="pl-PL"/>
        </w:rPr>
        <w:t>1.</w:t>
      </w:r>
      <w:r w:rsidRPr="003C4B53">
        <w:rPr>
          <w:rFonts w:ascii="Arial" w:hAnsi="Arial"/>
          <w:lang w:val="pl-PL"/>
        </w:rPr>
        <w:tab/>
      </w:r>
      <w:r w:rsidRPr="003C4B53">
        <w:rPr>
          <w:rFonts w:ascii="Arial" w:hAnsi="Arial"/>
          <w:lang w:val="pl-PL"/>
        </w:rPr>
        <w:tab/>
        <w:t xml:space="preserve">Pracodawca odpowiada za to, aby członek kadrowy organizacji pracowników nie ucierpiał w przedsiębiorstwie jako pracownik z powodu swojej działalności organizacyjnej. </w:t>
      </w:r>
    </w:p>
    <w:p w14:paraId="2B2AA2F4"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1DBA3D5D"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pl-PL"/>
        </w:rPr>
      </w:pPr>
      <w:r w:rsidRPr="003C4B53">
        <w:rPr>
          <w:rFonts w:ascii="Arial" w:hAnsi="Arial"/>
          <w:lang w:val="pl-PL"/>
        </w:rPr>
        <w:t>2.</w:t>
      </w:r>
      <w:r w:rsidRPr="003C4B53">
        <w:rPr>
          <w:rFonts w:ascii="Arial" w:hAnsi="Arial"/>
          <w:lang w:val="pl-PL"/>
        </w:rPr>
        <w:tab/>
      </w:r>
      <w:r w:rsidRPr="003C4B53">
        <w:rPr>
          <w:rFonts w:ascii="Arial" w:hAnsi="Arial"/>
          <w:lang w:val="pl-PL"/>
        </w:rPr>
        <w:tab/>
        <w:t xml:space="preserve">Członkiem kadrowym organizacji pracowników jest osoba pracująca w przedsiębiorstwie, pełniąca funkcję kierowniczą lub przedstawicielską w organizacji, zgłoszona pracodawcy na piśmie przez organizację jako osoba pełniąca tę funkcję. </w:t>
      </w:r>
    </w:p>
    <w:p w14:paraId="0CD0E0A5"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4446D4D6"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pl-PL"/>
        </w:rPr>
      </w:pPr>
      <w:r w:rsidRPr="003C4B53">
        <w:rPr>
          <w:rFonts w:ascii="Arial" w:hAnsi="Arial"/>
          <w:lang w:val="pl-PL"/>
        </w:rPr>
        <w:t>3.</w:t>
      </w:r>
      <w:r w:rsidRPr="003C4B53">
        <w:rPr>
          <w:rFonts w:ascii="Arial" w:hAnsi="Arial"/>
          <w:lang w:val="pl-PL"/>
        </w:rPr>
        <w:tab/>
      </w:r>
      <w:r w:rsidRPr="003C4B53">
        <w:rPr>
          <w:rFonts w:ascii="Arial" w:hAnsi="Arial"/>
          <w:lang w:val="pl-PL"/>
        </w:rPr>
        <w:tab/>
        <w:t>Członkowie kadrowi organizacji pracowników mają prawo przekazywania informacji związkowych za pośrednictwem dostępnych tablic informacyjnych, pod warunkiem, że nie są to informacje podburzające lub szkodliwe dla przedsiębiorstwa.</w:t>
      </w:r>
    </w:p>
    <w:p w14:paraId="6C5FE6BD"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3623C810"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pl-PL"/>
        </w:rPr>
      </w:pPr>
      <w:r w:rsidRPr="003C4B53">
        <w:rPr>
          <w:rFonts w:ascii="Arial" w:hAnsi="Arial"/>
          <w:lang w:val="pl-PL"/>
        </w:rPr>
        <w:t>4.</w:t>
      </w:r>
      <w:r w:rsidRPr="003C4B53">
        <w:rPr>
          <w:rFonts w:ascii="Arial" w:hAnsi="Arial"/>
          <w:lang w:val="pl-PL"/>
        </w:rPr>
        <w:tab/>
      </w:r>
      <w:r w:rsidRPr="003C4B53">
        <w:rPr>
          <w:rFonts w:ascii="Arial" w:hAnsi="Arial"/>
          <w:lang w:val="pl-PL"/>
        </w:rPr>
        <w:tab/>
        <w:t>Do rozwiązania umowy o pracę z członkiem kadrowym którejś z organizacji pracowniczych zastosowanie znajdują te same postanowienia związane ze zwolnieniem z pracy, które mają zastosowanie do członka Rady Pracowników.</w:t>
      </w:r>
    </w:p>
    <w:p w14:paraId="15BEDAC4"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55DB5995"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71</w:t>
      </w:r>
    </w:p>
    <w:p w14:paraId="5B0894CD"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p>
    <w:p w14:paraId="734156FC"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lang w:val="pl-PL"/>
        </w:rPr>
      </w:pPr>
      <w:r w:rsidRPr="003C4B53">
        <w:rPr>
          <w:rFonts w:ascii="Arial" w:hAnsi="Arial"/>
          <w:lang w:val="pl-PL"/>
        </w:rPr>
        <w:t xml:space="preserve">Zasady postępowania przy łączeniu przedsiębiorstw i reorganizacjach </w:t>
      </w:r>
    </w:p>
    <w:p w14:paraId="2CB2EB92"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67041AC6"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pl-PL"/>
        </w:rPr>
      </w:pPr>
      <w:r w:rsidRPr="003C4B53">
        <w:rPr>
          <w:rFonts w:ascii="Arial" w:hAnsi="Arial"/>
          <w:lang w:val="pl-PL"/>
        </w:rPr>
        <w:t>1.</w:t>
      </w:r>
      <w:r w:rsidRPr="003C4B53">
        <w:rPr>
          <w:rFonts w:ascii="Arial" w:hAnsi="Arial"/>
          <w:lang w:val="pl-PL"/>
        </w:rPr>
        <w:tab/>
      </w:r>
      <w:r w:rsidRPr="003C4B53">
        <w:rPr>
          <w:rFonts w:ascii="Arial" w:hAnsi="Arial"/>
          <w:lang w:val="pl-PL"/>
        </w:rPr>
        <w:tab/>
        <w:t>Bez uszczerbku dla obowiązków wynikających z decyzji Rady Społeczno-Gospodarczej ws. Zasad Obowiązujących w Przypadku Fuzji (S.E.R.</w:t>
      </w:r>
      <w:r w:rsidRPr="003C4B53">
        <w:rPr>
          <w:rFonts w:ascii="Arial" w:hAnsi="Arial"/>
          <w:lang w:val="pl-PL"/>
        </w:rPr>
        <w:noBreakHyphen/>
        <w:t xml:space="preserve"> besluit Fusiegedragsregels), pracodawca zatrudniający przynajmniej 50 pracowników, w przypadku, w którym dochodzi do połączenia przedsiębiorstw, zamknięcia przedsiębiorstwa, koncentracji, przejęcia itp. ma obowiązek jak najszybciej włączyć w te procesy organizacje pracodawców i pracowników. </w:t>
      </w:r>
    </w:p>
    <w:p w14:paraId="23841CDC"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1E53F239" w14:textId="77777777" w:rsidR="00B92F5F" w:rsidRPr="003C4B53" w:rsidRDefault="00B92F5F" w:rsidP="00B92F5F">
      <w:pPr>
        <w:tabs>
          <w:tab w:val="left" w:pos="709"/>
          <w:tab w:val="left" w:pos="4032"/>
          <w:tab w:val="left" w:pos="6048"/>
          <w:tab w:val="left" w:pos="6624"/>
          <w:tab w:val="left" w:pos="8064"/>
          <w:tab w:val="left" w:pos="9504"/>
          <w:tab w:val="left" w:pos="10656"/>
        </w:tabs>
        <w:ind w:left="709" w:hanging="709"/>
        <w:rPr>
          <w:rFonts w:ascii="Arial" w:hAnsi="Arial" w:cs="Arial"/>
          <w:lang w:val="pl-PL"/>
        </w:rPr>
      </w:pPr>
      <w:r w:rsidRPr="003C4B53">
        <w:rPr>
          <w:rFonts w:ascii="Arial" w:hAnsi="Arial" w:cs="Arial"/>
          <w:lang w:val="pl-PL"/>
        </w:rPr>
        <w:t>2.</w:t>
      </w:r>
      <w:r w:rsidRPr="003C4B53">
        <w:rPr>
          <w:rFonts w:ascii="Arial" w:hAnsi="Arial" w:cs="Arial"/>
          <w:lang w:val="pl-PL"/>
        </w:rPr>
        <w:tab/>
        <w:t xml:space="preserve">W przypadku zmniejszenia ilości pracy w przedsiębiorstwie, należy zanim dojdzie do zwolnień, podzielić pomiędzy pracowników na takich samych lub podobnych stanowiskach istniejące godziny pracy. W takim przypadku nie dojdzie do zwolnień, jeśli średnia liczba godzin pracy tej grupy pracowników wynosić będzie jeszcze ponad 45 godzin tygodniowo. </w:t>
      </w:r>
    </w:p>
    <w:p w14:paraId="1580476E" w14:textId="77777777" w:rsidR="00B92F5F" w:rsidRPr="003C4B53" w:rsidRDefault="00B92F5F" w:rsidP="00B92F5F">
      <w:pPr>
        <w:tabs>
          <w:tab w:val="left" w:pos="709"/>
          <w:tab w:val="left" w:pos="4032"/>
          <w:tab w:val="left" w:pos="6048"/>
          <w:tab w:val="left" w:pos="6624"/>
          <w:tab w:val="left" w:pos="8064"/>
          <w:tab w:val="left" w:pos="9504"/>
          <w:tab w:val="left" w:pos="10656"/>
        </w:tabs>
        <w:ind w:left="709" w:hanging="709"/>
        <w:rPr>
          <w:rFonts w:ascii="Arial" w:hAnsi="Arial" w:cs="Arial"/>
          <w:lang w:val="pl-PL"/>
        </w:rPr>
      </w:pPr>
    </w:p>
    <w:p w14:paraId="131E613A" w14:textId="2A0E7332" w:rsidR="00B92F5F" w:rsidRPr="003C4B53" w:rsidRDefault="00B92F5F" w:rsidP="00114EC2">
      <w:pPr>
        <w:tabs>
          <w:tab w:val="left" w:pos="709"/>
          <w:tab w:val="left" w:pos="4032"/>
          <w:tab w:val="left" w:pos="6048"/>
          <w:tab w:val="left" w:pos="6624"/>
          <w:tab w:val="left" w:pos="8064"/>
          <w:tab w:val="left" w:pos="9504"/>
          <w:tab w:val="left" w:pos="10656"/>
        </w:tabs>
        <w:ind w:left="709" w:hanging="709"/>
        <w:rPr>
          <w:rFonts w:ascii="Arial" w:hAnsi="Arial" w:cs="Arial"/>
          <w:lang w:val="pl-PL"/>
        </w:rPr>
      </w:pPr>
      <w:r w:rsidRPr="003C4B53">
        <w:rPr>
          <w:rFonts w:ascii="Arial" w:hAnsi="Arial"/>
          <w:lang w:val="pl-PL"/>
        </w:rPr>
        <w:t>3.</w:t>
      </w:r>
      <w:r w:rsidRPr="003C4B53">
        <w:rPr>
          <w:rFonts w:ascii="Arial" w:hAnsi="Arial"/>
          <w:lang w:val="pl-PL"/>
        </w:rPr>
        <w:tab/>
        <w:t xml:space="preserve">W przypadku zwolnień z powodu reorganizacji lub mniejszej ilości pracy, które dotyczą 5 lub więcej </w:t>
      </w:r>
      <w:r w:rsidRPr="003C4B53">
        <w:rPr>
          <w:rFonts w:ascii="Arial" w:hAnsi="Arial" w:cs="Arial"/>
          <w:lang w:val="pl-PL"/>
        </w:rPr>
        <w:t>pracowników, należy w ten proces zaangażować organizacje pracowników.</w:t>
      </w:r>
      <w:r w:rsidR="00114EC2">
        <w:rPr>
          <w:rFonts w:ascii="Arial" w:hAnsi="Arial" w:cs="Arial"/>
          <w:lang w:val="pl-PL"/>
        </w:rPr>
        <w:t xml:space="preserve"> </w:t>
      </w:r>
      <w:r w:rsidRPr="003C4B53">
        <w:rPr>
          <w:rFonts w:ascii="Arial" w:hAnsi="Arial" w:cs="Arial"/>
          <w:lang w:val="pl-PL"/>
        </w:rPr>
        <w:t xml:space="preserve">Zwolnionym w ten sposób pracownikom należy przyznać prawo pierwszeństwa w zatrudnieniu na wolne stanowiska u byłego pracodawcy. </w:t>
      </w:r>
    </w:p>
    <w:p w14:paraId="0F8496AF"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6C957C48"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72</w:t>
      </w:r>
    </w:p>
    <w:p w14:paraId="3DCDC5A6"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p>
    <w:p w14:paraId="1A2455F0"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Odroczenie płatności zobowiązań i upadłość</w:t>
      </w:r>
    </w:p>
    <w:p w14:paraId="7F01897D"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79046E2D"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pl-PL"/>
        </w:rPr>
      </w:pPr>
      <w:r w:rsidRPr="003C4B53">
        <w:rPr>
          <w:rFonts w:ascii="Arial" w:hAnsi="Arial"/>
          <w:lang w:val="pl-PL"/>
        </w:rPr>
        <w:t>1.</w:t>
      </w:r>
      <w:r w:rsidRPr="003C4B53">
        <w:rPr>
          <w:rFonts w:ascii="Arial" w:hAnsi="Arial"/>
          <w:lang w:val="pl-PL"/>
        </w:rPr>
        <w:tab/>
      </w:r>
      <w:r w:rsidRPr="003C4B53">
        <w:rPr>
          <w:rFonts w:ascii="Arial" w:hAnsi="Arial"/>
          <w:lang w:val="pl-PL"/>
        </w:rPr>
        <w:tab/>
        <w:t xml:space="preserve">Należy natychmiast poinformować organizacje pracowników o złożeniu wniosku o odroczenie płatności zobowiązań. Na organizacjach pracowników spoczywa obowiązek zachowania w tajemnicy wyroku, w którym orzeczono odroczenie płatności zobowiązań, do czasu jego opublikowania. </w:t>
      </w:r>
    </w:p>
    <w:p w14:paraId="3A03B899" w14:textId="77777777" w:rsidR="00B92F5F"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36FF96CD" w14:textId="77777777" w:rsidR="0001599A" w:rsidRPr="003C4B53" w:rsidRDefault="0001599A"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3BCD8FFD"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pl-PL"/>
        </w:rPr>
      </w:pPr>
      <w:r w:rsidRPr="003C4B53">
        <w:rPr>
          <w:rFonts w:ascii="Arial" w:hAnsi="Arial"/>
          <w:lang w:val="pl-PL"/>
        </w:rPr>
        <w:lastRenderedPageBreak/>
        <w:t>2.</w:t>
      </w:r>
      <w:r w:rsidRPr="003C4B53">
        <w:rPr>
          <w:rFonts w:ascii="Arial" w:hAnsi="Arial"/>
          <w:lang w:val="pl-PL"/>
        </w:rPr>
        <w:tab/>
      </w:r>
      <w:r w:rsidRPr="003C4B53">
        <w:rPr>
          <w:rFonts w:ascii="Arial" w:hAnsi="Arial"/>
          <w:lang w:val="pl-PL"/>
        </w:rPr>
        <w:tab/>
        <w:t>Należy natychmiast poinformować</w:t>
      </w:r>
      <w:r w:rsidRPr="003C4B53">
        <w:rPr>
          <w:rFonts w:ascii="Arial" w:hAnsi="Arial"/>
          <w:b/>
          <w:bCs/>
          <w:lang w:val="pl-PL"/>
        </w:rPr>
        <w:t xml:space="preserve"> </w:t>
      </w:r>
      <w:r w:rsidRPr="003C4B53">
        <w:rPr>
          <w:rFonts w:ascii="Arial" w:hAnsi="Arial"/>
          <w:lang w:val="pl-PL"/>
        </w:rPr>
        <w:t xml:space="preserve">organizacje pracowników o złożeniu wniosku o upadłość. </w:t>
      </w:r>
    </w:p>
    <w:p w14:paraId="58199E8C"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69E43F31"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73</w:t>
      </w:r>
    </w:p>
    <w:p w14:paraId="74592EF0"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p>
    <w:p w14:paraId="1C6A9BDC"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Nakładanie zobowiązań na podwykonawców</w:t>
      </w:r>
    </w:p>
    <w:p w14:paraId="40EA0556"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6CDB99D8" w14:textId="77777777" w:rsidR="00B92F5F" w:rsidRPr="003C4B53" w:rsidRDefault="00B92F5F" w:rsidP="00B92F5F">
      <w:pPr>
        <w:numPr>
          <w:ilvl w:val="0"/>
          <w:numId w:val="31"/>
        </w:num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567"/>
        <w:rPr>
          <w:rFonts w:ascii="Arial" w:hAnsi="Arial" w:cs="Arial"/>
          <w:lang w:val="pl-PL"/>
        </w:rPr>
      </w:pPr>
      <w:r w:rsidRPr="003C4B53">
        <w:rPr>
          <w:rFonts w:ascii="Arial" w:hAnsi="Arial" w:cs="Arial"/>
          <w:lang w:val="pl-PL"/>
        </w:rPr>
        <w:t>Pracodawca ma obowiązek w umowach podwykonawstwa, do których wykonania dochodzi w lub z mającego siedzibę w Holandii przedsiębiorstwa pracodawcy, z niezależnymi przedsiębiorcami, którzy występują w roli pracodawcy, zawrzeć wymóg, że do ich pracowników zastosowanie mają podstawowe warunki zatrudnienia niniejszego CAO, o ile wynika to z dyrektywy ws. oddelegowania, również i w sytuacji, gdy doszło do wyboru prawa innego państwa niż Holandia.</w:t>
      </w:r>
    </w:p>
    <w:p w14:paraId="3FA9D8FF" w14:textId="77777777" w:rsidR="00B92F5F" w:rsidRPr="003C4B53" w:rsidRDefault="00B92F5F" w:rsidP="00B92F5F">
      <w:pPr>
        <w:pStyle w:val="Lijstalinea1"/>
        <w:rPr>
          <w:rFonts w:ascii="Arial" w:hAnsi="Arial" w:cs="Arial"/>
          <w:lang w:val="pl-PL"/>
        </w:rPr>
      </w:pPr>
    </w:p>
    <w:p w14:paraId="71F68D45" w14:textId="77777777" w:rsidR="00B92F5F" w:rsidRPr="003C4B53" w:rsidRDefault="00B92F5F" w:rsidP="00B92F5F">
      <w:pPr>
        <w:pStyle w:val="Lijstalinea1"/>
        <w:numPr>
          <w:ilvl w:val="0"/>
          <w:numId w:val="31"/>
        </w:numPr>
        <w:ind w:left="709" w:hanging="567"/>
        <w:rPr>
          <w:rFonts w:ascii="Arial" w:hAnsi="Arial" w:cs="Arial"/>
          <w:lang w:val="pl-PL"/>
        </w:rPr>
      </w:pPr>
      <w:r w:rsidRPr="003C4B53">
        <w:rPr>
          <w:rFonts w:ascii="Arial" w:hAnsi="Arial" w:cs="Arial"/>
          <w:lang w:val="pl-PL"/>
        </w:rPr>
        <w:t>Pracodawca ma obowiązek poinformować wymienionych w niniejszym artykule w ust. 1. pracowników o znajdujących zastosowanie podstawowych warunkach zatrudnienia.</w:t>
      </w:r>
    </w:p>
    <w:p w14:paraId="1A9679B8" w14:textId="77777777" w:rsidR="00B92F5F" w:rsidRPr="003C4B53" w:rsidRDefault="00B92F5F" w:rsidP="00B92F5F">
      <w:pPr>
        <w:pStyle w:val="Lijstalinea1"/>
        <w:ind w:left="705"/>
        <w:rPr>
          <w:rFonts w:ascii="Arial" w:hAnsi="Arial" w:cs="Arial"/>
          <w:lang w:val="pl-PL"/>
        </w:rPr>
      </w:pPr>
    </w:p>
    <w:p w14:paraId="19C83FD1" w14:textId="77777777" w:rsidR="00B92F5F" w:rsidRPr="003C4B53" w:rsidRDefault="00B92F5F" w:rsidP="00B92F5F">
      <w:pPr>
        <w:pStyle w:val="Lijstalinea1"/>
        <w:numPr>
          <w:ilvl w:val="0"/>
          <w:numId w:val="31"/>
        </w:numPr>
        <w:ind w:left="709" w:hanging="567"/>
        <w:rPr>
          <w:rFonts w:ascii="Arial" w:hAnsi="Arial" w:cs="Arial"/>
          <w:lang w:val="pl-PL"/>
        </w:rPr>
      </w:pPr>
      <w:r w:rsidRPr="003C4B53">
        <w:rPr>
          <w:rFonts w:ascii="Arial" w:hAnsi="Arial" w:cs="Arial"/>
          <w:lang w:val="pl-PL"/>
        </w:rPr>
        <w:t>Ustępy 1. i 2. niniejszego artykułu nie znajdują zastosowania w przypadku pracowników wymienionych w ust. 1 objętych bezpośrednio niniejszym CAO. Do nich zastosowanie znajduje całe CAO.</w:t>
      </w:r>
    </w:p>
    <w:p w14:paraId="324502B4" w14:textId="77777777" w:rsidR="00B92F5F" w:rsidRPr="003C4B53" w:rsidRDefault="00B92F5F" w:rsidP="00B92F5F">
      <w:pPr>
        <w:pStyle w:val="Lijstalinea1"/>
        <w:ind w:left="0"/>
        <w:rPr>
          <w:rFonts w:ascii="Arial" w:hAnsi="Arial" w:cs="Arial"/>
          <w:lang w:val="pl-PL"/>
        </w:rPr>
      </w:pPr>
    </w:p>
    <w:p w14:paraId="1C857BB3"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74</w:t>
      </w:r>
    </w:p>
    <w:p w14:paraId="47E7405E"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p>
    <w:p w14:paraId="0D9D34C9"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Zwolnienie z obowiązków</w:t>
      </w:r>
    </w:p>
    <w:p w14:paraId="62FEC64E"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630A7C85"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cs="Arial"/>
          <w:lang w:val="pl-PL"/>
        </w:rPr>
      </w:pPr>
      <w:r w:rsidRPr="003C4B53">
        <w:rPr>
          <w:rFonts w:ascii="Arial" w:hAnsi="Arial"/>
          <w:lang w:val="pl-PL"/>
        </w:rPr>
        <w:t>1.a.</w:t>
      </w:r>
      <w:r w:rsidRPr="003C4B53">
        <w:rPr>
          <w:rFonts w:ascii="Arial" w:hAnsi="Arial"/>
          <w:lang w:val="pl-PL"/>
        </w:rPr>
        <w:tab/>
        <w:t>Strony posiadają upoważnienie do zawierania uzupełniających umów w określonych segmentach rynku zawierających odstępstwa od tych postanowień. Przedsiębiorstwa mogą kierować wnioski o pozwolenie na zawarcie umowy dla określonego segmentu rynku do stron CAO, na adres sekretariatu ds. konsultacji w sprawie CAO dla zarobkowego transportu drogowego towarów i wynajmu żurawi samojezdnych, skrytka pocztowa 3008, 2700 KS Zoetermeer.</w:t>
      </w:r>
    </w:p>
    <w:p w14:paraId="2457E085"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p>
    <w:p w14:paraId="5A4D1EDD" w14:textId="77777777" w:rsidR="00B92F5F" w:rsidRPr="003C4B53" w:rsidRDefault="00B92F5F" w:rsidP="00B92F5F">
      <w:pPr>
        <w:pStyle w:val="Plattetekst2"/>
        <w:tabs>
          <w:tab w:val="clear" w:pos="576"/>
          <w:tab w:val="clear" w:pos="864"/>
          <w:tab w:val="clear" w:pos="1008"/>
          <w:tab w:val="left" w:pos="709"/>
          <w:tab w:val="left" w:pos="3427"/>
          <w:tab w:val="left" w:pos="7329"/>
          <w:tab w:val="decimal" w:pos="7761"/>
          <w:tab w:val="left" w:pos="8625"/>
          <w:tab w:val="left" w:pos="9057"/>
        </w:tabs>
        <w:jc w:val="left"/>
        <w:rPr>
          <w:rFonts w:cs="Arial"/>
          <w:lang w:val="pl-PL"/>
        </w:rPr>
      </w:pPr>
      <w:r w:rsidRPr="003C4B53">
        <w:rPr>
          <w:rFonts w:cs="Arial"/>
          <w:lang w:val="pl-PL"/>
        </w:rPr>
        <w:t>1.b.</w:t>
      </w:r>
      <w:r w:rsidRPr="003C4B53">
        <w:rPr>
          <w:rFonts w:cs="Arial"/>
          <w:lang w:val="pl-PL"/>
        </w:rPr>
        <w:tab/>
        <w:t>Umowy uzupełniające należy załączyć do CAO w formie załącznika.</w:t>
      </w:r>
    </w:p>
    <w:p w14:paraId="5BA5E83D"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pl-PL"/>
        </w:rPr>
      </w:pPr>
    </w:p>
    <w:p w14:paraId="06CB51D7" w14:textId="77777777" w:rsidR="00B92F5F" w:rsidRPr="003C4B53" w:rsidRDefault="00FB1C79" w:rsidP="00B92F5F">
      <w:pPr>
        <w:pStyle w:val="Lijstalinea"/>
        <w:tabs>
          <w:tab w:val="left" w:pos="0"/>
          <w:tab w:val="left" w:pos="288"/>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contextualSpacing/>
        <w:rPr>
          <w:rFonts w:ascii="Arial" w:hAnsi="Arial" w:cs="Arial"/>
          <w:lang w:val="pl-PL"/>
        </w:rPr>
      </w:pPr>
      <w:r w:rsidRPr="003C4B53">
        <w:rPr>
          <w:rFonts w:ascii="Arial" w:hAnsi="Arial" w:cs="Arial"/>
          <w:lang w:val="pl-PL"/>
        </w:rPr>
        <w:t xml:space="preserve">2. </w:t>
      </w:r>
      <w:r w:rsidRPr="003C4B53">
        <w:rPr>
          <w:rFonts w:ascii="Arial" w:hAnsi="Arial" w:cs="Arial"/>
          <w:lang w:val="pl-PL"/>
        </w:rPr>
        <w:tab/>
      </w:r>
      <w:r w:rsidRPr="003C4B53">
        <w:rPr>
          <w:rFonts w:ascii="Arial" w:hAnsi="Arial" w:cs="Arial"/>
          <w:lang w:val="pl-PL"/>
        </w:rPr>
        <w:tab/>
        <w:t>Pracodawcy objęci niniejszym CAO mają możliwość ubiegać się o zwolnienie z obowiązku stosowania niniejszego CAO lub któregoś z jego artykułów.</w:t>
      </w:r>
    </w:p>
    <w:p w14:paraId="410F6B3D" w14:textId="77777777" w:rsidR="00B92F5F" w:rsidRPr="003C4B53" w:rsidRDefault="00B92F5F" w:rsidP="00B92F5F">
      <w:pPr>
        <w:widowControl/>
        <w:tabs>
          <w:tab w:val="left" w:pos="288"/>
          <w:tab w:val="left" w:pos="709"/>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lang w:val="pl-PL"/>
        </w:rPr>
      </w:pPr>
    </w:p>
    <w:p w14:paraId="0791DD9A" w14:textId="77777777" w:rsidR="00B92F5F" w:rsidRPr="003C4B53" w:rsidRDefault="00C8110F" w:rsidP="00C8110F">
      <w:pPr>
        <w:widowControl/>
        <w:tabs>
          <w:tab w:val="left" w:pos="709"/>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contextualSpacing/>
        <w:rPr>
          <w:rFonts w:ascii="Arial" w:hAnsi="Arial" w:cs="Arial"/>
          <w:lang w:val="pl-PL"/>
        </w:rPr>
      </w:pPr>
      <w:r w:rsidRPr="003C4B53">
        <w:rPr>
          <w:rFonts w:ascii="Arial" w:hAnsi="Arial" w:cs="Arial"/>
          <w:lang w:val="pl-PL"/>
        </w:rPr>
        <w:t>3.</w:t>
      </w:r>
      <w:r w:rsidRPr="003C4B53">
        <w:rPr>
          <w:rFonts w:ascii="Arial" w:hAnsi="Arial" w:cs="Arial"/>
          <w:lang w:val="pl-PL"/>
        </w:rPr>
        <w:tab/>
        <w:t>Wnioski o zwolnienie z obowiązków należy kierować do stron CAO, na adres sekretariatu ds. konsultacji w sprawie CAO dla zarobkowego transportu drogowego towarów i wynajmu żurawi samojezdnych, skrytka pocztowa 3008, 2700 KS Zoetermeer.</w:t>
      </w:r>
    </w:p>
    <w:p w14:paraId="01EF19A4" w14:textId="77777777" w:rsidR="00B92F5F" w:rsidRPr="003C4B53" w:rsidRDefault="00B92F5F" w:rsidP="00B92F5F">
      <w:pPr>
        <w:widowControl/>
        <w:tabs>
          <w:tab w:val="left" w:pos="288"/>
          <w:tab w:val="left" w:pos="709"/>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86"/>
        <w:contextualSpacing/>
        <w:rPr>
          <w:rFonts w:ascii="Arial" w:hAnsi="Arial" w:cs="Arial"/>
          <w:lang w:val="pl-PL"/>
        </w:rPr>
      </w:pPr>
    </w:p>
    <w:p w14:paraId="4CB76100" w14:textId="77777777" w:rsidR="00B92F5F" w:rsidRPr="003C4B53" w:rsidRDefault="00B92F5F" w:rsidP="00C8110F">
      <w:pPr>
        <w:pStyle w:val="Lijstalinea"/>
        <w:widowControl/>
        <w:numPr>
          <w:ilvl w:val="0"/>
          <w:numId w:val="31"/>
        </w:numPr>
        <w:tabs>
          <w:tab w:val="left" w:pos="1440"/>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pl-PL"/>
        </w:rPr>
      </w:pPr>
      <w:r w:rsidRPr="003C4B53">
        <w:rPr>
          <w:rFonts w:ascii="Arial" w:hAnsi="Arial" w:cs="Arial"/>
          <w:lang w:val="pl-PL"/>
        </w:rPr>
        <w:t>Wniosek należy złożyć na piśmie do stron CAO z podaniem „Wniosek o zwolnienie z obowiązków”.</w:t>
      </w:r>
    </w:p>
    <w:p w14:paraId="32110E3A" w14:textId="77777777" w:rsidR="00B92F5F" w:rsidRPr="003C4B53" w:rsidRDefault="00B92F5F" w:rsidP="00B92F5F">
      <w:pPr>
        <w:pStyle w:val="Lijstalinea"/>
        <w:rPr>
          <w:rFonts w:ascii="Arial" w:hAnsi="Arial" w:cs="Arial"/>
          <w:lang w:val="pl-PL"/>
        </w:rPr>
      </w:pPr>
    </w:p>
    <w:p w14:paraId="535B8DA7" w14:textId="77777777" w:rsidR="00B92F5F" w:rsidRPr="003C4B53" w:rsidRDefault="00B92F5F" w:rsidP="00C8110F">
      <w:pPr>
        <w:pStyle w:val="Lijstalinea"/>
        <w:widowControl/>
        <w:numPr>
          <w:ilvl w:val="0"/>
          <w:numId w:val="31"/>
        </w:numPr>
        <w:tabs>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pl-PL"/>
        </w:rPr>
      </w:pPr>
      <w:r w:rsidRPr="003C4B53">
        <w:rPr>
          <w:rFonts w:ascii="Arial" w:hAnsi="Arial" w:cs="Arial"/>
          <w:lang w:val="pl-PL"/>
        </w:rPr>
        <w:t>Wniosek musi zawierać przynajmniej:</w:t>
      </w:r>
    </w:p>
    <w:p w14:paraId="7A561D8D" w14:textId="77777777" w:rsidR="00B92F5F" w:rsidRPr="003C4B53" w:rsidRDefault="00B92F5F" w:rsidP="00B92F5F">
      <w:pPr>
        <w:widowControl/>
        <w:numPr>
          <w:ilvl w:val="0"/>
          <w:numId w:val="34"/>
        </w:numPr>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lang w:val="pl-PL"/>
        </w:rPr>
      </w:pPr>
      <w:r w:rsidRPr="003C4B53">
        <w:rPr>
          <w:rFonts w:ascii="Arial" w:hAnsi="Arial" w:cs="Arial"/>
          <w:lang w:val="pl-PL"/>
        </w:rPr>
        <w:t>Nazwę i adres wnioskodawcy.</w:t>
      </w:r>
    </w:p>
    <w:p w14:paraId="54B89AEA" w14:textId="77777777" w:rsidR="00B92F5F" w:rsidRPr="003C4B53" w:rsidRDefault="00B92F5F" w:rsidP="00B92F5F">
      <w:pPr>
        <w:widowControl/>
        <w:numPr>
          <w:ilvl w:val="0"/>
          <w:numId w:val="34"/>
        </w:numPr>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lang w:val="pl-PL"/>
        </w:rPr>
      </w:pPr>
      <w:r w:rsidRPr="003C4B53">
        <w:rPr>
          <w:rFonts w:ascii="Arial" w:hAnsi="Arial" w:cs="Arial"/>
          <w:lang w:val="pl-PL"/>
        </w:rPr>
        <w:t>Podpis wnioskodawcy.</w:t>
      </w:r>
    </w:p>
    <w:p w14:paraId="491BE40A" w14:textId="77777777" w:rsidR="00B92F5F" w:rsidRPr="003C4B53" w:rsidRDefault="00B92F5F" w:rsidP="00B92F5F">
      <w:pPr>
        <w:widowControl/>
        <w:numPr>
          <w:ilvl w:val="0"/>
          <w:numId w:val="34"/>
        </w:numPr>
        <w:tabs>
          <w:tab w:val="left" w:pos="288"/>
          <w:tab w:val="left" w:pos="709"/>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lang w:val="pl-PL"/>
        </w:rPr>
      </w:pPr>
      <w:r w:rsidRPr="003C4B53">
        <w:rPr>
          <w:rFonts w:ascii="Arial" w:hAnsi="Arial" w:cs="Arial"/>
          <w:lang w:val="pl-PL"/>
        </w:rPr>
        <w:t>Dokładny opis rodzaju i zakresu zwolnienia z obowiązków.</w:t>
      </w:r>
    </w:p>
    <w:p w14:paraId="4E083617" w14:textId="77777777" w:rsidR="00B92F5F" w:rsidRPr="003C4B53" w:rsidRDefault="00B92F5F" w:rsidP="00B92F5F">
      <w:pPr>
        <w:widowControl/>
        <w:numPr>
          <w:ilvl w:val="0"/>
          <w:numId w:val="34"/>
        </w:numPr>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lang w:val="pl-PL"/>
        </w:rPr>
      </w:pPr>
      <w:r w:rsidRPr="003C4B53">
        <w:rPr>
          <w:rFonts w:ascii="Arial" w:hAnsi="Arial" w:cs="Arial"/>
          <w:lang w:val="pl-PL"/>
        </w:rPr>
        <w:t>Argumenty wnioskodawcy przemawiające za zwolnieniem z obowiązku.</w:t>
      </w:r>
    </w:p>
    <w:p w14:paraId="2C0FDDC2" w14:textId="77777777" w:rsidR="00B92F5F" w:rsidRPr="003C4B53" w:rsidRDefault="00B92F5F" w:rsidP="00B92F5F">
      <w:pPr>
        <w:widowControl/>
        <w:numPr>
          <w:ilvl w:val="0"/>
          <w:numId w:val="34"/>
        </w:numPr>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lang w:val="pl-PL"/>
        </w:rPr>
      </w:pPr>
      <w:r w:rsidRPr="003C4B53">
        <w:rPr>
          <w:rFonts w:ascii="Arial" w:hAnsi="Arial" w:cs="Arial"/>
          <w:lang w:val="pl-PL"/>
        </w:rPr>
        <w:t>Datę podpisania wniosku.</w:t>
      </w:r>
    </w:p>
    <w:p w14:paraId="77BB274D" w14:textId="77777777" w:rsidR="00B92F5F" w:rsidRPr="003C4B53" w:rsidRDefault="00B92F5F" w:rsidP="00B92F5F">
      <w:pPr>
        <w:widowControl/>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080"/>
        <w:contextualSpacing/>
        <w:rPr>
          <w:rFonts w:ascii="Arial" w:hAnsi="Arial" w:cs="Arial"/>
          <w:lang w:val="pl-PL"/>
        </w:rPr>
      </w:pPr>
    </w:p>
    <w:p w14:paraId="61DFAE48" w14:textId="399F5A48" w:rsidR="00B92F5F" w:rsidRPr="003C4B53" w:rsidRDefault="00B92F5F" w:rsidP="00C8110F">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pl-PL"/>
        </w:rPr>
      </w:pPr>
      <w:r w:rsidRPr="003C4B53">
        <w:rPr>
          <w:rFonts w:ascii="Arial" w:hAnsi="Arial" w:cs="Arial"/>
          <w:lang w:val="pl-PL"/>
        </w:rPr>
        <w:lastRenderedPageBreak/>
        <w:t>Jeśli strony CAO dojdą do wniosku, że wniosek w niewystarczającym stopniu jest opisany,</w:t>
      </w:r>
      <w:r w:rsidR="0001599A">
        <w:rPr>
          <w:rFonts w:ascii="Arial" w:hAnsi="Arial" w:cs="Arial"/>
          <w:lang w:val="pl-PL"/>
        </w:rPr>
        <w:t xml:space="preserve"> </w:t>
      </w:r>
      <w:r w:rsidRPr="003C4B53">
        <w:rPr>
          <w:rFonts w:ascii="Arial" w:hAnsi="Arial" w:cs="Arial"/>
          <w:lang w:val="pl-PL"/>
        </w:rPr>
        <w:t>uzasadniony lub udokumentowany, w ciągu dwóch tygodni informują wnioskodawcę, w których kwestiach i o jakie dokumenty wniosek musi zostać uzupełniony. Wnioskodawca otrzymuje dwa tygodnie czasu na złożenie stronom CAO wymaganych uzupełnień.</w:t>
      </w:r>
    </w:p>
    <w:p w14:paraId="5D2DDCFE" w14:textId="77777777" w:rsidR="00B92F5F" w:rsidRPr="003C4B53" w:rsidRDefault="00B92F5F" w:rsidP="001E763D">
      <w:pPr>
        <w:widowControl/>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pl-PL"/>
        </w:rPr>
      </w:pPr>
    </w:p>
    <w:p w14:paraId="4383D823" w14:textId="77777777" w:rsidR="00B92F5F" w:rsidRPr="003C4B53" w:rsidRDefault="00B92F5F" w:rsidP="00C8110F">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pl-PL"/>
        </w:rPr>
      </w:pPr>
      <w:r w:rsidRPr="003C4B53">
        <w:rPr>
          <w:rFonts w:ascii="Arial" w:hAnsi="Arial" w:cs="Arial"/>
          <w:lang w:val="pl-PL"/>
        </w:rPr>
        <w:t xml:space="preserve">Wniosek nie zostanie rozpatrzony, jeśli nie zostaną przedstawione (wystarczające) informacje. Wnioskodawca otrzymuje w tej sprawie informację na piśmie. </w:t>
      </w:r>
    </w:p>
    <w:p w14:paraId="340784B7" w14:textId="77777777" w:rsidR="00B92F5F" w:rsidRPr="003C4B53" w:rsidRDefault="00B92F5F" w:rsidP="001E763D">
      <w:pPr>
        <w:pStyle w:val="Lijstalinea"/>
        <w:ind w:left="709" w:hanging="709"/>
        <w:rPr>
          <w:rFonts w:ascii="Arial" w:hAnsi="Arial" w:cs="Arial"/>
          <w:lang w:val="pl-PL"/>
        </w:rPr>
      </w:pPr>
    </w:p>
    <w:p w14:paraId="1F7B3DB2" w14:textId="272E3317" w:rsidR="00B92F5F" w:rsidRPr="003C4B53" w:rsidRDefault="00B92F5F" w:rsidP="00C8110F">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pl-PL"/>
        </w:rPr>
      </w:pPr>
      <w:r w:rsidRPr="003C4B53">
        <w:rPr>
          <w:rFonts w:ascii="Arial" w:hAnsi="Arial" w:cs="Arial"/>
          <w:lang w:val="pl-PL"/>
        </w:rPr>
        <w:t>Strony CAO w ciągu dwóch tygodni od otrzymania wystarczająco opisanego, uzasadnionego i udokumentowanego wniosku lub w ciągu dwóch tygodni od otrzymania wymaganych dodatkowych informacji przekazuje wnioskodawcy, że wniosek zostaje przyjęty do rozpatrzenia.</w:t>
      </w:r>
    </w:p>
    <w:p w14:paraId="55FA87A4" w14:textId="77777777" w:rsidR="00B92F5F" w:rsidRPr="003C4B53" w:rsidRDefault="00B92F5F" w:rsidP="001E763D">
      <w:pPr>
        <w:pStyle w:val="Lijstalinea"/>
        <w:ind w:left="709" w:hanging="709"/>
        <w:rPr>
          <w:rFonts w:ascii="Arial" w:hAnsi="Arial" w:cs="Arial"/>
          <w:lang w:val="pl-PL"/>
        </w:rPr>
      </w:pPr>
    </w:p>
    <w:p w14:paraId="07327E57" w14:textId="77777777" w:rsidR="00B92F5F" w:rsidRPr="003C4B53" w:rsidRDefault="00B92F5F" w:rsidP="00C8110F">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pl-PL"/>
        </w:rPr>
      </w:pPr>
      <w:r w:rsidRPr="003C4B53">
        <w:rPr>
          <w:rFonts w:ascii="Arial" w:hAnsi="Arial" w:cs="Arial"/>
          <w:lang w:val="pl-PL"/>
        </w:rPr>
        <w:t>Podczas oceny, czy można wyrazić zgodę na zwolnienie z obowiązków, strony CAO stosują poniższe kryteria:</w:t>
      </w:r>
    </w:p>
    <w:p w14:paraId="37258854" w14:textId="77777777" w:rsidR="00B92F5F" w:rsidRPr="003C4B53" w:rsidRDefault="00B92F5F" w:rsidP="001E763D">
      <w:pPr>
        <w:widowControl/>
        <w:numPr>
          <w:ilvl w:val="0"/>
          <w:numId w:val="35"/>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pl-PL"/>
        </w:rPr>
      </w:pPr>
      <w:r w:rsidRPr="003C4B53">
        <w:rPr>
          <w:rFonts w:ascii="Arial" w:hAnsi="Arial" w:cs="Arial"/>
          <w:lang w:val="pl-PL"/>
        </w:rPr>
        <w:t>Czy można mówić (tymczasowo) o szczególnych okolicznościach, odbiegających od tego, co przyjęte jest w danym sektorze gospodarki i na podstawie czego w racjonalny sposób nie można wymagać od wnioskodawcy, aby w sposób pełny stosował CAO (lub jego postanowienia).</w:t>
      </w:r>
    </w:p>
    <w:p w14:paraId="35EBC540" w14:textId="77777777" w:rsidR="00B92F5F" w:rsidRPr="003C4B53" w:rsidRDefault="00B92F5F" w:rsidP="001E763D">
      <w:pPr>
        <w:widowControl/>
        <w:numPr>
          <w:ilvl w:val="0"/>
          <w:numId w:val="35"/>
        </w:numPr>
        <w:tabs>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pl-PL"/>
        </w:rPr>
      </w:pPr>
      <w:r w:rsidRPr="003C4B53">
        <w:rPr>
          <w:rFonts w:ascii="Arial" w:hAnsi="Arial" w:cs="Arial"/>
          <w:lang w:val="pl-PL"/>
        </w:rPr>
        <w:t>Czy można mówić o innej, przynajmniej równoważnej z niniejszym CAO (lub jego postanowieniami) regulacji, która powstała w uzgodnieniu z organizacją pracowników niezależną od pracodawcy.</w:t>
      </w:r>
    </w:p>
    <w:p w14:paraId="30FAEDB6" w14:textId="77777777" w:rsidR="00B92F5F" w:rsidRPr="003C4B53" w:rsidRDefault="00B92F5F" w:rsidP="001E763D">
      <w:pPr>
        <w:widowControl/>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pl-PL"/>
        </w:rPr>
      </w:pPr>
    </w:p>
    <w:p w14:paraId="257E2135" w14:textId="77777777" w:rsidR="00B92F5F" w:rsidRPr="003C4B53" w:rsidRDefault="00B92F5F" w:rsidP="00C8110F">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pl-PL"/>
        </w:rPr>
      </w:pPr>
      <w:r w:rsidRPr="003C4B53">
        <w:rPr>
          <w:rFonts w:ascii="Arial" w:hAnsi="Arial" w:cs="Arial"/>
          <w:lang w:val="pl-PL"/>
        </w:rPr>
        <w:t>Strony CAO wydają orzeczenie tak szybko jak to jest możliwe, ale nie później niż w ciągu 8 tygodni od chwili przyjęcia wniosku do rozpatrzenia. Strony CAO mogą raz przedłużyć ten termin o kolejne 8 tygodni.</w:t>
      </w:r>
    </w:p>
    <w:p w14:paraId="72CCA9AB" w14:textId="77777777" w:rsidR="00B92F5F" w:rsidRPr="003C4B53" w:rsidRDefault="00B92F5F" w:rsidP="001E763D">
      <w:pPr>
        <w:widowControl/>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pl-PL"/>
        </w:rPr>
      </w:pPr>
    </w:p>
    <w:p w14:paraId="309606E6" w14:textId="77777777" w:rsidR="00B92F5F" w:rsidRPr="003C4B53" w:rsidRDefault="00B92F5F" w:rsidP="00C8110F">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pl-PL"/>
        </w:rPr>
      </w:pPr>
      <w:r w:rsidRPr="003C4B53">
        <w:rPr>
          <w:rFonts w:ascii="Arial" w:hAnsi="Arial" w:cs="Arial"/>
          <w:lang w:val="pl-PL"/>
        </w:rPr>
        <w:t xml:space="preserve">Strony CAO przekazują wnioskodawcy uzasadnioną decyzję na piśmie. </w:t>
      </w:r>
    </w:p>
    <w:p w14:paraId="0693701D" w14:textId="77777777" w:rsidR="00B92F5F" w:rsidRPr="003C4B53" w:rsidRDefault="00B92F5F" w:rsidP="001E763D">
      <w:pPr>
        <w:tabs>
          <w:tab w:val="left" w:pos="288"/>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lang w:val="pl-PL"/>
        </w:rPr>
      </w:pPr>
    </w:p>
    <w:p w14:paraId="6140B1BE"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09EFC27C"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 xml:space="preserve">Artykuł 75 </w:t>
      </w:r>
    </w:p>
    <w:p w14:paraId="4E04B735"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p>
    <w:p w14:paraId="25F553E2"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r w:rsidRPr="003C4B53">
        <w:rPr>
          <w:rFonts w:ascii="Arial" w:hAnsi="Arial" w:cs="Arial"/>
          <w:lang w:val="pl-PL"/>
        </w:rPr>
        <w:t>Nowe systemy pracy</w:t>
      </w:r>
    </w:p>
    <w:p w14:paraId="4F9FC098"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3EAC699A"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Jeśli wprowadzenie nowych systemów pracy napotyka na trudności z powodu któregoś z artykułów CAO, odstąpienie od tych artykułów jest możliwe wyłącznie w porozumieniu z organizacjami pracowników, o ile są spełnione poniższe warunki:</w:t>
      </w:r>
    </w:p>
    <w:p w14:paraId="775BFF60"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lang w:val="pl-PL"/>
        </w:rPr>
      </w:pPr>
    </w:p>
    <w:p w14:paraId="1F60FC30"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bCs/>
          <w:lang w:val="pl-PL"/>
        </w:rPr>
      </w:pPr>
      <w:r w:rsidRPr="003C4B53">
        <w:rPr>
          <w:rFonts w:ascii="Arial" w:hAnsi="Arial"/>
          <w:lang w:val="pl-PL"/>
        </w:rPr>
        <w:t>-</w:t>
      </w:r>
      <w:r w:rsidRPr="003C4B53">
        <w:rPr>
          <w:rFonts w:ascii="Arial" w:hAnsi="Arial"/>
          <w:lang w:val="pl-PL"/>
        </w:rPr>
        <w:tab/>
        <w:t>na tyle na ile jest to możliwe należy zagwarantować poziom dochodów pracownika;</w:t>
      </w:r>
    </w:p>
    <w:p w14:paraId="66B79015"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lang w:val="pl-PL"/>
        </w:rPr>
      </w:pPr>
      <w:r w:rsidRPr="003C4B53">
        <w:rPr>
          <w:rFonts w:ascii="Arial" w:hAnsi="Arial"/>
          <w:lang w:val="pl-PL"/>
        </w:rPr>
        <w:t>-</w:t>
      </w:r>
      <w:r w:rsidRPr="003C4B53">
        <w:rPr>
          <w:rFonts w:ascii="Arial" w:hAnsi="Arial"/>
          <w:lang w:val="pl-PL"/>
        </w:rPr>
        <w:tab/>
        <w:t>musi nastąpić poprawa produktywności pracodawcy;</w:t>
      </w:r>
    </w:p>
    <w:p w14:paraId="2B1F5CE2"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lang w:val="pl-PL"/>
        </w:rPr>
      </w:pPr>
      <w:r w:rsidRPr="003C4B53">
        <w:rPr>
          <w:rFonts w:ascii="Arial" w:hAnsi="Arial"/>
          <w:lang w:val="pl-PL"/>
        </w:rPr>
        <w:t>-</w:t>
      </w:r>
      <w:r w:rsidRPr="003C4B53">
        <w:rPr>
          <w:rFonts w:ascii="Arial" w:hAnsi="Arial"/>
          <w:lang w:val="pl-PL"/>
        </w:rPr>
        <w:tab/>
        <w:t>musi nastąpić poprawa warunków pracy dla pracowników.</w:t>
      </w:r>
    </w:p>
    <w:p w14:paraId="6D3B091D"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0CD99486"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W ten sposób uzgodniony system pracy należy zgłosić i zarejestrować w sekretariacie CAO.</w:t>
      </w:r>
    </w:p>
    <w:p w14:paraId="12239D3E"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7B540EB7"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p>
    <w:p w14:paraId="62C56F59"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76</w:t>
      </w:r>
    </w:p>
    <w:p w14:paraId="4B4DA6B0"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p>
    <w:p w14:paraId="7D00835A"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Rozporządzenie o czasie pracy w transporcie</w:t>
      </w:r>
      <w:r w:rsidRPr="003C4B53">
        <w:rPr>
          <w:rFonts w:ascii="Arial" w:hAnsi="Arial"/>
          <w:b/>
          <w:bCs/>
          <w:lang w:val="pl-PL"/>
        </w:rPr>
        <w:t xml:space="preserve"> </w:t>
      </w:r>
    </w:p>
    <w:p w14:paraId="17BC1699"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25BBABA6" w14:textId="41805F41" w:rsidR="00B92F5F" w:rsidRPr="003C4B53" w:rsidRDefault="0001599A" w:rsidP="0001599A">
      <w:pPr>
        <w:tabs>
          <w:tab w:val="left" w:pos="709"/>
          <w:tab w:val="left" w:pos="3427"/>
          <w:tab w:val="left" w:pos="4032"/>
          <w:tab w:val="left" w:pos="6048"/>
          <w:tab w:val="left" w:pos="6624"/>
          <w:tab w:val="left" w:pos="7329"/>
          <w:tab w:val="decimal" w:pos="7761"/>
          <w:tab w:val="left" w:pos="8064"/>
          <w:tab w:val="left" w:pos="8625"/>
          <w:tab w:val="left" w:pos="9057"/>
          <w:tab w:val="left" w:pos="9504"/>
          <w:tab w:val="left" w:pos="10656"/>
        </w:tabs>
        <w:ind w:left="708" w:hanging="708"/>
        <w:rPr>
          <w:rFonts w:ascii="Arial" w:hAnsi="Arial"/>
          <w:lang w:val="pl-PL"/>
        </w:rPr>
      </w:pPr>
      <w:r>
        <w:rPr>
          <w:rFonts w:ascii="Arial" w:hAnsi="Arial"/>
          <w:lang w:val="pl-PL"/>
        </w:rPr>
        <w:t>1.</w:t>
      </w:r>
      <w:r>
        <w:rPr>
          <w:rFonts w:ascii="Arial" w:hAnsi="Arial"/>
          <w:lang w:val="pl-PL"/>
        </w:rPr>
        <w:tab/>
      </w:r>
      <w:r w:rsidR="00B92F5F" w:rsidRPr="003C4B53">
        <w:rPr>
          <w:rFonts w:ascii="Arial" w:hAnsi="Arial"/>
          <w:lang w:val="pl-PL"/>
        </w:rPr>
        <w:t xml:space="preserve">Strony CAO dokonały ze sobą uzgodnień związanych z wdrożeniem dyrektywy 2002/15 (48-godzinny tydzień pracy). W porozumieniu z Ministerstwem Infrastruktury i Środowiska uzgodnienia te zostają wdrożone do rozporządzenia o czasie pracy w transporcie. </w:t>
      </w:r>
    </w:p>
    <w:p w14:paraId="2BB4BE65"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8"/>
        <w:rPr>
          <w:rFonts w:ascii="Arial" w:hAnsi="Arial"/>
          <w:lang w:val="pl-PL"/>
        </w:rPr>
      </w:pPr>
      <w:r w:rsidRPr="003C4B53">
        <w:rPr>
          <w:rFonts w:ascii="Arial" w:hAnsi="Arial"/>
          <w:lang w:val="pl-PL"/>
        </w:rPr>
        <w:t xml:space="preserve">Strony CAO zgodnie z artykułem 2.5:8 rozporządzenia o czasie pracy w transporcie </w:t>
      </w:r>
      <w:r w:rsidRPr="003C4B53">
        <w:rPr>
          <w:rFonts w:ascii="Arial" w:hAnsi="Arial"/>
          <w:lang w:val="pl-PL"/>
        </w:rPr>
        <w:lastRenderedPageBreak/>
        <w:t>uzgodniły, że średni czas pracy należy obliczać w oparciu o 26 następujących po sobie tygodni.</w:t>
      </w:r>
    </w:p>
    <w:p w14:paraId="4FF90048"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1E8CB0F6" w14:textId="77777777" w:rsidR="00B92F5F" w:rsidRPr="003C4B53" w:rsidRDefault="00B92F5F" w:rsidP="00B92F5F">
      <w:pPr>
        <w:ind w:left="705" w:hanging="705"/>
        <w:rPr>
          <w:rFonts w:ascii="Arial" w:hAnsi="Arial"/>
          <w:lang w:val="pl-PL"/>
        </w:rPr>
      </w:pPr>
      <w:r w:rsidRPr="003C4B53">
        <w:rPr>
          <w:rFonts w:ascii="Arial" w:hAnsi="Arial"/>
          <w:lang w:val="pl-PL"/>
        </w:rPr>
        <w:t>2.</w:t>
      </w:r>
      <w:r w:rsidRPr="003C4B53">
        <w:rPr>
          <w:rFonts w:ascii="Arial" w:hAnsi="Arial"/>
          <w:lang w:val="pl-PL"/>
        </w:rPr>
        <w:tab/>
        <w:t>Zgodnie z regulacją o zwolnieniu z obowiązku świadczenia pracy w nocy w transporcie drogowym strony CAO uzgodniły, że zwolnieniu z postanowień artykułu 2.5:4 ustęp drugi rozporządzenia o czasie pracy w transporcie podlegają poniższe kategorie transportu:</w:t>
      </w:r>
    </w:p>
    <w:p w14:paraId="166D88F0"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032B222D" w14:textId="77777777" w:rsidR="00B92F5F" w:rsidRPr="003C4B53" w:rsidRDefault="00B92F5F" w:rsidP="00B92F5F">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ab/>
      </w:r>
      <w:r w:rsidRPr="003C4B53">
        <w:rPr>
          <w:rFonts w:ascii="Arial" w:hAnsi="Arial"/>
          <w:lang w:val="pl-PL"/>
        </w:rPr>
        <w:tab/>
        <w:t>a. przewóz żywych zwierząt;</w:t>
      </w:r>
    </w:p>
    <w:p w14:paraId="28CADAA9" w14:textId="77777777" w:rsidR="00B92F5F" w:rsidRPr="003C4B53" w:rsidRDefault="00B92F5F" w:rsidP="00B92F5F">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ab/>
      </w:r>
      <w:r w:rsidRPr="003C4B53">
        <w:rPr>
          <w:rFonts w:ascii="Arial" w:hAnsi="Arial"/>
          <w:lang w:val="pl-PL"/>
        </w:rPr>
        <w:tab/>
        <w:t>b. przewóz prasy porannej;</w:t>
      </w:r>
    </w:p>
    <w:p w14:paraId="093355B9" w14:textId="03DDFF37" w:rsidR="00B92F5F" w:rsidRPr="003C4B53" w:rsidRDefault="0001599A" w:rsidP="00B92F5F">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Pr>
          <w:rFonts w:ascii="Arial" w:hAnsi="Arial"/>
          <w:lang w:val="pl-PL"/>
        </w:rPr>
        <w:tab/>
      </w:r>
      <w:r>
        <w:rPr>
          <w:rFonts w:ascii="Arial" w:hAnsi="Arial"/>
          <w:lang w:val="pl-PL"/>
        </w:rPr>
        <w:tab/>
      </w:r>
      <w:r w:rsidR="00B92F5F" w:rsidRPr="003C4B53">
        <w:rPr>
          <w:rFonts w:ascii="Arial" w:hAnsi="Arial"/>
          <w:lang w:val="pl-PL"/>
        </w:rPr>
        <w:t>c. przewóz przesyłek pocztowych i paczek;</w:t>
      </w:r>
    </w:p>
    <w:p w14:paraId="116C59E6"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8"/>
        <w:rPr>
          <w:rFonts w:ascii="Arial" w:hAnsi="Arial"/>
          <w:lang w:val="pl-PL"/>
        </w:rPr>
      </w:pPr>
      <w:r w:rsidRPr="003C4B53">
        <w:rPr>
          <w:rFonts w:ascii="Arial" w:hAnsi="Arial"/>
          <w:lang w:val="pl-PL"/>
        </w:rPr>
        <w:t>d. zbiorczy transport krajowy cebul kwiatowych, kwiatów, roślin i produktów szkółek drzew.</w:t>
      </w:r>
    </w:p>
    <w:p w14:paraId="04C18F2B"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109E2A75"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1ECF8912"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1ACA44B8" w14:textId="0FB0E27B"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lang w:val="pl-PL"/>
        </w:rPr>
      </w:pPr>
      <w:r w:rsidRPr="003C4B53">
        <w:rPr>
          <w:rFonts w:ascii="Arial" w:hAnsi="Arial"/>
          <w:b/>
          <w:bCs/>
          <w:lang w:val="pl-PL"/>
        </w:rPr>
        <w:t>Artykuł 77 Wygasa</w:t>
      </w:r>
    </w:p>
    <w:p w14:paraId="5CBAFDC4"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27CF813B"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lang w:val="pl-PL"/>
        </w:rPr>
      </w:pPr>
      <w:r w:rsidRPr="003C4B53">
        <w:rPr>
          <w:rFonts w:ascii="Arial" w:hAnsi="Arial"/>
          <w:lang w:val="pl-PL"/>
        </w:rPr>
        <w:br w:type="page"/>
      </w:r>
      <w:r w:rsidRPr="003C4B53">
        <w:rPr>
          <w:rFonts w:ascii="Arial" w:hAnsi="Arial"/>
          <w:lang w:val="pl-PL"/>
        </w:rPr>
        <w:lastRenderedPageBreak/>
        <w:t>Rozdział XX</w:t>
      </w:r>
      <w:r w:rsidRPr="003C4B53">
        <w:rPr>
          <w:rFonts w:ascii="Arial" w:hAnsi="Arial"/>
          <w:lang w:val="pl-PL"/>
        </w:rPr>
        <w:tab/>
      </w:r>
      <w:r w:rsidRPr="003C4B53">
        <w:rPr>
          <w:rFonts w:ascii="Arial" w:hAnsi="Arial"/>
          <w:lang w:val="pl-PL"/>
        </w:rPr>
        <w:tab/>
        <w:t>Postanowienia końcowe</w:t>
      </w:r>
    </w:p>
    <w:p w14:paraId="5E9D807C"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lang w:val="pl-PL"/>
        </w:rPr>
      </w:pPr>
    </w:p>
    <w:p w14:paraId="5B56FCE5"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78</w:t>
      </w:r>
    </w:p>
    <w:p w14:paraId="3330D3F4"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p>
    <w:p w14:paraId="73400DA8"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Przestrzeganie CAO</w:t>
      </w:r>
      <w:r w:rsidRPr="003C4B53">
        <w:rPr>
          <w:rFonts w:ascii="Arial" w:hAnsi="Arial"/>
          <w:b/>
          <w:bCs/>
          <w:lang w:val="pl-PL"/>
        </w:rPr>
        <w:t xml:space="preserve"> </w:t>
      </w:r>
    </w:p>
    <w:p w14:paraId="7B58D3F3"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3E4FDDBE" w14:textId="670FD443" w:rsidR="00B92F5F" w:rsidRPr="003C4B53" w:rsidRDefault="00B92F5F" w:rsidP="0001599A">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lang w:val="pl-PL"/>
        </w:rPr>
      </w:pPr>
      <w:r w:rsidRPr="003C4B53">
        <w:rPr>
          <w:rFonts w:ascii="Arial" w:hAnsi="Arial" w:cs="Arial"/>
          <w:lang w:val="pl-PL"/>
        </w:rPr>
        <w:t>1.a.</w:t>
      </w:r>
      <w:r w:rsidRPr="003C4B53">
        <w:rPr>
          <w:rFonts w:ascii="Arial" w:hAnsi="Arial" w:cs="Arial"/>
          <w:lang w:val="pl-PL"/>
        </w:rPr>
        <w:tab/>
        <w:t>Pracodawca ma obowiązek na pisemny wniosek organizacji pracowników, wykazać w ciągu 4 tygodni na piśmie, że wywiązuje się prawidłowo z realizacji postanowień CAO. Dotyczy do następujących artykułów: 6 pkt 2b, 8 i 10, 16, 19, 20, 21, 25, 26a, 29 ustęp 3 i 4, 40, 67a, 68, 69, od 69A do 69D i 75 CAO w okresie jednego roku poprzedzającego wniosek.</w:t>
      </w:r>
    </w:p>
    <w:p w14:paraId="18FA8CF4" w14:textId="77777777" w:rsidR="00B92F5F" w:rsidRPr="003C4B53" w:rsidRDefault="00B92F5F" w:rsidP="00FB1C79">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pl-PL"/>
        </w:rPr>
      </w:pPr>
    </w:p>
    <w:p w14:paraId="5EFE38B1" w14:textId="77777777" w:rsidR="00B92F5F" w:rsidRPr="003C4B53" w:rsidRDefault="00B92F5F" w:rsidP="00FB1C79">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pl-PL"/>
        </w:rPr>
      </w:pPr>
      <w:r w:rsidRPr="003C4B53">
        <w:rPr>
          <w:rFonts w:ascii="Arial" w:hAnsi="Arial" w:cs="Arial"/>
          <w:lang w:val="pl-PL"/>
        </w:rPr>
        <w:t>1.b.</w:t>
      </w:r>
      <w:r w:rsidRPr="003C4B53">
        <w:rPr>
          <w:rFonts w:ascii="Arial" w:hAnsi="Arial" w:cs="Arial"/>
          <w:lang w:val="pl-PL"/>
        </w:rPr>
        <w:tab/>
        <w:t>W odstępstwie od wymienionego w ust. a okresu jednego roku, jeśli chodzi o przestrzeganie stosowania zapisów artykułów 26a i 40 obowiązuje okres trzech miesięcy. Jednocześnie przy kontroli przestrzegania artykułów 26a i 40 obowiązuje maksymalna ilość wnioskowanych danych, która wynosi 15% pracowników poddanych kontroli, przy zachowaniu maksimum wynoszącego 20 pracowników.</w:t>
      </w:r>
    </w:p>
    <w:p w14:paraId="59D1C626" w14:textId="77777777" w:rsidR="00B92F5F" w:rsidRPr="003C4B53" w:rsidRDefault="00B92F5F" w:rsidP="00FB1C7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pl-PL"/>
        </w:rPr>
      </w:pPr>
    </w:p>
    <w:p w14:paraId="5FAB9690" w14:textId="77777777" w:rsidR="00B92F5F" w:rsidRPr="003C4B53" w:rsidRDefault="00B92F5F" w:rsidP="00FB1C79">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lang w:val="pl-PL"/>
        </w:rPr>
      </w:pPr>
      <w:r w:rsidRPr="003C4B53">
        <w:rPr>
          <w:rFonts w:ascii="Arial" w:hAnsi="Arial" w:cs="Arial"/>
          <w:lang w:val="pl-PL"/>
        </w:rPr>
        <w:t>1.c.</w:t>
      </w:r>
      <w:r w:rsidRPr="003C4B53">
        <w:rPr>
          <w:rFonts w:ascii="Arial" w:hAnsi="Arial" w:cs="Arial"/>
          <w:lang w:val="pl-PL"/>
        </w:rPr>
        <w:tab/>
        <w:t xml:space="preserve">Jeśli pracodawca nie wykaże, że przestrzega w pełni niniejszego CAO, ma obowiązek zapłacenia odszkodowania organizacji pracowników zgodnie z artykułem 15 ustawy o CAO. Dana organizacja pracowników przekazuje otrzymane odszkodowanie Funduszowi Kształcenia i Rozwoju zarobkowego transportu drogowego towarów i wynajmu żurawi samojezdnych. </w:t>
      </w:r>
    </w:p>
    <w:p w14:paraId="54BC0EB1" w14:textId="77777777" w:rsidR="00B92F5F" w:rsidRPr="003C4B53" w:rsidRDefault="00B92F5F" w:rsidP="00FB1C79">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lang w:val="pl-PL"/>
        </w:rPr>
      </w:pPr>
    </w:p>
    <w:p w14:paraId="4D8C8A38" w14:textId="77777777" w:rsidR="00B92F5F" w:rsidRPr="003C4B53" w:rsidRDefault="00B92F5F" w:rsidP="00FB1C79">
      <w:pPr>
        <w:tabs>
          <w:tab w:val="left" w:pos="288"/>
          <w:tab w:val="left" w:pos="709"/>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pl-PL"/>
        </w:rPr>
      </w:pPr>
      <w:r w:rsidRPr="003C4B53">
        <w:rPr>
          <w:rFonts w:ascii="Arial" w:hAnsi="Arial" w:cs="Arial"/>
          <w:lang w:val="pl-PL"/>
        </w:rPr>
        <w:t>1.d.</w:t>
      </w:r>
      <w:r w:rsidRPr="003C4B53">
        <w:rPr>
          <w:rFonts w:ascii="Arial" w:hAnsi="Arial" w:cs="Arial"/>
          <w:lang w:val="pl-PL"/>
        </w:rPr>
        <w:tab/>
        <w:t xml:space="preserve">Jeśli wniosek organizacji pracowników skierowany do pracodawcy nie opiera się na racjonalnych przesłankach organizacja pracowników ma obowiązek zapłacić pracodawcy odszkodowanie w wysokości 11 344,50 EUR za szkody, które poniósł pracodawca w wyniku złożenia wniosku. </w:t>
      </w:r>
    </w:p>
    <w:p w14:paraId="239F7218" w14:textId="77777777" w:rsidR="00B92F5F" w:rsidRPr="003C4B53" w:rsidRDefault="00B92F5F" w:rsidP="00FB1C7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pl-PL"/>
        </w:rPr>
      </w:pPr>
    </w:p>
    <w:p w14:paraId="36E8BDD7" w14:textId="77777777" w:rsidR="00B92F5F" w:rsidRPr="003C4B53" w:rsidRDefault="00B92F5F" w:rsidP="00FB1C7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pl-PL"/>
        </w:rPr>
      </w:pPr>
      <w:r w:rsidRPr="003C4B53">
        <w:rPr>
          <w:rFonts w:ascii="Arial" w:hAnsi="Arial" w:cs="Arial"/>
          <w:lang w:val="pl-PL"/>
        </w:rPr>
        <w:t>1.e.</w:t>
      </w:r>
      <w:r w:rsidRPr="003C4B53">
        <w:rPr>
          <w:rFonts w:ascii="Arial" w:hAnsi="Arial" w:cs="Arial"/>
          <w:lang w:val="pl-PL"/>
        </w:rPr>
        <w:tab/>
        <w:t xml:space="preserve"> W odstępstwie od postanowień ust. d przy złożeniu wniosku w sprawie kontroli przestrzegania artykułów 26a i 40 opartego o nieracjonalne przesłanki obowiązuje odszkodowanie w wysokości 25 000 EUR.</w:t>
      </w:r>
    </w:p>
    <w:p w14:paraId="19C7A0A6" w14:textId="77777777" w:rsidR="00B92F5F" w:rsidRPr="003C4B53" w:rsidRDefault="00B92F5F" w:rsidP="00FB1C7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pl-PL"/>
        </w:rPr>
      </w:pPr>
    </w:p>
    <w:p w14:paraId="1A6AB4FB" w14:textId="77777777" w:rsidR="00B92F5F" w:rsidRPr="003C4B53" w:rsidRDefault="00B92F5F" w:rsidP="00FB1C7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pl-PL"/>
        </w:rPr>
      </w:pPr>
      <w:r w:rsidRPr="003C4B53">
        <w:rPr>
          <w:rFonts w:ascii="Arial" w:hAnsi="Arial" w:cs="Arial"/>
          <w:lang w:val="pl-PL"/>
        </w:rPr>
        <w:t>1.f.</w:t>
      </w:r>
      <w:r w:rsidRPr="003C4B53">
        <w:rPr>
          <w:rFonts w:ascii="Arial" w:hAnsi="Arial" w:cs="Arial"/>
          <w:lang w:val="pl-PL"/>
        </w:rPr>
        <w:tab/>
        <w:t xml:space="preserve"> W odstępstwie od ust. 1a i 1b do kontroli przestrzegania artykułów 26a i 40 nie dojdzie, jeśli pracodawca w ciągu 12 minionych miesięcy był już kontrolowany przez którąś z organizacji pracowników pod kątem przestrzegania zapisów CAO.</w:t>
      </w:r>
    </w:p>
    <w:p w14:paraId="0AADCF43" w14:textId="77777777" w:rsidR="00B92F5F" w:rsidRPr="003C4B53" w:rsidRDefault="00B92F5F" w:rsidP="00FB1C7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pl-PL"/>
        </w:rPr>
      </w:pPr>
    </w:p>
    <w:p w14:paraId="26D402E3"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2E7F73BE"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79</w:t>
      </w:r>
    </w:p>
    <w:p w14:paraId="6A87F91E"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p>
    <w:p w14:paraId="7D6CDD78"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r w:rsidRPr="003C4B53">
        <w:rPr>
          <w:rFonts w:ascii="Arial" w:hAnsi="Arial" w:cs="Arial"/>
          <w:lang w:val="pl-PL"/>
        </w:rPr>
        <w:t xml:space="preserve">Obowiązki stron </w:t>
      </w:r>
    </w:p>
    <w:p w14:paraId="5479422C"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4AEC7C4F" w14:textId="77777777" w:rsidR="00B92F5F" w:rsidRPr="003C4B53" w:rsidRDefault="00B92F5F" w:rsidP="00B92F5F">
      <w:pPr>
        <w:pStyle w:val="Plattetekst2"/>
        <w:tabs>
          <w:tab w:val="clear" w:pos="288"/>
        </w:tabs>
        <w:jc w:val="left"/>
        <w:rPr>
          <w:rFonts w:cs="Arial"/>
          <w:lang w:val="pl-PL"/>
        </w:rPr>
      </w:pPr>
      <w:r w:rsidRPr="003C4B53">
        <w:rPr>
          <w:rFonts w:cs="Arial"/>
          <w:lang w:val="pl-PL"/>
        </w:rPr>
        <w:t xml:space="preserve">1. </w:t>
      </w:r>
      <w:r w:rsidRPr="003C4B53">
        <w:rPr>
          <w:rFonts w:cs="Arial"/>
          <w:lang w:val="pl-PL"/>
        </w:rPr>
        <w:tab/>
        <w:t xml:space="preserve">Strony mają obowiązek propagowania pełnego przestrzegania postanowień CAO. </w:t>
      </w:r>
    </w:p>
    <w:p w14:paraId="6D69B2DF"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0AFFFC7E" w14:textId="77777777" w:rsidR="00B92F5F" w:rsidRPr="003C4B53"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PL"/>
        </w:rPr>
      </w:pPr>
      <w:r w:rsidRPr="003C4B53">
        <w:rPr>
          <w:rFonts w:ascii="Arial" w:hAnsi="Arial" w:cs="Arial"/>
          <w:lang w:val="pl-PL"/>
        </w:rPr>
        <w:t>2.</w:t>
      </w:r>
      <w:r w:rsidRPr="003C4B53">
        <w:rPr>
          <w:rFonts w:ascii="Arial" w:hAnsi="Arial" w:cs="Arial"/>
          <w:lang w:val="pl-PL"/>
        </w:rPr>
        <w:tab/>
        <w:t xml:space="preserve">Strony w okresie obowiązywania układu zbiorowego natychmiast mają obowiązek rozpocząć konsultacje w sprawie zmian wynagrodzeń i warunków zatrudnienia, w przypadku: </w:t>
      </w:r>
    </w:p>
    <w:p w14:paraId="19861B68"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48D63002" w14:textId="77777777" w:rsidR="00B92F5F" w:rsidRPr="003C4B53" w:rsidRDefault="00B92F5F" w:rsidP="00B92F5F">
      <w:pPr>
        <w:tabs>
          <w:tab w:val="left" w:pos="567"/>
          <w:tab w:val="left" w:pos="851"/>
          <w:tab w:val="left" w:pos="1008"/>
          <w:tab w:val="left" w:pos="1440"/>
          <w:tab w:val="left" w:pos="1872"/>
          <w:tab w:val="left" w:pos="2304"/>
          <w:tab w:val="left" w:pos="4032"/>
          <w:tab w:val="left" w:pos="6048"/>
          <w:tab w:val="left" w:pos="6624"/>
          <w:tab w:val="left" w:pos="8064"/>
          <w:tab w:val="left" w:pos="9504"/>
          <w:tab w:val="left" w:pos="10656"/>
        </w:tabs>
        <w:ind w:left="851" w:hanging="284"/>
        <w:rPr>
          <w:rFonts w:ascii="Arial" w:hAnsi="Arial" w:cs="Arial"/>
          <w:lang w:val="pl-PL"/>
        </w:rPr>
      </w:pPr>
      <w:r w:rsidRPr="003C4B53">
        <w:rPr>
          <w:rFonts w:ascii="Arial" w:hAnsi="Arial" w:cs="Arial"/>
          <w:lang w:val="pl-PL"/>
        </w:rPr>
        <w:t>a.</w:t>
      </w:r>
      <w:r w:rsidRPr="003C4B53">
        <w:rPr>
          <w:rFonts w:ascii="Arial" w:hAnsi="Arial" w:cs="Arial"/>
          <w:lang w:val="pl-PL"/>
        </w:rPr>
        <w:tab/>
        <w:t xml:space="preserve">propozycji wysuniętych przez którąś ze stron niniejszej umowy, mających na celu poprawę przestrzegania CAO; </w:t>
      </w:r>
    </w:p>
    <w:p w14:paraId="0645720A"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r w:rsidRPr="003C4B53">
        <w:rPr>
          <w:rFonts w:ascii="Arial" w:hAnsi="Arial" w:cs="Arial"/>
          <w:lang w:val="pl-PL"/>
        </w:rPr>
        <w:tab/>
      </w:r>
      <w:r w:rsidRPr="003C4B53">
        <w:rPr>
          <w:rFonts w:ascii="Arial" w:hAnsi="Arial" w:cs="Arial"/>
          <w:lang w:val="pl-PL"/>
        </w:rPr>
        <w:tab/>
        <w:t xml:space="preserve">b. centralnych uzgodnień wynagrodzeń, które mogą wynikać z przepisów prawa; </w:t>
      </w:r>
    </w:p>
    <w:p w14:paraId="3134952B"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494B5A8D"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864"/>
        <w:rPr>
          <w:rFonts w:ascii="Arial" w:hAnsi="Arial" w:cs="Arial"/>
          <w:lang w:val="pl-PL"/>
        </w:rPr>
      </w:pPr>
      <w:r w:rsidRPr="003C4B53">
        <w:rPr>
          <w:rFonts w:ascii="Arial" w:hAnsi="Arial" w:cs="Arial"/>
          <w:lang w:val="pl-PL"/>
        </w:rPr>
        <w:tab/>
      </w:r>
      <w:r w:rsidRPr="003C4B53">
        <w:rPr>
          <w:rFonts w:ascii="Arial" w:hAnsi="Arial" w:cs="Arial"/>
          <w:lang w:val="pl-PL"/>
        </w:rPr>
        <w:tab/>
        <w:t>c.</w:t>
      </w:r>
      <w:r w:rsidRPr="003C4B53">
        <w:rPr>
          <w:rFonts w:ascii="Arial" w:hAnsi="Arial" w:cs="Arial"/>
          <w:lang w:val="pl-PL"/>
        </w:rPr>
        <w:tab/>
        <w:t xml:space="preserve">uzgodnień pomiędzy centralami organizacji pracowników i pracodawców również przy udziale rządu; </w:t>
      </w:r>
    </w:p>
    <w:p w14:paraId="6ADDBB72"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576CF7A7"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294"/>
        <w:rPr>
          <w:rFonts w:ascii="Arial" w:hAnsi="Arial" w:cs="Arial"/>
          <w:lang w:val="pl-PL"/>
        </w:rPr>
      </w:pPr>
      <w:r w:rsidRPr="003C4B53">
        <w:rPr>
          <w:rFonts w:ascii="Arial" w:hAnsi="Arial" w:cs="Arial"/>
          <w:lang w:val="pl-PL"/>
        </w:rPr>
        <w:lastRenderedPageBreak/>
        <w:tab/>
        <w:t>d.</w:t>
      </w:r>
      <w:r w:rsidRPr="003C4B53">
        <w:rPr>
          <w:rFonts w:ascii="Arial" w:hAnsi="Arial" w:cs="Arial"/>
          <w:lang w:val="pl-PL"/>
        </w:rPr>
        <w:tab/>
        <w:t xml:space="preserve">nadzwyczajnych zmian w ogólnych stosunkach społeczno-gospodarczych w Holandii. </w:t>
      </w:r>
    </w:p>
    <w:p w14:paraId="0A65A999"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PL"/>
        </w:rPr>
      </w:pPr>
    </w:p>
    <w:p w14:paraId="79280395" w14:textId="77777777" w:rsidR="00B92F5F" w:rsidRPr="003C4B53" w:rsidRDefault="00B92F5F" w:rsidP="00B92F5F">
      <w:pPr>
        <w:pStyle w:val="bronvermelding"/>
        <w:tabs>
          <w:tab w:val="clear" w:pos="9360"/>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570" w:hanging="570"/>
        <w:rPr>
          <w:rFonts w:ascii="Arial" w:hAnsi="Arial" w:cs="Arial"/>
          <w:lang w:val="pl-PL"/>
        </w:rPr>
      </w:pPr>
      <w:r w:rsidRPr="003C4B53">
        <w:rPr>
          <w:rFonts w:ascii="Arial" w:hAnsi="Arial" w:cs="Arial"/>
          <w:lang w:val="pl-PL"/>
        </w:rPr>
        <w:t>3.</w:t>
      </w:r>
      <w:r w:rsidRPr="003C4B53">
        <w:rPr>
          <w:rFonts w:ascii="Arial" w:hAnsi="Arial" w:cs="Arial"/>
          <w:lang w:val="pl-PL"/>
        </w:rPr>
        <w:tab/>
        <w:t xml:space="preserve">Strony mają obowiązek natychmiast przystąpić do konsultacji i w miarę potrzeb zmiany CAO, jeśli dochodzi do daleko posuniętych zmian w branży lub jej funduszach. </w:t>
      </w:r>
    </w:p>
    <w:p w14:paraId="0F1E6364" w14:textId="77777777" w:rsidR="00B92F5F" w:rsidRPr="003C4B53" w:rsidRDefault="00B92F5F" w:rsidP="00B92F5F">
      <w:pPr>
        <w:pStyle w:val="bronvermelding"/>
        <w:tabs>
          <w:tab w:val="clear" w:pos="9360"/>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570" w:hanging="570"/>
        <w:rPr>
          <w:rFonts w:ascii="Arial" w:hAnsi="Arial" w:cs="Arial"/>
          <w:lang w:val="pl-PL"/>
        </w:rPr>
      </w:pPr>
      <w:r w:rsidRPr="003C4B53">
        <w:rPr>
          <w:rFonts w:ascii="Arial" w:hAnsi="Arial" w:cs="Arial"/>
          <w:lang w:val="pl-PL"/>
        </w:rPr>
        <w:t xml:space="preserve"> </w:t>
      </w:r>
    </w:p>
    <w:p w14:paraId="1BD7BB56" w14:textId="77777777" w:rsidR="00B92F5F" w:rsidRPr="003C4B53" w:rsidRDefault="00B92F5F" w:rsidP="00B92F5F">
      <w:pPr>
        <w:tabs>
          <w:tab w:val="left" w:pos="288"/>
          <w:tab w:val="left" w:pos="576"/>
        </w:tabs>
        <w:ind w:left="570" w:hanging="570"/>
        <w:rPr>
          <w:rFonts w:ascii="Arial" w:hAnsi="Arial"/>
          <w:lang w:val="pl-PL"/>
        </w:rPr>
      </w:pPr>
      <w:r w:rsidRPr="003C4B53">
        <w:rPr>
          <w:rFonts w:ascii="Arial" w:hAnsi="Arial"/>
          <w:lang w:val="pl-PL"/>
        </w:rPr>
        <w:t>4.</w:t>
      </w:r>
      <w:r w:rsidRPr="003C4B53">
        <w:rPr>
          <w:rFonts w:ascii="Arial" w:hAnsi="Arial"/>
          <w:lang w:val="pl-PL"/>
        </w:rPr>
        <w:tab/>
      </w:r>
      <w:r w:rsidRPr="003C4B53">
        <w:rPr>
          <w:rFonts w:ascii="Arial" w:hAnsi="Arial"/>
          <w:lang w:val="pl-PL"/>
        </w:rPr>
        <w:tab/>
        <w:t xml:space="preserve">Jeśli pojawią się trudności u pracodawcy w związku z kumulacją rekompensaty kosztów pobytu wynikającej z artykułu 40 niniejszego CAO i bezpłatnie przekazywanego talonu na posiłek, strony przystąpią do konsultacji w celu znalezienia rozwiązania. </w:t>
      </w:r>
    </w:p>
    <w:p w14:paraId="3E3A9B13"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695BF0A8"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072C452F"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PL"/>
        </w:rPr>
      </w:pPr>
      <w:r w:rsidRPr="003C4B53">
        <w:rPr>
          <w:rFonts w:ascii="Arial" w:hAnsi="Arial" w:cs="Arial"/>
          <w:b/>
          <w:bCs/>
          <w:lang w:val="pl-PL"/>
        </w:rPr>
        <w:t>Artykuł 80</w:t>
      </w:r>
    </w:p>
    <w:p w14:paraId="4866E1FB" w14:textId="77777777" w:rsidR="00B92F5F" w:rsidRPr="003C4B5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PL"/>
        </w:rPr>
      </w:pPr>
    </w:p>
    <w:p w14:paraId="2DF84615" w14:textId="1DA6B415" w:rsidR="00B92F5F" w:rsidRPr="003C4B53" w:rsidRDefault="00485A03"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Składka na związki zawodowe</w:t>
      </w:r>
    </w:p>
    <w:p w14:paraId="28A55CB0"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068"/>
        <w:rPr>
          <w:rFonts w:ascii="Arial" w:hAnsi="Arial"/>
          <w:b/>
          <w:lang w:val="pl-PL"/>
        </w:rPr>
      </w:pPr>
    </w:p>
    <w:p w14:paraId="0927851B" w14:textId="3F77F297" w:rsidR="00BD03D1" w:rsidRPr="003C4B53" w:rsidRDefault="00BD03D1" w:rsidP="00EC5AD8">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Strony zdecydowanie rekomendują pracodawcom skorzystanie z możliwości, które oferuje regulacja ws. kosztów pracy,</w:t>
      </w:r>
      <w:r w:rsidR="00EC5AD8">
        <w:rPr>
          <w:rFonts w:ascii="Arial" w:hAnsi="Arial"/>
          <w:lang w:val="pl-PL"/>
        </w:rPr>
        <w:t xml:space="preserve"> </w:t>
      </w:r>
      <w:r w:rsidRPr="003C4B53">
        <w:rPr>
          <w:rFonts w:ascii="Arial" w:hAnsi="Arial"/>
          <w:lang w:val="pl-PL"/>
        </w:rPr>
        <w:t xml:space="preserve">podatkowego odliczenia składki na rzecz związku zawodowego. </w:t>
      </w:r>
    </w:p>
    <w:p w14:paraId="1F10C124"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lang w:val="pl-PL"/>
        </w:rPr>
      </w:pPr>
    </w:p>
    <w:p w14:paraId="60CE5579"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lang w:val="pl-PL"/>
        </w:rPr>
      </w:pPr>
    </w:p>
    <w:p w14:paraId="66B1E32A"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lang w:val="pl-PL"/>
        </w:rPr>
      </w:pPr>
    </w:p>
    <w:p w14:paraId="5164A4CA"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lang w:val="pl-PL"/>
        </w:rPr>
      </w:pPr>
      <w:r w:rsidRPr="003C4B53">
        <w:rPr>
          <w:rFonts w:ascii="Arial" w:hAnsi="Arial"/>
          <w:b/>
          <w:bCs/>
          <w:lang w:val="pl-PL"/>
        </w:rPr>
        <w:t>Artykuł 81</w:t>
      </w:r>
    </w:p>
    <w:p w14:paraId="1D12ADC1"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70A08CD1"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 xml:space="preserve">Wypowiedzenie i przedłużenie obowiązywania CAO </w:t>
      </w:r>
    </w:p>
    <w:p w14:paraId="5A47279C"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76C764E9" w14:textId="77777777"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pl-PL"/>
        </w:rPr>
      </w:pPr>
      <w:r w:rsidRPr="003C4B53">
        <w:rPr>
          <w:rFonts w:ascii="Arial" w:hAnsi="Arial"/>
          <w:lang w:val="pl-PL"/>
        </w:rPr>
        <w:t>1.</w:t>
      </w:r>
      <w:r w:rsidRPr="003C4B53">
        <w:rPr>
          <w:rFonts w:ascii="Arial" w:hAnsi="Arial"/>
          <w:lang w:val="pl-PL"/>
        </w:rPr>
        <w:tab/>
      </w:r>
      <w:r w:rsidRPr="003C4B53">
        <w:rPr>
          <w:rFonts w:ascii="Arial" w:hAnsi="Arial"/>
          <w:lang w:val="pl-PL"/>
        </w:rPr>
        <w:tab/>
        <w:t xml:space="preserve">Jeśli żadna ze stron najpóźniej na trzy miesiące przed końcem obowiązywania niniejszego CAO nie powiadomi listem poleconym strony przeciwnej, że nie zamierza przedłużyć okresu obowiązywania niniejszego CAO, układ zostaje przedłużony za milczącą zgodą na okres jednego roku. Ten sposób przedłużenia obowiązuje na okres każdego kolejnego roku. </w:t>
      </w:r>
    </w:p>
    <w:p w14:paraId="5A77254C"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27DEA8C1" w14:textId="45429FCD" w:rsidR="00B92F5F" w:rsidRPr="003C4B5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pl-PL"/>
        </w:rPr>
      </w:pPr>
      <w:r w:rsidRPr="003C4B53">
        <w:rPr>
          <w:rFonts w:ascii="Arial" w:hAnsi="Arial"/>
          <w:lang w:val="pl-PL"/>
        </w:rPr>
        <w:t>2.</w:t>
      </w:r>
      <w:r w:rsidRPr="003C4B53">
        <w:rPr>
          <w:rFonts w:ascii="Arial" w:hAnsi="Arial"/>
          <w:lang w:val="pl-PL"/>
        </w:rPr>
        <w:tab/>
      </w:r>
      <w:r w:rsidRPr="003C4B53">
        <w:rPr>
          <w:rFonts w:ascii="Arial" w:hAnsi="Arial"/>
          <w:lang w:val="pl-PL"/>
        </w:rPr>
        <w:tab/>
        <w:t xml:space="preserve">Jeśli któraś ze stron powiadomi najpóźniej 3 miesiące przed końcem obowiązywania niniejszego CAO pismem poleconym stronę przeciwną, że nie zamierza przedłużyć okresu obowiązywania niniejszego CAO, strony mają obowiązek przystąpić do konsultacji w celu zawarcia nowego CAO. Podczas prowadzenia tych konsultacji, CAO obowiązuje w pełni przez maksymalnie 3 miesiące po dacie, w której oryginalna umowa winna ulec zakończeniu, jeśli doszłoby do jej wypowiedzenia zgodnie z prawem. </w:t>
      </w:r>
    </w:p>
    <w:p w14:paraId="27F95EC1" w14:textId="2E1D19E5" w:rsidR="00EC5AD8" w:rsidRDefault="00EC5AD8"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pl-PL"/>
        </w:rPr>
      </w:pPr>
      <w:r>
        <w:rPr>
          <w:rFonts w:ascii="Arial" w:hAnsi="Arial"/>
          <w:lang w:val="pl-PL"/>
        </w:rPr>
        <w:br w:type="page"/>
      </w:r>
    </w:p>
    <w:p w14:paraId="39E575BD" w14:textId="2F487955"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pl-PL"/>
        </w:rPr>
      </w:pPr>
      <w:r w:rsidRPr="003C4B53">
        <w:rPr>
          <w:rFonts w:ascii="Arial" w:hAnsi="Arial" w:cs="Arial"/>
          <w:b/>
          <w:bCs/>
          <w:lang w:val="pl-PL"/>
        </w:rPr>
        <w:lastRenderedPageBreak/>
        <w:t>Artykuł 82</w:t>
      </w:r>
    </w:p>
    <w:p w14:paraId="0E122C45" w14:textId="77777777" w:rsidR="009C752A" w:rsidRPr="003C4B53" w:rsidRDefault="009C752A"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pl-PL"/>
        </w:rPr>
      </w:pPr>
    </w:p>
    <w:p w14:paraId="3BAE4A1D"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lang w:val="pl-PL"/>
        </w:rPr>
      </w:pPr>
      <w:r w:rsidRPr="003C4B53">
        <w:rPr>
          <w:rFonts w:ascii="Arial" w:hAnsi="Arial"/>
          <w:lang w:val="pl-PL"/>
        </w:rPr>
        <w:t xml:space="preserve">Wejście w życie i okres obowiązywania </w:t>
      </w:r>
    </w:p>
    <w:p w14:paraId="285E16B3"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3C99948A" w14:textId="63E58EBC"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Niniejsza umowa wchodzi w życie z dniem 1 stycznia 2023 roku i pozostaje w mocy do dnia 1 stycznia 2024 roku.</w:t>
      </w:r>
    </w:p>
    <w:p w14:paraId="6AE43EDB"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514C57C3" w14:textId="0F4FD1D6"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Niniejszym uzgodniono w Culemborgu/Zoetermeer/Utrechcie</w:t>
      </w:r>
    </w:p>
    <w:p w14:paraId="78CFA595"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51104BD9"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 xml:space="preserve">Strona reprezentująca pracodawców: </w:t>
      </w:r>
    </w:p>
    <w:p w14:paraId="793AB472"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5C2979D7"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Vereniging Verticaal Transport:</w:t>
      </w:r>
    </w:p>
    <w:p w14:paraId="3E3413D5"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6EE9AD57"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15ABD014"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7B5A5146" w14:textId="77777777" w:rsidR="00B92F5F" w:rsidRPr="003C4B53" w:rsidRDefault="0052797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P.H.P. Sierat</w:t>
      </w:r>
      <w:r w:rsidRPr="003C4B53">
        <w:rPr>
          <w:rFonts w:ascii="Arial" w:hAnsi="Arial"/>
          <w:lang w:val="pl-PL"/>
        </w:rPr>
        <w:tab/>
      </w:r>
      <w:r w:rsidRPr="003C4B53">
        <w:rPr>
          <w:rFonts w:ascii="Arial" w:hAnsi="Arial"/>
          <w:lang w:val="pl-PL"/>
        </w:rPr>
        <w:tab/>
      </w:r>
      <w:r w:rsidRPr="003C4B53">
        <w:rPr>
          <w:rFonts w:ascii="Arial" w:hAnsi="Arial"/>
          <w:lang w:val="pl-PL"/>
        </w:rPr>
        <w:tab/>
      </w:r>
      <w:r w:rsidRPr="003C4B53">
        <w:rPr>
          <w:rFonts w:ascii="Arial" w:hAnsi="Arial"/>
          <w:lang w:val="pl-PL"/>
        </w:rPr>
        <w:tab/>
        <w:t>R.A. Alferink</w:t>
      </w:r>
    </w:p>
    <w:p w14:paraId="52ECEB9B" w14:textId="4A78DF2E" w:rsidR="00B92F5F" w:rsidRPr="003C4B53" w:rsidRDefault="009A3990"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przewodniczący</w:t>
      </w:r>
      <w:r w:rsidRPr="003C4B53">
        <w:rPr>
          <w:rFonts w:ascii="Arial" w:hAnsi="Arial"/>
          <w:lang w:val="pl-PL"/>
        </w:rPr>
        <w:tab/>
      </w:r>
      <w:r w:rsidRPr="003C4B53">
        <w:rPr>
          <w:rFonts w:ascii="Arial" w:hAnsi="Arial"/>
          <w:lang w:val="pl-PL"/>
        </w:rPr>
        <w:tab/>
      </w:r>
      <w:r w:rsidRPr="003C4B53">
        <w:rPr>
          <w:rFonts w:ascii="Arial" w:hAnsi="Arial"/>
          <w:lang w:val="pl-PL"/>
        </w:rPr>
        <w:tab/>
        <w:t>skarbnik</w:t>
      </w:r>
    </w:p>
    <w:p w14:paraId="661778D7"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2D83C0A6"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32827367"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r w:rsidRPr="003C4B53">
        <w:rPr>
          <w:rFonts w:ascii="Arial" w:hAnsi="Arial"/>
          <w:lang w:val="pl-PL"/>
        </w:rPr>
        <w:t>Transport en Logistiek Nederland:</w:t>
      </w:r>
    </w:p>
    <w:p w14:paraId="5191FAC0"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684D8AC3"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01D15414" w14:textId="77777777" w:rsidR="00B92F5F" w:rsidRPr="003C4B5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PL"/>
        </w:rPr>
      </w:pPr>
    </w:p>
    <w:p w14:paraId="569332B2" w14:textId="6CDC4A9B" w:rsidR="00B92F5F" w:rsidRPr="003C4B53" w:rsidRDefault="000654D9"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E. Post</w:t>
      </w:r>
      <w:r w:rsidRPr="003C4B53">
        <w:rPr>
          <w:rFonts w:ascii="Arial" w:hAnsi="Arial"/>
          <w:lang w:val="pl-PL"/>
        </w:rPr>
        <w:tab/>
      </w:r>
      <w:r w:rsidRPr="003C4B53">
        <w:rPr>
          <w:rFonts w:ascii="Arial" w:hAnsi="Arial"/>
          <w:lang w:val="pl-PL"/>
        </w:rPr>
        <w:tab/>
      </w:r>
      <w:r w:rsidRPr="003C4B53">
        <w:rPr>
          <w:rFonts w:ascii="Arial" w:hAnsi="Arial"/>
          <w:lang w:val="pl-PL"/>
        </w:rPr>
        <w:tab/>
      </w:r>
      <w:r w:rsidRPr="003C4B53">
        <w:rPr>
          <w:rFonts w:ascii="Arial" w:hAnsi="Arial"/>
          <w:lang w:val="pl-PL"/>
        </w:rPr>
        <w:tab/>
      </w:r>
      <w:r w:rsidRPr="003C4B53">
        <w:rPr>
          <w:rFonts w:ascii="Arial" w:hAnsi="Arial"/>
          <w:lang w:val="pl-PL"/>
        </w:rPr>
        <w:tab/>
      </w:r>
      <w:r w:rsidRPr="003C4B53">
        <w:rPr>
          <w:rFonts w:ascii="Arial" w:hAnsi="Arial"/>
          <w:color w:val="0C1F3A"/>
          <w:szCs w:val="22"/>
          <w:shd w:val="clear" w:color="auto" w:fill="FFFFFF"/>
          <w:lang w:val="pl-PL"/>
        </w:rPr>
        <w:t>C.A. Lycklama à Nijeholt</w:t>
      </w:r>
      <w:r w:rsidRPr="003C4B53">
        <w:rPr>
          <w:lang w:val="pl-PL"/>
        </w:rPr>
        <w:tab/>
      </w:r>
    </w:p>
    <w:p w14:paraId="680CAFAE" w14:textId="1A16C825"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generalny przewodniczący</w:t>
      </w:r>
      <w:r w:rsidRPr="003C4B53">
        <w:rPr>
          <w:rFonts w:ascii="Arial" w:hAnsi="Arial"/>
          <w:lang w:val="pl-PL"/>
        </w:rPr>
        <w:tab/>
        <w:t>skarbnik</w:t>
      </w:r>
      <w:r w:rsidRPr="003C4B53">
        <w:rPr>
          <w:rFonts w:ascii="Arial" w:hAnsi="Arial"/>
          <w:lang w:val="pl-PL"/>
        </w:rPr>
        <w:tab/>
      </w:r>
    </w:p>
    <w:p w14:paraId="49BC8EF6"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61C54AA8"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68CE0052"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Strona reprezentująca pracowników: </w:t>
      </w:r>
    </w:p>
    <w:p w14:paraId="41EF3C34"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11E57EBF"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CNV Vakmensen:</w:t>
      </w:r>
    </w:p>
    <w:p w14:paraId="2C3C0F6C"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17287841"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069A1D2C"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615DE65E" w14:textId="59EC3230" w:rsidR="00B92F5F" w:rsidRPr="003C4B53" w:rsidRDefault="00C267E8" w:rsidP="00DD1C62">
      <w:pPr>
        <w:tabs>
          <w:tab w:val="left" w:pos="426"/>
          <w:tab w:val="left" w:pos="864"/>
          <w:tab w:val="left" w:pos="1440"/>
          <w:tab w:val="left" w:pos="1872"/>
          <w:tab w:val="left" w:pos="2304"/>
          <w:tab w:val="left" w:pos="3456"/>
          <w:tab w:val="left" w:pos="6048"/>
          <w:tab w:val="left" w:pos="6096"/>
          <w:tab w:val="left" w:pos="6624"/>
          <w:tab w:val="left" w:pos="8064"/>
          <w:tab w:val="left" w:pos="9504"/>
          <w:tab w:val="left" w:pos="10656"/>
        </w:tabs>
        <w:rPr>
          <w:rFonts w:ascii="Arial" w:hAnsi="Arial"/>
          <w:lang w:val="pl-PL"/>
        </w:rPr>
      </w:pPr>
      <w:r w:rsidRPr="003C4B53">
        <w:rPr>
          <w:rFonts w:ascii="Arial" w:hAnsi="Arial"/>
          <w:lang w:val="pl-PL"/>
        </w:rPr>
        <w:t>P.S. Fortuin</w:t>
      </w:r>
      <w:r w:rsidRPr="003C4B53">
        <w:rPr>
          <w:rFonts w:ascii="Arial" w:hAnsi="Arial"/>
          <w:lang w:val="pl-PL"/>
        </w:rPr>
        <w:tab/>
      </w:r>
      <w:r w:rsidRPr="003C4B53">
        <w:rPr>
          <w:rFonts w:ascii="Arial" w:hAnsi="Arial"/>
          <w:lang w:val="pl-PL"/>
        </w:rPr>
        <w:tab/>
      </w:r>
      <w:r w:rsidRPr="003C4B53">
        <w:rPr>
          <w:rFonts w:ascii="Arial" w:hAnsi="Arial"/>
          <w:lang w:val="pl-PL"/>
        </w:rPr>
        <w:tab/>
      </w:r>
      <w:r w:rsidRPr="003C4B53">
        <w:rPr>
          <w:rFonts w:ascii="Arial" w:hAnsi="Arial"/>
          <w:lang w:val="pl-PL"/>
        </w:rPr>
        <w:tab/>
        <w:t xml:space="preserve">L.R. Slagter </w:t>
      </w:r>
    </w:p>
    <w:p w14:paraId="6A5B85A1" w14:textId="77090483"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przewodniczący </w:t>
      </w:r>
      <w:r w:rsidRPr="003C4B53">
        <w:rPr>
          <w:rFonts w:ascii="Arial" w:hAnsi="Arial"/>
          <w:lang w:val="pl-PL"/>
        </w:rPr>
        <w:tab/>
      </w:r>
      <w:r w:rsidRPr="003C4B53">
        <w:rPr>
          <w:rFonts w:ascii="Arial" w:hAnsi="Arial"/>
          <w:lang w:val="pl-PL"/>
        </w:rPr>
        <w:tab/>
      </w:r>
      <w:r w:rsidRPr="003C4B53">
        <w:rPr>
          <w:rFonts w:ascii="Arial" w:hAnsi="Arial"/>
          <w:lang w:val="pl-PL"/>
        </w:rPr>
        <w:tab/>
        <w:t xml:space="preserve"> negocjator</w:t>
      </w:r>
    </w:p>
    <w:p w14:paraId="54225764"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447F725E"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68534E39" w14:textId="03638245" w:rsidR="00AA777E" w:rsidRPr="003C4B53" w:rsidRDefault="00AA777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FNV Transport &amp; Logistiek:</w:t>
      </w:r>
    </w:p>
    <w:p w14:paraId="5EECC4E2" w14:textId="77777777" w:rsidR="00AA777E" w:rsidRPr="003C4B53" w:rsidRDefault="00AA777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3C4A0CAF" w14:textId="77777777" w:rsidR="00AA777E" w:rsidRPr="003C4B53" w:rsidRDefault="00AA777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7FD575B4" w14:textId="77777777" w:rsidR="00AA777E" w:rsidRPr="003C4B53" w:rsidRDefault="00AA777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3B117C51" w14:textId="77777777" w:rsidR="00AA777E" w:rsidRPr="003C4B53" w:rsidRDefault="000679D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J.W. Dijkhuizen</w:t>
      </w:r>
    </w:p>
    <w:p w14:paraId="28DB0811" w14:textId="7FBC6969" w:rsidR="00AA777E" w:rsidRPr="003C4B53" w:rsidRDefault="009A3990"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prezes</w:t>
      </w:r>
    </w:p>
    <w:p w14:paraId="75D14971" w14:textId="77777777" w:rsidR="00AA777E" w:rsidRPr="003C4B53" w:rsidRDefault="00AA777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78FB6903"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5FF886C2"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De Unie:</w:t>
      </w:r>
    </w:p>
    <w:p w14:paraId="5C56A541"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030E9438" w14:textId="77777777" w:rsidR="00AA777E" w:rsidRPr="003C4B53" w:rsidRDefault="00AA777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6158E782" w14:textId="38DC403C" w:rsidR="00AA777E" w:rsidRPr="003C4B53" w:rsidRDefault="00AA777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R. Castelein</w:t>
      </w:r>
      <w:r w:rsidRPr="003C4B53">
        <w:rPr>
          <w:rFonts w:ascii="Arial" w:hAnsi="Arial"/>
          <w:lang w:val="pl-PL"/>
        </w:rPr>
        <w:tab/>
      </w:r>
      <w:r w:rsidRPr="003C4B53">
        <w:rPr>
          <w:rFonts w:ascii="Arial" w:hAnsi="Arial"/>
          <w:lang w:val="pl-PL"/>
        </w:rPr>
        <w:tab/>
      </w:r>
      <w:r w:rsidRPr="003C4B53">
        <w:rPr>
          <w:rFonts w:ascii="Arial" w:hAnsi="Arial"/>
          <w:lang w:val="pl-PL"/>
        </w:rPr>
        <w:tab/>
      </w:r>
      <w:r w:rsidRPr="003C4B53">
        <w:rPr>
          <w:rFonts w:ascii="Arial" w:hAnsi="Arial"/>
          <w:lang w:val="pl-PL"/>
        </w:rPr>
        <w:tab/>
        <w:t>E. Werger</w:t>
      </w:r>
    </w:p>
    <w:p w14:paraId="2AB644CA" w14:textId="2FFF03F6" w:rsidR="00B92F5F" w:rsidRPr="003C4B53" w:rsidRDefault="009A3990"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przewodniczący</w:t>
      </w:r>
      <w:r w:rsidRPr="003C4B53">
        <w:rPr>
          <w:rFonts w:ascii="Arial" w:hAnsi="Arial"/>
          <w:lang w:val="pl-PL"/>
        </w:rPr>
        <w:tab/>
      </w:r>
      <w:r w:rsidRPr="003C4B53">
        <w:rPr>
          <w:rFonts w:ascii="Arial" w:hAnsi="Arial"/>
          <w:lang w:val="pl-PL"/>
        </w:rPr>
        <w:tab/>
      </w:r>
      <w:r w:rsidRPr="003C4B53">
        <w:rPr>
          <w:rFonts w:ascii="Arial" w:hAnsi="Arial"/>
          <w:lang w:val="pl-PL"/>
        </w:rPr>
        <w:tab/>
        <w:t>rzecznik interesów</w:t>
      </w:r>
    </w:p>
    <w:p w14:paraId="2D79CCB4"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br w:type="page"/>
      </w:r>
      <w:r w:rsidRPr="003C4B53">
        <w:rPr>
          <w:rFonts w:ascii="Arial" w:hAnsi="Arial"/>
          <w:lang w:val="pl-PL"/>
        </w:rPr>
        <w:lastRenderedPageBreak/>
        <w:t>ZAŁĄCZNIK I.</w:t>
      </w:r>
    </w:p>
    <w:p w14:paraId="34AEEEA2"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36057D24"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b/>
          <w:bCs/>
          <w:lang w:val="pl-PL"/>
        </w:rPr>
      </w:pPr>
      <w:r w:rsidRPr="003C4B53">
        <w:rPr>
          <w:rFonts w:ascii="Arial" w:hAnsi="Arial"/>
          <w:b/>
          <w:bCs/>
          <w:lang w:val="pl-PL"/>
        </w:rPr>
        <w:t xml:space="preserve">Procedura odwoławcza </w:t>
      </w:r>
    </w:p>
    <w:p w14:paraId="0B9EA214"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lang w:val="pl-PL"/>
        </w:rPr>
      </w:pPr>
    </w:p>
    <w:p w14:paraId="5FBC7E21"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lang w:val="pl-PL"/>
        </w:rPr>
      </w:pPr>
    </w:p>
    <w:tbl>
      <w:tblPr>
        <w:tblW w:w="9760" w:type="dxa"/>
        <w:tblLayout w:type="fixed"/>
        <w:tblCellMar>
          <w:left w:w="120" w:type="dxa"/>
          <w:right w:w="120" w:type="dxa"/>
        </w:tblCellMar>
        <w:tblLook w:val="0000" w:firstRow="0" w:lastRow="0" w:firstColumn="0" w:lastColumn="0" w:noHBand="0" w:noVBand="0"/>
      </w:tblPr>
      <w:tblGrid>
        <w:gridCol w:w="9760"/>
      </w:tblGrid>
      <w:tr w:rsidR="00B92F5F" w:rsidRPr="003C4B53" w14:paraId="6CE6AB5F" w14:textId="77777777" w:rsidTr="0005096F">
        <w:tc>
          <w:tcPr>
            <w:tcW w:w="9760" w:type="dxa"/>
            <w:tcBorders>
              <w:top w:val="single" w:sz="6" w:space="0" w:color="auto"/>
              <w:left w:val="single" w:sz="6" w:space="0" w:color="auto"/>
              <w:bottom w:val="single" w:sz="6" w:space="0" w:color="auto"/>
              <w:right w:val="single" w:sz="6" w:space="0" w:color="auto"/>
            </w:tcBorders>
          </w:tcPr>
          <w:p w14:paraId="5D3F9FEA" w14:textId="77777777" w:rsidR="00B92F5F" w:rsidRPr="003C4B53" w:rsidRDefault="00B92F5F" w:rsidP="0005096F">
            <w:pPr>
              <w:tabs>
                <w:tab w:val="left" w:pos="-984"/>
                <w:tab w:val="left" w:pos="-696"/>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lang w:val="pl-PL"/>
              </w:rPr>
            </w:pPr>
            <w:r w:rsidRPr="003C4B53">
              <w:rPr>
                <w:rFonts w:ascii="Arial" w:hAnsi="Arial"/>
                <w:lang w:val="pl-PL"/>
              </w:rPr>
              <w:t>Pracownik nie zgadza się z klasyfikacją zajmowanego przez siebie stanowiska.</w:t>
            </w:r>
          </w:p>
        </w:tc>
      </w:tr>
    </w:tbl>
    <w:p w14:paraId="684953C5" w14:textId="77777777" w:rsidR="00B92F5F" w:rsidRPr="003C4B53" w:rsidRDefault="00B92F5F" w:rsidP="00B92F5F">
      <w:pPr>
        <w:tabs>
          <w:tab w:val="center" w:pos="5377"/>
        </w:tabs>
        <w:ind w:left="864" w:right="864"/>
        <w:rPr>
          <w:rFonts w:ascii="Arial" w:hAnsi="Arial"/>
          <w:lang w:val="pl-PL"/>
        </w:rPr>
      </w:pPr>
      <w:r w:rsidRPr="003C4B53">
        <w:rPr>
          <w:rFonts w:ascii="Arial" w:hAnsi="Arial"/>
          <w:lang w:val="pl-PL"/>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B92F5F" w:rsidRPr="003C4B53" w14:paraId="3787B205" w14:textId="77777777" w:rsidTr="0005096F">
        <w:tc>
          <w:tcPr>
            <w:tcW w:w="9760" w:type="dxa"/>
            <w:tcBorders>
              <w:top w:val="single" w:sz="6" w:space="0" w:color="auto"/>
              <w:left w:val="single" w:sz="6" w:space="0" w:color="auto"/>
              <w:bottom w:val="single" w:sz="6" w:space="0" w:color="auto"/>
              <w:right w:val="single" w:sz="6" w:space="0" w:color="auto"/>
            </w:tcBorders>
          </w:tcPr>
          <w:p w14:paraId="601F9AEF" w14:textId="77777777" w:rsidR="00B92F5F" w:rsidRPr="003C4B53" w:rsidRDefault="00B92F5F" w:rsidP="0005096F">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lang w:val="pl-PL"/>
              </w:rPr>
            </w:pPr>
            <w:r w:rsidRPr="003C4B53">
              <w:rPr>
                <w:rFonts w:ascii="Arial" w:hAnsi="Arial"/>
                <w:lang w:val="pl-PL"/>
              </w:rPr>
              <w:t>Pracownik* kontaktuje się ze swoim pracodawcą** (bezpośrednim przełożonym lub pracownikiem działu kadr).</w:t>
            </w:r>
          </w:p>
        </w:tc>
      </w:tr>
    </w:tbl>
    <w:p w14:paraId="6BC53292" w14:textId="77777777" w:rsidR="00B92F5F" w:rsidRPr="003C4B53" w:rsidRDefault="00B92F5F" w:rsidP="00B92F5F">
      <w:pPr>
        <w:tabs>
          <w:tab w:val="center" w:pos="5377"/>
        </w:tabs>
        <w:ind w:left="864" w:right="864"/>
        <w:rPr>
          <w:rFonts w:ascii="Arial" w:hAnsi="Arial"/>
          <w:lang w:val="pl-PL"/>
        </w:rPr>
      </w:pPr>
      <w:r w:rsidRPr="003C4B53">
        <w:rPr>
          <w:rFonts w:ascii="Arial" w:hAnsi="Arial"/>
          <w:lang w:val="pl-PL"/>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B92F5F" w:rsidRPr="003C4B53" w14:paraId="224B64DC" w14:textId="77777777" w:rsidTr="0005096F">
        <w:tc>
          <w:tcPr>
            <w:tcW w:w="9760" w:type="dxa"/>
            <w:tcBorders>
              <w:top w:val="single" w:sz="6" w:space="0" w:color="auto"/>
              <w:left w:val="single" w:sz="6" w:space="0" w:color="auto"/>
              <w:bottom w:val="single" w:sz="6" w:space="0" w:color="auto"/>
              <w:right w:val="single" w:sz="6" w:space="0" w:color="auto"/>
            </w:tcBorders>
          </w:tcPr>
          <w:p w14:paraId="0731F331" w14:textId="77777777" w:rsidR="00B92F5F" w:rsidRPr="003C4B53" w:rsidRDefault="00B92F5F" w:rsidP="0005096F">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lang w:val="pl-PL"/>
              </w:rPr>
            </w:pPr>
            <w:r w:rsidRPr="003C4B53">
              <w:rPr>
                <w:rFonts w:ascii="Arial" w:hAnsi="Arial"/>
                <w:lang w:val="pl-PL"/>
              </w:rPr>
              <w:t>Pracownik zwraca się z prośbą o wyjaśnienie sposobu klasyfikacji zajmowanego przez siebie stanowiska. Pracodawca uzasadnia sposób klasyfikacji przy pomocy dostępnych zasad klasyfikacji stanowisk. Pracodawca może zwrócić się do Sectorinstituut Transport en Logistiek o wspólne dokonanie prawidłowej klasyfikacji stanowiska.</w:t>
            </w:r>
          </w:p>
        </w:tc>
      </w:tr>
    </w:tbl>
    <w:p w14:paraId="41691F64" w14:textId="77777777" w:rsidR="00B92F5F" w:rsidRPr="003C4B53" w:rsidRDefault="00B92F5F" w:rsidP="00B92F5F">
      <w:pPr>
        <w:tabs>
          <w:tab w:val="center" w:pos="5377"/>
        </w:tabs>
        <w:ind w:left="864" w:right="864"/>
        <w:rPr>
          <w:rFonts w:ascii="Arial" w:hAnsi="Arial"/>
          <w:lang w:val="pl-PL"/>
        </w:rPr>
      </w:pPr>
      <w:r w:rsidRPr="003C4B53">
        <w:rPr>
          <w:rFonts w:ascii="Arial" w:hAnsi="Arial"/>
          <w:lang w:val="pl-PL"/>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B92F5F" w:rsidRPr="003C4B53" w14:paraId="30600146" w14:textId="77777777" w:rsidTr="0005096F">
        <w:tc>
          <w:tcPr>
            <w:tcW w:w="9760" w:type="dxa"/>
            <w:tcBorders>
              <w:top w:val="single" w:sz="6" w:space="0" w:color="auto"/>
              <w:left w:val="single" w:sz="6" w:space="0" w:color="auto"/>
              <w:bottom w:val="single" w:sz="6" w:space="0" w:color="auto"/>
              <w:right w:val="single" w:sz="6" w:space="0" w:color="auto"/>
            </w:tcBorders>
          </w:tcPr>
          <w:p w14:paraId="78E62680" w14:textId="77777777" w:rsidR="00B92F5F" w:rsidRPr="003C4B53" w:rsidRDefault="00B92F5F" w:rsidP="0005096F">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lang w:val="pl-PL"/>
              </w:rPr>
            </w:pPr>
            <w:r w:rsidRPr="003C4B53">
              <w:rPr>
                <w:rFonts w:ascii="Arial" w:hAnsi="Arial"/>
                <w:lang w:val="pl-PL"/>
              </w:rPr>
              <w:t>Jeśli pracodawca i pracownik nie dojdą do porozumienia, pracownik może odwołać się od klasyfikacji zajmowanego przez siebie stanowiska, przekazując swoje odwołanie na piśmie do BFB***.</w:t>
            </w:r>
          </w:p>
        </w:tc>
      </w:tr>
    </w:tbl>
    <w:p w14:paraId="6E1DAF2C" w14:textId="77777777" w:rsidR="00B92F5F" w:rsidRPr="003C4B53" w:rsidRDefault="00B92F5F" w:rsidP="00B92F5F">
      <w:pPr>
        <w:tabs>
          <w:tab w:val="center" w:pos="5377"/>
        </w:tabs>
        <w:ind w:left="864" w:right="864"/>
        <w:rPr>
          <w:rFonts w:ascii="Arial" w:hAnsi="Arial"/>
          <w:lang w:val="pl-PL"/>
        </w:rPr>
      </w:pPr>
      <w:r w:rsidRPr="003C4B53">
        <w:rPr>
          <w:rFonts w:ascii="Arial" w:hAnsi="Arial"/>
          <w:lang w:val="pl-PL"/>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B92F5F" w:rsidRPr="003C4B53" w14:paraId="4704E7A2" w14:textId="77777777" w:rsidTr="0005096F">
        <w:tc>
          <w:tcPr>
            <w:tcW w:w="9760" w:type="dxa"/>
            <w:tcBorders>
              <w:top w:val="single" w:sz="6" w:space="0" w:color="auto"/>
              <w:left w:val="single" w:sz="6" w:space="0" w:color="auto"/>
              <w:bottom w:val="single" w:sz="6" w:space="0" w:color="auto"/>
              <w:right w:val="single" w:sz="6" w:space="0" w:color="auto"/>
            </w:tcBorders>
          </w:tcPr>
          <w:p w14:paraId="03D61589" w14:textId="77777777" w:rsidR="00B92F5F" w:rsidRPr="003C4B53" w:rsidRDefault="00B92F5F" w:rsidP="0005096F">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lang w:val="pl-PL"/>
              </w:rPr>
            </w:pPr>
            <w:r w:rsidRPr="003C4B53">
              <w:rPr>
                <w:rFonts w:ascii="Arial" w:hAnsi="Arial"/>
                <w:lang w:val="pl-PL"/>
              </w:rPr>
              <w:t>W ciągu tygodnia od otrzymania odwołania, BFB przesyła pracownikowi formularz (wraz z objaśnieniami). Po otrzymaniu przesłanego z powrotem całkowicie wypełnionego formularza, BFB przesyła formularz również pracodawcy (wraz z objaśnieniami).</w:t>
            </w:r>
          </w:p>
        </w:tc>
      </w:tr>
    </w:tbl>
    <w:p w14:paraId="22371AE7" w14:textId="77777777" w:rsidR="00B92F5F" w:rsidRPr="003C4B53" w:rsidRDefault="00B92F5F" w:rsidP="00B92F5F">
      <w:pPr>
        <w:tabs>
          <w:tab w:val="center" w:pos="5377"/>
        </w:tabs>
        <w:ind w:left="864" w:right="864"/>
        <w:rPr>
          <w:rFonts w:ascii="Arial" w:hAnsi="Arial"/>
          <w:lang w:val="pl-PL"/>
        </w:rPr>
      </w:pPr>
      <w:r w:rsidRPr="003C4B53">
        <w:rPr>
          <w:rFonts w:ascii="Arial" w:hAnsi="Arial"/>
          <w:lang w:val="pl-PL"/>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B92F5F" w:rsidRPr="003C4B53" w14:paraId="76935FA6" w14:textId="77777777" w:rsidTr="0005096F">
        <w:tc>
          <w:tcPr>
            <w:tcW w:w="9760" w:type="dxa"/>
            <w:tcBorders>
              <w:top w:val="single" w:sz="6" w:space="0" w:color="auto"/>
              <w:left w:val="single" w:sz="6" w:space="0" w:color="auto"/>
              <w:bottom w:val="single" w:sz="6" w:space="0" w:color="auto"/>
              <w:right w:val="single" w:sz="6" w:space="0" w:color="auto"/>
            </w:tcBorders>
          </w:tcPr>
          <w:p w14:paraId="370FDCB8" w14:textId="77777777" w:rsidR="00B92F5F" w:rsidRPr="003C4B53" w:rsidRDefault="00B92F5F" w:rsidP="0005096F">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lang w:val="pl-PL"/>
              </w:rPr>
            </w:pPr>
            <w:r w:rsidRPr="003C4B53">
              <w:rPr>
                <w:rFonts w:ascii="Arial" w:hAnsi="Arial"/>
                <w:lang w:val="pl-PL"/>
              </w:rPr>
              <w:t>Formularz wypełniony w całości wraca jak najszybciej, nie później niż w ciągu 2 tygodni, do BFB. BFB przystępuje do rozpatrzenia odwołania.</w:t>
            </w:r>
          </w:p>
        </w:tc>
      </w:tr>
    </w:tbl>
    <w:p w14:paraId="0EC95739" w14:textId="77777777" w:rsidR="00B92F5F" w:rsidRPr="003C4B53" w:rsidRDefault="00B92F5F" w:rsidP="00B92F5F">
      <w:pPr>
        <w:tabs>
          <w:tab w:val="center" w:pos="5377"/>
        </w:tabs>
        <w:ind w:left="864" w:right="864"/>
        <w:rPr>
          <w:rFonts w:ascii="Arial" w:hAnsi="Arial"/>
          <w:lang w:val="pl-PL"/>
        </w:rPr>
      </w:pPr>
      <w:r w:rsidRPr="003C4B53">
        <w:rPr>
          <w:rFonts w:ascii="Arial" w:hAnsi="Arial"/>
          <w:lang w:val="pl-PL"/>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B92F5F" w:rsidRPr="003C4B53" w14:paraId="434FB1BF" w14:textId="77777777" w:rsidTr="0005096F">
        <w:tc>
          <w:tcPr>
            <w:tcW w:w="9760" w:type="dxa"/>
            <w:tcBorders>
              <w:top w:val="single" w:sz="6" w:space="0" w:color="auto"/>
              <w:left w:val="single" w:sz="6" w:space="0" w:color="auto"/>
              <w:bottom w:val="single" w:sz="6" w:space="0" w:color="auto"/>
              <w:right w:val="single" w:sz="6" w:space="0" w:color="auto"/>
            </w:tcBorders>
          </w:tcPr>
          <w:p w14:paraId="5D23D92E" w14:textId="77777777" w:rsidR="00B92F5F" w:rsidRPr="003C4B53" w:rsidRDefault="00B92F5F" w:rsidP="0005096F">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lang w:val="pl-PL"/>
              </w:rPr>
            </w:pPr>
            <w:r w:rsidRPr="003C4B53">
              <w:rPr>
                <w:rFonts w:ascii="Arial" w:hAnsi="Arial"/>
                <w:lang w:val="pl-PL"/>
              </w:rPr>
              <w:t>BFB przeprowadza postępowanie lub zleca jego przeprowadzenie Sectorinstituut Transport en Logistiek.</w:t>
            </w:r>
          </w:p>
        </w:tc>
      </w:tr>
    </w:tbl>
    <w:p w14:paraId="6362C5C6" w14:textId="77777777" w:rsidR="00B92F5F" w:rsidRPr="003C4B53" w:rsidRDefault="00B92F5F" w:rsidP="00B92F5F">
      <w:pPr>
        <w:tabs>
          <w:tab w:val="center" w:pos="5377"/>
        </w:tabs>
        <w:ind w:left="864" w:right="864"/>
        <w:rPr>
          <w:rFonts w:ascii="Arial" w:hAnsi="Arial"/>
          <w:lang w:val="pl-PL"/>
        </w:rPr>
      </w:pPr>
      <w:r w:rsidRPr="003C4B53">
        <w:rPr>
          <w:rFonts w:ascii="Arial" w:hAnsi="Arial"/>
          <w:lang w:val="pl-PL"/>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B92F5F" w:rsidRPr="003C4B53" w14:paraId="3C5A8712" w14:textId="77777777" w:rsidTr="0005096F">
        <w:tc>
          <w:tcPr>
            <w:tcW w:w="9760" w:type="dxa"/>
            <w:tcBorders>
              <w:top w:val="single" w:sz="6" w:space="0" w:color="auto"/>
              <w:left w:val="single" w:sz="6" w:space="0" w:color="auto"/>
              <w:bottom w:val="single" w:sz="6" w:space="0" w:color="auto"/>
              <w:right w:val="single" w:sz="6" w:space="0" w:color="auto"/>
            </w:tcBorders>
          </w:tcPr>
          <w:p w14:paraId="5F4A3184" w14:textId="77777777" w:rsidR="00B92F5F" w:rsidRPr="003C4B53" w:rsidRDefault="00B92F5F" w:rsidP="0005096F">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lang w:val="pl-PL"/>
              </w:rPr>
            </w:pPr>
            <w:r w:rsidRPr="003C4B53">
              <w:rPr>
                <w:rFonts w:ascii="Arial" w:hAnsi="Arial"/>
                <w:lang w:val="pl-PL"/>
              </w:rPr>
              <w:t>BFB wydaje orzeczenie na piśmie.</w:t>
            </w:r>
          </w:p>
        </w:tc>
      </w:tr>
    </w:tbl>
    <w:p w14:paraId="77FC8983"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lang w:val="pl-PL"/>
        </w:rPr>
      </w:pPr>
    </w:p>
    <w:p w14:paraId="2E346DD6"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lang w:val="pl-PL"/>
        </w:rPr>
      </w:pPr>
    </w:p>
    <w:p w14:paraId="2C667F56"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lang w:val="pl-PL"/>
        </w:rPr>
      </w:pPr>
    </w:p>
    <w:p w14:paraId="732FE2DA"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lang w:val="pl-PL"/>
        </w:rPr>
      </w:pPr>
    </w:p>
    <w:p w14:paraId="0F1EB285"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1872" w:right="864" w:hanging="1008"/>
        <w:rPr>
          <w:rFonts w:ascii="Arial" w:hAnsi="Arial"/>
          <w:lang w:val="pl-PL"/>
        </w:rPr>
      </w:pPr>
      <w:r w:rsidRPr="003C4B53">
        <w:rPr>
          <w:rFonts w:ascii="Arial" w:hAnsi="Arial"/>
          <w:lang w:val="pl-PL"/>
        </w:rPr>
        <w:t>*</w:t>
      </w:r>
      <w:r w:rsidRPr="003C4B53">
        <w:rPr>
          <w:rFonts w:ascii="Arial" w:hAnsi="Arial"/>
          <w:lang w:val="pl-PL"/>
        </w:rPr>
        <w:tab/>
      </w:r>
      <w:r w:rsidRPr="003C4B53">
        <w:rPr>
          <w:rFonts w:ascii="Arial" w:hAnsi="Arial"/>
          <w:lang w:val="pl-PL"/>
        </w:rPr>
        <w:tab/>
        <w:t>Pracownik będący członkiem organizacji pracowników, może zwrócić się o radę do swojej organizacji związkowej.</w:t>
      </w:r>
    </w:p>
    <w:p w14:paraId="27B34C65"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1872" w:right="864" w:hanging="1008"/>
        <w:rPr>
          <w:rFonts w:ascii="Arial" w:hAnsi="Arial"/>
          <w:lang w:val="pl-PL"/>
        </w:rPr>
      </w:pPr>
      <w:r w:rsidRPr="003C4B53">
        <w:rPr>
          <w:rFonts w:ascii="Arial" w:hAnsi="Arial"/>
          <w:lang w:val="pl-PL"/>
        </w:rPr>
        <w:t>**</w:t>
      </w:r>
      <w:r w:rsidRPr="003C4B53">
        <w:rPr>
          <w:rFonts w:ascii="Arial" w:hAnsi="Arial"/>
          <w:lang w:val="pl-PL"/>
        </w:rPr>
        <w:tab/>
      </w:r>
      <w:r w:rsidRPr="003C4B53">
        <w:rPr>
          <w:rFonts w:ascii="Arial" w:hAnsi="Arial"/>
          <w:lang w:val="pl-PL"/>
        </w:rPr>
        <w:tab/>
        <w:t>Pracodawca może zwrócić się o radę do swojej organizacji lub zwrócić się o nią do Sectorinstituut Transport en Logistiek (por. ust. 3 artykułu 18 CAO).</w:t>
      </w:r>
    </w:p>
    <w:p w14:paraId="24867B63"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1872" w:right="864" w:hanging="1008"/>
        <w:rPr>
          <w:rFonts w:ascii="Arial" w:hAnsi="Arial"/>
          <w:lang w:val="pl-PL"/>
        </w:rPr>
      </w:pPr>
      <w:r w:rsidRPr="003C4B53">
        <w:rPr>
          <w:rFonts w:ascii="Arial" w:hAnsi="Arial"/>
          <w:lang w:val="pl-PL"/>
        </w:rPr>
        <w:t>***</w:t>
      </w:r>
      <w:r w:rsidRPr="003C4B53">
        <w:rPr>
          <w:rFonts w:ascii="Arial" w:hAnsi="Arial"/>
          <w:lang w:val="pl-PL"/>
        </w:rPr>
        <w:tab/>
      </w:r>
      <w:r w:rsidRPr="003C4B53">
        <w:rPr>
          <w:rFonts w:ascii="Arial" w:hAnsi="Arial"/>
          <w:lang w:val="pl-PL"/>
        </w:rPr>
        <w:tab/>
        <w:t>BFB: Komisja Odwoławcza ds. Wyceny Stanowisk zarobkowego transportu drogowego towarów i wynajmu żurawi samojezdnych, Postbus 308, 2800 AH Gouda.</w:t>
      </w:r>
    </w:p>
    <w:p w14:paraId="56383D63"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right="864"/>
        <w:rPr>
          <w:rFonts w:ascii="Arial" w:hAnsi="Arial"/>
          <w:lang w:val="pl-PL"/>
        </w:rPr>
      </w:pPr>
      <w:r w:rsidRPr="003C4B53">
        <w:rPr>
          <w:rFonts w:ascii="Arial" w:hAnsi="Arial"/>
          <w:lang w:val="pl-PL"/>
        </w:rPr>
        <w:br w:type="page"/>
      </w:r>
      <w:r w:rsidRPr="003C4B53">
        <w:rPr>
          <w:rFonts w:ascii="Arial" w:hAnsi="Arial"/>
          <w:lang w:val="pl-PL"/>
        </w:rPr>
        <w:lastRenderedPageBreak/>
        <w:t>ZAŁĄCZNIK II.</w:t>
      </w:r>
    </w:p>
    <w:p w14:paraId="4697D030"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right="864"/>
        <w:rPr>
          <w:rFonts w:ascii="Arial" w:hAnsi="Arial"/>
          <w:lang w:val="pl-PL"/>
        </w:rPr>
      </w:pPr>
    </w:p>
    <w:p w14:paraId="491A9761"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right="864"/>
        <w:rPr>
          <w:rFonts w:ascii="Arial" w:hAnsi="Arial"/>
          <w:b/>
          <w:bCs/>
          <w:lang w:val="pl-PL"/>
        </w:rPr>
      </w:pPr>
      <w:r w:rsidRPr="003C4B53">
        <w:rPr>
          <w:rFonts w:ascii="Arial" w:hAnsi="Arial"/>
          <w:b/>
          <w:bCs/>
          <w:lang w:val="pl-PL"/>
        </w:rPr>
        <w:t xml:space="preserve">Regulamin Komisji Odwoławczej ds. Wyceny Stanowisk </w:t>
      </w:r>
    </w:p>
    <w:p w14:paraId="1C2E4B31"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b/>
          <w:bCs/>
          <w:lang w:val="pl-PL"/>
        </w:rPr>
      </w:pPr>
      <w:r w:rsidRPr="003C4B53">
        <w:rPr>
          <w:rFonts w:ascii="Arial" w:hAnsi="Arial"/>
          <w:b/>
          <w:bCs/>
          <w:lang w:val="pl-PL"/>
        </w:rPr>
        <w:t xml:space="preserve">zarobkowego transportu drogowego towarów i wynajmu żurawi samojezdnych (BFB) </w:t>
      </w:r>
    </w:p>
    <w:p w14:paraId="3707604E"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31067172"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Artykuł 1 </w:t>
      </w:r>
    </w:p>
    <w:p w14:paraId="5F3AE579"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71824299"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BFB orzeka we wszystkich przypadkach odwołań zgodnych z artykułem 24 układu zbiorowego pracy zarobkowego transportu drogowego towarów i wynajmu żurawi samojezdnych </w:t>
      </w:r>
    </w:p>
    <w:p w14:paraId="2D41DA26"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525AB34E"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Artykuł 2 </w:t>
      </w:r>
    </w:p>
    <w:p w14:paraId="7C9D8675"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423C2F83"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W skład BFB wchodzi przewodniczący i dwóch członków. Członka Komisji Odwoławczej, jak i jego zastępcę, powołują wspólnie zarówno organizacje pracodawców, jak i organizacje pracowników, będące stroną CAO. Powołani członkowie wspólnie proponują stronom CAO przewodniczącego i jego zastępcę. Strony CAO powołują przewodniczącego i jego zastępcę. </w:t>
      </w:r>
    </w:p>
    <w:p w14:paraId="19F79BEB"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Członków BFB mogą zastępować odpowiednio ich zastępcy, tak często jak uznają to za konieczne. Zastępca przewodniczącego pełni obowiązki przewodniczącego BFB, jeśli przewodniczący nie jest w stanie samodzielnie ich wypełniać. </w:t>
      </w:r>
    </w:p>
    <w:p w14:paraId="4B254C5B"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70EF0B8F"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Artykuł 3 </w:t>
      </w:r>
    </w:p>
    <w:p w14:paraId="1D9B5840"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6B9546EB"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Przewodniczący i członkowie BFB oraz ich zastępcy pełnią swoje funkcje przez 3 lata. </w:t>
      </w:r>
    </w:p>
    <w:p w14:paraId="58CEA400"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Osoby, które bezpośrednio uczestniczyły w negocjacjach niniejszego CAO nie mogą uczestniczyć w pracach BFB. </w:t>
      </w:r>
    </w:p>
    <w:p w14:paraId="0A766CF2"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Zarówno ustępujący przewodniczący, jak i jego zastępca oraz członkowie i ich zastępcy mogą ponownie zostać powołani. </w:t>
      </w:r>
    </w:p>
    <w:p w14:paraId="7C3E2453"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Zwalniające się miejsce podczas trwania kadencji, zostaje w miarę możliwości jak najszybciej wypełnione. </w:t>
      </w:r>
    </w:p>
    <w:p w14:paraId="77048EFE"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04EE9672"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Artykuł 4 </w:t>
      </w:r>
    </w:p>
    <w:p w14:paraId="500E43BE"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4E49AFEE"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W celu prowadzenia sekretariatu zostaje przydzielony do BFB sekretarz. Sekretarz nie wchodzi w skład BFB. Zostaje powołany wspólnie przez organizacje pracodawców i pracowników, będące stronami CAO. </w:t>
      </w:r>
    </w:p>
    <w:p w14:paraId="7BEF2A7A"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213D958A"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Artykuł 5 </w:t>
      </w:r>
    </w:p>
    <w:p w14:paraId="529E957D"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28D9CBC1"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Przewodniczący i jego zastępca oraz odpowiednio członkowie i ich zastępcy tracą członkostwo w BFB w wyniku: </w:t>
      </w:r>
    </w:p>
    <w:p w14:paraId="466A81CE"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a. upływu kadencji, na którą zostali wybrani; </w:t>
      </w:r>
    </w:p>
    <w:p w14:paraId="7F029BBE"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b. pisemnej rezygnacji; </w:t>
      </w:r>
    </w:p>
    <w:p w14:paraId="221DB50C"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c. przyjęcia funkcji, z powodu pełnienia której, zgodnie z postanowieniami niniejszego regulaminu, nie mogą być brani pod uwagę do powołania. </w:t>
      </w:r>
    </w:p>
    <w:p w14:paraId="68B74BEC"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5AE89046"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Artykuł 6 </w:t>
      </w:r>
    </w:p>
    <w:p w14:paraId="26F3AAB8"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6CE90DC9"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Po wpłynięciu odwołania, najpóźniej w ciągu 10 dni przed datą posiedzenia, sekretarz powiadamia zarówno skarżącego, jak i pozwanego, o dacie posiedzenia BFB, na którym dojdzie do rozpatrzenia sporu. </w:t>
      </w:r>
    </w:p>
    <w:p w14:paraId="43C2DA05"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2532D15A"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299633E0" w14:textId="77777777" w:rsidR="00B92F5F"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259A68AC" w14:textId="77777777" w:rsidR="00EB72BA" w:rsidRPr="003C4B53" w:rsidRDefault="00EB72BA"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0250EB79"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lastRenderedPageBreak/>
        <w:t xml:space="preserve">Artykuł 7 </w:t>
      </w:r>
    </w:p>
    <w:p w14:paraId="7566454A"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6F7D1AE6"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Zanim dojdzie do rozpatrzenia sporu przez BFB na posiedzeniu, BFB może zwrócić się do stron o wyjaśnienie na piśmie lub ustnie swoich stanowisk w bliżej określonym przez BFB terminie. </w:t>
      </w:r>
    </w:p>
    <w:p w14:paraId="2D7DD36E"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4F24EFC3"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Artykuł 8 </w:t>
      </w:r>
    </w:p>
    <w:p w14:paraId="570EECA5"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729969DA"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BFB może zwrócić się o doradztwo do ekspertów. </w:t>
      </w:r>
    </w:p>
    <w:p w14:paraId="027ED054"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560ACB01"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Artykuł 9 </w:t>
      </w:r>
    </w:p>
    <w:p w14:paraId="771AD0CF"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5AC9982C"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Strony, o ile zostaną o to poproszone, stawiają się na posiedzeniu osobiście lub reprezentowane są przez pełnomocnika, w razie potrzeby korzystając z pomocy adwokata. </w:t>
      </w:r>
    </w:p>
    <w:p w14:paraId="02DFBD4F"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5C6E33B3"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Artykuł 10 </w:t>
      </w:r>
    </w:p>
    <w:p w14:paraId="0AC2361F"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57A2F071"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Jeśli strona zainteresowana bez uprzedzenia nie pojawi się na posiedzeniu, zostaje wydane orzeczenie zaocznie, chyba że BFB podejmie decyzję o odroczeniu sprawy. </w:t>
      </w:r>
    </w:p>
    <w:p w14:paraId="20EF0D33"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Jeśli zainteresowana strona poda uzasadniony powód nieobecności, może dojść do odroczenia sprawy, wszystko do oceny BFB. Jeśli dojdzie do odroczenia sprawy, dalsze jej rozpatrzenie musi nastąpić w ciągu 30 dni. </w:t>
      </w:r>
    </w:p>
    <w:p w14:paraId="0DDA1175"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01DC6443"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Artykuł 11 </w:t>
      </w:r>
    </w:p>
    <w:p w14:paraId="7EFF1F00"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1C5539D7"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BFB, jeśli uzna to za konieczne lub stosowne, może zawiesić posiedzenie do bliżej określonej daty. </w:t>
      </w:r>
    </w:p>
    <w:p w14:paraId="0C98BACF"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5A435889"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Artykuł 12 </w:t>
      </w:r>
    </w:p>
    <w:p w14:paraId="64A86898"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p>
    <w:p w14:paraId="2BC16D7B"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BFB musi wydać orzeczenie w ciągu trzech miesięcy od dnia pierwszego posiedzenia w sprawie. Komisja ma prawo, jeśli zaistnieją szczególne okoliczności zgodnie z jej oceną, przedłużyć termin wydania orzeczenia, jeśli uzna to za stosowne. Członkowie BFB podejmują decyzję większością głosów i nie przedstawiają zdania mniejszości. Orzeczenie musi zawierać uzasadnienie, które doprowadziło do takiego, a nie innego rozstrzygnięcia.</w:t>
      </w:r>
    </w:p>
    <w:p w14:paraId="3691CE7E" w14:textId="77777777" w:rsidR="00B92F5F" w:rsidRPr="003C4B53"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pl-PL"/>
        </w:rPr>
      </w:pPr>
      <w:r w:rsidRPr="003C4B53">
        <w:rPr>
          <w:rFonts w:ascii="Arial" w:hAnsi="Arial"/>
          <w:lang w:val="pl-PL"/>
        </w:rPr>
        <w:t>Sekretarz jak najszybciej przesyła pismem poleconym każdej ze stron uwierzytelniony przez siebie odpis orzeczenia.</w:t>
      </w:r>
    </w:p>
    <w:p w14:paraId="12AB8434" w14:textId="77777777" w:rsidR="00B92F5F" w:rsidRPr="003C4B53"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pl-PL"/>
        </w:rPr>
      </w:pPr>
      <w:r w:rsidRPr="003C4B53">
        <w:rPr>
          <w:rFonts w:ascii="Arial" w:hAnsi="Arial"/>
          <w:lang w:val="pl-PL"/>
        </w:rPr>
        <w:br w:type="page"/>
      </w:r>
      <w:r w:rsidRPr="003C4B53">
        <w:rPr>
          <w:rFonts w:ascii="Arial" w:hAnsi="Arial"/>
          <w:lang w:val="pl-PL"/>
        </w:rPr>
        <w:lastRenderedPageBreak/>
        <w:t>ZAŁĄCZNIK III.</w:t>
      </w:r>
    </w:p>
    <w:p w14:paraId="58FB7CDB" w14:textId="77777777" w:rsidR="00B92F5F" w:rsidRPr="003C4B53"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pl-PL"/>
        </w:rPr>
      </w:pPr>
    </w:p>
    <w:p w14:paraId="42F1BFB7" w14:textId="77777777" w:rsidR="00B92F5F" w:rsidRPr="003C4B53"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b/>
          <w:bCs/>
          <w:lang w:val="pl-PL"/>
        </w:rPr>
      </w:pPr>
      <w:r w:rsidRPr="003C4B53">
        <w:rPr>
          <w:rFonts w:ascii="Arial" w:hAnsi="Arial"/>
          <w:b/>
          <w:bCs/>
          <w:lang w:val="pl-PL"/>
        </w:rPr>
        <w:t>Czas odpoczynku i przerwy zgodnie z artykułem 26A</w:t>
      </w:r>
    </w:p>
    <w:p w14:paraId="4F54A75F" w14:textId="77777777" w:rsidR="00B92F5F" w:rsidRPr="003C4B53"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pl-PL"/>
        </w:rPr>
      </w:pPr>
    </w:p>
    <w:p w14:paraId="7DA5C3D2" w14:textId="77777777" w:rsidR="00B92F5F" w:rsidRPr="003C4B53"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pl-PL"/>
        </w:rPr>
      </w:pPr>
    </w:p>
    <w:p w14:paraId="5B564719" w14:textId="77777777" w:rsidR="00B92F5F" w:rsidRPr="003C4B53"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pl-PL"/>
        </w:rPr>
      </w:pPr>
      <w:r w:rsidRPr="003C4B53">
        <w:rPr>
          <w:rFonts w:ascii="Arial" w:hAnsi="Arial"/>
          <w:lang w:val="pl-PL"/>
        </w:rPr>
        <w:t>Nieprzerwanym odpoczynkiem jest:</w:t>
      </w:r>
    </w:p>
    <w:p w14:paraId="17F27502" w14:textId="77777777" w:rsidR="00B92F5F" w:rsidRPr="003C4B53"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pl-PL"/>
        </w:rPr>
      </w:pPr>
    </w:p>
    <w:p w14:paraId="4B7F88EB" w14:textId="77777777" w:rsidR="00B92F5F" w:rsidRPr="003C4B53"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pl-PL"/>
        </w:rPr>
      </w:pPr>
      <w:r w:rsidRPr="003C4B53">
        <w:rPr>
          <w:rFonts w:ascii="Arial" w:hAnsi="Arial"/>
          <w:lang w:val="pl-PL"/>
        </w:rPr>
        <w:t>rzeczywiście wykorzystany czas nieprzerwanego odpoczynku, który trwa:</w:t>
      </w:r>
    </w:p>
    <w:p w14:paraId="76B48C3D" w14:textId="77777777" w:rsidR="00B92F5F" w:rsidRPr="003C4B53"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pl-PL"/>
        </w:rPr>
      </w:pPr>
    </w:p>
    <w:p w14:paraId="0774FD72" w14:textId="77777777" w:rsidR="00B92F5F" w:rsidRPr="003C4B53"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pl-PL"/>
        </w:rPr>
      </w:pPr>
      <w:r w:rsidRPr="003C4B53">
        <w:rPr>
          <w:rFonts w:ascii="Arial" w:hAnsi="Arial"/>
          <w:lang w:val="pl-PL"/>
        </w:rPr>
        <w:t>przynajmniej</w:t>
      </w:r>
      <w:r w:rsidRPr="003C4B53">
        <w:rPr>
          <w:rFonts w:ascii="Arial" w:hAnsi="Arial"/>
          <w:lang w:val="pl-PL"/>
        </w:rPr>
        <w:tab/>
      </w:r>
      <w:r w:rsidRPr="003C4B53">
        <w:rPr>
          <w:rFonts w:ascii="Arial" w:hAnsi="Arial"/>
          <w:lang w:val="pl-PL"/>
        </w:rPr>
        <w:tab/>
        <w:t>11 godzin</w:t>
      </w:r>
    </w:p>
    <w:p w14:paraId="2E2BA681" w14:textId="77777777" w:rsidR="00B92F5F" w:rsidRPr="003C4B53"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pl-PL"/>
        </w:rPr>
      </w:pPr>
    </w:p>
    <w:p w14:paraId="5B9F5D28" w14:textId="77777777" w:rsidR="00B92F5F" w:rsidRPr="003C4B53"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pl-PL"/>
        </w:rPr>
      </w:pPr>
      <w:r w:rsidRPr="003C4B53">
        <w:rPr>
          <w:rFonts w:ascii="Arial" w:hAnsi="Arial"/>
          <w:lang w:val="pl-PL"/>
        </w:rPr>
        <w:tab/>
      </w:r>
      <w:r w:rsidRPr="003C4B53">
        <w:rPr>
          <w:rFonts w:ascii="Arial" w:hAnsi="Arial"/>
          <w:lang w:val="pl-PL"/>
        </w:rPr>
        <w:tab/>
      </w:r>
      <w:r w:rsidRPr="003C4B53">
        <w:rPr>
          <w:rFonts w:ascii="Arial" w:hAnsi="Arial"/>
          <w:lang w:val="pl-PL"/>
        </w:rPr>
        <w:tab/>
      </w:r>
      <w:r w:rsidRPr="003C4B53">
        <w:rPr>
          <w:rFonts w:ascii="Arial" w:hAnsi="Arial"/>
          <w:lang w:val="pl-PL"/>
        </w:rPr>
        <w:tab/>
        <w:t>lub</w:t>
      </w:r>
    </w:p>
    <w:p w14:paraId="0BC5AD83" w14:textId="77777777" w:rsidR="00B92F5F" w:rsidRPr="003C4B53"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pl-PL"/>
        </w:rPr>
      </w:pPr>
    </w:p>
    <w:p w14:paraId="399E363C" w14:textId="77777777" w:rsidR="00B92F5F" w:rsidRPr="003C4B53"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pl-PL"/>
        </w:rPr>
      </w:pPr>
      <w:r w:rsidRPr="003C4B53">
        <w:rPr>
          <w:rFonts w:ascii="Arial" w:hAnsi="Arial"/>
          <w:lang w:val="pl-PL"/>
        </w:rPr>
        <w:tab/>
      </w:r>
      <w:r w:rsidRPr="003C4B53">
        <w:rPr>
          <w:rFonts w:ascii="Arial" w:hAnsi="Arial"/>
          <w:lang w:val="pl-PL"/>
        </w:rPr>
        <w:tab/>
      </w:r>
      <w:r w:rsidRPr="003C4B53">
        <w:rPr>
          <w:rFonts w:ascii="Arial" w:hAnsi="Arial"/>
          <w:lang w:val="pl-PL"/>
        </w:rPr>
        <w:tab/>
        <w:t xml:space="preserve"> </w:t>
      </w:r>
      <w:r w:rsidRPr="003C4B53">
        <w:rPr>
          <w:rFonts w:ascii="Arial" w:hAnsi="Arial"/>
          <w:lang w:val="pl-PL"/>
        </w:rPr>
        <w:tab/>
        <w:t xml:space="preserve">9 godzin </w:t>
      </w:r>
    </w:p>
    <w:p w14:paraId="059365C1" w14:textId="77777777" w:rsidR="00B92F5F" w:rsidRPr="003C4B53"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pl-PL"/>
        </w:rPr>
      </w:pPr>
    </w:p>
    <w:p w14:paraId="02B35B4F" w14:textId="77777777" w:rsidR="00B92F5F" w:rsidRPr="003C4B53"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pl-PL"/>
        </w:rPr>
      </w:pPr>
      <w:r w:rsidRPr="003C4B53">
        <w:rPr>
          <w:rFonts w:ascii="Arial" w:hAnsi="Arial"/>
          <w:lang w:val="pl-PL"/>
        </w:rPr>
        <w:tab/>
      </w:r>
      <w:r w:rsidRPr="003C4B53">
        <w:rPr>
          <w:rFonts w:ascii="Arial" w:hAnsi="Arial"/>
          <w:lang w:val="pl-PL"/>
        </w:rPr>
        <w:tab/>
      </w:r>
      <w:r w:rsidRPr="003C4B53">
        <w:rPr>
          <w:rFonts w:ascii="Arial" w:hAnsi="Arial"/>
          <w:lang w:val="pl-PL"/>
        </w:rPr>
        <w:tab/>
      </w:r>
      <w:r w:rsidRPr="003C4B53">
        <w:rPr>
          <w:rFonts w:ascii="Arial" w:hAnsi="Arial"/>
          <w:lang w:val="pl-PL"/>
        </w:rPr>
        <w:tab/>
        <w:t>odpoczynku</w:t>
      </w:r>
    </w:p>
    <w:p w14:paraId="35C29009" w14:textId="77777777" w:rsidR="00B92F5F" w:rsidRPr="003C4B53"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pl-PL"/>
        </w:rPr>
      </w:pPr>
    </w:p>
    <w:p w14:paraId="041C74CE" w14:textId="77777777" w:rsidR="00B92F5F" w:rsidRPr="003C4B53"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pl-PL"/>
        </w:rPr>
      </w:pPr>
      <w:r w:rsidRPr="003C4B53">
        <w:rPr>
          <w:rFonts w:ascii="Arial" w:hAnsi="Arial"/>
          <w:lang w:val="pl-PL"/>
        </w:rPr>
        <w:tab/>
      </w:r>
      <w:r w:rsidRPr="003C4B53">
        <w:rPr>
          <w:rFonts w:ascii="Arial" w:hAnsi="Arial"/>
          <w:lang w:val="pl-PL"/>
        </w:rPr>
        <w:tab/>
      </w:r>
      <w:r w:rsidRPr="003C4B53">
        <w:rPr>
          <w:rFonts w:ascii="Arial" w:hAnsi="Arial"/>
          <w:lang w:val="pl-PL"/>
        </w:rPr>
        <w:tab/>
      </w:r>
      <w:r w:rsidRPr="003C4B53">
        <w:rPr>
          <w:rFonts w:ascii="Arial" w:hAnsi="Arial"/>
          <w:lang w:val="pl-PL"/>
        </w:rPr>
        <w:tab/>
        <w:t>lub</w:t>
      </w:r>
    </w:p>
    <w:p w14:paraId="52B9AA8C" w14:textId="77777777" w:rsidR="00B92F5F" w:rsidRPr="003C4B53"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pl-PL"/>
        </w:rPr>
      </w:pPr>
    </w:p>
    <w:p w14:paraId="37D0A10A" w14:textId="77777777" w:rsidR="00B92F5F" w:rsidRPr="003C4B53"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pl-PL"/>
        </w:rPr>
      </w:pPr>
      <w:r w:rsidRPr="003C4B53">
        <w:rPr>
          <w:rFonts w:ascii="Arial" w:hAnsi="Arial"/>
          <w:lang w:val="pl-PL"/>
        </w:rPr>
        <w:tab/>
      </w:r>
      <w:r w:rsidRPr="003C4B53">
        <w:rPr>
          <w:rFonts w:ascii="Arial" w:hAnsi="Arial"/>
          <w:lang w:val="pl-PL"/>
        </w:rPr>
        <w:tab/>
      </w:r>
      <w:r w:rsidRPr="003C4B53">
        <w:rPr>
          <w:rFonts w:ascii="Arial" w:hAnsi="Arial"/>
          <w:lang w:val="pl-PL"/>
        </w:rPr>
        <w:tab/>
      </w:r>
      <w:r w:rsidRPr="003C4B53">
        <w:rPr>
          <w:rFonts w:ascii="Arial" w:hAnsi="Arial"/>
          <w:lang w:val="pl-PL"/>
        </w:rPr>
        <w:tab/>
        <w:t>kompensata w postaci 3 godzin w ciągu tych samych 24 godzin plus 9 godzin</w:t>
      </w:r>
    </w:p>
    <w:p w14:paraId="59BED0DA" w14:textId="77777777" w:rsidR="00B92F5F" w:rsidRPr="003C4B53"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pl-PL"/>
        </w:rPr>
      </w:pPr>
    </w:p>
    <w:p w14:paraId="085F1B55" w14:textId="77777777" w:rsidR="00B92F5F" w:rsidRPr="003C4B53"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pl-PL"/>
        </w:rPr>
      </w:pPr>
    </w:p>
    <w:p w14:paraId="43A84114" w14:textId="77777777" w:rsidR="00B92F5F" w:rsidRPr="003C4B53"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Zasady regulujące przerwy: </w:t>
      </w:r>
    </w:p>
    <w:p w14:paraId="28D574C2" w14:textId="77777777" w:rsidR="00B92F5F" w:rsidRPr="003C4B53"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pl-PL"/>
        </w:rPr>
      </w:pPr>
    </w:p>
    <w:p w14:paraId="1FECFDD0" w14:textId="77777777" w:rsidR="00B92F5F" w:rsidRPr="003C4B53"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  30 minut, jeśli praca trwa od 4,5 do 7,5 godziny</w:t>
      </w:r>
    </w:p>
    <w:p w14:paraId="61D1C50A" w14:textId="77777777" w:rsidR="00B92F5F" w:rsidRPr="003C4B53"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  60 minut, jeśli praca trwa od 7,5 do 10,5 godziny</w:t>
      </w:r>
    </w:p>
    <w:p w14:paraId="4780FE7A" w14:textId="77777777" w:rsidR="00B92F5F" w:rsidRPr="003C4B53"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pl-PL"/>
        </w:rPr>
      </w:pPr>
      <w:r w:rsidRPr="003C4B53">
        <w:rPr>
          <w:rFonts w:ascii="Arial" w:hAnsi="Arial"/>
          <w:lang w:val="pl-PL"/>
        </w:rPr>
        <w:t xml:space="preserve">  90 minut, jeśli praca trwa od 10,5 do 13,5 godziny</w:t>
      </w:r>
    </w:p>
    <w:p w14:paraId="3AAF7319" w14:textId="77777777" w:rsidR="00B92F5F" w:rsidRPr="003C4B53"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pl-PL"/>
        </w:rPr>
      </w:pPr>
      <w:r w:rsidRPr="003C4B53">
        <w:rPr>
          <w:rFonts w:ascii="Arial" w:hAnsi="Arial"/>
          <w:lang w:val="pl-PL"/>
        </w:rPr>
        <w:t>120 minut, jeśli praca trwa od 13,5 do 16,5 godziny</w:t>
      </w:r>
    </w:p>
    <w:p w14:paraId="77DF6BAF" w14:textId="77777777" w:rsidR="00B92F5F" w:rsidRPr="003C4B53"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pl-PL"/>
        </w:rPr>
      </w:pPr>
      <w:r w:rsidRPr="003C4B53">
        <w:rPr>
          <w:rFonts w:ascii="Arial" w:hAnsi="Arial"/>
          <w:lang w:val="pl-PL"/>
        </w:rPr>
        <w:t>150 minut, jeśli praca trwa przynajmniej 16,5 godziny.</w:t>
      </w:r>
    </w:p>
    <w:p w14:paraId="5132FE1A" w14:textId="77777777" w:rsidR="00B92F5F" w:rsidRPr="003C4B53"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PL"/>
        </w:rPr>
      </w:pPr>
      <w:r w:rsidRPr="003C4B53">
        <w:rPr>
          <w:rFonts w:ascii="Arial" w:hAnsi="Arial"/>
          <w:lang w:val="pl-PL"/>
        </w:rPr>
        <w:br w:type="page"/>
      </w:r>
      <w:r w:rsidRPr="003C4B53">
        <w:rPr>
          <w:rFonts w:ascii="Arial" w:hAnsi="Arial"/>
          <w:szCs w:val="22"/>
          <w:lang w:val="pl-PL"/>
        </w:rPr>
        <w:lastRenderedPageBreak/>
        <w:t>ZAŁĄCZNIK IV.</w:t>
      </w:r>
    </w:p>
    <w:p w14:paraId="2C4B0A15" w14:textId="77777777" w:rsidR="00B92F5F" w:rsidRPr="003C4B53"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PL"/>
        </w:rPr>
      </w:pPr>
    </w:p>
    <w:p w14:paraId="55CE8AEA" w14:textId="77777777" w:rsidR="00B92F5F" w:rsidRPr="003C4B53"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
          <w:bCs/>
          <w:szCs w:val="22"/>
          <w:lang w:val="pl-PL"/>
        </w:rPr>
      </w:pPr>
      <w:r w:rsidRPr="003C4B53">
        <w:rPr>
          <w:rFonts w:ascii="Arial" w:hAnsi="Arial" w:cs="Arial"/>
          <w:b/>
          <w:bCs/>
          <w:szCs w:val="22"/>
          <w:lang w:val="pl-PL"/>
        </w:rPr>
        <w:t xml:space="preserve">Zasady wypowiadania umów o pracę </w:t>
      </w:r>
    </w:p>
    <w:p w14:paraId="6FB41131" w14:textId="77777777" w:rsidR="00B92F5F" w:rsidRPr="003C4B53"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PL"/>
        </w:rPr>
      </w:pPr>
    </w:p>
    <w:p w14:paraId="3FF9FE22" w14:textId="20E91CDF" w:rsidR="00360EAF" w:rsidRPr="003C4B53" w:rsidRDefault="00360EAF" w:rsidP="00360EAF">
      <w:pPr>
        <w:rPr>
          <w:rFonts w:ascii="Arial" w:hAnsi="Arial" w:cs="Arial"/>
          <w:szCs w:val="22"/>
          <w:lang w:val="pl-PL"/>
        </w:rPr>
      </w:pPr>
      <w:r w:rsidRPr="003C4B53">
        <w:rPr>
          <w:rFonts w:ascii="Arial" w:hAnsi="Arial" w:cs="Arial"/>
          <w:szCs w:val="22"/>
          <w:lang w:val="pl-PL"/>
        </w:rPr>
        <w:t>Prawo pracy przewiduje różne możliwości zakończenia u</w:t>
      </w:r>
      <w:r w:rsidR="008E1F0E" w:rsidRPr="003C4B53">
        <w:rPr>
          <w:rFonts w:ascii="Arial" w:hAnsi="Arial" w:cs="Arial"/>
          <w:szCs w:val="22"/>
          <w:lang w:val="pl-PL"/>
        </w:rPr>
        <w:t>mowy o pracę. Poniżej krótkie i </w:t>
      </w:r>
      <w:r w:rsidRPr="003C4B53">
        <w:rPr>
          <w:rFonts w:ascii="Arial" w:hAnsi="Arial" w:cs="Arial"/>
          <w:szCs w:val="22"/>
          <w:lang w:val="pl-PL"/>
        </w:rPr>
        <w:t>zwięzłe podsumowanie.</w:t>
      </w:r>
    </w:p>
    <w:p w14:paraId="0B1AFD80" w14:textId="77777777" w:rsidR="00360EAF" w:rsidRPr="003C4B53" w:rsidRDefault="00360EAF" w:rsidP="00360EAF">
      <w:pPr>
        <w:rPr>
          <w:rFonts w:ascii="Arial" w:hAnsi="Arial" w:cs="Arial"/>
          <w:szCs w:val="22"/>
          <w:lang w:val="pl-PL"/>
        </w:rPr>
      </w:pPr>
    </w:p>
    <w:p w14:paraId="74972B9A" w14:textId="77777777" w:rsidR="00360EAF" w:rsidRPr="003C4B53" w:rsidRDefault="00360EAF" w:rsidP="00360EAF">
      <w:pPr>
        <w:rPr>
          <w:rFonts w:ascii="Arial" w:hAnsi="Arial" w:cs="Arial"/>
          <w:i/>
          <w:iCs/>
          <w:szCs w:val="22"/>
          <w:lang w:val="pl-PL"/>
        </w:rPr>
      </w:pPr>
      <w:r w:rsidRPr="003C4B53">
        <w:rPr>
          <w:rFonts w:ascii="Arial" w:hAnsi="Arial" w:cs="Arial"/>
          <w:i/>
          <w:iCs/>
          <w:szCs w:val="22"/>
          <w:lang w:val="pl-PL"/>
        </w:rPr>
        <w:t>Rozwiązanie umowy o pracę na wniosek pracownika</w:t>
      </w:r>
    </w:p>
    <w:p w14:paraId="66709733" w14:textId="257BDEAF" w:rsidR="00360EAF" w:rsidRPr="003C4B53" w:rsidRDefault="00360EAF" w:rsidP="00360EAF">
      <w:pPr>
        <w:rPr>
          <w:rFonts w:ascii="Arial" w:hAnsi="Arial" w:cs="Arial"/>
          <w:szCs w:val="22"/>
          <w:lang w:val="pl-PL"/>
        </w:rPr>
      </w:pPr>
      <w:r w:rsidRPr="003C4B53">
        <w:rPr>
          <w:rFonts w:ascii="Arial" w:hAnsi="Arial" w:cs="Arial"/>
          <w:szCs w:val="22"/>
          <w:lang w:val="pl-PL"/>
        </w:rPr>
        <w:t>Pracownik może wypowiedzieć umowę o pracę z zachowaniem jednomiesięcznego terminu wypowiedzenia. Jeśli pracownik dokona wypowiedzenia np. 15 czerwca, to okres wypowiedzenia rozpoczyna się w dniu 1 lipca i ulega zakończeniu 1 sierpnia. Pracownik powinien złożyć u pracodawcy wypowiedzenie na piśmie (zawierające datę i podpisane). Jeśli pracownik ma pilny powód do zakończenia stosunku pracy, który chce aby ocenił sąd, może złożyć do sądu wniosek w tej sprawie. Pracownik może dokonać wypowiedzenia wyłącznie, jeśli umowa o pracę zawiera klauzulę regulującą przedterminowe wypowiedzenie.</w:t>
      </w:r>
    </w:p>
    <w:p w14:paraId="1C1AA87B" w14:textId="77777777" w:rsidR="00360EAF" w:rsidRPr="003C4B53" w:rsidRDefault="00360EAF" w:rsidP="00360EAF">
      <w:pPr>
        <w:rPr>
          <w:rFonts w:ascii="Arial" w:hAnsi="Arial" w:cs="Arial"/>
          <w:szCs w:val="22"/>
          <w:lang w:val="pl-PL"/>
        </w:rPr>
      </w:pPr>
    </w:p>
    <w:p w14:paraId="08655ADE" w14:textId="77777777" w:rsidR="00360EAF" w:rsidRPr="003C4B53" w:rsidRDefault="00360EAF" w:rsidP="00360EAF">
      <w:pPr>
        <w:rPr>
          <w:rFonts w:ascii="Arial" w:hAnsi="Arial" w:cs="Arial"/>
          <w:i/>
          <w:iCs/>
          <w:szCs w:val="22"/>
          <w:lang w:val="pl-PL"/>
        </w:rPr>
      </w:pPr>
      <w:r w:rsidRPr="003C4B53">
        <w:rPr>
          <w:rFonts w:ascii="Arial" w:hAnsi="Arial" w:cs="Arial"/>
          <w:i/>
          <w:iCs/>
          <w:szCs w:val="22"/>
          <w:lang w:val="pl-PL"/>
        </w:rPr>
        <w:t>Zakończenie umowy o pracę tymczasową</w:t>
      </w:r>
    </w:p>
    <w:p w14:paraId="335BBA3C" w14:textId="228099A0" w:rsidR="00360EAF" w:rsidRPr="003C4B53" w:rsidRDefault="00360EAF" w:rsidP="00360EAF">
      <w:pPr>
        <w:rPr>
          <w:rFonts w:ascii="Arial" w:hAnsi="Arial" w:cs="Arial"/>
          <w:szCs w:val="22"/>
          <w:lang w:val="pl-PL"/>
        </w:rPr>
      </w:pPr>
      <w:r w:rsidRPr="003C4B53">
        <w:rPr>
          <w:rFonts w:ascii="Arial" w:hAnsi="Arial" w:cs="Arial"/>
          <w:szCs w:val="22"/>
          <w:lang w:val="pl-PL"/>
        </w:rPr>
        <w:t>Jeśli chodzi o tymczasowy stosunek pracy określający datę jego początku i zakończenia, to do zakończenia tymczasowej umowy o pracę dochodzi automatycznie w dacie zakończenia bez konieczności wypowiedzenia takiej umowy. Pracodawca ma obowiązek w terminie (najpóźniej na jeden miesiąc przed zakończeniem umowy) powiadomić o jej zakończeniu. Oczywiście strony we wzajemnym porozumieniu mogą</w:t>
      </w:r>
      <w:r w:rsidR="008E1F0E" w:rsidRPr="003C4B53">
        <w:rPr>
          <w:rFonts w:ascii="Arial" w:hAnsi="Arial" w:cs="Arial"/>
          <w:szCs w:val="22"/>
          <w:lang w:val="pl-PL"/>
        </w:rPr>
        <w:t xml:space="preserve"> przedłużyć umowę. Pracodawca i </w:t>
      </w:r>
      <w:r w:rsidRPr="003C4B53">
        <w:rPr>
          <w:rFonts w:ascii="Arial" w:hAnsi="Arial" w:cs="Arial"/>
          <w:szCs w:val="22"/>
          <w:lang w:val="pl-PL"/>
        </w:rPr>
        <w:t xml:space="preserve">pracownik mogą również uzgodnić ze sobą, że do zakończenia umowy o pracę dojdzie, jeśli zaistnieje tzw. „warunek rozwiązujący”. Może do tego dojść np. w sytuacji, kiedy pracownik nie otrzyma zaświadczenia o niekaralności, którego potrzebuje, aby mógł wykonywać swoje obowiązki. Jeśli pracownik nie zgadza się z zakończeniem swojej tymczasowej umowy </w:t>
      </w:r>
      <w:r w:rsidR="008E1F0E" w:rsidRPr="003C4B53">
        <w:rPr>
          <w:rFonts w:ascii="Arial" w:hAnsi="Arial" w:cs="Arial"/>
          <w:szCs w:val="22"/>
          <w:lang w:val="pl-PL"/>
        </w:rPr>
        <w:t>o </w:t>
      </w:r>
      <w:r w:rsidRPr="003C4B53">
        <w:rPr>
          <w:rFonts w:ascii="Arial" w:hAnsi="Arial" w:cs="Arial"/>
          <w:szCs w:val="22"/>
          <w:lang w:val="pl-PL"/>
        </w:rPr>
        <w:t xml:space="preserve">pracę i nie może dojść do porozumienia z pracodawcą, może złożyć w ciągu dwóch miesięcy od daty zakończenia umowy o pracę odwołanie do sądu. </w:t>
      </w:r>
    </w:p>
    <w:p w14:paraId="2F9FE7D0" w14:textId="77777777" w:rsidR="00360EAF" w:rsidRPr="003C4B53" w:rsidRDefault="00360EAF" w:rsidP="00360EAF">
      <w:pPr>
        <w:rPr>
          <w:rFonts w:ascii="Arial" w:hAnsi="Arial" w:cs="Arial"/>
          <w:szCs w:val="22"/>
          <w:lang w:val="pl-PL"/>
        </w:rPr>
      </w:pPr>
    </w:p>
    <w:p w14:paraId="6104637D" w14:textId="77777777" w:rsidR="00360EAF" w:rsidRPr="003C4B53" w:rsidRDefault="00360EAF" w:rsidP="00360EAF">
      <w:pPr>
        <w:rPr>
          <w:rFonts w:ascii="Arial" w:hAnsi="Arial" w:cs="Arial"/>
          <w:i/>
          <w:iCs/>
          <w:szCs w:val="22"/>
          <w:lang w:val="pl-PL"/>
        </w:rPr>
      </w:pPr>
      <w:r w:rsidRPr="003C4B53">
        <w:rPr>
          <w:rFonts w:ascii="Arial" w:hAnsi="Arial" w:cs="Arial"/>
          <w:i/>
          <w:iCs/>
          <w:szCs w:val="22"/>
          <w:lang w:val="pl-PL"/>
        </w:rPr>
        <w:t>Zakończenie umowy o pracę za porozumieniem stron</w:t>
      </w:r>
    </w:p>
    <w:p w14:paraId="0069AE7F" w14:textId="2ED12472" w:rsidR="00360EAF" w:rsidRPr="003C4B53" w:rsidRDefault="00360EAF" w:rsidP="00360EAF">
      <w:pPr>
        <w:rPr>
          <w:rFonts w:ascii="Arial" w:hAnsi="Arial" w:cs="Arial"/>
          <w:szCs w:val="22"/>
          <w:lang w:val="pl-PL"/>
        </w:rPr>
      </w:pPr>
      <w:r w:rsidRPr="003C4B53">
        <w:rPr>
          <w:rFonts w:ascii="Arial" w:hAnsi="Arial" w:cs="Arial"/>
          <w:szCs w:val="22"/>
          <w:lang w:val="pl-PL"/>
        </w:rPr>
        <w:t xml:space="preserve">Jeśli pracodawca i pracownik wspólnie zdecydują o zakończeniu umowy o pracę, to mogą zawrzeć to na piśmie w postaci umowy ugody. Umowa ugody zawiera wszystkie postanowienia regulujące zakończenie zatrudnienia. Zarówno pracodawca, jak i pracownik ma </w:t>
      </w:r>
      <w:r w:rsidR="00304C9C" w:rsidRPr="003C4B53">
        <w:rPr>
          <w:rFonts w:ascii="Arial" w:hAnsi="Arial" w:cs="Arial"/>
          <w:szCs w:val="22"/>
          <w:lang w:val="pl-PL"/>
        </w:rPr>
        <w:t>możliwość</w:t>
      </w:r>
      <w:r w:rsidRPr="003C4B53">
        <w:rPr>
          <w:rFonts w:ascii="Arial" w:hAnsi="Arial" w:cs="Arial"/>
          <w:szCs w:val="22"/>
          <w:lang w:val="pl-PL"/>
        </w:rPr>
        <w:t xml:space="preserve"> skorzystania z porady radcy prawnego.</w:t>
      </w:r>
    </w:p>
    <w:p w14:paraId="4B0132D8" w14:textId="77777777" w:rsidR="00360EAF" w:rsidRPr="003C4B53" w:rsidRDefault="00360EAF" w:rsidP="00360EAF">
      <w:pPr>
        <w:rPr>
          <w:rFonts w:ascii="Arial" w:hAnsi="Arial" w:cs="Arial"/>
          <w:szCs w:val="22"/>
          <w:lang w:val="pl-PL"/>
        </w:rPr>
      </w:pPr>
    </w:p>
    <w:p w14:paraId="7157E9D1" w14:textId="77777777" w:rsidR="00360EAF" w:rsidRPr="003C4B53" w:rsidRDefault="00360EAF" w:rsidP="00360EAF">
      <w:pPr>
        <w:rPr>
          <w:rFonts w:ascii="Arial" w:hAnsi="Arial" w:cs="Arial"/>
          <w:i/>
          <w:iCs/>
          <w:szCs w:val="22"/>
          <w:lang w:val="pl-PL"/>
        </w:rPr>
      </w:pPr>
      <w:r w:rsidRPr="003C4B53">
        <w:rPr>
          <w:rFonts w:ascii="Arial" w:hAnsi="Arial" w:cs="Arial"/>
          <w:i/>
          <w:iCs/>
          <w:szCs w:val="22"/>
          <w:lang w:val="pl-PL"/>
        </w:rPr>
        <w:t>Zakończenie umowy o pracę w wyniku interwencji UWV</w:t>
      </w:r>
    </w:p>
    <w:p w14:paraId="54B1F328" w14:textId="30F39439" w:rsidR="00360EAF" w:rsidRPr="003C4B53" w:rsidRDefault="00360EAF" w:rsidP="00360EAF">
      <w:pPr>
        <w:rPr>
          <w:rFonts w:ascii="Arial" w:hAnsi="Arial" w:cs="Arial"/>
          <w:szCs w:val="22"/>
          <w:lang w:val="pl-PL"/>
        </w:rPr>
      </w:pPr>
      <w:r w:rsidRPr="003C4B53">
        <w:rPr>
          <w:rFonts w:ascii="Arial" w:hAnsi="Arial" w:cs="Arial"/>
          <w:szCs w:val="22"/>
          <w:lang w:val="pl-PL"/>
        </w:rPr>
        <w:t>Kiedy w przedsiębiorstwie występują powody gospodarcze lub pracownik choruje ponad 24 miesiące, pracodawca może zwrócić się do UWV</w:t>
      </w:r>
      <w:r w:rsidR="008E1F0E" w:rsidRPr="003C4B53">
        <w:rPr>
          <w:rFonts w:ascii="Arial" w:hAnsi="Arial" w:cs="Arial"/>
          <w:szCs w:val="22"/>
          <w:lang w:val="pl-PL"/>
        </w:rPr>
        <w:t xml:space="preserve"> o zgodę na rozwiązanie umowy z </w:t>
      </w:r>
      <w:r w:rsidRPr="003C4B53">
        <w:rPr>
          <w:rFonts w:ascii="Arial" w:hAnsi="Arial" w:cs="Arial"/>
          <w:szCs w:val="22"/>
          <w:lang w:val="pl-PL"/>
        </w:rPr>
        <w:t xml:space="preserve">pracownikiem. Pracownik otrzymuje z UWV informację i ma 14 dni na złożenie pisma </w:t>
      </w:r>
      <w:r w:rsidR="008E1F0E" w:rsidRPr="003C4B53">
        <w:rPr>
          <w:rFonts w:ascii="Arial" w:hAnsi="Arial" w:cs="Arial"/>
          <w:szCs w:val="22"/>
          <w:lang w:val="pl-PL"/>
        </w:rPr>
        <w:t>w obronie</w:t>
      </w:r>
      <w:r w:rsidRPr="003C4B53">
        <w:rPr>
          <w:rFonts w:ascii="Arial" w:hAnsi="Arial" w:cs="Arial"/>
          <w:szCs w:val="22"/>
          <w:lang w:val="pl-PL"/>
        </w:rPr>
        <w:t xml:space="preserve"> przed wnioskiem o pozwolenie na rozwiązanie umowy. Jeśli UWV mimo wszystko wyrazi zgodę na rozwiązanie umowy, pracownik może złożyć w ciągu dwóch miesięcy od daty zakończenia umowy o pracę odwołanie do sądu.</w:t>
      </w:r>
    </w:p>
    <w:p w14:paraId="44D5A0B1" w14:textId="77777777" w:rsidR="00360EAF" w:rsidRPr="003C4B53" w:rsidRDefault="00360EAF" w:rsidP="00360EAF">
      <w:pPr>
        <w:rPr>
          <w:rFonts w:ascii="Arial" w:hAnsi="Arial" w:cs="Arial"/>
          <w:szCs w:val="22"/>
          <w:lang w:val="pl-PL"/>
        </w:rPr>
      </w:pPr>
    </w:p>
    <w:p w14:paraId="49CA33E6" w14:textId="77777777" w:rsidR="00360EAF" w:rsidRPr="003C4B53" w:rsidRDefault="00360EAF" w:rsidP="00360EAF">
      <w:pPr>
        <w:rPr>
          <w:rFonts w:ascii="Arial" w:hAnsi="Arial" w:cs="Arial"/>
          <w:i/>
          <w:iCs/>
          <w:szCs w:val="22"/>
          <w:lang w:val="pl-PL"/>
        </w:rPr>
      </w:pPr>
      <w:r w:rsidRPr="003C4B53">
        <w:rPr>
          <w:rFonts w:ascii="Arial" w:hAnsi="Arial" w:cs="Arial"/>
          <w:i/>
          <w:iCs/>
          <w:szCs w:val="22"/>
          <w:lang w:val="pl-PL"/>
        </w:rPr>
        <w:t>Zakończenie umowy o pracę w wyniku interwencji sądu</w:t>
      </w:r>
    </w:p>
    <w:p w14:paraId="6D35EDBF" w14:textId="5282707B" w:rsidR="00360EAF" w:rsidRPr="003C4B53" w:rsidRDefault="00360EAF" w:rsidP="00360EAF">
      <w:pPr>
        <w:rPr>
          <w:rFonts w:ascii="Arial" w:hAnsi="Arial" w:cs="Arial"/>
          <w:szCs w:val="22"/>
          <w:lang w:val="pl-PL"/>
        </w:rPr>
      </w:pPr>
      <w:r w:rsidRPr="003C4B53">
        <w:rPr>
          <w:rFonts w:ascii="Arial" w:hAnsi="Arial" w:cs="Arial"/>
          <w:szCs w:val="22"/>
          <w:lang w:val="pl-PL"/>
        </w:rPr>
        <w:t xml:space="preserve">Pracodawca może zwrócić się z wnioskiem do sądu o rozwiązanie umowy. Powodem takiej decyzji może być złe funkcjonowanie pracownika lub zakłócone stosunki w pracy. Sąd zaprasza pracownika na swoje posiedzenie, na którym pracownik może przedstawić swoją obronę. </w:t>
      </w:r>
    </w:p>
    <w:p w14:paraId="7121F1C7" w14:textId="3E4549FE" w:rsidR="00360EAF" w:rsidRPr="003C4B53" w:rsidRDefault="00360EAF" w:rsidP="00360EAF">
      <w:pPr>
        <w:rPr>
          <w:rFonts w:ascii="Arial" w:hAnsi="Arial" w:cs="Arial"/>
          <w:szCs w:val="22"/>
          <w:lang w:val="pl-PL"/>
        </w:rPr>
      </w:pPr>
    </w:p>
    <w:p w14:paraId="033461EE" w14:textId="77777777" w:rsidR="00360EAF" w:rsidRPr="003C4B53" w:rsidRDefault="00360EAF" w:rsidP="00360EAF">
      <w:pPr>
        <w:rPr>
          <w:rFonts w:ascii="Arial" w:hAnsi="Arial" w:cs="Arial"/>
          <w:szCs w:val="22"/>
          <w:lang w:val="pl-PL"/>
        </w:rPr>
      </w:pPr>
    </w:p>
    <w:p w14:paraId="48EEA781" w14:textId="56E44F14" w:rsidR="00360EAF" w:rsidRPr="003C4B53" w:rsidRDefault="00360EAF" w:rsidP="00360EAF">
      <w:pPr>
        <w:spacing w:line="256" w:lineRule="auto"/>
        <w:rPr>
          <w:rFonts w:ascii="Arial" w:hAnsi="Arial" w:cs="Arial"/>
          <w:szCs w:val="22"/>
          <w:lang w:val="pl-PL"/>
        </w:rPr>
      </w:pPr>
      <w:r w:rsidRPr="003C4B53">
        <w:rPr>
          <w:rFonts w:ascii="Arial" w:hAnsi="Arial" w:cs="Arial"/>
          <w:i/>
          <w:iCs/>
          <w:szCs w:val="22"/>
          <w:lang w:val="pl-PL"/>
        </w:rPr>
        <w:t>Rozwiązanie umowy o pracę w okresie próbnym</w:t>
      </w:r>
      <w:r w:rsidRPr="003C4B53">
        <w:rPr>
          <w:rFonts w:ascii="Arial" w:hAnsi="Arial" w:cs="Arial"/>
          <w:szCs w:val="22"/>
          <w:lang w:val="pl-PL"/>
        </w:rPr>
        <w:br/>
        <w:t>W (obowiązującym) okresie próbnym zarówno pracodawca, jak i pracownik mogą rozwiązać stosunek pracy bez zachowania okresu wypowiedzenia. J</w:t>
      </w:r>
      <w:r w:rsidR="008E1F0E" w:rsidRPr="003C4B53">
        <w:rPr>
          <w:rFonts w:ascii="Arial" w:hAnsi="Arial" w:cs="Arial"/>
          <w:szCs w:val="22"/>
          <w:lang w:val="pl-PL"/>
        </w:rPr>
        <w:t>eśli pracownik nie zgadza się z </w:t>
      </w:r>
      <w:r w:rsidRPr="003C4B53">
        <w:rPr>
          <w:rFonts w:ascii="Arial" w:hAnsi="Arial" w:cs="Arial"/>
          <w:szCs w:val="22"/>
          <w:lang w:val="pl-PL"/>
        </w:rPr>
        <w:t xml:space="preserve">rozwiązaniem umowy przez pracodawcę, może przedstawić swoje stanowisko w tej sprawie. Jeśli nie doprowadzi to do zmiany decyzji przez pracodawcę, pracownik może </w:t>
      </w:r>
      <w:r w:rsidRPr="003C4B53">
        <w:rPr>
          <w:rFonts w:ascii="Arial" w:hAnsi="Arial" w:cs="Arial"/>
          <w:szCs w:val="22"/>
          <w:lang w:val="pl-PL"/>
        </w:rPr>
        <w:lastRenderedPageBreak/>
        <w:t>złożyć w ciągu dwóch miesięcy od daty zakończenia umowy o pracę odwołanie do sądu.</w:t>
      </w:r>
    </w:p>
    <w:p w14:paraId="374266E4" w14:textId="77777777" w:rsidR="00360EAF" w:rsidRPr="003C4B53" w:rsidRDefault="00360EAF" w:rsidP="00360EAF">
      <w:pPr>
        <w:spacing w:line="256" w:lineRule="auto"/>
        <w:rPr>
          <w:rFonts w:ascii="Arial" w:hAnsi="Arial" w:cs="Arial"/>
          <w:szCs w:val="22"/>
          <w:lang w:val="pl-PL"/>
        </w:rPr>
      </w:pPr>
    </w:p>
    <w:p w14:paraId="069CE818" w14:textId="0601D26E" w:rsidR="00360EAF" w:rsidRPr="003C4B53" w:rsidRDefault="00360EAF" w:rsidP="00360EAF">
      <w:pPr>
        <w:spacing w:line="256" w:lineRule="auto"/>
        <w:rPr>
          <w:rFonts w:ascii="Arial" w:hAnsi="Arial" w:cs="Arial"/>
          <w:szCs w:val="22"/>
          <w:lang w:val="pl-PL"/>
        </w:rPr>
      </w:pPr>
      <w:r w:rsidRPr="003C4B53">
        <w:rPr>
          <w:rFonts w:ascii="Arial" w:hAnsi="Arial" w:cs="Arial"/>
          <w:i/>
          <w:iCs/>
          <w:szCs w:val="22"/>
          <w:lang w:val="pl-PL"/>
        </w:rPr>
        <w:t>Zakończenie umowy o pracę ze skutkiem natychmiastowym</w:t>
      </w:r>
      <w:r w:rsidRPr="003C4B53">
        <w:rPr>
          <w:rFonts w:ascii="Arial" w:hAnsi="Arial" w:cs="Arial"/>
          <w:szCs w:val="22"/>
          <w:lang w:val="pl-PL"/>
        </w:rPr>
        <w:br/>
        <w:t xml:space="preserve">Jeśli wystąpi naglący powód, to zarówno pracodawca, jak i pracownik mogą natychmiast rozwiązać umowę o pracę (bez zachowania terminu wypowiedzenia). Pilny powód należy od </w:t>
      </w:r>
      <w:r w:rsidR="008E1F0E" w:rsidRPr="003C4B53">
        <w:rPr>
          <w:rFonts w:ascii="Arial" w:hAnsi="Arial" w:cs="Arial"/>
          <w:szCs w:val="22"/>
          <w:lang w:val="pl-PL"/>
        </w:rPr>
        <w:t xml:space="preserve">razu podać przy wypowiedzeniu. </w:t>
      </w:r>
      <w:r w:rsidRPr="003C4B53">
        <w:rPr>
          <w:rFonts w:ascii="Arial" w:hAnsi="Arial" w:cs="Arial"/>
          <w:szCs w:val="22"/>
          <w:lang w:val="pl-PL"/>
        </w:rPr>
        <w:t>Jeśli pracownik nie zgadza się ze zwolnieniem ze skutkiem natychmiastowym, może złożyć w ciągu dwóch miesięcy od daty zakończenia stosunku pracy odwołanie do sądu.</w:t>
      </w:r>
    </w:p>
    <w:p w14:paraId="2B88F3B4" w14:textId="5AB2EB36" w:rsidR="00360EAF" w:rsidRPr="003C4B53" w:rsidRDefault="00360EA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PL"/>
        </w:rPr>
      </w:pPr>
    </w:p>
    <w:p w14:paraId="1CF662AB" w14:textId="77777777" w:rsidR="00933217" w:rsidRPr="003C4B53" w:rsidRDefault="00933217"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PL"/>
        </w:rPr>
      </w:pPr>
    </w:p>
    <w:p w14:paraId="4689D5E9" w14:textId="77777777" w:rsidR="00B92F5F" w:rsidRPr="003C4B53"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i/>
          <w:iCs/>
          <w:szCs w:val="22"/>
          <w:lang w:val="pl-PL"/>
        </w:rPr>
      </w:pPr>
      <w:r w:rsidRPr="003C4B53">
        <w:rPr>
          <w:rFonts w:ascii="Arial" w:hAnsi="Arial" w:cs="Arial"/>
          <w:i/>
          <w:iCs/>
          <w:szCs w:val="22"/>
          <w:lang w:val="pl-PL"/>
        </w:rPr>
        <w:t>Wypowiedzenie</w:t>
      </w:r>
    </w:p>
    <w:p w14:paraId="238EE643" w14:textId="77777777" w:rsidR="00B92F5F" w:rsidRPr="003C4B53"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PL"/>
        </w:rPr>
      </w:pPr>
      <w:r w:rsidRPr="003C4B53">
        <w:rPr>
          <w:rFonts w:ascii="Arial" w:hAnsi="Arial" w:cs="Arial"/>
          <w:szCs w:val="22"/>
          <w:lang w:val="pl-PL"/>
        </w:rPr>
        <w:t>Wypowiedzenie umowy musi nastąpić na koniec miesiąca, chyba że na mocy zawartej na piśmie umowy lub zwyczajowo wskazano inny dzień.</w:t>
      </w:r>
    </w:p>
    <w:p w14:paraId="3C245E79" w14:textId="77777777" w:rsidR="00B92F5F" w:rsidRPr="003C4B53"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PL"/>
        </w:rPr>
      </w:pPr>
      <w:r w:rsidRPr="003C4B53">
        <w:rPr>
          <w:rFonts w:ascii="Arial" w:hAnsi="Arial" w:cs="Arial"/>
          <w:szCs w:val="22"/>
          <w:lang w:val="pl-PL"/>
        </w:rPr>
        <w:t>Okres wypowiedzenia, którego pracodawca musi przestrzegać wynosi w przypadku umowy o pracę, która w dniu złożenia wypowiedzenia:</w:t>
      </w:r>
    </w:p>
    <w:p w14:paraId="5A492265" w14:textId="77777777" w:rsidR="00B92F5F" w:rsidRPr="003C4B53"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PL"/>
        </w:rPr>
      </w:pPr>
      <w:r w:rsidRPr="003C4B53">
        <w:rPr>
          <w:rFonts w:ascii="Arial" w:hAnsi="Arial" w:cs="Arial"/>
          <w:szCs w:val="22"/>
          <w:lang w:val="pl-PL"/>
        </w:rPr>
        <w:t>a.</w:t>
      </w:r>
      <w:r w:rsidRPr="003C4B53">
        <w:rPr>
          <w:rFonts w:ascii="Arial" w:hAnsi="Arial" w:cs="Arial"/>
          <w:szCs w:val="22"/>
          <w:lang w:val="pl-PL"/>
        </w:rPr>
        <w:tab/>
        <w:t>obowiązywała krócej niż 5 lat: jeden miesiąc;</w:t>
      </w:r>
    </w:p>
    <w:p w14:paraId="42B95FBF" w14:textId="77777777" w:rsidR="00B92F5F" w:rsidRPr="003C4B53"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PL"/>
        </w:rPr>
      </w:pPr>
      <w:r w:rsidRPr="003C4B53">
        <w:rPr>
          <w:rFonts w:ascii="Arial" w:hAnsi="Arial" w:cs="Arial"/>
          <w:szCs w:val="22"/>
          <w:lang w:val="pl-PL"/>
        </w:rPr>
        <w:t>b.</w:t>
      </w:r>
      <w:r w:rsidRPr="003C4B53">
        <w:rPr>
          <w:rFonts w:ascii="Arial" w:hAnsi="Arial" w:cs="Arial"/>
          <w:szCs w:val="22"/>
          <w:lang w:val="pl-PL"/>
        </w:rPr>
        <w:tab/>
        <w:t>obowiązywała 5 lat lub dłużej, ale krócej niż 10 lat: dwa miesiące;</w:t>
      </w:r>
    </w:p>
    <w:p w14:paraId="5C9B012B" w14:textId="77777777" w:rsidR="00B92F5F" w:rsidRPr="003C4B53"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PL"/>
        </w:rPr>
      </w:pPr>
      <w:r w:rsidRPr="003C4B53">
        <w:rPr>
          <w:rFonts w:ascii="Arial" w:hAnsi="Arial" w:cs="Arial"/>
          <w:szCs w:val="22"/>
          <w:lang w:val="pl-PL"/>
        </w:rPr>
        <w:t>c.</w:t>
      </w:r>
      <w:r w:rsidRPr="003C4B53">
        <w:rPr>
          <w:rFonts w:ascii="Arial" w:hAnsi="Arial" w:cs="Arial"/>
          <w:szCs w:val="22"/>
          <w:lang w:val="pl-PL"/>
        </w:rPr>
        <w:tab/>
        <w:t>obowiązywała 10 lat lub dłużej, ale krócej niż 15 lat: trzy miesiące;</w:t>
      </w:r>
    </w:p>
    <w:p w14:paraId="4188C635" w14:textId="77777777" w:rsidR="00B92F5F" w:rsidRPr="003C4B53"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PL"/>
        </w:rPr>
      </w:pPr>
      <w:r w:rsidRPr="003C4B53">
        <w:rPr>
          <w:rFonts w:ascii="Arial" w:hAnsi="Arial" w:cs="Arial"/>
          <w:szCs w:val="22"/>
          <w:lang w:val="pl-PL"/>
        </w:rPr>
        <w:t>d.</w:t>
      </w:r>
      <w:r w:rsidRPr="003C4B53">
        <w:rPr>
          <w:rFonts w:ascii="Arial" w:hAnsi="Arial" w:cs="Arial"/>
          <w:szCs w:val="22"/>
          <w:lang w:val="pl-PL"/>
        </w:rPr>
        <w:tab/>
        <w:t>obowiązywała 15 lat lub dłużej: cztery miesiące.</w:t>
      </w:r>
    </w:p>
    <w:p w14:paraId="3728B533" w14:textId="77777777" w:rsidR="005D7A1F" w:rsidRPr="003C4B53" w:rsidRDefault="005D7A1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lang w:val="pl-PL"/>
        </w:rPr>
      </w:pPr>
      <w:r w:rsidRPr="003C4B53">
        <w:rPr>
          <w:rFonts w:ascii="Arial" w:hAnsi="Arial"/>
          <w:szCs w:val="22"/>
          <w:lang w:val="pl-PL"/>
        </w:rPr>
        <w:t>W przypadku udzielenia zezwolenia na rozwiązanie umowy o pracę, wypowiedzenie ulega skróceniu zgodnie z postanowieniami holenderskiego Kodeksu cywilnego, w takim rozumieniu, że pozostający termin wypowiedzenia wynosi przynajmniej jeden miesiąc</w:t>
      </w:r>
      <w:r w:rsidRPr="003C4B53">
        <w:rPr>
          <w:rFonts w:ascii="Arial" w:hAnsi="Arial"/>
          <w:lang w:val="pl-PL"/>
        </w:rPr>
        <w:t>.</w:t>
      </w:r>
    </w:p>
    <w:p w14:paraId="2FBC261E" w14:textId="77777777" w:rsidR="00B92F5F" w:rsidRPr="003C4B53"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ind w:left="288" w:hanging="288"/>
        <w:rPr>
          <w:rFonts w:ascii="Arial" w:hAnsi="Arial"/>
          <w:lang w:val="pl-PL"/>
        </w:rPr>
      </w:pPr>
    </w:p>
    <w:p w14:paraId="0A98AFAF" w14:textId="054428A4" w:rsidR="00875D4E" w:rsidRPr="003C4B53" w:rsidRDefault="00875D4E" w:rsidP="00B92F5F">
      <w:pPr>
        <w:jc w:val="both"/>
        <w:rPr>
          <w:rFonts w:ascii="Arial" w:hAnsi="Arial" w:cs="Arial"/>
          <w:lang w:val="pl-PL"/>
        </w:rPr>
      </w:pPr>
    </w:p>
    <w:p w14:paraId="22D7D473" w14:textId="4CFE1472" w:rsidR="00DC2E36" w:rsidRPr="003C4B53" w:rsidRDefault="00DC2E36" w:rsidP="00B92F5F">
      <w:pPr>
        <w:jc w:val="both"/>
        <w:rPr>
          <w:rFonts w:ascii="Arial" w:hAnsi="Arial" w:cs="Arial"/>
          <w:lang w:val="pl-PL"/>
        </w:rPr>
      </w:pPr>
    </w:p>
    <w:p w14:paraId="4A633CFE" w14:textId="5C27C579" w:rsidR="00DC2E36" w:rsidRPr="003C4B53" w:rsidRDefault="00DC2E36" w:rsidP="00B92F5F">
      <w:pPr>
        <w:jc w:val="both"/>
        <w:rPr>
          <w:rFonts w:ascii="Arial" w:hAnsi="Arial" w:cs="Arial"/>
          <w:lang w:val="pl-PL"/>
        </w:rPr>
      </w:pPr>
    </w:p>
    <w:p w14:paraId="7CCF8DB1" w14:textId="417BBE3B" w:rsidR="00DC2E36" w:rsidRPr="003C4B53" w:rsidRDefault="00DC2E36" w:rsidP="00B92F5F">
      <w:pPr>
        <w:jc w:val="both"/>
        <w:rPr>
          <w:rFonts w:ascii="Arial" w:hAnsi="Arial" w:cs="Arial"/>
          <w:lang w:val="pl-PL"/>
        </w:rPr>
      </w:pPr>
    </w:p>
    <w:p w14:paraId="433DABE2" w14:textId="2FF7DDC3" w:rsidR="00DC2E36" w:rsidRPr="003C4B53" w:rsidRDefault="00DC2E36" w:rsidP="00B92F5F">
      <w:pPr>
        <w:jc w:val="both"/>
        <w:rPr>
          <w:rFonts w:ascii="Arial" w:hAnsi="Arial" w:cs="Arial"/>
          <w:lang w:val="pl-PL"/>
        </w:rPr>
      </w:pPr>
    </w:p>
    <w:p w14:paraId="53034174" w14:textId="3EF2E126" w:rsidR="00DC2E36" w:rsidRPr="003C4B53" w:rsidRDefault="00DC2E36" w:rsidP="00B92F5F">
      <w:pPr>
        <w:jc w:val="both"/>
        <w:rPr>
          <w:rFonts w:ascii="Arial" w:hAnsi="Arial" w:cs="Arial"/>
          <w:lang w:val="pl-PL"/>
        </w:rPr>
      </w:pPr>
    </w:p>
    <w:p w14:paraId="06B438C3" w14:textId="4AF24F08" w:rsidR="00DC2E36" w:rsidRPr="003C4B53" w:rsidRDefault="00DC2E36" w:rsidP="00B92F5F">
      <w:pPr>
        <w:jc w:val="both"/>
        <w:rPr>
          <w:rFonts w:ascii="Arial" w:hAnsi="Arial" w:cs="Arial"/>
          <w:lang w:val="pl-PL"/>
        </w:rPr>
      </w:pPr>
    </w:p>
    <w:p w14:paraId="4CCEB69B" w14:textId="314023D6" w:rsidR="00DC2E36" w:rsidRPr="003C4B53" w:rsidRDefault="00DC2E36" w:rsidP="00B92F5F">
      <w:pPr>
        <w:jc w:val="both"/>
        <w:rPr>
          <w:rFonts w:ascii="Arial" w:hAnsi="Arial" w:cs="Arial"/>
          <w:lang w:val="pl-PL"/>
        </w:rPr>
      </w:pPr>
    </w:p>
    <w:p w14:paraId="04ABA62F" w14:textId="4812F998" w:rsidR="00DC2E36" w:rsidRPr="003C4B53" w:rsidRDefault="00DC2E36" w:rsidP="00B92F5F">
      <w:pPr>
        <w:jc w:val="both"/>
        <w:rPr>
          <w:rFonts w:ascii="Arial" w:hAnsi="Arial" w:cs="Arial"/>
          <w:lang w:val="pl-PL"/>
        </w:rPr>
      </w:pPr>
    </w:p>
    <w:p w14:paraId="1AFE0F9E" w14:textId="1FA9DA3F" w:rsidR="00DC2E36" w:rsidRPr="003C4B53" w:rsidRDefault="00DC2E36" w:rsidP="00B92F5F">
      <w:pPr>
        <w:jc w:val="both"/>
        <w:rPr>
          <w:rFonts w:ascii="Arial" w:hAnsi="Arial" w:cs="Arial"/>
          <w:lang w:val="pl-PL"/>
        </w:rPr>
      </w:pPr>
    </w:p>
    <w:p w14:paraId="52265F0E" w14:textId="25197075" w:rsidR="00DC2E36" w:rsidRPr="003C4B53" w:rsidRDefault="00DC2E36" w:rsidP="00B92F5F">
      <w:pPr>
        <w:jc w:val="both"/>
        <w:rPr>
          <w:rFonts w:ascii="Arial" w:hAnsi="Arial" w:cs="Arial"/>
          <w:lang w:val="pl-PL"/>
        </w:rPr>
      </w:pPr>
    </w:p>
    <w:p w14:paraId="5BFC0035" w14:textId="6DA0EAEF" w:rsidR="00DC2E36" w:rsidRPr="003C4B53" w:rsidRDefault="00DC2E36" w:rsidP="00B92F5F">
      <w:pPr>
        <w:jc w:val="both"/>
        <w:rPr>
          <w:rFonts w:ascii="Arial" w:hAnsi="Arial" w:cs="Arial"/>
          <w:lang w:val="pl-PL"/>
        </w:rPr>
      </w:pPr>
    </w:p>
    <w:p w14:paraId="5161D26D" w14:textId="30D28653" w:rsidR="00DC2E36" w:rsidRPr="003C4B53" w:rsidRDefault="00DC2E36" w:rsidP="00B92F5F">
      <w:pPr>
        <w:jc w:val="both"/>
        <w:rPr>
          <w:rFonts w:ascii="Arial" w:hAnsi="Arial" w:cs="Arial"/>
          <w:lang w:val="pl-PL"/>
        </w:rPr>
      </w:pPr>
    </w:p>
    <w:p w14:paraId="1777F91E" w14:textId="709CBB01" w:rsidR="00DC2E36" w:rsidRPr="003C4B53" w:rsidRDefault="00DC2E36" w:rsidP="00B92F5F">
      <w:pPr>
        <w:jc w:val="both"/>
        <w:rPr>
          <w:rFonts w:ascii="Arial" w:hAnsi="Arial" w:cs="Arial"/>
          <w:lang w:val="pl-PL"/>
        </w:rPr>
      </w:pPr>
    </w:p>
    <w:p w14:paraId="47BEFDAA" w14:textId="0516369B" w:rsidR="00DC2E36" w:rsidRPr="003C4B53" w:rsidRDefault="00DC2E36" w:rsidP="00B92F5F">
      <w:pPr>
        <w:jc w:val="both"/>
        <w:rPr>
          <w:rFonts w:ascii="Arial" w:hAnsi="Arial" w:cs="Arial"/>
          <w:lang w:val="pl-PL"/>
        </w:rPr>
      </w:pPr>
    </w:p>
    <w:p w14:paraId="4039959A" w14:textId="7C2CFEBF" w:rsidR="00DC2E36" w:rsidRPr="003C4B53" w:rsidRDefault="00DC2E36" w:rsidP="00B92F5F">
      <w:pPr>
        <w:jc w:val="both"/>
        <w:rPr>
          <w:rFonts w:ascii="Arial" w:hAnsi="Arial" w:cs="Arial"/>
          <w:lang w:val="pl-PL"/>
        </w:rPr>
      </w:pPr>
    </w:p>
    <w:p w14:paraId="6535E25D" w14:textId="5F3A0916" w:rsidR="00DC2E36" w:rsidRPr="003C4B53" w:rsidRDefault="00DC2E36" w:rsidP="00B92F5F">
      <w:pPr>
        <w:jc w:val="both"/>
        <w:rPr>
          <w:rFonts w:ascii="Arial" w:hAnsi="Arial" w:cs="Arial"/>
          <w:lang w:val="pl-PL"/>
        </w:rPr>
      </w:pPr>
    </w:p>
    <w:p w14:paraId="507B8222" w14:textId="2D3C36D5" w:rsidR="00DC2E36" w:rsidRPr="003C4B53" w:rsidRDefault="00DC2E36" w:rsidP="00B92F5F">
      <w:pPr>
        <w:jc w:val="both"/>
        <w:rPr>
          <w:rFonts w:ascii="Arial" w:hAnsi="Arial" w:cs="Arial"/>
          <w:lang w:val="pl-PL"/>
        </w:rPr>
      </w:pPr>
    </w:p>
    <w:p w14:paraId="7A10531B" w14:textId="5F5128D2" w:rsidR="00DC2E36" w:rsidRPr="003C4B53" w:rsidRDefault="00DC2E36" w:rsidP="00B92F5F">
      <w:pPr>
        <w:jc w:val="both"/>
        <w:rPr>
          <w:rFonts w:ascii="Arial" w:hAnsi="Arial" w:cs="Arial"/>
          <w:lang w:val="pl-PL"/>
        </w:rPr>
      </w:pPr>
    </w:p>
    <w:p w14:paraId="4797DD6D" w14:textId="28166FF9" w:rsidR="00DC2E36" w:rsidRPr="003C4B53" w:rsidRDefault="00DC2E36" w:rsidP="00B92F5F">
      <w:pPr>
        <w:jc w:val="both"/>
        <w:rPr>
          <w:rFonts w:ascii="Arial" w:hAnsi="Arial" w:cs="Arial"/>
          <w:lang w:val="pl-PL"/>
        </w:rPr>
      </w:pPr>
    </w:p>
    <w:p w14:paraId="7FD260F8" w14:textId="44DF0F2B" w:rsidR="00DC2E36" w:rsidRPr="003C4B53" w:rsidRDefault="00DC2E36" w:rsidP="00B92F5F">
      <w:pPr>
        <w:jc w:val="both"/>
        <w:rPr>
          <w:rFonts w:ascii="Arial" w:hAnsi="Arial" w:cs="Arial"/>
          <w:lang w:val="pl-PL"/>
        </w:rPr>
      </w:pPr>
    </w:p>
    <w:p w14:paraId="3C55AEE0" w14:textId="3E22A170" w:rsidR="00DC2E36" w:rsidRPr="003C4B53" w:rsidRDefault="00DC2E36" w:rsidP="00B92F5F">
      <w:pPr>
        <w:jc w:val="both"/>
        <w:rPr>
          <w:rFonts w:ascii="Arial" w:hAnsi="Arial" w:cs="Arial"/>
          <w:lang w:val="pl-PL"/>
        </w:rPr>
      </w:pPr>
    </w:p>
    <w:p w14:paraId="51982C43" w14:textId="3333EAC0" w:rsidR="00DC2E36" w:rsidRPr="003C4B53" w:rsidRDefault="00DC2E36" w:rsidP="00B92F5F">
      <w:pPr>
        <w:jc w:val="both"/>
        <w:rPr>
          <w:rFonts w:ascii="Arial" w:hAnsi="Arial" w:cs="Arial"/>
          <w:lang w:val="pl-PL"/>
        </w:rPr>
      </w:pPr>
    </w:p>
    <w:p w14:paraId="69C19D2B" w14:textId="43B75728" w:rsidR="00933217" w:rsidRPr="003C4B53" w:rsidRDefault="00933217" w:rsidP="00B92F5F">
      <w:pPr>
        <w:jc w:val="both"/>
        <w:rPr>
          <w:rFonts w:ascii="Arial" w:hAnsi="Arial" w:cs="Arial"/>
          <w:lang w:val="pl-PL"/>
        </w:rPr>
      </w:pPr>
    </w:p>
    <w:p w14:paraId="6B977FE2" w14:textId="2E11DF96" w:rsidR="00933217" w:rsidRPr="003C4B53" w:rsidRDefault="00933217" w:rsidP="00B92F5F">
      <w:pPr>
        <w:jc w:val="both"/>
        <w:rPr>
          <w:rFonts w:ascii="Arial" w:hAnsi="Arial" w:cs="Arial"/>
          <w:lang w:val="pl-PL"/>
        </w:rPr>
      </w:pPr>
    </w:p>
    <w:p w14:paraId="7EBB5947" w14:textId="745CE62F" w:rsidR="00933217" w:rsidRPr="003C4B53" w:rsidRDefault="00933217" w:rsidP="00B92F5F">
      <w:pPr>
        <w:jc w:val="both"/>
        <w:rPr>
          <w:rFonts w:ascii="Arial" w:hAnsi="Arial" w:cs="Arial"/>
          <w:lang w:val="pl-PL"/>
        </w:rPr>
      </w:pPr>
    </w:p>
    <w:p w14:paraId="2AF7A0C5" w14:textId="77777777" w:rsidR="00933217" w:rsidRPr="003C4B53" w:rsidRDefault="00933217" w:rsidP="00B92F5F">
      <w:pPr>
        <w:jc w:val="both"/>
        <w:rPr>
          <w:rFonts w:ascii="Arial" w:hAnsi="Arial" w:cs="Arial"/>
          <w:lang w:val="pl-PL"/>
        </w:rPr>
      </w:pPr>
    </w:p>
    <w:p w14:paraId="19074A49" w14:textId="47B993B5" w:rsidR="00DC2E36" w:rsidRPr="003C4B53" w:rsidRDefault="00DC2E36" w:rsidP="00B92F5F">
      <w:pPr>
        <w:jc w:val="both"/>
        <w:rPr>
          <w:rFonts w:ascii="Arial" w:hAnsi="Arial" w:cs="Arial"/>
          <w:lang w:val="pl-PL"/>
        </w:rPr>
      </w:pPr>
    </w:p>
    <w:p w14:paraId="61AA3381" w14:textId="048EAD5E" w:rsidR="008E1F0E" w:rsidRPr="003C4B53" w:rsidRDefault="008E1F0E" w:rsidP="00B92F5F">
      <w:pPr>
        <w:jc w:val="both"/>
        <w:rPr>
          <w:rFonts w:ascii="Arial" w:hAnsi="Arial" w:cs="Arial"/>
          <w:lang w:val="pl-PL"/>
        </w:rPr>
      </w:pPr>
      <w:r w:rsidRPr="003C4B53">
        <w:rPr>
          <w:rFonts w:ascii="Arial" w:hAnsi="Arial" w:cs="Arial"/>
          <w:lang w:val="pl-PL"/>
        </w:rPr>
        <w:br w:type="page"/>
      </w:r>
    </w:p>
    <w:p w14:paraId="32CB75AC" w14:textId="7E5D704D" w:rsidR="00B92F5F" w:rsidRPr="003C4B53" w:rsidRDefault="00B92F5F" w:rsidP="00B92F5F">
      <w:pPr>
        <w:jc w:val="both"/>
        <w:rPr>
          <w:rFonts w:ascii="Arial" w:hAnsi="Arial" w:cs="Arial"/>
          <w:szCs w:val="22"/>
          <w:lang w:val="pl-PL"/>
        </w:rPr>
      </w:pPr>
      <w:r w:rsidRPr="003C4B53">
        <w:rPr>
          <w:rFonts w:ascii="Arial" w:hAnsi="Arial" w:cs="Arial"/>
          <w:szCs w:val="22"/>
          <w:lang w:val="pl-PL"/>
        </w:rPr>
        <w:lastRenderedPageBreak/>
        <w:t>ZAŁĄCZNIK V.</w:t>
      </w:r>
    </w:p>
    <w:p w14:paraId="426E1F13" w14:textId="77777777" w:rsidR="00B92F5F" w:rsidRPr="003C4B53" w:rsidRDefault="00B92F5F" w:rsidP="00B92F5F">
      <w:pPr>
        <w:jc w:val="both"/>
        <w:rPr>
          <w:rFonts w:ascii="Arial" w:hAnsi="Arial" w:cs="Arial"/>
          <w:b/>
          <w:szCs w:val="22"/>
          <w:lang w:val="pl-PL"/>
        </w:rPr>
      </w:pPr>
    </w:p>
    <w:p w14:paraId="15AB02B5" w14:textId="1EBF62C5" w:rsidR="00B92F5F" w:rsidRPr="003C4B53" w:rsidRDefault="008E1F0E" w:rsidP="00B92F5F">
      <w:pPr>
        <w:jc w:val="both"/>
        <w:rPr>
          <w:rFonts w:ascii="Arial" w:hAnsi="Arial" w:cs="Arial"/>
          <w:b/>
          <w:szCs w:val="22"/>
          <w:lang w:val="pl-PL"/>
        </w:rPr>
      </w:pPr>
      <w:r w:rsidRPr="003C4B53">
        <w:rPr>
          <w:rFonts w:ascii="Arial" w:hAnsi="Arial" w:cs="Arial"/>
          <w:b/>
          <w:bCs/>
          <w:szCs w:val="22"/>
          <w:lang w:val="pl-PL"/>
        </w:rPr>
        <w:t>REGULAMIN WS. NIE</w:t>
      </w:r>
      <w:r w:rsidR="00B92F5F" w:rsidRPr="003C4B53">
        <w:rPr>
          <w:rFonts w:ascii="Arial" w:hAnsi="Arial" w:cs="Arial"/>
          <w:b/>
          <w:bCs/>
          <w:szCs w:val="22"/>
          <w:lang w:val="pl-PL"/>
        </w:rPr>
        <w:t>Z</w:t>
      </w:r>
      <w:r w:rsidRPr="003C4B53">
        <w:rPr>
          <w:rFonts w:ascii="Arial" w:hAnsi="Arial" w:cs="Arial"/>
          <w:b/>
          <w:bCs/>
          <w:szCs w:val="22"/>
          <w:lang w:val="pl-PL"/>
        </w:rPr>
        <w:t>D</w:t>
      </w:r>
      <w:r w:rsidR="00B92F5F" w:rsidRPr="003C4B53">
        <w:rPr>
          <w:rFonts w:ascii="Arial" w:hAnsi="Arial" w:cs="Arial"/>
          <w:b/>
          <w:bCs/>
          <w:szCs w:val="22"/>
          <w:lang w:val="pl-PL"/>
        </w:rPr>
        <w:t>OLNOŚCI DO PRACY</w:t>
      </w:r>
    </w:p>
    <w:p w14:paraId="5C939552" w14:textId="77777777" w:rsidR="00B92F5F" w:rsidRPr="003C4B53" w:rsidRDefault="00B92F5F" w:rsidP="00B92F5F">
      <w:pPr>
        <w:jc w:val="both"/>
        <w:rPr>
          <w:rFonts w:ascii="Arial" w:hAnsi="Arial" w:cs="Arial"/>
          <w:b/>
          <w:szCs w:val="22"/>
          <w:lang w:val="pl-PL"/>
        </w:rPr>
      </w:pPr>
    </w:p>
    <w:p w14:paraId="24D45424" w14:textId="77777777" w:rsidR="00B92F5F" w:rsidRPr="003C4B53" w:rsidRDefault="00B92F5F" w:rsidP="00B92F5F">
      <w:pPr>
        <w:jc w:val="both"/>
        <w:rPr>
          <w:rFonts w:ascii="Arial" w:hAnsi="Arial" w:cs="Arial"/>
          <w:szCs w:val="22"/>
          <w:lang w:val="pl-PL"/>
        </w:rPr>
      </w:pPr>
    </w:p>
    <w:p w14:paraId="00ACAB65" w14:textId="77777777" w:rsidR="00B92F5F" w:rsidRPr="003C4B53" w:rsidRDefault="00B92F5F" w:rsidP="00B92F5F">
      <w:pPr>
        <w:jc w:val="both"/>
        <w:rPr>
          <w:rFonts w:ascii="Arial" w:hAnsi="Arial" w:cs="Arial"/>
          <w:szCs w:val="22"/>
          <w:u w:val="single"/>
          <w:lang w:val="pl-PL"/>
        </w:rPr>
      </w:pPr>
      <w:r w:rsidRPr="003C4B53">
        <w:rPr>
          <w:rFonts w:ascii="Arial" w:hAnsi="Arial" w:cs="Arial"/>
          <w:szCs w:val="22"/>
          <w:u w:val="single"/>
          <w:lang w:val="pl-PL"/>
        </w:rPr>
        <w:t>Strony uzgadniają, że:</w:t>
      </w:r>
    </w:p>
    <w:p w14:paraId="7B37EBA6" w14:textId="77777777" w:rsidR="00B92F5F" w:rsidRPr="003C4B53" w:rsidRDefault="00B92F5F" w:rsidP="00B92F5F">
      <w:pPr>
        <w:spacing w:line="280" w:lineRule="exact"/>
        <w:jc w:val="both"/>
        <w:rPr>
          <w:rFonts w:ascii="Arial" w:hAnsi="Arial" w:cs="Arial"/>
          <w:szCs w:val="22"/>
          <w:lang w:val="pl-PL"/>
        </w:rPr>
      </w:pPr>
      <w:r w:rsidRPr="003C4B53">
        <w:rPr>
          <w:rFonts w:ascii="Arial" w:hAnsi="Arial" w:cs="Arial"/>
          <w:szCs w:val="22"/>
          <w:lang w:val="pl-PL"/>
        </w:rPr>
        <w:t>Raport Mercer/RCW Arbeidsgeschiktheid geregeld (Uregulowana zdolność do pracy) stanowi dobrą podstawę optymalnego funkcjonowania Gezond Transport* (Zdrowego Transportu), jeśli chodzi o prewencję i reintegrację. Strony CAO zlecają zarządowi Gezond Transport* opracowanie w jak najlepszy sposób raportu, z jednoczesnym przyjrzeniem się, w jaki sposób można wydać zalecenia stronom konsultacji w przedsiębiorstwach, które nie przystąpiły do Gezond Transport*.</w:t>
      </w:r>
    </w:p>
    <w:p w14:paraId="2B5834B8" w14:textId="77777777" w:rsidR="00B92F5F" w:rsidRPr="003C4B53" w:rsidRDefault="00B92F5F" w:rsidP="00B92F5F">
      <w:pPr>
        <w:jc w:val="both"/>
        <w:rPr>
          <w:rFonts w:ascii="Arial" w:hAnsi="Arial" w:cs="Arial"/>
          <w:szCs w:val="22"/>
          <w:lang w:val="pl-PL"/>
        </w:rPr>
      </w:pPr>
    </w:p>
    <w:p w14:paraId="71EB4E22" w14:textId="77777777" w:rsidR="00B92F5F" w:rsidRPr="003C4B53" w:rsidRDefault="00B92F5F" w:rsidP="00B92F5F">
      <w:pPr>
        <w:jc w:val="both"/>
        <w:rPr>
          <w:rFonts w:ascii="Arial" w:hAnsi="Arial" w:cs="Arial"/>
          <w:szCs w:val="22"/>
          <w:u w:val="single"/>
          <w:lang w:val="pl-PL"/>
        </w:rPr>
      </w:pPr>
      <w:r w:rsidRPr="003C4B53">
        <w:rPr>
          <w:rFonts w:ascii="Arial" w:hAnsi="Arial" w:cs="Arial"/>
          <w:szCs w:val="22"/>
          <w:u w:val="single"/>
          <w:lang w:val="pl-PL"/>
        </w:rPr>
        <w:t>Strony niniejszym uzgadniają następujący środek:</w:t>
      </w:r>
    </w:p>
    <w:p w14:paraId="6B215FA4" w14:textId="77777777" w:rsidR="00B92F5F" w:rsidRPr="003C4B53" w:rsidRDefault="00B92F5F" w:rsidP="00B92F5F">
      <w:pPr>
        <w:spacing w:line="280" w:lineRule="exact"/>
        <w:jc w:val="both"/>
        <w:rPr>
          <w:rFonts w:ascii="Arial" w:hAnsi="Arial" w:cs="Arial"/>
          <w:szCs w:val="22"/>
          <w:lang w:val="pl-PL"/>
        </w:rPr>
      </w:pPr>
      <w:r w:rsidRPr="003C4B53">
        <w:rPr>
          <w:rFonts w:ascii="Arial" w:hAnsi="Arial" w:cs="Arial"/>
          <w:szCs w:val="22"/>
          <w:lang w:val="pl-PL"/>
        </w:rPr>
        <w:t xml:space="preserve">Jeśli zatrudnienie na odpowiednim stanowisku (wewnętrznym lub zewnętrznym) wymaga ponownego przeszkolenia, szkolenia w celu przekwalifikowania lub szkolenia uzupełniającego, to pracodawca w porozumieniu z pracownikiem i Gezond Transport* lub innym przedsiębiorstwem specjalizującym się w reintegracji przygotowują plan szkoleń. Potrzebne szkolenie odbywa się w miarę możliwości w godzinach pracy i na koszt pracodawcy. Fundusz SOOB dotuje te szkolenia, które posiadają pozytywną opinię Gezond Transport*. </w:t>
      </w:r>
    </w:p>
    <w:p w14:paraId="7A5F08FE" w14:textId="77777777" w:rsidR="00B92F5F" w:rsidRPr="003C4B53" w:rsidRDefault="00B92F5F" w:rsidP="00B92F5F">
      <w:pPr>
        <w:spacing w:line="280" w:lineRule="exact"/>
        <w:jc w:val="both"/>
        <w:rPr>
          <w:rFonts w:ascii="Arial" w:hAnsi="Arial" w:cs="Arial"/>
          <w:szCs w:val="22"/>
          <w:lang w:val="pl-PL"/>
        </w:rPr>
      </w:pPr>
    </w:p>
    <w:p w14:paraId="22DD1B4A" w14:textId="77777777" w:rsidR="009A3990" w:rsidRPr="003C4B53" w:rsidRDefault="009A3990" w:rsidP="00B92F5F">
      <w:pPr>
        <w:jc w:val="both"/>
        <w:rPr>
          <w:rFonts w:ascii="Arial" w:hAnsi="Arial" w:cs="Arial"/>
          <w:szCs w:val="22"/>
          <w:lang w:val="pl-PL"/>
        </w:rPr>
      </w:pPr>
    </w:p>
    <w:p w14:paraId="75184E2D" w14:textId="5F719139" w:rsidR="00B92F5F" w:rsidRPr="003C4B53" w:rsidRDefault="00B92F5F" w:rsidP="00B92F5F">
      <w:pPr>
        <w:jc w:val="both"/>
        <w:rPr>
          <w:rFonts w:ascii="Arial" w:hAnsi="Arial" w:cs="Arial"/>
          <w:szCs w:val="22"/>
          <w:lang w:val="pl-PL"/>
        </w:rPr>
      </w:pPr>
      <w:r w:rsidRPr="003C4B53">
        <w:rPr>
          <w:rFonts w:ascii="Arial" w:hAnsi="Arial" w:cs="Arial"/>
          <w:szCs w:val="22"/>
          <w:lang w:val="pl-PL"/>
        </w:rPr>
        <w:t>Następnie strony uzgadniają:</w:t>
      </w:r>
    </w:p>
    <w:p w14:paraId="407BFCF3" w14:textId="77777777" w:rsidR="00B92F5F" w:rsidRPr="003C4B53" w:rsidRDefault="00B92F5F" w:rsidP="00B92F5F">
      <w:pPr>
        <w:jc w:val="both"/>
        <w:rPr>
          <w:rFonts w:ascii="Arial" w:hAnsi="Arial" w:cs="Arial"/>
          <w:szCs w:val="22"/>
          <w:u w:val="single"/>
          <w:lang w:val="pl-PL"/>
        </w:rPr>
      </w:pPr>
    </w:p>
    <w:p w14:paraId="6FA3BFA1" w14:textId="77777777" w:rsidR="00B92F5F" w:rsidRPr="003C4B53" w:rsidRDefault="00B92F5F" w:rsidP="00B92F5F">
      <w:pPr>
        <w:jc w:val="both"/>
        <w:rPr>
          <w:rFonts w:ascii="Arial" w:hAnsi="Arial" w:cs="Arial"/>
          <w:b/>
          <w:szCs w:val="22"/>
          <w:lang w:val="pl-PL"/>
        </w:rPr>
      </w:pPr>
      <w:r w:rsidRPr="003C4B53">
        <w:rPr>
          <w:rFonts w:ascii="Arial" w:hAnsi="Arial" w:cs="Arial"/>
          <w:b/>
          <w:bCs/>
          <w:szCs w:val="22"/>
          <w:lang w:val="pl-PL"/>
        </w:rPr>
        <w:t>Obowiązki sektora</w:t>
      </w:r>
    </w:p>
    <w:p w14:paraId="77FB7D05" w14:textId="77777777" w:rsidR="00B92F5F" w:rsidRPr="003C4B53" w:rsidRDefault="00B92F5F" w:rsidP="00B92F5F">
      <w:pPr>
        <w:jc w:val="both"/>
        <w:rPr>
          <w:rFonts w:ascii="Arial" w:hAnsi="Arial" w:cs="Arial"/>
          <w:szCs w:val="22"/>
          <w:lang w:val="pl-PL"/>
        </w:rPr>
      </w:pPr>
    </w:p>
    <w:p w14:paraId="05F81AA3" w14:textId="77777777" w:rsidR="00B92F5F" w:rsidRPr="003C4B53" w:rsidRDefault="00B92F5F" w:rsidP="00B92F5F">
      <w:pPr>
        <w:jc w:val="both"/>
        <w:rPr>
          <w:rFonts w:ascii="Arial" w:hAnsi="Arial" w:cs="Arial"/>
          <w:szCs w:val="22"/>
          <w:lang w:val="pl-PL"/>
        </w:rPr>
      </w:pPr>
      <w:r w:rsidRPr="003C4B53">
        <w:rPr>
          <w:rFonts w:ascii="Arial" w:hAnsi="Arial" w:cs="Arial"/>
          <w:szCs w:val="22"/>
          <w:lang w:val="pl-PL"/>
        </w:rPr>
        <w:t>Strony zlecają zarządowi Gezond Transport* opracowanie środków zachęcania członków do reintegracji pracowników częściowo zdolnych do pracy na odpowiednich stanowiskach w sektorze, przy czym wysiłki skupiają się z naciskiem na rozwoju cyfrowego banku ofert pracy.</w:t>
      </w:r>
    </w:p>
    <w:p w14:paraId="1A228F65" w14:textId="77777777" w:rsidR="00B92F5F" w:rsidRPr="003C4B53" w:rsidRDefault="00B92F5F" w:rsidP="00B92F5F">
      <w:pPr>
        <w:jc w:val="both"/>
        <w:rPr>
          <w:rFonts w:ascii="Arial" w:hAnsi="Arial" w:cs="Arial"/>
          <w:szCs w:val="22"/>
          <w:lang w:val="pl-PL"/>
        </w:rPr>
      </w:pPr>
    </w:p>
    <w:p w14:paraId="3AE3E7AA" w14:textId="77777777" w:rsidR="00B92F5F" w:rsidRPr="003C4B53" w:rsidRDefault="00B92F5F" w:rsidP="00B92F5F">
      <w:pPr>
        <w:jc w:val="both"/>
        <w:rPr>
          <w:rFonts w:ascii="Arial" w:hAnsi="Arial" w:cs="Arial"/>
          <w:szCs w:val="22"/>
          <w:lang w:val="pl-PL"/>
        </w:rPr>
      </w:pPr>
    </w:p>
    <w:p w14:paraId="543B33A8" w14:textId="77777777" w:rsidR="00B92F5F" w:rsidRPr="003C4B53" w:rsidRDefault="00B92F5F" w:rsidP="00B92F5F">
      <w:pPr>
        <w:jc w:val="both"/>
        <w:rPr>
          <w:rFonts w:ascii="Arial" w:hAnsi="Arial" w:cs="Arial"/>
          <w:szCs w:val="22"/>
          <w:lang w:val="pl-PL"/>
        </w:rPr>
      </w:pPr>
      <w:r w:rsidRPr="003C4B53">
        <w:rPr>
          <w:rFonts w:ascii="Arial" w:hAnsi="Arial" w:cs="Arial"/>
          <w:szCs w:val="22"/>
          <w:lang w:val="pl-PL"/>
        </w:rPr>
        <w:t>Pracodawcy w przypadku ofert pracy, gdy kandydaci posiadają jednakowe predyspozycje, dają pierwszeństwo osobom niepełnosprawnym.</w:t>
      </w:r>
    </w:p>
    <w:p w14:paraId="7E399822" w14:textId="77777777" w:rsidR="00B92F5F" w:rsidRPr="003C4B53" w:rsidRDefault="00B92F5F" w:rsidP="00B92F5F">
      <w:pPr>
        <w:jc w:val="both"/>
        <w:rPr>
          <w:rFonts w:ascii="Arial" w:hAnsi="Arial" w:cs="Arial"/>
          <w:szCs w:val="22"/>
          <w:lang w:val="pl-PL"/>
        </w:rPr>
      </w:pPr>
    </w:p>
    <w:p w14:paraId="028E43F8" w14:textId="77777777" w:rsidR="00B92F5F" w:rsidRPr="003C4B53" w:rsidRDefault="00B92F5F" w:rsidP="00B92F5F">
      <w:pPr>
        <w:pStyle w:val="Normaalweb"/>
        <w:spacing w:before="0" w:beforeAutospacing="0" w:after="0" w:afterAutospacing="0"/>
        <w:jc w:val="both"/>
        <w:rPr>
          <w:rFonts w:ascii="Arial" w:hAnsi="Arial" w:cs="Arial"/>
          <w:sz w:val="22"/>
          <w:szCs w:val="22"/>
          <w:lang w:val="pl-PL"/>
        </w:rPr>
      </w:pPr>
      <w:r w:rsidRPr="003C4B53">
        <w:rPr>
          <w:rFonts w:ascii="Arial" w:hAnsi="Arial" w:cs="Arial"/>
          <w:sz w:val="22"/>
          <w:szCs w:val="22"/>
          <w:u w:val="single"/>
          <w:lang w:val="pl-PL"/>
        </w:rPr>
        <w:t>Obowiązki pracodawcy</w:t>
      </w:r>
    </w:p>
    <w:p w14:paraId="26D23F10" w14:textId="77777777" w:rsidR="00B92F5F" w:rsidRPr="003C4B53" w:rsidRDefault="00B92F5F" w:rsidP="00B92F5F">
      <w:pPr>
        <w:pStyle w:val="Normaalweb"/>
        <w:spacing w:before="0" w:beforeAutospacing="0" w:after="0" w:afterAutospacing="0"/>
        <w:ind w:left="1410" w:hanging="702"/>
        <w:jc w:val="both"/>
        <w:rPr>
          <w:rFonts w:ascii="Arial" w:hAnsi="Arial" w:cs="Arial"/>
          <w:sz w:val="22"/>
          <w:szCs w:val="22"/>
          <w:lang w:val="pl-PL"/>
        </w:rPr>
      </w:pPr>
      <w:r w:rsidRPr="003C4B53">
        <w:rPr>
          <w:rFonts w:ascii="Arial" w:hAnsi="Arial" w:cs="Arial"/>
          <w:sz w:val="22"/>
          <w:szCs w:val="22"/>
          <w:lang w:val="pl-PL"/>
        </w:rPr>
        <w:t>–</w:t>
      </w:r>
      <w:r w:rsidRPr="003C4B53">
        <w:rPr>
          <w:rFonts w:ascii="Arial" w:hAnsi="Arial" w:cs="Arial"/>
          <w:sz w:val="22"/>
          <w:szCs w:val="22"/>
          <w:lang w:val="pl-PL"/>
        </w:rPr>
        <w:tab/>
        <w:t>Podczas procesu reintegracji pracodawca ma obowiązek dołożyć wszelkich starań, aby przywrócić danego pracownika (biorąc pod uwagę występujące u niego ograniczenia) na jego własne stanowisko, także jeśli wymaga to dokonania technicznych zmian na stanowisku pracy lub zmian organizacyjnych (innego podziału zadań). W maksymalnym stopniu należy przy tym skorzystać z możliwości jakie daje prawo.</w:t>
      </w:r>
    </w:p>
    <w:p w14:paraId="6ACA049B" w14:textId="77777777" w:rsidR="00B92F5F" w:rsidRPr="003C4B53" w:rsidRDefault="00B92F5F" w:rsidP="00B92F5F">
      <w:pPr>
        <w:pStyle w:val="Normaalweb"/>
        <w:spacing w:before="0" w:beforeAutospacing="0" w:after="0" w:afterAutospacing="0"/>
        <w:ind w:left="1410" w:hanging="702"/>
        <w:jc w:val="both"/>
        <w:rPr>
          <w:rFonts w:ascii="Arial" w:hAnsi="Arial" w:cs="Arial"/>
          <w:sz w:val="22"/>
          <w:szCs w:val="22"/>
          <w:lang w:val="pl-PL"/>
        </w:rPr>
      </w:pPr>
    </w:p>
    <w:p w14:paraId="631F9D33" w14:textId="77777777" w:rsidR="00B92F5F" w:rsidRPr="003C4B53" w:rsidRDefault="00B92F5F" w:rsidP="00B92F5F">
      <w:pPr>
        <w:pStyle w:val="Normaalweb"/>
        <w:spacing w:before="0" w:beforeAutospacing="0" w:after="0" w:afterAutospacing="0"/>
        <w:ind w:left="1410" w:hanging="702"/>
        <w:jc w:val="both"/>
        <w:rPr>
          <w:rFonts w:ascii="Arial" w:hAnsi="Arial" w:cs="Arial"/>
          <w:sz w:val="22"/>
          <w:szCs w:val="22"/>
          <w:lang w:val="pl-PL"/>
        </w:rPr>
      </w:pPr>
      <w:r w:rsidRPr="003C4B53">
        <w:rPr>
          <w:rFonts w:ascii="Arial" w:hAnsi="Arial" w:cs="Arial"/>
          <w:sz w:val="22"/>
          <w:szCs w:val="22"/>
          <w:lang w:val="pl-PL"/>
        </w:rPr>
        <w:t xml:space="preserve">– </w:t>
      </w:r>
      <w:r w:rsidRPr="003C4B53">
        <w:rPr>
          <w:rFonts w:ascii="Arial" w:hAnsi="Arial" w:cs="Arial"/>
          <w:sz w:val="22"/>
          <w:szCs w:val="22"/>
          <w:lang w:val="pl-PL"/>
        </w:rPr>
        <w:tab/>
        <w:t>Jeśli powrót na własne stanowisko okazuje się niemożliwy, pracodawca musi dołożyć starań, aby umieścić pracownika na innym stanowisku w przedsiębiorstwie.</w:t>
      </w:r>
    </w:p>
    <w:p w14:paraId="4EDEA723" w14:textId="77777777" w:rsidR="00B92F5F" w:rsidRPr="003C4B53" w:rsidRDefault="00B92F5F" w:rsidP="00B92F5F">
      <w:pPr>
        <w:pStyle w:val="Normaalweb"/>
        <w:spacing w:before="0" w:beforeAutospacing="0" w:after="0" w:afterAutospacing="0"/>
        <w:ind w:left="1410" w:hanging="690"/>
        <w:jc w:val="both"/>
        <w:rPr>
          <w:rFonts w:ascii="Arial" w:hAnsi="Arial" w:cs="Arial"/>
          <w:sz w:val="22"/>
          <w:szCs w:val="22"/>
          <w:lang w:val="pl-PL"/>
        </w:rPr>
      </w:pPr>
    </w:p>
    <w:p w14:paraId="4EBEBBFC" w14:textId="77777777" w:rsidR="00B92F5F" w:rsidRPr="003C4B53" w:rsidRDefault="00B92F5F" w:rsidP="00B92F5F">
      <w:pPr>
        <w:pStyle w:val="Normaalweb"/>
        <w:spacing w:before="0" w:beforeAutospacing="0" w:after="0" w:afterAutospacing="0"/>
        <w:ind w:left="1410" w:hanging="690"/>
        <w:jc w:val="both"/>
        <w:rPr>
          <w:rFonts w:ascii="Arial" w:hAnsi="Arial" w:cs="Arial"/>
          <w:sz w:val="22"/>
          <w:szCs w:val="22"/>
          <w:lang w:val="pl-PL"/>
        </w:rPr>
      </w:pPr>
      <w:r w:rsidRPr="003C4B53">
        <w:rPr>
          <w:rFonts w:ascii="Arial" w:hAnsi="Arial" w:cs="Arial"/>
          <w:sz w:val="22"/>
          <w:szCs w:val="22"/>
          <w:lang w:val="pl-PL"/>
        </w:rPr>
        <w:t xml:space="preserve">– </w:t>
      </w:r>
      <w:r w:rsidRPr="003C4B53">
        <w:rPr>
          <w:rFonts w:ascii="Arial" w:hAnsi="Arial" w:cs="Arial"/>
          <w:sz w:val="22"/>
          <w:szCs w:val="22"/>
          <w:lang w:val="pl-PL"/>
        </w:rPr>
        <w:tab/>
        <w:t>Jeśli pracodawca jest w stanie wiarygodnie uzasadnić, np. poprzez wyjaśnienie, z jakiego powodu żadne inne stanowisko nie może być wzięte pod uwagę w przypadku danego pracownika lub że nie ma możliwości stworzenia nowego stanowiska dla niego w wyniku przeprowadzenia innego podziału zadań i dostosowania otoczenia pracy oraz zmiany zwyczajowych norm wyników, ma obowiązek przygotować plan działań, którego celem jest znalezienie innej odpowiedniej pracy poza jego przedsiębiorstwem, najlepiej w sektorze.</w:t>
      </w:r>
    </w:p>
    <w:p w14:paraId="063E9D53" w14:textId="77777777" w:rsidR="00B92F5F" w:rsidRPr="003C4B53" w:rsidRDefault="00B92F5F" w:rsidP="00B92F5F">
      <w:pPr>
        <w:pStyle w:val="Normaalweb"/>
        <w:spacing w:before="0" w:beforeAutospacing="0" w:after="0" w:afterAutospacing="0"/>
        <w:jc w:val="both"/>
        <w:rPr>
          <w:rFonts w:ascii="Arial" w:hAnsi="Arial" w:cs="Arial"/>
          <w:sz w:val="22"/>
          <w:szCs w:val="22"/>
          <w:lang w:val="pl-PL"/>
        </w:rPr>
      </w:pPr>
    </w:p>
    <w:p w14:paraId="3E917595" w14:textId="77777777" w:rsidR="009A3990" w:rsidRPr="003C4B53" w:rsidRDefault="009A3990" w:rsidP="00B92F5F">
      <w:pPr>
        <w:pStyle w:val="Normaalweb"/>
        <w:spacing w:before="0" w:beforeAutospacing="0" w:after="0" w:afterAutospacing="0"/>
        <w:jc w:val="both"/>
        <w:rPr>
          <w:rFonts w:ascii="Arial" w:hAnsi="Arial" w:cs="Arial"/>
          <w:sz w:val="22"/>
          <w:szCs w:val="22"/>
          <w:lang w:val="pl-PL"/>
        </w:rPr>
      </w:pPr>
    </w:p>
    <w:p w14:paraId="7E0C53F6" w14:textId="77777777" w:rsidR="009A3990" w:rsidRPr="003C4B53" w:rsidRDefault="009A3990" w:rsidP="00B92F5F">
      <w:pPr>
        <w:pStyle w:val="Normaalweb"/>
        <w:spacing w:before="0" w:beforeAutospacing="0" w:after="0" w:afterAutospacing="0"/>
        <w:jc w:val="both"/>
        <w:rPr>
          <w:rFonts w:ascii="Arial" w:hAnsi="Arial" w:cs="Arial"/>
          <w:sz w:val="22"/>
          <w:szCs w:val="22"/>
          <w:lang w:val="pl-PL"/>
        </w:rPr>
      </w:pPr>
    </w:p>
    <w:p w14:paraId="2B262669" w14:textId="6D58ADB1" w:rsidR="00B92F5F" w:rsidRPr="003C4B53" w:rsidRDefault="00B92F5F" w:rsidP="00B92F5F">
      <w:pPr>
        <w:pStyle w:val="Normaalweb"/>
        <w:spacing w:before="0" w:beforeAutospacing="0" w:after="0" w:afterAutospacing="0"/>
        <w:jc w:val="both"/>
        <w:rPr>
          <w:rFonts w:ascii="Arial" w:hAnsi="Arial" w:cs="Arial"/>
          <w:sz w:val="22"/>
          <w:szCs w:val="22"/>
          <w:lang w:val="pl-PL"/>
        </w:rPr>
      </w:pPr>
      <w:r w:rsidRPr="003C4B53">
        <w:rPr>
          <w:rFonts w:ascii="Arial" w:hAnsi="Arial" w:cs="Arial"/>
          <w:sz w:val="22"/>
          <w:szCs w:val="22"/>
          <w:lang w:val="pl-PL"/>
        </w:rPr>
        <w:t> </w:t>
      </w:r>
      <w:r w:rsidRPr="003C4B53">
        <w:rPr>
          <w:rFonts w:ascii="Arial" w:hAnsi="Arial" w:cs="Arial"/>
          <w:sz w:val="22"/>
          <w:szCs w:val="22"/>
          <w:u w:val="single"/>
          <w:lang w:val="pl-PL"/>
        </w:rPr>
        <w:t>Obowiązki pracownika</w:t>
      </w:r>
    </w:p>
    <w:p w14:paraId="719C58E4" w14:textId="77777777" w:rsidR="00B92F5F" w:rsidRPr="003C4B53" w:rsidRDefault="00B92F5F" w:rsidP="00B92F5F">
      <w:pPr>
        <w:pStyle w:val="Normaalweb"/>
        <w:spacing w:before="0" w:beforeAutospacing="0" w:after="0" w:afterAutospacing="0"/>
        <w:ind w:left="1410" w:hanging="690"/>
        <w:jc w:val="both"/>
        <w:rPr>
          <w:rFonts w:ascii="Arial" w:hAnsi="Arial" w:cs="Arial"/>
          <w:sz w:val="22"/>
          <w:szCs w:val="22"/>
          <w:lang w:val="pl-PL"/>
        </w:rPr>
      </w:pPr>
      <w:r w:rsidRPr="003C4B53">
        <w:rPr>
          <w:rFonts w:ascii="Arial" w:hAnsi="Arial" w:cs="Arial"/>
          <w:sz w:val="22"/>
          <w:szCs w:val="22"/>
          <w:lang w:val="pl-PL"/>
        </w:rPr>
        <w:t xml:space="preserve">– </w:t>
      </w:r>
      <w:r w:rsidRPr="003C4B53">
        <w:rPr>
          <w:rFonts w:ascii="Arial" w:hAnsi="Arial" w:cs="Arial"/>
          <w:sz w:val="22"/>
          <w:szCs w:val="22"/>
          <w:lang w:val="pl-PL"/>
        </w:rPr>
        <w:tab/>
        <w:t>Pracownik w przypadku nieobecności z powodu choroby ma obowiązek aktywnie w pełni współpracować w próbach znalezienia mu zatrudnienia zarówno w przedsiębiorstwie, jak i poza nim.</w:t>
      </w:r>
    </w:p>
    <w:p w14:paraId="160B1F5D" w14:textId="77777777" w:rsidR="00B92F5F" w:rsidRPr="003C4B53" w:rsidRDefault="00B92F5F" w:rsidP="00B92F5F">
      <w:pPr>
        <w:pStyle w:val="Normaalweb"/>
        <w:spacing w:before="0" w:beforeAutospacing="0" w:after="0" w:afterAutospacing="0"/>
        <w:ind w:left="1410" w:hanging="690"/>
        <w:jc w:val="both"/>
        <w:rPr>
          <w:rFonts w:ascii="Arial" w:hAnsi="Arial" w:cs="Arial"/>
          <w:sz w:val="22"/>
          <w:szCs w:val="22"/>
          <w:lang w:val="pl-PL"/>
        </w:rPr>
      </w:pPr>
    </w:p>
    <w:p w14:paraId="43BEE211" w14:textId="77777777" w:rsidR="00B92F5F" w:rsidRPr="003C4B53" w:rsidRDefault="00B92F5F" w:rsidP="00B92F5F">
      <w:pPr>
        <w:pStyle w:val="Normaalweb"/>
        <w:spacing w:before="0" w:beforeAutospacing="0" w:after="0" w:afterAutospacing="0"/>
        <w:jc w:val="both"/>
        <w:rPr>
          <w:rFonts w:ascii="Arial" w:hAnsi="Arial" w:cs="Arial"/>
          <w:sz w:val="22"/>
          <w:szCs w:val="22"/>
          <w:lang w:val="pl-PL"/>
        </w:rPr>
      </w:pPr>
      <w:r w:rsidRPr="003C4B53">
        <w:rPr>
          <w:rFonts w:ascii="Arial" w:hAnsi="Arial" w:cs="Arial"/>
          <w:sz w:val="22"/>
          <w:szCs w:val="22"/>
          <w:lang w:val="pl-PL"/>
        </w:rPr>
        <w:t> </w:t>
      </w:r>
      <w:r w:rsidRPr="003C4B53">
        <w:rPr>
          <w:rFonts w:ascii="Arial" w:hAnsi="Arial" w:cs="Arial"/>
          <w:sz w:val="22"/>
          <w:szCs w:val="22"/>
          <w:u w:val="single"/>
          <w:lang w:val="pl-PL"/>
        </w:rPr>
        <w:t>Propozycja pracy dostosowanej</w:t>
      </w:r>
    </w:p>
    <w:p w14:paraId="0CF37142" w14:textId="1A8FAC40" w:rsidR="00B92F5F" w:rsidRPr="003C4B53" w:rsidRDefault="00B92F5F" w:rsidP="00B92F5F">
      <w:pPr>
        <w:pStyle w:val="Normaalweb"/>
        <w:spacing w:before="0" w:beforeAutospacing="0" w:after="0" w:afterAutospacing="0"/>
        <w:ind w:left="1410" w:hanging="690"/>
        <w:jc w:val="both"/>
        <w:rPr>
          <w:rFonts w:ascii="Arial" w:hAnsi="Arial" w:cs="Arial"/>
          <w:sz w:val="22"/>
          <w:szCs w:val="22"/>
          <w:lang w:val="pl-PL"/>
        </w:rPr>
      </w:pPr>
      <w:r w:rsidRPr="003C4B53">
        <w:rPr>
          <w:rFonts w:ascii="Arial" w:hAnsi="Arial" w:cs="Arial"/>
          <w:sz w:val="22"/>
          <w:szCs w:val="22"/>
          <w:lang w:val="pl-PL"/>
        </w:rPr>
        <w:t xml:space="preserve">– </w:t>
      </w:r>
      <w:r w:rsidRPr="003C4B53">
        <w:rPr>
          <w:rFonts w:ascii="Arial" w:hAnsi="Arial" w:cs="Arial"/>
          <w:sz w:val="22"/>
          <w:szCs w:val="22"/>
          <w:lang w:val="pl-PL"/>
        </w:rPr>
        <w:tab/>
        <w:t xml:space="preserve">Jeśli w ramach reintegracji chorego (niezdolnego do pracy) pracownika ma on otrzymać propozycję pracy dostosowanej, pracodawca ma obowiązek zaproponować mu w pierwszym rzędzie pracę dostosowaną we własnym przedsiębiorstwie, przy czym musi wziąć pod uwagę m.in. wykształcenie, doświadczenie i kompetencje pracownika. </w:t>
      </w:r>
    </w:p>
    <w:p w14:paraId="724CA499" w14:textId="77777777" w:rsidR="00B92F5F" w:rsidRPr="003C4B53" w:rsidRDefault="00B92F5F" w:rsidP="00B92F5F">
      <w:pPr>
        <w:pStyle w:val="Normaalweb"/>
        <w:spacing w:before="0" w:beforeAutospacing="0" w:after="0" w:afterAutospacing="0"/>
        <w:ind w:left="1410" w:hanging="690"/>
        <w:jc w:val="both"/>
        <w:rPr>
          <w:rFonts w:ascii="Arial" w:hAnsi="Arial" w:cs="Arial"/>
          <w:sz w:val="22"/>
          <w:szCs w:val="22"/>
          <w:lang w:val="pl-PL"/>
        </w:rPr>
      </w:pPr>
      <w:r w:rsidRPr="003C4B53">
        <w:rPr>
          <w:rFonts w:ascii="Arial" w:hAnsi="Arial" w:cs="Arial"/>
          <w:sz w:val="22"/>
          <w:szCs w:val="22"/>
          <w:lang w:val="pl-PL"/>
        </w:rPr>
        <w:t xml:space="preserve">– </w:t>
      </w:r>
      <w:r w:rsidRPr="003C4B53">
        <w:rPr>
          <w:rFonts w:ascii="Arial" w:hAnsi="Arial" w:cs="Arial"/>
          <w:sz w:val="22"/>
          <w:szCs w:val="22"/>
          <w:lang w:val="pl-PL"/>
        </w:rPr>
        <w:tab/>
        <w:t>Jeśli nie ma możliwości zaproponowania pracownikowi pracy dostosowanej w przedsiębiorstwie, najlepiej gdy pracodawca zaproponuje pracownikowi pracę dostosowaną poza przedsiębiorstwem jednak w ramach sektora. Jeśli nie ma i takiej możliwości, należy złożyć pracownikowi propozycję dostosowanej pracy poza sektorem.</w:t>
      </w:r>
    </w:p>
    <w:p w14:paraId="0153878F" w14:textId="4EB1A32C" w:rsidR="00B92F5F" w:rsidRPr="003C4B53" w:rsidRDefault="00B92F5F" w:rsidP="00B92F5F">
      <w:pPr>
        <w:pStyle w:val="Normaalweb"/>
        <w:spacing w:before="0" w:beforeAutospacing="0" w:after="0" w:afterAutospacing="0"/>
        <w:ind w:left="1410" w:hanging="690"/>
        <w:jc w:val="both"/>
        <w:rPr>
          <w:rFonts w:ascii="Arial" w:hAnsi="Arial" w:cs="Arial"/>
          <w:sz w:val="22"/>
          <w:szCs w:val="22"/>
          <w:lang w:val="pl-PL"/>
        </w:rPr>
      </w:pPr>
      <w:r w:rsidRPr="003C4B53">
        <w:rPr>
          <w:rFonts w:ascii="Arial" w:hAnsi="Arial" w:cs="Arial"/>
          <w:sz w:val="22"/>
          <w:szCs w:val="22"/>
          <w:lang w:val="pl-PL"/>
        </w:rPr>
        <w:t>– </w:t>
      </w:r>
      <w:r w:rsidRPr="003C4B53">
        <w:rPr>
          <w:rFonts w:ascii="Arial" w:hAnsi="Arial" w:cs="Arial"/>
          <w:sz w:val="22"/>
          <w:szCs w:val="22"/>
          <w:lang w:val="pl-PL"/>
        </w:rPr>
        <w:tab/>
        <w:t>Pracodawca ma obowiązek złożyć ofertę pracy dostosowanej na piśmie, bez względu na to, czy dotyczy ona stanowiska w przedsiębiorstwie, czy poza nim i jeśli życzy sobie tego pracownik prze</w:t>
      </w:r>
      <w:r w:rsidR="00EB72BA">
        <w:rPr>
          <w:rFonts w:ascii="Arial" w:hAnsi="Arial" w:cs="Arial"/>
          <w:sz w:val="22"/>
          <w:szCs w:val="22"/>
          <w:lang w:val="pl-PL"/>
        </w:rPr>
        <w:t>d</w:t>
      </w:r>
      <w:r w:rsidRPr="003C4B53">
        <w:rPr>
          <w:rFonts w:ascii="Arial" w:hAnsi="Arial" w:cs="Arial"/>
          <w:sz w:val="22"/>
          <w:szCs w:val="22"/>
          <w:lang w:val="pl-PL"/>
        </w:rPr>
        <w:t>stawić do niej opinię Gezond Transport* lub innego przedsiębiorstwa wyspecjalizowanego w prowadzeniu reintegracji lub posiadającego odpowiednie uprawnienia.</w:t>
      </w:r>
    </w:p>
    <w:p w14:paraId="7C8423BB" w14:textId="5CCC7CBE" w:rsidR="00B92F5F" w:rsidRPr="003C4B53" w:rsidRDefault="00B92F5F" w:rsidP="00B92F5F">
      <w:pPr>
        <w:pStyle w:val="Normaalweb"/>
        <w:spacing w:before="0" w:beforeAutospacing="0" w:after="0" w:afterAutospacing="0"/>
        <w:ind w:left="1410" w:hanging="690"/>
        <w:jc w:val="both"/>
        <w:rPr>
          <w:rFonts w:ascii="Arial" w:hAnsi="Arial" w:cs="Arial"/>
          <w:sz w:val="22"/>
          <w:szCs w:val="22"/>
          <w:lang w:val="pl-PL"/>
        </w:rPr>
      </w:pPr>
      <w:r w:rsidRPr="003C4B53">
        <w:rPr>
          <w:rFonts w:ascii="Arial" w:hAnsi="Arial" w:cs="Arial"/>
          <w:sz w:val="22"/>
          <w:szCs w:val="22"/>
          <w:lang w:val="pl-PL"/>
        </w:rPr>
        <w:t>– </w:t>
      </w:r>
      <w:r w:rsidRPr="003C4B53">
        <w:rPr>
          <w:rFonts w:ascii="Arial" w:hAnsi="Arial" w:cs="Arial"/>
          <w:sz w:val="22"/>
          <w:szCs w:val="22"/>
          <w:lang w:val="pl-PL"/>
        </w:rPr>
        <w:tab/>
        <w:t>Propozycja pracy zawiera zapis o prawie pracownika do zasięgnięcia drugiej opinii w UWV lub niezależnego lekarza zakładowego. Pracownik o drugą opinię musi zwrócić się w ciągu 10 dni, chyba że potrafi wykazać, że potrzebuje więcej czasu.</w:t>
      </w:r>
    </w:p>
    <w:p w14:paraId="745BB245" w14:textId="77777777" w:rsidR="00B92F5F" w:rsidRPr="003C4B53" w:rsidRDefault="00B92F5F" w:rsidP="00B92F5F">
      <w:pPr>
        <w:ind w:left="1410" w:hanging="702"/>
        <w:jc w:val="both"/>
        <w:rPr>
          <w:rFonts w:ascii="Arial" w:hAnsi="Arial" w:cs="Arial"/>
          <w:szCs w:val="22"/>
          <w:lang w:val="pl-PL"/>
        </w:rPr>
      </w:pPr>
      <w:r w:rsidRPr="003C4B53">
        <w:rPr>
          <w:rFonts w:ascii="Arial" w:hAnsi="Arial" w:cs="Arial"/>
          <w:szCs w:val="22"/>
          <w:lang w:val="pl-PL"/>
        </w:rPr>
        <w:t>– </w:t>
      </w:r>
      <w:r w:rsidRPr="003C4B53">
        <w:rPr>
          <w:rFonts w:ascii="Arial" w:hAnsi="Arial" w:cs="Arial"/>
          <w:szCs w:val="22"/>
          <w:lang w:val="pl-PL"/>
        </w:rPr>
        <w:tab/>
        <w:t>W okresie, w którym nie jest jeszcze znany wynik złożenia wniosku w sprawie drugiej opinii pracownik otrzymuje pełne wynagrodzenie, przez okres maksymalnie 2 tygodni. Jeśli racja zostanie przyznana pracownikowi, przysługuje mu wynagrodzenie w całym okresie. Koszty drugiej opinii ponosi strona, której nie przyznano racji.</w:t>
      </w:r>
    </w:p>
    <w:p w14:paraId="7CD2F7AD" w14:textId="2F7FE536" w:rsidR="00B92F5F" w:rsidRPr="003C4B53" w:rsidRDefault="00B92F5F" w:rsidP="00B92F5F">
      <w:pPr>
        <w:ind w:left="1410" w:hanging="690"/>
        <w:jc w:val="both"/>
        <w:rPr>
          <w:rFonts w:ascii="Arial" w:hAnsi="Arial" w:cs="Arial"/>
          <w:szCs w:val="22"/>
          <w:lang w:val="pl-PL"/>
        </w:rPr>
      </w:pPr>
      <w:r w:rsidRPr="003C4B53">
        <w:rPr>
          <w:rFonts w:ascii="Arial" w:hAnsi="Arial" w:cs="Arial"/>
          <w:szCs w:val="22"/>
          <w:lang w:val="pl-PL"/>
        </w:rPr>
        <w:t xml:space="preserve">– </w:t>
      </w:r>
      <w:r w:rsidRPr="003C4B53">
        <w:rPr>
          <w:rFonts w:ascii="Arial" w:hAnsi="Arial" w:cs="Arial"/>
          <w:szCs w:val="22"/>
          <w:lang w:val="pl-PL"/>
        </w:rPr>
        <w:tab/>
        <w:t>Pracodawca jednoznacznie informuje pracownika o kwestiach związanych z warunkami zatrudnienia i skutkach dla zasiłku w przypadku (nie)przyjęcia propozycji pracy (dostosowanej).</w:t>
      </w:r>
    </w:p>
    <w:p w14:paraId="4474965E" w14:textId="77777777" w:rsidR="00B92F5F" w:rsidRPr="003C4B53" w:rsidRDefault="00B92F5F" w:rsidP="00B92F5F">
      <w:pPr>
        <w:pStyle w:val="Normaalweb"/>
        <w:spacing w:before="0" w:beforeAutospacing="0" w:after="0" w:afterAutospacing="0"/>
        <w:ind w:left="1410" w:hanging="690"/>
        <w:jc w:val="both"/>
        <w:rPr>
          <w:rFonts w:ascii="Arial" w:hAnsi="Arial" w:cs="Arial"/>
          <w:sz w:val="22"/>
          <w:szCs w:val="22"/>
          <w:lang w:val="pl-PL"/>
        </w:rPr>
      </w:pPr>
      <w:r w:rsidRPr="003C4B53">
        <w:rPr>
          <w:rFonts w:ascii="Arial" w:hAnsi="Arial" w:cs="Arial"/>
          <w:sz w:val="22"/>
          <w:szCs w:val="22"/>
          <w:lang w:val="pl-PL"/>
        </w:rPr>
        <w:t>– </w:t>
      </w:r>
      <w:r w:rsidRPr="003C4B53">
        <w:rPr>
          <w:rFonts w:ascii="Arial" w:hAnsi="Arial" w:cs="Arial"/>
          <w:sz w:val="22"/>
          <w:szCs w:val="22"/>
          <w:lang w:val="pl-PL"/>
        </w:rPr>
        <w:tab/>
        <w:t>Pracownik w związku z propozycją pracy dostosowanej w przedsiębiorstwie lub poza nim może skorzystać z pomocy osoby zaufanej.</w:t>
      </w:r>
    </w:p>
    <w:p w14:paraId="47B96AFD" w14:textId="77777777" w:rsidR="00B92F5F" w:rsidRPr="003C4B53" w:rsidRDefault="00B92F5F" w:rsidP="00B92F5F">
      <w:pPr>
        <w:pStyle w:val="Normaalweb"/>
        <w:spacing w:before="0" w:beforeAutospacing="0" w:after="0" w:afterAutospacing="0"/>
        <w:ind w:left="1410" w:hanging="690"/>
        <w:jc w:val="both"/>
        <w:rPr>
          <w:rFonts w:ascii="Arial" w:hAnsi="Arial" w:cs="Arial"/>
          <w:sz w:val="22"/>
          <w:szCs w:val="22"/>
          <w:lang w:val="pl-PL"/>
        </w:rPr>
      </w:pPr>
    </w:p>
    <w:p w14:paraId="2F4A59C2" w14:textId="77777777" w:rsidR="00B92F5F" w:rsidRPr="003C4B53" w:rsidRDefault="00B92F5F" w:rsidP="00B92F5F">
      <w:pPr>
        <w:jc w:val="both"/>
        <w:rPr>
          <w:rFonts w:ascii="Arial" w:hAnsi="Arial" w:cs="Arial"/>
          <w:szCs w:val="22"/>
          <w:lang w:val="pl-PL"/>
        </w:rPr>
      </w:pPr>
    </w:p>
    <w:p w14:paraId="526225E4" w14:textId="77777777" w:rsidR="00B92F5F" w:rsidRPr="003C4B53" w:rsidRDefault="00B92F5F" w:rsidP="00B92F5F">
      <w:pPr>
        <w:pStyle w:val="Normaalweb"/>
        <w:spacing w:before="0" w:beforeAutospacing="0" w:after="0" w:afterAutospacing="0"/>
        <w:jc w:val="both"/>
        <w:rPr>
          <w:rFonts w:ascii="Arial" w:hAnsi="Arial" w:cs="Arial"/>
          <w:sz w:val="22"/>
          <w:szCs w:val="22"/>
          <w:lang w:val="pl-PL"/>
        </w:rPr>
      </w:pPr>
      <w:r w:rsidRPr="003C4B53">
        <w:rPr>
          <w:rFonts w:ascii="Arial" w:hAnsi="Arial" w:cs="Arial"/>
          <w:b/>
          <w:bCs/>
          <w:sz w:val="22"/>
          <w:szCs w:val="22"/>
          <w:lang w:val="pl-PL"/>
        </w:rPr>
        <w:t>Sytuacja prawna pracownika</w:t>
      </w:r>
      <w:r w:rsidRPr="003C4B53">
        <w:rPr>
          <w:rFonts w:ascii="Arial" w:hAnsi="Arial" w:cs="Arial"/>
          <w:sz w:val="22"/>
          <w:szCs w:val="22"/>
          <w:lang w:val="pl-PL"/>
        </w:rPr>
        <w:t> </w:t>
      </w:r>
    </w:p>
    <w:p w14:paraId="1A54816F" w14:textId="77777777" w:rsidR="00B92F5F" w:rsidRPr="003C4B53" w:rsidRDefault="00B92F5F" w:rsidP="00B92F5F">
      <w:pPr>
        <w:pStyle w:val="Normaalweb"/>
        <w:spacing w:before="0" w:beforeAutospacing="0" w:after="0" w:afterAutospacing="0"/>
        <w:jc w:val="both"/>
        <w:rPr>
          <w:rFonts w:ascii="Arial" w:hAnsi="Arial" w:cs="Arial"/>
          <w:sz w:val="22"/>
          <w:szCs w:val="22"/>
          <w:lang w:val="pl-PL"/>
        </w:rPr>
      </w:pPr>
    </w:p>
    <w:p w14:paraId="36F63E7D" w14:textId="77777777" w:rsidR="00B92F5F" w:rsidRPr="003C4B53" w:rsidRDefault="00B92F5F" w:rsidP="00B92F5F">
      <w:pPr>
        <w:pStyle w:val="Normaalweb"/>
        <w:spacing w:before="0" w:beforeAutospacing="0" w:after="0" w:afterAutospacing="0"/>
        <w:jc w:val="both"/>
        <w:rPr>
          <w:rFonts w:ascii="Arial" w:hAnsi="Arial" w:cs="Arial"/>
          <w:sz w:val="22"/>
          <w:szCs w:val="22"/>
          <w:u w:val="single"/>
          <w:lang w:val="pl-PL"/>
        </w:rPr>
      </w:pPr>
      <w:r w:rsidRPr="003C4B53">
        <w:rPr>
          <w:rFonts w:ascii="Arial" w:hAnsi="Arial" w:cs="Arial"/>
          <w:sz w:val="22"/>
          <w:szCs w:val="22"/>
          <w:u w:val="single"/>
          <w:lang w:val="pl-PL"/>
        </w:rPr>
        <w:t>Konsekwencje powrotu na stanowisko pracy w przedsiębiorstwie</w:t>
      </w:r>
    </w:p>
    <w:p w14:paraId="1FC81FF9" w14:textId="77777777" w:rsidR="00B92F5F" w:rsidRPr="003C4B53" w:rsidRDefault="00B92F5F" w:rsidP="00B92F5F">
      <w:pPr>
        <w:pStyle w:val="Normaalweb"/>
        <w:spacing w:before="0" w:beforeAutospacing="0" w:after="0" w:afterAutospacing="0"/>
        <w:jc w:val="both"/>
        <w:rPr>
          <w:rFonts w:ascii="Arial" w:hAnsi="Arial" w:cs="Arial"/>
          <w:sz w:val="22"/>
          <w:szCs w:val="22"/>
          <w:lang w:val="pl-PL"/>
        </w:rPr>
      </w:pPr>
    </w:p>
    <w:p w14:paraId="5B7F4FC6" w14:textId="77777777" w:rsidR="00B92F5F" w:rsidRPr="003C4B53" w:rsidRDefault="00B92F5F" w:rsidP="00B92F5F">
      <w:pPr>
        <w:pStyle w:val="Normaalweb"/>
        <w:spacing w:before="0" w:beforeAutospacing="0" w:after="0" w:afterAutospacing="0"/>
        <w:jc w:val="both"/>
        <w:rPr>
          <w:rFonts w:ascii="Arial" w:hAnsi="Arial" w:cs="Arial"/>
          <w:sz w:val="22"/>
          <w:szCs w:val="22"/>
          <w:lang w:val="pl-PL"/>
        </w:rPr>
      </w:pPr>
      <w:r w:rsidRPr="003C4B53">
        <w:rPr>
          <w:rFonts w:ascii="Arial" w:hAnsi="Arial" w:cs="Arial"/>
          <w:sz w:val="22"/>
          <w:szCs w:val="22"/>
          <w:lang w:val="pl-PL"/>
        </w:rPr>
        <w:t>O przeprowadzonej z powodzeniem reintegracji w przedsiębiorstwie można mówić, kiedy pracownik powraca do pracy u własnego pracodawcy i pracuje sześć miesięcy, albo na swoim dawnym stanowisku albo na stanowisku dostosowanym lub nowym.</w:t>
      </w:r>
    </w:p>
    <w:p w14:paraId="3E24413C" w14:textId="77777777" w:rsidR="00B92F5F" w:rsidRPr="003C4B53" w:rsidRDefault="00B92F5F" w:rsidP="00B92F5F">
      <w:pPr>
        <w:pStyle w:val="Normaalweb"/>
        <w:spacing w:before="0" w:beforeAutospacing="0" w:after="0" w:afterAutospacing="0"/>
        <w:jc w:val="both"/>
        <w:rPr>
          <w:rFonts w:ascii="Arial" w:hAnsi="Arial" w:cs="Arial"/>
          <w:sz w:val="22"/>
          <w:szCs w:val="22"/>
          <w:lang w:val="pl-PL"/>
        </w:rPr>
      </w:pPr>
    </w:p>
    <w:p w14:paraId="0FE780A1" w14:textId="77777777" w:rsidR="00B92F5F" w:rsidRPr="003C4B53" w:rsidRDefault="00B92F5F" w:rsidP="00B92F5F">
      <w:pPr>
        <w:pStyle w:val="Normaalweb"/>
        <w:spacing w:before="0" w:beforeAutospacing="0" w:after="0" w:afterAutospacing="0"/>
        <w:jc w:val="both"/>
        <w:rPr>
          <w:rFonts w:ascii="Arial" w:hAnsi="Arial" w:cs="Arial"/>
          <w:sz w:val="22"/>
          <w:szCs w:val="22"/>
          <w:u w:val="single"/>
          <w:lang w:val="pl-PL"/>
        </w:rPr>
      </w:pPr>
      <w:r w:rsidRPr="003C4B53">
        <w:rPr>
          <w:rFonts w:ascii="Arial" w:hAnsi="Arial" w:cs="Arial"/>
          <w:sz w:val="22"/>
          <w:szCs w:val="22"/>
          <w:u w:val="single"/>
          <w:lang w:val="pl-PL"/>
        </w:rPr>
        <w:t>Konsekwencje podjęcia pracy poza przedsiębiorstwem w sektorze lub poza nim</w:t>
      </w:r>
    </w:p>
    <w:p w14:paraId="3F3E4E32" w14:textId="77777777" w:rsidR="00B92F5F" w:rsidRPr="003C4B53" w:rsidRDefault="00B92F5F" w:rsidP="00B92F5F">
      <w:pPr>
        <w:pStyle w:val="Normaalweb"/>
        <w:spacing w:before="0" w:beforeAutospacing="0" w:after="0" w:afterAutospacing="0"/>
        <w:jc w:val="both"/>
        <w:rPr>
          <w:rFonts w:ascii="Arial" w:hAnsi="Arial" w:cs="Arial"/>
          <w:sz w:val="22"/>
          <w:szCs w:val="22"/>
          <w:lang w:val="pl-PL"/>
        </w:rPr>
      </w:pPr>
    </w:p>
    <w:p w14:paraId="544AA65C" w14:textId="77777777" w:rsidR="00B92F5F" w:rsidRPr="003C4B53" w:rsidRDefault="00B92F5F" w:rsidP="00B92F5F">
      <w:pPr>
        <w:pStyle w:val="Normaalweb"/>
        <w:spacing w:before="0" w:beforeAutospacing="0" w:after="0" w:afterAutospacing="0"/>
        <w:jc w:val="both"/>
        <w:rPr>
          <w:rFonts w:ascii="Arial" w:hAnsi="Arial" w:cs="Arial"/>
          <w:sz w:val="22"/>
          <w:szCs w:val="22"/>
          <w:lang w:val="pl-PL"/>
        </w:rPr>
      </w:pPr>
      <w:r w:rsidRPr="003C4B53">
        <w:rPr>
          <w:rFonts w:ascii="Arial" w:hAnsi="Arial" w:cs="Arial"/>
          <w:sz w:val="22"/>
          <w:szCs w:val="22"/>
          <w:lang w:val="pl-PL"/>
        </w:rPr>
        <w:t>O przeprowadzonej z powodzeniem reintegracji można mówić, kiedy pracownik powraca do pracy u innego pracodawcy i pracuje tam sześć miesięcy.</w:t>
      </w:r>
    </w:p>
    <w:p w14:paraId="4EDCFB3A" w14:textId="77777777" w:rsidR="00B92F5F" w:rsidRPr="003C4B53" w:rsidRDefault="00B92F5F" w:rsidP="00B92F5F">
      <w:pPr>
        <w:pStyle w:val="Normaalweb"/>
        <w:spacing w:before="0" w:beforeAutospacing="0" w:after="0" w:afterAutospacing="0"/>
        <w:jc w:val="both"/>
        <w:rPr>
          <w:rFonts w:ascii="Arial" w:hAnsi="Arial" w:cs="Arial"/>
          <w:sz w:val="22"/>
          <w:szCs w:val="22"/>
          <w:lang w:val="pl-PL"/>
        </w:rPr>
      </w:pPr>
    </w:p>
    <w:p w14:paraId="0E9EB7D1" w14:textId="77777777" w:rsidR="00B92F5F" w:rsidRPr="003C4B53" w:rsidRDefault="00B92F5F" w:rsidP="00B92F5F">
      <w:pPr>
        <w:pStyle w:val="Normaalweb"/>
        <w:spacing w:before="0" w:beforeAutospacing="0" w:after="0" w:afterAutospacing="0"/>
        <w:jc w:val="both"/>
        <w:rPr>
          <w:rFonts w:ascii="Arial" w:hAnsi="Arial" w:cs="Arial"/>
          <w:sz w:val="22"/>
          <w:szCs w:val="22"/>
          <w:lang w:val="pl-PL"/>
        </w:rPr>
      </w:pPr>
      <w:r w:rsidRPr="003C4B53">
        <w:rPr>
          <w:rFonts w:ascii="Arial" w:hAnsi="Arial" w:cs="Arial"/>
          <w:sz w:val="22"/>
          <w:szCs w:val="22"/>
          <w:lang w:val="pl-PL"/>
        </w:rPr>
        <w:lastRenderedPageBreak/>
        <w:t>Jeśli oddelegowanie ma charakter tymczasowy, ponieważ powrót do pracy u własnego pracodawcy możliwy jest po pewnym czasie, to w ramach planu działań okresowo prowadzi się rozmowy na temat możliwości powrotu do pracy u własnego pracodawcy.</w:t>
      </w:r>
    </w:p>
    <w:p w14:paraId="79FE74EF" w14:textId="77777777" w:rsidR="00B92F5F" w:rsidRPr="003C4B53" w:rsidRDefault="00B92F5F" w:rsidP="00B92F5F">
      <w:pPr>
        <w:pStyle w:val="Normaalweb"/>
        <w:spacing w:before="0" w:beforeAutospacing="0" w:after="0" w:afterAutospacing="0"/>
        <w:jc w:val="both"/>
        <w:rPr>
          <w:rFonts w:ascii="Arial" w:hAnsi="Arial" w:cs="Arial"/>
          <w:sz w:val="22"/>
          <w:szCs w:val="22"/>
          <w:lang w:val="pl-PL"/>
        </w:rPr>
      </w:pPr>
    </w:p>
    <w:p w14:paraId="3CC22676" w14:textId="77777777" w:rsidR="00B92F5F" w:rsidRPr="003C4B53" w:rsidRDefault="00B92F5F" w:rsidP="00B92F5F">
      <w:pPr>
        <w:pStyle w:val="Normaalweb"/>
        <w:spacing w:before="0" w:beforeAutospacing="0" w:after="0" w:afterAutospacing="0"/>
        <w:jc w:val="both"/>
        <w:rPr>
          <w:rFonts w:ascii="Arial" w:hAnsi="Arial" w:cs="Arial"/>
          <w:sz w:val="22"/>
          <w:szCs w:val="22"/>
          <w:u w:val="single"/>
          <w:lang w:val="pl-PL"/>
        </w:rPr>
      </w:pPr>
      <w:bookmarkStart w:id="2" w:name="_Hlk76461213"/>
      <w:r w:rsidRPr="003C4B53">
        <w:rPr>
          <w:rFonts w:ascii="Arial" w:hAnsi="Arial" w:cs="Arial"/>
          <w:sz w:val="22"/>
          <w:szCs w:val="22"/>
          <w:u w:val="single"/>
          <w:lang w:val="pl-PL"/>
        </w:rPr>
        <w:t>Dochody w przypadku odroczenia wniosku o zasiłek WIA lub zasiłku WIA</w:t>
      </w:r>
    </w:p>
    <w:p w14:paraId="7F4A4638" w14:textId="77777777" w:rsidR="00B92F5F" w:rsidRPr="003C4B53" w:rsidRDefault="00B92F5F" w:rsidP="00B92F5F">
      <w:pPr>
        <w:jc w:val="both"/>
        <w:rPr>
          <w:rFonts w:ascii="Arial" w:hAnsi="Arial" w:cs="Arial"/>
          <w:szCs w:val="22"/>
          <w:lang w:val="pl-PL"/>
        </w:rPr>
      </w:pPr>
    </w:p>
    <w:p w14:paraId="5F74CBE0" w14:textId="77777777" w:rsidR="00B92F5F" w:rsidRPr="003C4B53" w:rsidRDefault="00B92F5F" w:rsidP="00B92F5F">
      <w:pPr>
        <w:jc w:val="both"/>
        <w:rPr>
          <w:rFonts w:ascii="Arial" w:hAnsi="Arial" w:cs="Arial"/>
          <w:szCs w:val="22"/>
          <w:lang w:val="pl-PL"/>
        </w:rPr>
      </w:pPr>
      <w:r w:rsidRPr="003C4B53">
        <w:rPr>
          <w:rFonts w:ascii="Arial" w:hAnsi="Arial" w:cs="Arial"/>
          <w:szCs w:val="22"/>
          <w:lang w:val="pl-PL"/>
        </w:rPr>
        <w:t>Jeśli po upływie drugiego roku choroby nie dochodzi do przyznania zasiłku WGA lub jego przyznanie opóźnia się z powodu nałożonych przez UWV sankcji na pracodawcę, dochodzi do kontynuacji wypłaty wynagrodzenia i uzupełnienia jego wysokości przez okres maksymalnie 12 miesięcy. Powyższe postanowienie znajduje zastosowanie również w przypadku, w którym pracodawca i pracownik we wzajemnym porozumieniu zdecydują się odłożyć złożenie wniosku o zasiłek WGA. Przez wypłatę wynagrodzenia rozumie się dochody wypłacane w drugim roku choroby.</w:t>
      </w:r>
    </w:p>
    <w:p w14:paraId="1EBE4232" w14:textId="77777777" w:rsidR="00B92F5F" w:rsidRPr="003C4B53" w:rsidRDefault="00B92F5F" w:rsidP="00B92F5F">
      <w:pPr>
        <w:pStyle w:val="Normaalweb"/>
        <w:spacing w:before="0" w:beforeAutospacing="0" w:after="0" w:afterAutospacing="0"/>
        <w:jc w:val="both"/>
        <w:rPr>
          <w:rFonts w:ascii="Arial" w:hAnsi="Arial" w:cs="Arial"/>
          <w:sz w:val="22"/>
          <w:szCs w:val="22"/>
          <w:lang w:val="pl-PL"/>
        </w:rPr>
      </w:pPr>
    </w:p>
    <w:p w14:paraId="03FE2846" w14:textId="77777777" w:rsidR="00B92F5F" w:rsidRPr="003C4B53" w:rsidRDefault="00B92F5F" w:rsidP="00B92F5F">
      <w:pPr>
        <w:pStyle w:val="Normaalweb"/>
        <w:spacing w:before="0" w:beforeAutospacing="0" w:after="0" w:afterAutospacing="0"/>
        <w:jc w:val="both"/>
        <w:rPr>
          <w:rFonts w:ascii="Arial" w:hAnsi="Arial" w:cs="Arial"/>
          <w:sz w:val="22"/>
          <w:szCs w:val="22"/>
          <w:lang w:val="pl-PL"/>
        </w:rPr>
      </w:pPr>
    </w:p>
    <w:p w14:paraId="485BAA12" w14:textId="77777777" w:rsidR="00B92F5F" w:rsidRPr="003C4B53" w:rsidRDefault="00B92F5F" w:rsidP="00B92F5F">
      <w:pPr>
        <w:jc w:val="both"/>
        <w:rPr>
          <w:rFonts w:ascii="Arial" w:hAnsi="Arial" w:cs="Arial"/>
          <w:szCs w:val="22"/>
          <w:lang w:val="pl-PL"/>
        </w:rPr>
      </w:pPr>
    </w:p>
    <w:p w14:paraId="7F98478E" w14:textId="77777777" w:rsidR="00B92F5F" w:rsidRPr="003C4B53" w:rsidRDefault="00B92F5F" w:rsidP="00B92F5F">
      <w:pPr>
        <w:jc w:val="both"/>
        <w:rPr>
          <w:rFonts w:ascii="Arial" w:hAnsi="Arial" w:cs="Arial"/>
          <w:szCs w:val="22"/>
          <w:lang w:val="pl-PL"/>
        </w:rPr>
      </w:pPr>
    </w:p>
    <w:p w14:paraId="0FFE1CAF" w14:textId="77777777" w:rsidR="00B92F5F" w:rsidRPr="003C4B53" w:rsidRDefault="00B92F5F" w:rsidP="00B92F5F">
      <w:pPr>
        <w:jc w:val="both"/>
        <w:rPr>
          <w:szCs w:val="22"/>
          <w:u w:val="single"/>
          <w:lang w:val="pl-PL"/>
        </w:rPr>
      </w:pPr>
    </w:p>
    <w:p w14:paraId="229F1010" w14:textId="77777777" w:rsidR="00B92F5F" w:rsidRPr="003C4B53" w:rsidRDefault="00B92F5F" w:rsidP="00B92F5F">
      <w:pPr>
        <w:jc w:val="both"/>
        <w:rPr>
          <w:lang w:val="pl-PL"/>
        </w:rPr>
      </w:pPr>
    </w:p>
    <w:p w14:paraId="4B37E8EA" w14:textId="77777777" w:rsidR="00B92F5F" w:rsidRPr="003C4B53" w:rsidRDefault="00B92F5F" w:rsidP="00B92F5F">
      <w:pPr>
        <w:pStyle w:val="Plattetekst"/>
        <w:rPr>
          <w:strike w:val="0"/>
          <w:lang w:val="pl-PL"/>
        </w:rPr>
      </w:pPr>
    </w:p>
    <w:p w14:paraId="3AEF2E34" w14:textId="77777777" w:rsidR="00B92F5F" w:rsidRPr="003C4B53" w:rsidRDefault="00B92F5F" w:rsidP="00B92F5F">
      <w:pPr>
        <w:pStyle w:val="Plattetekst"/>
        <w:rPr>
          <w:strike w:val="0"/>
          <w:lang w:val="pl-PL"/>
        </w:rPr>
      </w:pPr>
    </w:p>
    <w:p w14:paraId="04CC4887" w14:textId="77777777" w:rsidR="00B92F5F" w:rsidRPr="003C4B53" w:rsidRDefault="00B92F5F" w:rsidP="00B92F5F">
      <w:pPr>
        <w:pStyle w:val="Plattetekst"/>
        <w:rPr>
          <w:strike w:val="0"/>
          <w:lang w:val="pl-PL"/>
        </w:rPr>
      </w:pPr>
    </w:p>
    <w:p w14:paraId="2C070908" w14:textId="77777777" w:rsidR="00B92F5F" w:rsidRPr="003C4B53" w:rsidRDefault="00B92F5F" w:rsidP="00B92F5F">
      <w:pPr>
        <w:pStyle w:val="Plattetekst"/>
        <w:rPr>
          <w:strike w:val="0"/>
          <w:lang w:val="pl-PL"/>
        </w:rPr>
      </w:pPr>
    </w:p>
    <w:p w14:paraId="24F25545" w14:textId="77777777" w:rsidR="00B92F5F" w:rsidRPr="003C4B53" w:rsidRDefault="00B92F5F" w:rsidP="00B92F5F">
      <w:pPr>
        <w:pStyle w:val="Plattetekst"/>
        <w:rPr>
          <w:strike w:val="0"/>
          <w:lang w:val="pl-PL"/>
        </w:rPr>
      </w:pPr>
    </w:p>
    <w:p w14:paraId="7FBDF7FA" w14:textId="77777777" w:rsidR="00B92F5F" w:rsidRPr="003C4B53" w:rsidRDefault="00B92F5F" w:rsidP="00B92F5F">
      <w:pPr>
        <w:pStyle w:val="Plattetekst"/>
        <w:rPr>
          <w:strike w:val="0"/>
          <w:lang w:val="pl-PL"/>
        </w:rPr>
      </w:pPr>
    </w:p>
    <w:p w14:paraId="35DF2FB3" w14:textId="77777777" w:rsidR="00B92F5F" w:rsidRPr="003C4B53" w:rsidRDefault="00B92F5F" w:rsidP="00B92F5F">
      <w:pPr>
        <w:pStyle w:val="Plattetekst"/>
        <w:rPr>
          <w:strike w:val="0"/>
          <w:lang w:val="pl-PL"/>
        </w:rPr>
      </w:pPr>
    </w:p>
    <w:p w14:paraId="4E35C5DC" w14:textId="77777777" w:rsidR="00B92F5F" w:rsidRPr="003C4B53" w:rsidRDefault="00B92F5F" w:rsidP="00B92F5F">
      <w:pPr>
        <w:pStyle w:val="Plattetekst"/>
        <w:rPr>
          <w:strike w:val="0"/>
          <w:lang w:val="pl-PL"/>
        </w:rPr>
      </w:pPr>
    </w:p>
    <w:p w14:paraId="7FF46EF8" w14:textId="77777777" w:rsidR="00B92F5F" w:rsidRPr="003C4B53" w:rsidRDefault="00B92F5F" w:rsidP="00B92F5F">
      <w:pPr>
        <w:pStyle w:val="Plattetekst"/>
        <w:rPr>
          <w:strike w:val="0"/>
          <w:lang w:val="pl-PL"/>
        </w:rPr>
      </w:pPr>
    </w:p>
    <w:p w14:paraId="5F522F6E" w14:textId="77777777" w:rsidR="00B92F5F" w:rsidRPr="003C4B53" w:rsidRDefault="00B92F5F" w:rsidP="00B92F5F">
      <w:pPr>
        <w:pStyle w:val="Plattetekst"/>
        <w:rPr>
          <w:strike w:val="0"/>
          <w:lang w:val="pl-PL"/>
        </w:rPr>
      </w:pPr>
    </w:p>
    <w:p w14:paraId="6EF27B3B" w14:textId="77777777" w:rsidR="00B92F5F" w:rsidRPr="003C4B53" w:rsidRDefault="00B92F5F" w:rsidP="00B92F5F">
      <w:pPr>
        <w:pStyle w:val="Plattetekst"/>
        <w:rPr>
          <w:strike w:val="0"/>
          <w:lang w:val="pl-PL"/>
        </w:rPr>
      </w:pPr>
    </w:p>
    <w:p w14:paraId="676E7254" w14:textId="77777777" w:rsidR="00B92F5F" w:rsidRPr="003C4B53" w:rsidRDefault="00B92F5F" w:rsidP="00B92F5F">
      <w:pPr>
        <w:pStyle w:val="Plattetekst"/>
        <w:rPr>
          <w:strike w:val="0"/>
          <w:lang w:val="pl-PL"/>
        </w:rPr>
      </w:pPr>
    </w:p>
    <w:p w14:paraId="1324EFF0" w14:textId="77777777" w:rsidR="00B92F5F" w:rsidRPr="003C4B53" w:rsidRDefault="00B92F5F" w:rsidP="00B92F5F">
      <w:pPr>
        <w:pStyle w:val="Plattetekst"/>
        <w:rPr>
          <w:strike w:val="0"/>
          <w:lang w:val="pl-PL"/>
        </w:rPr>
      </w:pPr>
    </w:p>
    <w:p w14:paraId="0B15817D" w14:textId="77777777" w:rsidR="00B92F5F" w:rsidRPr="003C4B53" w:rsidRDefault="00B92F5F" w:rsidP="00B92F5F">
      <w:pPr>
        <w:pStyle w:val="Plattetekst"/>
        <w:rPr>
          <w:strike w:val="0"/>
          <w:lang w:val="pl-PL"/>
        </w:rPr>
      </w:pPr>
    </w:p>
    <w:p w14:paraId="53154DD5" w14:textId="77777777" w:rsidR="00B92F5F" w:rsidRPr="003C4B53" w:rsidRDefault="00B92F5F" w:rsidP="00B92F5F">
      <w:pPr>
        <w:pStyle w:val="Plattetekst"/>
        <w:rPr>
          <w:strike w:val="0"/>
          <w:lang w:val="pl-PL"/>
        </w:rPr>
      </w:pPr>
    </w:p>
    <w:p w14:paraId="7357D1C5" w14:textId="77777777" w:rsidR="00B92F5F" w:rsidRPr="003C4B53" w:rsidRDefault="00B92F5F" w:rsidP="00B92F5F">
      <w:pPr>
        <w:pStyle w:val="Plattetekst"/>
        <w:rPr>
          <w:strike w:val="0"/>
          <w:lang w:val="pl-PL"/>
        </w:rPr>
      </w:pPr>
    </w:p>
    <w:p w14:paraId="0B177A44" w14:textId="77777777" w:rsidR="00B92F5F" w:rsidRPr="003C4B53" w:rsidRDefault="00B92F5F" w:rsidP="00B92F5F">
      <w:pPr>
        <w:pStyle w:val="Plattetekst"/>
        <w:rPr>
          <w:strike w:val="0"/>
          <w:lang w:val="pl-PL"/>
        </w:rPr>
      </w:pPr>
    </w:p>
    <w:p w14:paraId="1EBA3462" w14:textId="77777777" w:rsidR="00B92F5F" w:rsidRPr="003C4B53" w:rsidRDefault="00B92F5F" w:rsidP="00B92F5F">
      <w:pPr>
        <w:pStyle w:val="Plattetekst"/>
        <w:rPr>
          <w:strike w:val="0"/>
          <w:lang w:val="pl-PL"/>
        </w:rPr>
      </w:pPr>
    </w:p>
    <w:p w14:paraId="1DB5C519" w14:textId="77777777" w:rsidR="00B92F5F" w:rsidRPr="003C4B53" w:rsidRDefault="00B92F5F" w:rsidP="00B92F5F">
      <w:pPr>
        <w:pStyle w:val="Plattetekst"/>
        <w:rPr>
          <w:strike w:val="0"/>
          <w:lang w:val="pl-PL"/>
        </w:rPr>
      </w:pPr>
    </w:p>
    <w:p w14:paraId="61571876" w14:textId="77777777" w:rsidR="00B92F5F" w:rsidRPr="003C4B53" w:rsidRDefault="00B92F5F" w:rsidP="00B92F5F">
      <w:pPr>
        <w:pStyle w:val="Plattetekst"/>
        <w:rPr>
          <w:strike w:val="0"/>
          <w:lang w:val="pl-PL"/>
        </w:rPr>
      </w:pPr>
    </w:p>
    <w:p w14:paraId="65525E0A" w14:textId="77777777" w:rsidR="00B92F5F" w:rsidRPr="003C4B53" w:rsidRDefault="00B92F5F" w:rsidP="00B92F5F">
      <w:pPr>
        <w:pStyle w:val="Plattetekst"/>
        <w:rPr>
          <w:strike w:val="0"/>
          <w:lang w:val="pl-PL"/>
        </w:rPr>
      </w:pPr>
    </w:p>
    <w:p w14:paraId="23EE8ED6" w14:textId="77777777" w:rsidR="00B92F5F" w:rsidRPr="003C4B53" w:rsidRDefault="00B92F5F" w:rsidP="00B92F5F">
      <w:pPr>
        <w:pStyle w:val="Plattetekst"/>
        <w:rPr>
          <w:strike w:val="0"/>
          <w:lang w:val="pl-PL"/>
        </w:rPr>
      </w:pPr>
    </w:p>
    <w:p w14:paraId="11EA5C1F" w14:textId="77777777" w:rsidR="00B92F5F" w:rsidRPr="003C4B53" w:rsidRDefault="00B92F5F" w:rsidP="00B92F5F">
      <w:pPr>
        <w:pStyle w:val="Plattetekst"/>
        <w:rPr>
          <w:strike w:val="0"/>
          <w:lang w:val="pl-PL"/>
        </w:rPr>
      </w:pPr>
    </w:p>
    <w:p w14:paraId="66DCC376" w14:textId="77777777" w:rsidR="00B92F5F" w:rsidRPr="003C4B53" w:rsidRDefault="00B92F5F" w:rsidP="00B92F5F">
      <w:pPr>
        <w:pStyle w:val="Plattetekst"/>
        <w:rPr>
          <w:strike w:val="0"/>
          <w:lang w:val="pl-PL"/>
        </w:rPr>
      </w:pPr>
    </w:p>
    <w:p w14:paraId="3E437A88" w14:textId="3B94E2C3" w:rsidR="00B92F5F" w:rsidRPr="003C4B53" w:rsidRDefault="00B92F5F" w:rsidP="00B92F5F">
      <w:pPr>
        <w:pStyle w:val="Plattetekst"/>
        <w:rPr>
          <w:strike w:val="0"/>
          <w:lang w:val="pl-PL"/>
        </w:rPr>
      </w:pPr>
    </w:p>
    <w:p w14:paraId="59CC2376" w14:textId="07795C42" w:rsidR="00843644" w:rsidRPr="003C4B53" w:rsidRDefault="00843644" w:rsidP="00B92F5F">
      <w:pPr>
        <w:pStyle w:val="Plattetekst"/>
        <w:rPr>
          <w:strike w:val="0"/>
          <w:lang w:val="pl-PL"/>
        </w:rPr>
      </w:pPr>
    </w:p>
    <w:p w14:paraId="55D50327" w14:textId="67E6CB54" w:rsidR="00843644" w:rsidRPr="003C4B53" w:rsidRDefault="00843644" w:rsidP="00B92F5F">
      <w:pPr>
        <w:pStyle w:val="Plattetekst"/>
        <w:rPr>
          <w:strike w:val="0"/>
          <w:lang w:val="pl-PL"/>
        </w:rPr>
      </w:pPr>
    </w:p>
    <w:p w14:paraId="1C133F64" w14:textId="77777777" w:rsidR="00843644" w:rsidRPr="003C4B53" w:rsidRDefault="00843644" w:rsidP="00B92F5F">
      <w:pPr>
        <w:pStyle w:val="Plattetekst"/>
        <w:rPr>
          <w:strike w:val="0"/>
          <w:lang w:val="pl-PL"/>
        </w:rPr>
      </w:pPr>
    </w:p>
    <w:p w14:paraId="3DC08621" w14:textId="77777777" w:rsidR="00B92F5F" w:rsidRPr="003C4B53" w:rsidRDefault="00B92F5F" w:rsidP="00B92F5F">
      <w:pPr>
        <w:pStyle w:val="Plattetekst"/>
        <w:rPr>
          <w:strike w:val="0"/>
          <w:lang w:val="pl-PL"/>
        </w:rPr>
      </w:pPr>
    </w:p>
    <w:p w14:paraId="25D783C3" w14:textId="77777777" w:rsidR="00360EAF" w:rsidRPr="003C4B53" w:rsidRDefault="00360EAF" w:rsidP="00B92F5F">
      <w:pPr>
        <w:pStyle w:val="Plattetekst"/>
        <w:rPr>
          <w:strike w:val="0"/>
          <w:lang w:val="pl-PL"/>
        </w:rPr>
      </w:pPr>
    </w:p>
    <w:p w14:paraId="43ACD08D" w14:textId="77777777" w:rsidR="00360EAF" w:rsidRPr="003C4B53" w:rsidRDefault="00360EAF" w:rsidP="00B92F5F">
      <w:pPr>
        <w:pStyle w:val="Plattetekst"/>
        <w:rPr>
          <w:strike w:val="0"/>
          <w:lang w:val="pl-PL"/>
        </w:rPr>
      </w:pPr>
    </w:p>
    <w:p w14:paraId="1DE667D9" w14:textId="57E69346" w:rsidR="00B92F5F" w:rsidRPr="003C4B53" w:rsidRDefault="00B92F5F" w:rsidP="00B92F5F">
      <w:pPr>
        <w:pStyle w:val="Plattetekst"/>
        <w:rPr>
          <w:strike w:val="0"/>
          <w:lang w:val="pl-PL"/>
        </w:rPr>
      </w:pPr>
      <w:r w:rsidRPr="003C4B53">
        <w:rPr>
          <w:strike w:val="0"/>
          <w:lang w:val="pl-PL"/>
        </w:rPr>
        <w:t>*Gezond Transport z dniem 1 lipca 2014 roku uległ połączeniu z Sectorinstituut Transport en Logistiek</w:t>
      </w:r>
    </w:p>
    <w:p w14:paraId="696A5E46" w14:textId="77777777" w:rsidR="00360EAF" w:rsidRPr="003C4B53" w:rsidRDefault="00360EAF" w:rsidP="00B92F5F">
      <w:pPr>
        <w:pStyle w:val="Plattetekst"/>
        <w:rPr>
          <w:rFonts w:cs="Arial"/>
          <w:strike w:val="0"/>
          <w:lang w:val="pl-PL"/>
        </w:rPr>
      </w:pPr>
    </w:p>
    <w:p w14:paraId="5FF3F2F1" w14:textId="77777777" w:rsidR="009A3990" w:rsidRPr="003C4B53" w:rsidRDefault="009A3990" w:rsidP="00B92F5F">
      <w:pPr>
        <w:pStyle w:val="Plattetekst"/>
        <w:rPr>
          <w:rFonts w:cs="Arial"/>
          <w:strike w:val="0"/>
          <w:lang w:val="pl-PL"/>
        </w:rPr>
      </w:pPr>
    </w:p>
    <w:p w14:paraId="1D746383" w14:textId="4C0A0369" w:rsidR="00D86601" w:rsidRPr="003C4B53" w:rsidRDefault="00B92F5F" w:rsidP="00B92F5F">
      <w:pPr>
        <w:pStyle w:val="Plattetekst"/>
        <w:rPr>
          <w:rFonts w:cs="Arial"/>
          <w:strike w:val="0"/>
          <w:lang w:val="pl-PL"/>
        </w:rPr>
      </w:pPr>
      <w:r w:rsidRPr="003C4B53">
        <w:rPr>
          <w:rFonts w:cs="Arial"/>
          <w:strike w:val="0"/>
          <w:lang w:val="pl-PL"/>
        </w:rPr>
        <w:t>Załącznik VI.</w:t>
      </w:r>
    </w:p>
    <w:p w14:paraId="30C78D1A" w14:textId="77777777" w:rsidR="00D86601" w:rsidRPr="003C4B53" w:rsidRDefault="00D86601" w:rsidP="00B92F5F">
      <w:pPr>
        <w:pStyle w:val="Plattetekst"/>
        <w:rPr>
          <w:rFonts w:cs="Arial"/>
          <w:strike w:val="0"/>
          <w:lang w:val="pl-PL"/>
        </w:rPr>
      </w:pPr>
    </w:p>
    <w:p w14:paraId="5088E4BB" w14:textId="0057B2B5" w:rsidR="00DC2E36" w:rsidRPr="003C4B53" w:rsidRDefault="00D00BF6" w:rsidP="00B92F5F">
      <w:pPr>
        <w:autoSpaceDE w:val="0"/>
        <w:autoSpaceDN w:val="0"/>
        <w:adjustRightInd w:val="0"/>
        <w:rPr>
          <w:rFonts w:ascii="Arial" w:hAnsi="Arial" w:cs="Arial"/>
          <w:u w:val="single"/>
          <w:lang w:val="pl-PL"/>
        </w:rPr>
      </w:pPr>
      <w:r w:rsidRPr="003C4B53">
        <w:rPr>
          <w:rFonts w:ascii="Arial" w:hAnsi="Arial" w:cs="Arial"/>
          <w:u w:val="single"/>
          <w:lang w:val="pl-PL"/>
        </w:rPr>
        <w:t>Porozumienie w sprawie CAO 2023</w:t>
      </w:r>
    </w:p>
    <w:p w14:paraId="5E933B5D" w14:textId="51593F5E" w:rsidR="00D82EE4" w:rsidRPr="003C4B53" w:rsidRDefault="00D82EE4" w:rsidP="00B92F5F">
      <w:pPr>
        <w:autoSpaceDE w:val="0"/>
        <w:autoSpaceDN w:val="0"/>
        <w:adjustRightInd w:val="0"/>
        <w:rPr>
          <w:rFonts w:ascii="Arial" w:hAnsi="Arial" w:cs="Arial"/>
          <w:lang w:val="pl-PL"/>
        </w:rPr>
      </w:pPr>
    </w:p>
    <w:p w14:paraId="67E0D828" w14:textId="37D15CA9" w:rsidR="00D82EE4" w:rsidRPr="003C4B53" w:rsidRDefault="00D82EE4" w:rsidP="00B92F5F">
      <w:pPr>
        <w:autoSpaceDE w:val="0"/>
        <w:autoSpaceDN w:val="0"/>
        <w:adjustRightInd w:val="0"/>
        <w:rPr>
          <w:rFonts w:ascii="Arial" w:hAnsi="Arial" w:cs="Arial"/>
          <w:lang w:val="pl-PL"/>
        </w:rPr>
      </w:pPr>
    </w:p>
    <w:p w14:paraId="066548BD" w14:textId="77777777" w:rsidR="00D00BF6" w:rsidRPr="003C4B53" w:rsidRDefault="00D00BF6" w:rsidP="00D00BF6">
      <w:pPr>
        <w:spacing w:line="259" w:lineRule="auto"/>
        <w:rPr>
          <w:lang w:val="pl-PL"/>
        </w:rPr>
      </w:pPr>
    </w:p>
    <w:p w14:paraId="76A42DD5" w14:textId="77777777" w:rsidR="00D00BF6" w:rsidRPr="003C4B53" w:rsidRDefault="00D00BF6" w:rsidP="00D00BF6">
      <w:pPr>
        <w:tabs>
          <w:tab w:val="center" w:pos="1142"/>
        </w:tabs>
        <w:spacing w:after="3" w:line="254" w:lineRule="auto"/>
        <w:ind w:left="-15"/>
        <w:rPr>
          <w:rFonts w:ascii="Arial" w:hAnsi="Arial" w:cs="Arial"/>
          <w:szCs w:val="22"/>
          <w:lang w:val="pl-PL"/>
        </w:rPr>
      </w:pPr>
      <w:r w:rsidRPr="003C4B53">
        <w:rPr>
          <w:rFonts w:ascii="Arial" w:hAnsi="Arial" w:cs="Arial"/>
          <w:b/>
          <w:bCs/>
          <w:szCs w:val="22"/>
          <w:lang w:val="pl-PL"/>
        </w:rPr>
        <w:t xml:space="preserve">1.   </w:t>
      </w:r>
      <w:r w:rsidRPr="003C4B53">
        <w:rPr>
          <w:rFonts w:ascii="Arial" w:hAnsi="Arial" w:cs="Arial"/>
          <w:szCs w:val="22"/>
          <w:lang w:val="pl-PL"/>
        </w:rPr>
        <w:tab/>
      </w:r>
      <w:r w:rsidRPr="003C4B53">
        <w:rPr>
          <w:rFonts w:ascii="Arial" w:hAnsi="Arial" w:cs="Arial"/>
          <w:b/>
          <w:bCs/>
          <w:szCs w:val="22"/>
          <w:lang w:val="pl-PL"/>
        </w:rPr>
        <w:t xml:space="preserve">Okres obowiązywania  </w:t>
      </w:r>
    </w:p>
    <w:p w14:paraId="137F46E8" w14:textId="77777777" w:rsidR="00D00BF6" w:rsidRPr="003C4B53" w:rsidRDefault="00D00BF6" w:rsidP="00D00BF6">
      <w:pPr>
        <w:spacing w:line="259" w:lineRule="auto"/>
        <w:ind w:left="708"/>
        <w:rPr>
          <w:rFonts w:ascii="Arial" w:hAnsi="Arial" w:cs="Arial"/>
          <w:szCs w:val="22"/>
          <w:lang w:val="pl-PL"/>
        </w:rPr>
      </w:pPr>
      <w:r w:rsidRPr="003C4B53">
        <w:rPr>
          <w:rFonts w:ascii="Arial" w:hAnsi="Arial" w:cs="Arial"/>
          <w:szCs w:val="22"/>
          <w:lang w:val="pl-PL"/>
        </w:rPr>
        <w:t xml:space="preserve"> </w:t>
      </w:r>
    </w:p>
    <w:p w14:paraId="14CFF5F2" w14:textId="77777777" w:rsidR="00D00BF6" w:rsidRPr="003C4B53" w:rsidRDefault="00D00BF6" w:rsidP="00D00BF6">
      <w:pPr>
        <w:ind w:left="725" w:right="131"/>
        <w:rPr>
          <w:rFonts w:ascii="Arial" w:hAnsi="Arial" w:cs="Arial"/>
          <w:szCs w:val="22"/>
          <w:lang w:val="pl-PL"/>
        </w:rPr>
      </w:pPr>
      <w:r w:rsidRPr="003C4B53">
        <w:rPr>
          <w:rFonts w:ascii="Arial" w:hAnsi="Arial" w:cs="Arial"/>
          <w:szCs w:val="22"/>
          <w:lang w:val="pl-PL"/>
        </w:rPr>
        <w:t xml:space="preserve">Niniejsze CAO obowiązuje od 1 stycznia 2023 roku do 31 grudnia 2023 roku. </w:t>
      </w:r>
    </w:p>
    <w:p w14:paraId="091AF938" w14:textId="77777777" w:rsidR="00D00BF6" w:rsidRPr="003C4B53" w:rsidRDefault="00D00BF6" w:rsidP="00D00BF6">
      <w:pPr>
        <w:spacing w:line="259" w:lineRule="auto"/>
        <w:ind w:left="720"/>
        <w:rPr>
          <w:rFonts w:ascii="Arial" w:hAnsi="Arial" w:cs="Arial"/>
          <w:szCs w:val="22"/>
          <w:lang w:val="pl-PL"/>
        </w:rPr>
      </w:pPr>
      <w:r w:rsidRPr="003C4B53">
        <w:rPr>
          <w:rFonts w:ascii="Arial" w:hAnsi="Arial" w:cs="Arial"/>
          <w:b/>
          <w:bCs/>
          <w:szCs w:val="22"/>
          <w:lang w:val="pl-PL"/>
        </w:rPr>
        <w:t xml:space="preserve"> </w:t>
      </w:r>
      <w:r w:rsidRPr="003C4B53">
        <w:rPr>
          <w:rFonts w:ascii="Arial" w:hAnsi="Arial" w:cs="Arial"/>
          <w:szCs w:val="22"/>
          <w:lang w:val="pl-PL"/>
        </w:rPr>
        <w:t xml:space="preserve"> </w:t>
      </w:r>
    </w:p>
    <w:p w14:paraId="6AD78493" w14:textId="446B94D2" w:rsidR="00D00BF6" w:rsidRPr="003C4B53" w:rsidRDefault="00D00BF6" w:rsidP="00D00BF6">
      <w:pPr>
        <w:pStyle w:val="Kop1"/>
        <w:numPr>
          <w:ilvl w:val="0"/>
          <w:numId w:val="0"/>
        </w:numPr>
        <w:tabs>
          <w:tab w:val="center" w:pos="1391"/>
        </w:tabs>
        <w:ind w:left="-15"/>
        <w:jc w:val="left"/>
        <w:rPr>
          <w:rFonts w:cs="Arial"/>
          <w:sz w:val="22"/>
          <w:szCs w:val="22"/>
          <w:lang w:val="pl-PL"/>
        </w:rPr>
      </w:pPr>
      <w:r w:rsidRPr="003C4B53">
        <w:rPr>
          <w:rFonts w:cs="Arial"/>
          <w:bCs/>
          <w:sz w:val="22"/>
          <w:szCs w:val="22"/>
          <w:lang w:val="pl-PL"/>
        </w:rPr>
        <w:t xml:space="preserve">2.          Wynagrodzenia  </w:t>
      </w:r>
    </w:p>
    <w:p w14:paraId="6905F42F" w14:textId="2BFD08D8" w:rsidR="00D00BF6" w:rsidRPr="003C4B53" w:rsidRDefault="00D00BF6" w:rsidP="00D00BF6">
      <w:pPr>
        <w:ind w:left="708" w:right="131"/>
        <w:rPr>
          <w:rFonts w:ascii="Arial" w:hAnsi="Arial" w:cs="Arial"/>
          <w:szCs w:val="22"/>
          <w:lang w:val="pl-PL"/>
        </w:rPr>
      </w:pPr>
      <w:r w:rsidRPr="003C4B53">
        <w:rPr>
          <w:rFonts w:ascii="Arial" w:hAnsi="Arial" w:cs="Arial"/>
          <w:szCs w:val="22"/>
          <w:lang w:val="pl-PL"/>
        </w:rPr>
        <w:t xml:space="preserve">Wynagrodzenia ujęte w siatkach płac od A’ do H i dodatki brutto od 1 stycznia 2023 r. ulegają podwyższeniu o 7,5%. </w:t>
      </w:r>
      <w:r w:rsidRPr="003C4B53">
        <w:rPr>
          <w:rFonts w:ascii="Arial" w:hAnsi="Arial" w:cs="Arial"/>
          <w:szCs w:val="22"/>
          <w:lang w:val="pl-PL"/>
        </w:rPr>
        <w:br/>
        <w:t xml:space="preserve">Diety od 1 </w:t>
      </w:r>
      <w:r w:rsidR="004E0FE5">
        <w:rPr>
          <w:rFonts w:ascii="Arial" w:hAnsi="Arial" w:cs="Arial"/>
          <w:szCs w:val="22"/>
          <w:lang w:val="pl-PL"/>
        </w:rPr>
        <w:t>stycznia</w:t>
      </w:r>
      <w:r w:rsidRPr="003C4B53">
        <w:rPr>
          <w:rFonts w:ascii="Arial" w:hAnsi="Arial" w:cs="Arial"/>
          <w:szCs w:val="22"/>
          <w:lang w:val="pl-PL"/>
        </w:rPr>
        <w:t xml:space="preserve"> 2023 r. wzrosną maksymalnie o 7,5% zgodnie z umową z organami podatkowymi.</w:t>
      </w:r>
    </w:p>
    <w:p w14:paraId="2475A7C9" w14:textId="77777777" w:rsidR="00D00BF6" w:rsidRPr="003C4B53" w:rsidRDefault="00D00BF6" w:rsidP="00D00BF6">
      <w:pPr>
        <w:ind w:left="708" w:right="131"/>
        <w:rPr>
          <w:rFonts w:ascii="Arial" w:hAnsi="Arial" w:cs="Arial"/>
          <w:szCs w:val="22"/>
          <w:lang w:val="pl-PL"/>
        </w:rPr>
      </w:pPr>
      <w:r w:rsidRPr="003C4B53">
        <w:rPr>
          <w:rFonts w:ascii="Arial" w:hAnsi="Arial" w:cs="Arial"/>
          <w:szCs w:val="22"/>
          <w:lang w:val="pl-PL"/>
        </w:rPr>
        <w:t>W styczniu 2023 roku pracownicy otrzymują jednorazowe świadczenie w wysokości 250,00 EUR brutto.</w:t>
      </w:r>
    </w:p>
    <w:p w14:paraId="50B29566" w14:textId="77777777" w:rsidR="00D00BF6" w:rsidRPr="003C4B53" w:rsidRDefault="00D00BF6" w:rsidP="00D00BF6">
      <w:pPr>
        <w:ind w:left="708" w:right="131"/>
        <w:rPr>
          <w:rFonts w:ascii="Arial" w:hAnsi="Arial" w:cs="Arial"/>
          <w:szCs w:val="22"/>
          <w:lang w:val="pl-PL"/>
        </w:rPr>
      </w:pPr>
    </w:p>
    <w:p w14:paraId="6E1A398D" w14:textId="77777777" w:rsidR="00D00BF6" w:rsidRPr="003C4B53" w:rsidRDefault="00D00BF6" w:rsidP="00D00BF6">
      <w:pPr>
        <w:rPr>
          <w:rFonts w:ascii="Arial" w:hAnsi="Arial" w:cs="Arial"/>
          <w:b/>
          <w:bCs/>
          <w:szCs w:val="22"/>
          <w:lang w:val="pl-PL"/>
        </w:rPr>
      </w:pPr>
      <w:r w:rsidRPr="003C4B53">
        <w:rPr>
          <w:rFonts w:ascii="Arial" w:hAnsi="Arial" w:cs="Arial"/>
          <w:b/>
          <w:bCs/>
          <w:szCs w:val="22"/>
          <w:lang w:val="pl-PL"/>
        </w:rPr>
        <w:t>3.</w:t>
      </w:r>
      <w:r w:rsidRPr="003C4B53">
        <w:rPr>
          <w:rFonts w:ascii="Arial" w:hAnsi="Arial" w:cs="Arial"/>
          <w:szCs w:val="22"/>
          <w:lang w:val="pl-PL"/>
        </w:rPr>
        <w:tab/>
        <w:t>Zwrot kosztów dojazdów między miejscem zamieszkania a miejscem pracy</w:t>
      </w:r>
      <w:r w:rsidRPr="003C4B53">
        <w:rPr>
          <w:rFonts w:ascii="Arial" w:hAnsi="Arial" w:cs="Arial"/>
          <w:b/>
          <w:bCs/>
          <w:szCs w:val="22"/>
          <w:lang w:val="pl-PL"/>
        </w:rPr>
        <w:t xml:space="preserve"> </w:t>
      </w:r>
    </w:p>
    <w:p w14:paraId="7F1ECBB5" w14:textId="77777777" w:rsidR="00D00BF6" w:rsidRPr="003C4B53" w:rsidRDefault="00D00BF6" w:rsidP="00D00BF6">
      <w:pPr>
        <w:rPr>
          <w:rFonts w:ascii="Arial" w:hAnsi="Arial" w:cs="Arial"/>
          <w:b/>
          <w:bCs/>
          <w:szCs w:val="22"/>
          <w:u w:val="single"/>
          <w:lang w:val="pl-PL"/>
        </w:rPr>
      </w:pPr>
    </w:p>
    <w:p w14:paraId="5B79D7C3" w14:textId="77777777" w:rsidR="00D00BF6" w:rsidRPr="003C4B53" w:rsidRDefault="00D00BF6" w:rsidP="00D00BF6">
      <w:pPr>
        <w:ind w:left="708"/>
        <w:rPr>
          <w:rFonts w:ascii="Arial" w:hAnsi="Arial" w:cs="Arial"/>
          <w:szCs w:val="22"/>
          <w:lang w:val="pl-PL"/>
        </w:rPr>
      </w:pPr>
      <w:r w:rsidRPr="003C4B53">
        <w:rPr>
          <w:rFonts w:ascii="Arial" w:hAnsi="Arial" w:cs="Arial"/>
          <w:szCs w:val="22"/>
          <w:lang w:val="pl-PL"/>
        </w:rPr>
        <w:t xml:space="preserve">a) Pracownicy mają prawo do przewidzianego prawem podatkowym zwrotu w obowiązującej wysokości netto za maksymalnie 35 km (w jedną stronę) pomniejszonych o pierwsze 10 km. </w:t>
      </w:r>
    </w:p>
    <w:p w14:paraId="6C573B2A" w14:textId="77777777" w:rsidR="00D00BF6" w:rsidRPr="003C4B53" w:rsidRDefault="00D00BF6" w:rsidP="004E0FE5">
      <w:pPr>
        <w:ind w:left="709" w:hanging="1"/>
        <w:rPr>
          <w:rFonts w:ascii="Arial" w:hAnsi="Arial" w:cs="Arial"/>
          <w:szCs w:val="22"/>
          <w:lang w:val="pl-PL"/>
        </w:rPr>
      </w:pPr>
      <w:r w:rsidRPr="003C4B53">
        <w:rPr>
          <w:rFonts w:ascii="Arial" w:hAnsi="Arial" w:cs="Arial"/>
          <w:szCs w:val="22"/>
          <w:lang w:val="pl-PL"/>
        </w:rPr>
        <w:t>Oznacza to w 2023 roku prawo do zwrotu kosztów przejazdu w wysokości 0,21 EUR za kilometr.</w:t>
      </w:r>
    </w:p>
    <w:p w14:paraId="6985A69A" w14:textId="77777777" w:rsidR="00D00BF6" w:rsidRPr="003C4B53" w:rsidRDefault="00D00BF6" w:rsidP="00D00BF6">
      <w:pPr>
        <w:ind w:firstLine="708"/>
        <w:rPr>
          <w:rFonts w:ascii="Arial" w:hAnsi="Arial" w:cs="Arial"/>
          <w:szCs w:val="22"/>
          <w:lang w:val="pl-PL"/>
        </w:rPr>
      </w:pPr>
      <w:r w:rsidRPr="003C4B53">
        <w:rPr>
          <w:rFonts w:ascii="Arial" w:hAnsi="Arial" w:cs="Arial"/>
          <w:szCs w:val="22"/>
          <w:lang w:val="pl-PL"/>
        </w:rPr>
        <w:t>Maksymalny zwrot kosztów przejazdu wynosi 25 x 0,21 EUR = 5,25 EUR.</w:t>
      </w:r>
    </w:p>
    <w:p w14:paraId="475554F6" w14:textId="77777777" w:rsidR="00D00BF6" w:rsidRPr="003C4B53" w:rsidRDefault="00D00BF6" w:rsidP="00D00BF6">
      <w:pPr>
        <w:rPr>
          <w:rFonts w:ascii="Arial" w:hAnsi="Arial" w:cs="Arial"/>
          <w:szCs w:val="22"/>
          <w:lang w:val="pl-PL"/>
        </w:rPr>
      </w:pPr>
    </w:p>
    <w:p w14:paraId="2FA9343D" w14:textId="77777777" w:rsidR="00D00BF6" w:rsidRPr="003C4B53" w:rsidRDefault="00D00BF6" w:rsidP="00D00BF6">
      <w:pPr>
        <w:ind w:left="708"/>
        <w:rPr>
          <w:rFonts w:ascii="Arial" w:hAnsi="Arial" w:cs="Arial"/>
          <w:szCs w:val="22"/>
          <w:lang w:val="pl-PL"/>
        </w:rPr>
      </w:pPr>
      <w:r w:rsidRPr="003C4B53">
        <w:rPr>
          <w:rFonts w:ascii="Arial" w:hAnsi="Arial" w:cs="Arial"/>
          <w:szCs w:val="22"/>
          <w:lang w:val="pl-PL"/>
        </w:rPr>
        <w:t>b) Do ustalenia odległości przejazdu praca-dom dochodzi w oparciu o planer podróży ANWB, licząc od adresu zamieszkania do miejsca zatrudnienia „najkrótszą drogą”. Odległość podróży zaokrągla się do połowy kilometra (0,5 i więcej do góry, mniej niż 0,5 do dołu).</w:t>
      </w:r>
    </w:p>
    <w:p w14:paraId="0945DDF5" w14:textId="77777777" w:rsidR="00D00BF6" w:rsidRPr="003C4B53" w:rsidRDefault="00D00BF6" w:rsidP="00D00BF6">
      <w:pPr>
        <w:rPr>
          <w:rFonts w:ascii="Arial" w:hAnsi="Arial" w:cs="Arial"/>
          <w:szCs w:val="22"/>
          <w:lang w:val="pl-PL"/>
        </w:rPr>
      </w:pPr>
    </w:p>
    <w:p w14:paraId="5860B2A7" w14:textId="77777777" w:rsidR="00D00BF6" w:rsidRPr="003C4B53" w:rsidRDefault="00D00BF6" w:rsidP="00D00BF6">
      <w:pPr>
        <w:ind w:left="708"/>
        <w:rPr>
          <w:rFonts w:ascii="Arial" w:hAnsi="Arial" w:cs="Arial"/>
          <w:szCs w:val="22"/>
          <w:lang w:val="pl-PL"/>
        </w:rPr>
      </w:pPr>
      <w:r w:rsidRPr="003C4B53">
        <w:rPr>
          <w:rFonts w:ascii="Arial" w:hAnsi="Arial" w:cs="Arial"/>
          <w:szCs w:val="22"/>
          <w:lang w:val="pl-PL"/>
        </w:rPr>
        <w:t xml:space="preserve">c) Pracownikowi nie przysługuje prawo do zwrotu kosztów podróży, jeśli pracodawca zapewnia transport.  </w:t>
      </w:r>
    </w:p>
    <w:p w14:paraId="10B2A8C8" w14:textId="77777777" w:rsidR="00D00BF6" w:rsidRPr="003C4B53" w:rsidRDefault="00D00BF6" w:rsidP="00D00BF6">
      <w:pPr>
        <w:rPr>
          <w:rFonts w:ascii="Arial" w:hAnsi="Arial" w:cs="Arial"/>
          <w:szCs w:val="22"/>
          <w:lang w:val="pl-PL"/>
        </w:rPr>
      </w:pPr>
    </w:p>
    <w:p w14:paraId="3101BAA7" w14:textId="77777777" w:rsidR="00D00BF6" w:rsidRPr="003C4B53" w:rsidRDefault="00D00BF6" w:rsidP="00D00BF6">
      <w:pPr>
        <w:ind w:left="708"/>
        <w:rPr>
          <w:rFonts w:ascii="Arial" w:hAnsi="Arial" w:cs="Arial"/>
          <w:szCs w:val="22"/>
          <w:lang w:val="pl-PL"/>
        </w:rPr>
      </w:pPr>
      <w:r w:rsidRPr="003C4B53">
        <w:rPr>
          <w:rFonts w:ascii="Arial" w:hAnsi="Arial" w:cs="Arial"/>
          <w:szCs w:val="22"/>
          <w:lang w:val="pl-PL"/>
        </w:rPr>
        <w:t xml:space="preserve">d) Zwrot kosztów podróży przysługuje wyłącznie za dni, w które pracownik rzeczywiście pokonywał drogę praca-dom. </w:t>
      </w:r>
    </w:p>
    <w:p w14:paraId="2A6262C6" w14:textId="77777777" w:rsidR="00D00BF6" w:rsidRPr="003C4B53" w:rsidRDefault="00D00BF6" w:rsidP="00D00BF6">
      <w:pPr>
        <w:rPr>
          <w:rFonts w:ascii="Arial" w:hAnsi="Arial" w:cs="Arial"/>
          <w:szCs w:val="22"/>
          <w:lang w:val="pl-PL"/>
        </w:rPr>
      </w:pPr>
    </w:p>
    <w:p w14:paraId="1B74120F" w14:textId="77777777" w:rsidR="00D00BF6" w:rsidRPr="003C4B53" w:rsidRDefault="00D00BF6" w:rsidP="00D00BF6">
      <w:pPr>
        <w:ind w:left="708"/>
        <w:rPr>
          <w:rFonts w:ascii="Arial" w:hAnsi="Arial" w:cs="Arial"/>
          <w:szCs w:val="22"/>
          <w:lang w:val="pl-PL"/>
        </w:rPr>
      </w:pPr>
      <w:r w:rsidRPr="003C4B53">
        <w:rPr>
          <w:rFonts w:ascii="Arial" w:hAnsi="Arial" w:cs="Arial"/>
          <w:szCs w:val="22"/>
          <w:lang w:val="pl-PL"/>
        </w:rPr>
        <w:t xml:space="preserve">e) Jeśli w wyniku przeprowadzki pracownika odległość dojazdów praca-dom ulegnie zwiększeniu, pracodawca nie ma obowiązku do pokrycia zwiększenia. </w:t>
      </w:r>
    </w:p>
    <w:p w14:paraId="4EE591E7" w14:textId="77777777" w:rsidR="00D00BF6" w:rsidRPr="003C4B53" w:rsidRDefault="00D00BF6" w:rsidP="00D00BF6">
      <w:pPr>
        <w:rPr>
          <w:rFonts w:ascii="Arial" w:hAnsi="Arial" w:cs="Arial"/>
          <w:szCs w:val="22"/>
          <w:lang w:val="pl-PL"/>
        </w:rPr>
      </w:pPr>
    </w:p>
    <w:p w14:paraId="581B3D8F" w14:textId="77777777" w:rsidR="00D00BF6" w:rsidRPr="003C4B53" w:rsidRDefault="00D00BF6" w:rsidP="00D00BF6">
      <w:pPr>
        <w:ind w:left="705"/>
        <w:rPr>
          <w:rFonts w:ascii="Arial" w:hAnsi="Arial" w:cs="Arial"/>
          <w:szCs w:val="22"/>
          <w:lang w:val="pl-PL"/>
        </w:rPr>
      </w:pPr>
      <w:r w:rsidRPr="003C4B53">
        <w:rPr>
          <w:rFonts w:ascii="Arial" w:hAnsi="Arial" w:cs="Arial"/>
          <w:szCs w:val="22"/>
          <w:lang w:val="pl-PL"/>
        </w:rPr>
        <w:t xml:space="preserve">f) Od niniejszej zasady można odstąpić na korzyść pracownika. </w:t>
      </w:r>
    </w:p>
    <w:p w14:paraId="28156D58" w14:textId="77777777" w:rsidR="00D00BF6" w:rsidRPr="003C4B53" w:rsidRDefault="00D00BF6" w:rsidP="00D00BF6">
      <w:pPr>
        <w:rPr>
          <w:rFonts w:ascii="Arial" w:hAnsi="Arial" w:cs="Arial"/>
          <w:szCs w:val="22"/>
          <w:lang w:val="pl-PL"/>
        </w:rPr>
      </w:pPr>
    </w:p>
    <w:p w14:paraId="59108D01" w14:textId="77777777" w:rsidR="00D00BF6" w:rsidRPr="003C4B53" w:rsidRDefault="00D00BF6" w:rsidP="00D00BF6">
      <w:pPr>
        <w:spacing w:line="259" w:lineRule="auto"/>
        <w:ind w:left="705" w:hanging="705"/>
        <w:rPr>
          <w:rFonts w:ascii="Arial" w:hAnsi="Arial" w:cs="Arial"/>
          <w:b/>
          <w:bCs/>
          <w:szCs w:val="22"/>
          <w:lang w:val="pl-PL"/>
        </w:rPr>
      </w:pPr>
      <w:r w:rsidRPr="003C4B53">
        <w:rPr>
          <w:rFonts w:ascii="Arial" w:hAnsi="Arial" w:cs="Arial"/>
          <w:szCs w:val="22"/>
          <w:lang w:val="pl-PL"/>
        </w:rPr>
        <w:t xml:space="preserve"> 4.</w:t>
      </w:r>
      <w:r w:rsidRPr="003C4B53">
        <w:rPr>
          <w:rFonts w:ascii="Arial" w:hAnsi="Arial" w:cs="Arial"/>
          <w:szCs w:val="22"/>
          <w:lang w:val="pl-PL"/>
        </w:rPr>
        <w:tab/>
        <w:t>Wynagrodzenie za czas szkolenia</w:t>
      </w:r>
      <w:r w:rsidRPr="003C4B53">
        <w:rPr>
          <w:rFonts w:ascii="Arial" w:hAnsi="Arial" w:cs="Arial"/>
          <w:b/>
          <w:bCs/>
          <w:szCs w:val="22"/>
          <w:lang w:val="pl-PL"/>
        </w:rPr>
        <w:t xml:space="preserve"> </w:t>
      </w:r>
    </w:p>
    <w:p w14:paraId="6AFE3681" w14:textId="77777777" w:rsidR="00D00BF6" w:rsidRPr="003C4B53" w:rsidRDefault="00D00BF6" w:rsidP="00D00BF6">
      <w:pPr>
        <w:spacing w:line="259" w:lineRule="auto"/>
        <w:rPr>
          <w:rFonts w:ascii="Arial" w:hAnsi="Arial" w:cs="Arial"/>
          <w:b/>
          <w:bCs/>
          <w:szCs w:val="22"/>
          <w:lang w:val="pl-PL"/>
        </w:rPr>
      </w:pPr>
    </w:p>
    <w:p w14:paraId="357DD638" w14:textId="57D10B98" w:rsidR="00D00BF6" w:rsidRPr="003C4B53" w:rsidRDefault="00D00BF6" w:rsidP="00D00BF6">
      <w:pPr>
        <w:spacing w:line="259" w:lineRule="auto"/>
        <w:ind w:left="705"/>
        <w:rPr>
          <w:rFonts w:ascii="Arial" w:hAnsi="Arial" w:cs="Arial"/>
          <w:szCs w:val="22"/>
          <w:lang w:val="pl-PL"/>
        </w:rPr>
      </w:pPr>
      <w:r w:rsidRPr="003C4B53">
        <w:rPr>
          <w:rFonts w:ascii="Arial" w:hAnsi="Arial" w:cs="Arial"/>
          <w:szCs w:val="22"/>
          <w:lang w:val="pl-PL"/>
        </w:rPr>
        <w:t>W przypadku obowiązkowego szkolenia na polecenie pracodawcy lub w celu zachowania kodu 95 i certyfikatu TCVT, pracownikowi przysługuje zwrot kosztów szkolenia, opłat egzaminacyjnych, kosztów dojazdów (zgodnie z obowiązującym w danym roku podatkowym maksimum netto zwrotu za przejechany kilometr) i czasu przeznaczonego na szkolenie. Pracownik otrzymuje za te godziny 100% wynagrodzenia i godziny te nie są brane pod uwagę przy obliczaniu liczby nadgodzin i nie są opłacane jak godziny za pracę w sobotę lub niedzielę.</w:t>
      </w:r>
      <w:r w:rsidRPr="003C4B53">
        <w:rPr>
          <w:rFonts w:ascii="Arial" w:hAnsi="Arial" w:cs="Arial"/>
          <w:szCs w:val="22"/>
          <w:lang w:val="pl-PL"/>
        </w:rPr>
        <w:tab/>
      </w:r>
    </w:p>
    <w:p w14:paraId="09B6BC02" w14:textId="77777777" w:rsidR="00D00BF6" w:rsidRPr="003C4B53" w:rsidRDefault="00D00BF6" w:rsidP="00D00BF6">
      <w:pPr>
        <w:spacing w:line="259" w:lineRule="auto"/>
        <w:ind w:left="705"/>
        <w:rPr>
          <w:rFonts w:ascii="Arial" w:hAnsi="Arial" w:cs="Arial"/>
          <w:szCs w:val="22"/>
          <w:lang w:val="pl-PL"/>
        </w:rPr>
      </w:pPr>
    </w:p>
    <w:p w14:paraId="378FF6CA" w14:textId="77777777" w:rsidR="00D00BF6" w:rsidRPr="003C4B53" w:rsidRDefault="00D00BF6" w:rsidP="00D00BF6">
      <w:pPr>
        <w:spacing w:line="259" w:lineRule="auto"/>
        <w:ind w:left="705"/>
        <w:rPr>
          <w:rFonts w:ascii="Arial" w:hAnsi="Arial" w:cs="Arial"/>
          <w:szCs w:val="22"/>
          <w:lang w:val="pl-PL"/>
        </w:rPr>
      </w:pPr>
    </w:p>
    <w:p w14:paraId="0C34F628" w14:textId="77777777" w:rsidR="00B973A7" w:rsidRDefault="00B973A7">
      <w:pPr>
        <w:widowControl/>
        <w:spacing w:after="160" w:line="259" w:lineRule="auto"/>
        <w:rPr>
          <w:rFonts w:ascii="Arial" w:hAnsi="Arial" w:cs="Arial"/>
          <w:b/>
          <w:bCs/>
          <w:szCs w:val="22"/>
          <w:lang w:val="pl-PL"/>
        </w:rPr>
      </w:pPr>
      <w:r>
        <w:rPr>
          <w:rFonts w:ascii="Arial" w:hAnsi="Arial" w:cs="Arial"/>
          <w:b/>
          <w:bCs/>
          <w:szCs w:val="22"/>
          <w:lang w:val="pl-PL"/>
        </w:rPr>
        <w:br w:type="page"/>
      </w:r>
    </w:p>
    <w:p w14:paraId="28FB720F" w14:textId="6547BD45" w:rsidR="00D00BF6" w:rsidRPr="003C4B53" w:rsidRDefault="00D00BF6" w:rsidP="004E0FE5">
      <w:pPr>
        <w:tabs>
          <w:tab w:val="left" w:pos="567"/>
        </w:tabs>
        <w:spacing w:line="259" w:lineRule="auto"/>
        <w:ind w:left="567" w:hanging="567"/>
        <w:rPr>
          <w:rFonts w:ascii="Arial" w:hAnsi="Arial" w:cs="Arial"/>
          <w:b/>
          <w:szCs w:val="22"/>
          <w:lang w:val="pl-PL"/>
        </w:rPr>
      </w:pPr>
      <w:r w:rsidRPr="003C4B53">
        <w:rPr>
          <w:rFonts w:ascii="Arial" w:hAnsi="Arial" w:cs="Arial"/>
          <w:b/>
          <w:bCs/>
          <w:szCs w:val="22"/>
          <w:lang w:val="pl-PL"/>
        </w:rPr>
        <w:lastRenderedPageBreak/>
        <w:t xml:space="preserve"> 5. </w:t>
      </w:r>
      <w:r w:rsidRPr="003C4B53">
        <w:rPr>
          <w:rFonts w:ascii="Arial" w:hAnsi="Arial" w:cs="Arial"/>
          <w:szCs w:val="22"/>
          <w:lang w:val="pl-PL"/>
        </w:rPr>
        <w:tab/>
      </w:r>
      <w:r w:rsidRPr="003C4B53">
        <w:rPr>
          <w:rFonts w:ascii="Arial" w:hAnsi="Arial" w:cs="Arial"/>
          <w:b/>
          <w:bCs/>
          <w:szCs w:val="22"/>
          <w:lang w:val="pl-PL"/>
        </w:rPr>
        <w:t>Zniżka dla byłych przedsiębiorstw Królewskiej Holenderskiej Organizacji Transportu (KNV)</w:t>
      </w:r>
    </w:p>
    <w:p w14:paraId="515378A6" w14:textId="77777777" w:rsidR="00D00BF6" w:rsidRPr="003C4B53" w:rsidRDefault="00D00BF6" w:rsidP="00D00BF6">
      <w:pPr>
        <w:spacing w:line="259" w:lineRule="auto"/>
        <w:rPr>
          <w:lang w:val="pl-PL"/>
        </w:rPr>
      </w:pPr>
    </w:p>
    <w:p w14:paraId="0A4851EC" w14:textId="3FC0ED74" w:rsidR="00D00BF6" w:rsidRPr="003C4B53" w:rsidRDefault="00D00BF6" w:rsidP="00D00BF6">
      <w:pPr>
        <w:spacing w:line="259" w:lineRule="auto"/>
        <w:ind w:left="705"/>
        <w:rPr>
          <w:lang w:val="pl-PL"/>
        </w:rPr>
      </w:pPr>
      <w:r w:rsidRPr="003C4B53">
        <w:rPr>
          <w:lang w:val="pl-PL"/>
        </w:rPr>
        <w:t xml:space="preserve">Związana z nimi zniżka od wynagrodzeń zostaje od 1 </w:t>
      </w:r>
      <w:r w:rsidR="004E0FE5">
        <w:rPr>
          <w:lang w:val="pl-PL"/>
        </w:rPr>
        <w:t>stycznia</w:t>
      </w:r>
      <w:r w:rsidRPr="003C4B53">
        <w:rPr>
          <w:lang w:val="pl-PL"/>
        </w:rPr>
        <w:t xml:space="preserve"> 2023 roku obniżona z 0,34 do 0,32%. W lipcu 2023 roku dojdzie do konsultacji pomiędzy stronami, czy liczba pracowników, którzy mają prawo do 18 dni ATV dalej uzasadnia stosowanie zniżki od wynagrodzeń dla byłych przedsiębiorstw KNV. </w:t>
      </w:r>
    </w:p>
    <w:p w14:paraId="137B8781" w14:textId="77777777" w:rsidR="00D00BF6" w:rsidRPr="003C4B53" w:rsidRDefault="00D00BF6" w:rsidP="00D00BF6">
      <w:pPr>
        <w:spacing w:line="259" w:lineRule="auto"/>
        <w:rPr>
          <w:lang w:val="pl-PL"/>
        </w:rPr>
      </w:pPr>
    </w:p>
    <w:p w14:paraId="050A1F42" w14:textId="77777777" w:rsidR="00D00BF6" w:rsidRPr="003C4B53" w:rsidRDefault="00D00BF6" w:rsidP="00D00BF6">
      <w:pPr>
        <w:spacing w:line="259" w:lineRule="auto"/>
        <w:rPr>
          <w:lang w:val="pl-PL"/>
        </w:rPr>
      </w:pPr>
    </w:p>
    <w:p w14:paraId="705DCDB6" w14:textId="77777777" w:rsidR="00D00BF6" w:rsidRPr="003C4B53" w:rsidRDefault="00D00BF6" w:rsidP="00D00BF6">
      <w:pPr>
        <w:spacing w:line="259" w:lineRule="auto"/>
        <w:rPr>
          <w:b/>
          <w:bCs/>
          <w:lang w:val="pl-PL"/>
        </w:rPr>
      </w:pPr>
      <w:r w:rsidRPr="003C4B53">
        <w:rPr>
          <w:b/>
          <w:bCs/>
          <w:lang w:val="pl-PL"/>
        </w:rPr>
        <w:t xml:space="preserve">6. </w:t>
      </w:r>
      <w:r w:rsidRPr="003C4B53">
        <w:rPr>
          <w:lang w:val="pl-PL"/>
        </w:rPr>
        <w:tab/>
      </w:r>
      <w:r w:rsidRPr="003C4B53">
        <w:rPr>
          <w:b/>
          <w:bCs/>
          <w:lang w:val="pl-PL"/>
        </w:rPr>
        <w:t>Wspólny terminarz przyszłych działań</w:t>
      </w:r>
    </w:p>
    <w:p w14:paraId="59A9BBCC" w14:textId="77777777" w:rsidR="00D00BF6" w:rsidRPr="003C4B53" w:rsidRDefault="00D00BF6" w:rsidP="00D00BF6">
      <w:pPr>
        <w:spacing w:line="259" w:lineRule="auto"/>
        <w:rPr>
          <w:b/>
          <w:bCs/>
          <w:lang w:val="pl-PL"/>
        </w:rPr>
      </w:pPr>
      <w:r w:rsidRPr="003C4B53">
        <w:rPr>
          <w:b/>
          <w:bCs/>
          <w:lang w:val="pl-PL"/>
        </w:rPr>
        <w:tab/>
      </w:r>
    </w:p>
    <w:p w14:paraId="5F96648A" w14:textId="77777777" w:rsidR="00D00BF6" w:rsidRPr="003C4B53" w:rsidRDefault="00D00BF6" w:rsidP="00D00BF6">
      <w:pPr>
        <w:rPr>
          <w:lang w:val="pl-PL"/>
        </w:rPr>
      </w:pPr>
      <w:r w:rsidRPr="003C4B53">
        <w:rPr>
          <w:lang w:val="pl-PL"/>
        </w:rPr>
        <w:tab/>
        <w:t xml:space="preserve">Strony CAO po zawarciu CAO na rok 2023 jak najszybciej i ostatecznie w miesiącu styczniu tego roku rozpoczną konsultacje w sprawie wspólnego terminarza przyszłych działań. Celem tych konsultacji będzie doprowadzenie do wiążących uzgodnień na temat środków, które są potrzebne do stworzenia sektora dostosowanego do przyszłych wyzwań. Rozmowy w sprawie wspólnego terminarza przyszłych działań powinny ulec zakończeniu we wrześniu 2023 roku. Należy przy tym zająć się omówieniem m.in. następujących zagadnień: </w:t>
      </w:r>
    </w:p>
    <w:p w14:paraId="279BDD66" w14:textId="77777777" w:rsidR="00D00BF6" w:rsidRPr="003C4B53" w:rsidRDefault="00D00BF6" w:rsidP="00D00BF6">
      <w:pPr>
        <w:rPr>
          <w:lang w:val="pl-PL"/>
        </w:rPr>
      </w:pPr>
    </w:p>
    <w:p w14:paraId="21894EAD" w14:textId="77777777" w:rsidR="00D00BF6" w:rsidRPr="003C4B53" w:rsidRDefault="00D00BF6" w:rsidP="00D00BF6">
      <w:pPr>
        <w:pStyle w:val="Lijstalinea"/>
        <w:widowControl/>
        <w:numPr>
          <w:ilvl w:val="0"/>
          <w:numId w:val="48"/>
        </w:numPr>
        <w:spacing w:after="160" w:line="256" w:lineRule="auto"/>
        <w:contextualSpacing/>
        <w:rPr>
          <w:lang w:val="pl-PL"/>
        </w:rPr>
      </w:pPr>
      <w:r w:rsidRPr="003C4B53">
        <w:rPr>
          <w:lang w:val="pl-PL"/>
        </w:rPr>
        <w:t>Obszar i zakres zastosowania CAO</w:t>
      </w:r>
    </w:p>
    <w:p w14:paraId="2B9BF44D" w14:textId="77777777" w:rsidR="00D00BF6" w:rsidRPr="003C4B53" w:rsidRDefault="00D00BF6" w:rsidP="00D00BF6">
      <w:pPr>
        <w:pStyle w:val="Lijstalinea"/>
        <w:widowControl/>
        <w:numPr>
          <w:ilvl w:val="0"/>
          <w:numId w:val="48"/>
        </w:numPr>
        <w:spacing w:after="160" w:line="256" w:lineRule="auto"/>
        <w:contextualSpacing/>
        <w:rPr>
          <w:lang w:val="pl-PL"/>
        </w:rPr>
      </w:pPr>
      <w:r w:rsidRPr="003C4B53">
        <w:rPr>
          <w:lang w:val="pl-PL"/>
        </w:rPr>
        <w:t>Rekrutacja i zatrzymywanie pracowników</w:t>
      </w:r>
    </w:p>
    <w:p w14:paraId="18F80352" w14:textId="77777777" w:rsidR="00D00BF6" w:rsidRPr="003C4B53" w:rsidRDefault="00D00BF6" w:rsidP="00D00BF6">
      <w:pPr>
        <w:pStyle w:val="Lijstalinea"/>
        <w:widowControl/>
        <w:numPr>
          <w:ilvl w:val="0"/>
          <w:numId w:val="48"/>
        </w:numPr>
        <w:spacing w:after="160" w:line="256" w:lineRule="auto"/>
        <w:contextualSpacing/>
        <w:rPr>
          <w:lang w:val="pl-PL"/>
        </w:rPr>
      </w:pPr>
      <w:r w:rsidRPr="003C4B53">
        <w:rPr>
          <w:lang w:val="pl-PL"/>
        </w:rPr>
        <w:t>Trwała zdolność do zatrudnienia</w:t>
      </w:r>
    </w:p>
    <w:p w14:paraId="7DA40FFE" w14:textId="77777777" w:rsidR="00D00BF6" w:rsidRPr="003C4B53" w:rsidRDefault="00D00BF6" w:rsidP="00D00BF6">
      <w:pPr>
        <w:pStyle w:val="Lijstalinea"/>
        <w:widowControl/>
        <w:numPr>
          <w:ilvl w:val="0"/>
          <w:numId w:val="48"/>
        </w:numPr>
        <w:spacing w:after="160" w:line="256" w:lineRule="auto"/>
        <w:contextualSpacing/>
        <w:rPr>
          <w:lang w:val="pl-PL"/>
        </w:rPr>
      </w:pPr>
      <w:r w:rsidRPr="003C4B53">
        <w:rPr>
          <w:lang w:val="pl-PL"/>
        </w:rPr>
        <w:t>Poprawa wizerunku i widoczności sektora</w:t>
      </w:r>
    </w:p>
    <w:p w14:paraId="1A066DC0" w14:textId="77777777" w:rsidR="00D00BF6" w:rsidRPr="003C4B53" w:rsidRDefault="00D00BF6" w:rsidP="00D00BF6">
      <w:pPr>
        <w:pStyle w:val="Lijstalinea"/>
        <w:widowControl/>
        <w:numPr>
          <w:ilvl w:val="0"/>
          <w:numId w:val="48"/>
        </w:numPr>
        <w:spacing w:after="160" w:line="256" w:lineRule="auto"/>
        <w:contextualSpacing/>
        <w:rPr>
          <w:lang w:val="pl-PL"/>
        </w:rPr>
      </w:pPr>
      <w:r w:rsidRPr="003C4B53">
        <w:rPr>
          <w:lang w:val="pl-PL"/>
        </w:rPr>
        <w:t>Egzekwowanie przepisów ustawowych i wykonawczych</w:t>
      </w:r>
    </w:p>
    <w:p w14:paraId="03AD1693" w14:textId="77777777" w:rsidR="00D00BF6" w:rsidRPr="003C4B53" w:rsidRDefault="00D00BF6" w:rsidP="00D00BF6">
      <w:pPr>
        <w:pStyle w:val="Lijstalinea"/>
        <w:widowControl/>
        <w:numPr>
          <w:ilvl w:val="0"/>
          <w:numId w:val="48"/>
        </w:numPr>
        <w:spacing w:after="160" w:line="256" w:lineRule="auto"/>
        <w:contextualSpacing/>
        <w:rPr>
          <w:lang w:val="pl-PL"/>
        </w:rPr>
      </w:pPr>
      <w:r w:rsidRPr="003C4B53">
        <w:rPr>
          <w:lang w:val="pl-PL"/>
        </w:rPr>
        <w:t>Tworzenie równych szans</w:t>
      </w:r>
    </w:p>
    <w:p w14:paraId="2247C53E" w14:textId="77777777" w:rsidR="00D00BF6" w:rsidRPr="003C4B53" w:rsidRDefault="00D00BF6" w:rsidP="00D00BF6">
      <w:pPr>
        <w:pStyle w:val="Lijstalinea"/>
        <w:widowControl/>
        <w:numPr>
          <w:ilvl w:val="0"/>
          <w:numId w:val="48"/>
        </w:numPr>
        <w:spacing w:after="160" w:line="256" w:lineRule="auto"/>
        <w:contextualSpacing/>
        <w:rPr>
          <w:lang w:val="pl-PL"/>
        </w:rPr>
      </w:pPr>
      <w:r w:rsidRPr="003C4B53">
        <w:rPr>
          <w:lang w:val="pl-PL"/>
        </w:rPr>
        <w:t>CAO standardowe wobec minimalnego</w:t>
      </w:r>
    </w:p>
    <w:p w14:paraId="3666AC12" w14:textId="77777777" w:rsidR="00D00BF6" w:rsidRPr="003C4B53" w:rsidRDefault="00D00BF6" w:rsidP="00D00BF6">
      <w:pPr>
        <w:pStyle w:val="Lijstalinea"/>
        <w:widowControl/>
        <w:numPr>
          <w:ilvl w:val="0"/>
          <w:numId w:val="48"/>
        </w:numPr>
        <w:spacing w:after="160" w:line="256" w:lineRule="auto"/>
        <w:contextualSpacing/>
        <w:rPr>
          <w:lang w:val="pl-PL"/>
        </w:rPr>
      </w:pPr>
      <w:r w:rsidRPr="003C4B53">
        <w:rPr>
          <w:lang w:val="pl-PL"/>
        </w:rPr>
        <w:t>Uproszczenie CAO</w:t>
      </w:r>
    </w:p>
    <w:p w14:paraId="1BE4127F" w14:textId="77777777" w:rsidR="00D00BF6" w:rsidRPr="003C4B53" w:rsidRDefault="00D00BF6" w:rsidP="00D00BF6">
      <w:pPr>
        <w:pStyle w:val="Lijstalinea"/>
        <w:widowControl/>
        <w:numPr>
          <w:ilvl w:val="0"/>
          <w:numId w:val="48"/>
        </w:numPr>
        <w:spacing w:after="160" w:line="256" w:lineRule="auto"/>
        <w:contextualSpacing/>
        <w:rPr>
          <w:lang w:val="pl-PL"/>
        </w:rPr>
      </w:pPr>
      <w:r w:rsidRPr="003C4B53">
        <w:rPr>
          <w:lang w:val="pl-PL"/>
        </w:rPr>
        <w:t>Struktura wynagrodzeń/wynagrodzenie podstawowe wobec dodatków oraz refundacji</w:t>
      </w:r>
    </w:p>
    <w:p w14:paraId="17A65174" w14:textId="77777777" w:rsidR="00D00BF6" w:rsidRPr="003C4B53" w:rsidRDefault="00D00BF6" w:rsidP="00D00BF6">
      <w:pPr>
        <w:pStyle w:val="Lijstalinea"/>
        <w:widowControl/>
        <w:numPr>
          <w:ilvl w:val="0"/>
          <w:numId w:val="48"/>
        </w:numPr>
        <w:spacing w:after="160" w:line="256" w:lineRule="auto"/>
        <w:contextualSpacing/>
        <w:rPr>
          <w:lang w:val="pl-PL"/>
        </w:rPr>
      </w:pPr>
      <w:r w:rsidRPr="003C4B53">
        <w:rPr>
          <w:lang w:val="pl-PL"/>
        </w:rPr>
        <w:t>Wkład związków zawodowych</w:t>
      </w:r>
    </w:p>
    <w:p w14:paraId="628F9546" w14:textId="77777777" w:rsidR="00D00BF6" w:rsidRPr="003C4B53" w:rsidRDefault="00D00BF6" w:rsidP="00D00BF6">
      <w:pPr>
        <w:pStyle w:val="Lijstalinea"/>
        <w:spacing w:after="160" w:line="256" w:lineRule="auto"/>
        <w:rPr>
          <w:lang w:val="pl-PL"/>
        </w:rPr>
      </w:pPr>
    </w:p>
    <w:p w14:paraId="395E78DE" w14:textId="77777777" w:rsidR="00D00BF6" w:rsidRPr="003C4B53" w:rsidRDefault="00D00BF6" w:rsidP="00D00BF6">
      <w:pPr>
        <w:spacing w:after="160" w:line="256" w:lineRule="auto"/>
        <w:rPr>
          <w:b/>
          <w:bCs/>
          <w:lang w:val="pl-PL"/>
        </w:rPr>
      </w:pPr>
      <w:r w:rsidRPr="003C4B53">
        <w:rPr>
          <w:b/>
          <w:bCs/>
          <w:lang w:val="pl-PL"/>
        </w:rPr>
        <w:t xml:space="preserve">7. </w:t>
      </w:r>
      <w:r w:rsidRPr="003C4B53">
        <w:rPr>
          <w:lang w:val="pl-PL"/>
        </w:rPr>
        <w:tab/>
      </w:r>
      <w:r w:rsidRPr="003C4B53">
        <w:rPr>
          <w:b/>
          <w:bCs/>
          <w:lang w:val="pl-PL"/>
        </w:rPr>
        <w:t>Realizacja ustawy o aktywnym uczestnictwie</w:t>
      </w:r>
    </w:p>
    <w:p w14:paraId="784FBFB3" w14:textId="77777777" w:rsidR="00D00BF6" w:rsidRPr="003C4B53" w:rsidRDefault="00D00BF6" w:rsidP="00D00BF6">
      <w:pPr>
        <w:spacing w:after="160" w:line="256" w:lineRule="auto"/>
        <w:ind w:left="705"/>
        <w:rPr>
          <w:lang w:val="pl-PL"/>
        </w:rPr>
      </w:pPr>
      <w:r w:rsidRPr="003C4B53">
        <w:rPr>
          <w:lang w:val="pl-PL"/>
        </w:rPr>
        <w:t>Jako sektor musimy bardziej dążyć do zatrudniania osób z ograniczoną możliwością wykonywania pracy. Branżowy instytut transportu podejmie starania, w jaki sposób to zrealizować.</w:t>
      </w:r>
    </w:p>
    <w:p w14:paraId="267A3B2D" w14:textId="77777777" w:rsidR="00D00BF6" w:rsidRPr="003C4B53" w:rsidRDefault="00D00BF6" w:rsidP="00D00BF6">
      <w:pPr>
        <w:spacing w:after="160" w:line="256" w:lineRule="auto"/>
        <w:ind w:left="705"/>
        <w:rPr>
          <w:lang w:val="pl-PL"/>
        </w:rPr>
      </w:pPr>
    </w:p>
    <w:p w14:paraId="3A3CFEA5" w14:textId="77777777" w:rsidR="00D00BF6" w:rsidRPr="003C4B53" w:rsidRDefault="00D00BF6" w:rsidP="00D00BF6">
      <w:pPr>
        <w:spacing w:after="160" w:line="256" w:lineRule="auto"/>
        <w:rPr>
          <w:b/>
          <w:bCs/>
          <w:lang w:val="pl-PL"/>
        </w:rPr>
      </w:pPr>
      <w:r w:rsidRPr="003C4B53">
        <w:rPr>
          <w:b/>
          <w:bCs/>
          <w:lang w:val="pl-PL"/>
        </w:rPr>
        <w:t xml:space="preserve">8. </w:t>
      </w:r>
      <w:r w:rsidRPr="003C4B53">
        <w:rPr>
          <w:lang w:val="pl-PL"/>
        </w:rPr>
        <w:tab/>
      </w:r>
      <w:r w:rsidRPr="003C4B53">
        <w:rPr>
          <w:b/>
          <w:bCs/>
          <w:lang w:val="pl-PL"/>
        </w:rPr>
        <w:t>Podatkowe odliczenie składki na rzecz związku zawodowego</w:t>
      </w:r>
    </w:p>
    <w:p w14:paraId="5101DCDA" w14:textId="77777777" w:rsidR="00D00BF6" w:rsidRPr="003C4B53" w:rsidRDefault="00D00BF6" w:rsidP="00D00BF6">
      <w:pPr>
        <w:spacing w:after="160" w:line="256" w:lineRule="auto"/>
        <w:ind w:left="705"/>
        <w:rPr>
          <w:lang w:val="pl-PL"/>
        </w:rPr>
      </w:pPr>
      <w:r w:rsidRPr="003C4B53">
        <w:rPr>
          <w:lang w:val="pl-PL"/>
        </w:rPr>
        <w:t>CAO 2023 zawiera zdecydowaną rekomendację skorzystania z możliwości, które oferuje regulacja ws. kosztów pracy, podatkowego odliczenia składki na rzecz związku zawodowego.</w:t>
      </w:r>
      <w:r w:rsidRPr="003C4B53">
        <w:rPr>
          <w:lang w:val="pl-PL"/>
        </w:rPr>
        <w:br/>
        <w:t xml:space="preserve">W CAO 2024 należy zawrzeć postanowienie mówiące o tym, że pracodawca na wniosek pracownika ma obowiązek współpracować w tym zakresie pod warunkiem, że pracownik powiadomi go o tym najpóźniej 1 września 2023 roku. Dla pracowników zatrudnionych po 1 września 2023 roku zostanie przygotowane odpowiednie rozwiązanie. </w:t>
      </w:r>
    </w:p>
    <w:p w14:paraId="75DC88F9" w14:textId="287FA089" w:rsidR="00D82EE4" w:rsidRPr="003C4B53" w:rsidRDefault="00D82EE4" w:rsidP="00B92F5F">
      <w:pPr>
        <w:autoSpaceDE w:val="0"/>
        <w:autoSpaceDN w:val="0"/>
        <w:adjustRightInd w:val="0"/>
        <w:rPr>
          <w:rFonts w:ascii="Arial" w:hAnsi="Arial" w:cs="Arial"/>
          <w:lang w:val="pl-PL"/>
        </w:rPr>
      </w:pPr>
    </w:p>
    <w:p w14:paraId="433E66C9" w14:textId="4BF9FDA4" w:rsidR="00D82EE4" w:rsidRPr="003C4B53" w:rsidRDefault="00D82EE4" w:rsidP="00B92F5F">
      <w:pPr>
        <w:autoSpaceDE w:val="0"/>
        <w:autoSpaceDN w:val="0"/>
        <w:adjustRightInd w:val="0"/>
        <w:rPr>
          <w:rFonts w:ascii="Arial" w:hAnsi="Arial" w:cs="Arial"/>
          <w:lang w:val="pl-PL"/>
        </w:rPr>
      </w:pPr>
    </w:p>
    <w:p w14:paraId="50846780" w14:textId="02837B10" w:rsidR="00D82EE4" w:rsidRPr="003C4B53" w:rsidRDefault="00D82EE4" w:rsidP="00B92F5F">
      <w:pPr>
        <w:autoSpaceDE w:val="0"/>
        <w:autoSpaceDN w:val="0"/>
        <w:adjustRightInd w:val="0"/>
        <w:rPr>
          <w:rFonts w:ascii="Arial" w:hAnsi="Arial" w:cs="Arial"/>
          <w:lang w:val="pl-PL"/>
        </w:rPr>
      </w:pPr>
    </w:p>
    <w:p w14:paraId="0914B4F6" w14:textId="7A6EF1EB" w:rsidR="00D82EE4" w:rsidRPr="003C4B53" w:rsidRDefault="00D82EE4" w:rsidP="00B92F5F">
      <w:pPr>
        <w:autoSpaceDE w:val="0"/>
        <w:autoSpaceDN w:val="0"/>
        <w:adjustRightInd w:val="0"/>
        <w:rPr>
          <w:rFonts w:ascii="Arial" w:hAnsi="Arial" w:cs="Arial"/>
          <w:lang w:val="pl-PL"/>
        </w:rPr>
      </w:pPr>
    </w:p>
    <w:p w14:paraId="0D43D02E" w14:textId="7D963D2A" w:rsidR="00D82EE4" w:rsidRPr="003C4B53" w:rsidRDefault="00D82EE4" w:rsidP="00B92F5F">
      <w:pPr>
        <w:autoSpaceDE w:val="0"/>
        <w:autoSpaceDN w:val="0"/>
        <w:adjustRightInd w:val="0"/>
        <w:rPr>
          <w:rFonts w:ascii="Arial" w:hAnsi="Arial" w:cs="Arial"/>
          <w:lang w:val="pl-PL"/>
        </w:rPr>
      </w:pPr>
    </w:p>
    <w:p w14:paraId="07B566E7" w14:textId="55395C19" w:rsidR="00D82EE4" w:rsidRPr="003C4B53" w:rsidRDefault="00D82EE4" w:rsidP="00B92F5F">
      <w:pPr>
        <w:autoSpaceDE w:val="0"/>
        <w:autoSpaceDN w:val="0"/>
        <w:adjustRightInd w:val="0"/>
        <w:rPr>
          <w:rFonts w:ascii="Arial" w:hAnsi="Arial" w:cs="Arial"/>
          <w:lang w:val="pl-PL"/>
        </w:rPr>
      </w:pPr>
    </w:p>
    <w:p w14:paraId="148EFD0E" w14:textId="4C8ED0FC" w:rsidR="00D82EE4" w:rsidRPr="003C4B53" w:rsidRDefault="00D82EE4" w:rsidP="00B92F5F">
      <w:pPr>
        <w:autoSpaceDE w:val="0"/>
        <w:autoSpaceDN w:val="0"/>
        <w:adjustRightInd w:val="0"/>
        <w:rPr>
          <w:rFonts w:ascii="Arial" w:hAnsi="Arial" w:cs="Arial"/>
          <w:lang w:val="pl-PL"/>
        </w:rPr>
      </w:pPr>
    </w:p>
    <w:p w14:paraId="1DF437A7" w14:textId="3D07CEEB" w:rsidR="00D82EE4" w:rsidRPr="003C4B53" w:rsidRDefault="00D82EE4" w:rsidP="00B92F5F">
      <w:pPr>
        <w:autoSpaceDE w:val="0"/>
        <w:autoSpaceDN w:val="0"/>
        <w:adjustRightInd w:val="0"/>
        <w:rPr>
          <w:rFonts w:ascii="Arial" w:hAnsi="Arial" w:cs="Arial"/>
          <w:lang w:val="pl-PL"/>
        </w:rPr>
      </w:pPr>
    </w:p>
    <w:p w14:paraId="32C587D4" w14:textId="77777777" w:rsidR="00B92F5F" w:rsidRPr="003C4B53" w:rsidRDefault="005C4333" w:rsidP="00B92F5F">
      <w:pPr>
        <w:pStyle w:val="Plattetekst"/>
        <w:rPr>
          <w:strike w:val="0"/>
          <w:lang w:val="pl-PL"/>
        </w:rPr>
      </w:pPr>
      <w:r w:rsidRPr="003C4B53">
        <w:rPr>
          <w:strike w:val="0"/>
          <w:lang w:val="pl-PL"/>
        </w:rPr>
        <w:t xml:space="preserve">Załącznik VII. </w:t>
      </w:r>
    </w:p>
    <w:p w14:paraId="5EF8933A" w14:textId="77777777" w:rsidR="00B92F5F" w:rsidRPr="003C4B53" w:rsidRDefault="00B92F5F" w:rsidP="00B92F5F">
      <w:pPr>
        <w:pStyle w:val="Plattetekst"/>
        <w:rPr>
          <w:strike w:val="0"/>
          <w:lang w:val="pl-PL"/>
        </w:rPr>
      </w:pPr>
    </w:p>
    <w:p w14:paraId="0134EF4A" w14:textId="77777777" w:rsidR="00B92F5F" w:rsidRPr="003C4B53" w:rsidRDefault="00B92F5F" w:rsidP="00B92F5F">
      <w:pPr>
        <w:pStyle w:val="Plattetekst"/>
        <w:rPr>
          <w:strike w:val="0"/>
          <w:lang w:val="pl-PL"/>
        </w:rPr>
      </w:pPr>
    </w:p>
    <w:p w14:paraId="66CCADD7" w14:textId="77777777" w:rsidR="00B92F5F" w:rsidRPr="003C4B53" w:rsidRDefault="00B92F5F" w:rsidP="00B92F5F">
      <w:pPr>
        <w:pStyle w:val="Plattetekst"/>
        <w:rPr>
          <w:b/>
          <w:strike w:val="0"/>
          <w:lang w:val="pl-PL"/>
        </w:rPr>
      </w:pPr>
      <w:r w:rsidRPr="003C4B53">
        <w:rPr>
          <w:b/>
          <w:bCs/>
          <w:strike w:val="0"/>
          <w:lang w:val="pl-PL"/>
        </w:rPr>
        <w:t>Obliczenie wynagrodzenia w trakcie niezdolności do pracy</w:t>
      </w:r>
    </w:p>
    <w:p w14:paraId="553607A4" w14:textId="77777777" w:rsidR="00B92F5F" w:rsidRPr="003C4B53" w:rsidRDefault="00B92F5F" w:rsidP="00B92F5F">
      <w:pPr>
        <w:pStyle w:val="Plattetekst"/>
        <w:rPr>
          <w:strike w:val="0"/>
          <w:lang w:val="pl-PL"/>
        </w:rPr>
      </w:pPr>
    </w:p>
    <w:tbl>
      <w:tblPr>
        <w:tblW w:w="9735" w:type="dxa"/>
        <w:tblInd w:w="-23" w:type="dxa"/>
        <w:tblCellMar>
          <w:left w:w="0" w:type="dxa"/>
          <w:right w:w="0" w:type="dxa"/>
        </w:tblCellMar>
        <w:tblLook w:val="04A0" w:firstRow="1" w:lastRow="0" w:firstColumn="1" w:lastColumn="0" w:noHBand="0" w:noVBand="1"/>
      </w:tblPr>
      <w:tblGrid>
        <w:gridCol w:w="1086"/>
        <w:gridCol w:w="1526"/>
        <w:gridCol w:w="1432"/>
        <w:gridCol w:w="1264"/>
        <w:gridCol w:w="4427"/>
      </w:tblGrid>
      <w:tr w:rsidR="00B92F5F" w:rsidRPr="003C4B53" w14:paraId="426AFFBE" w14:textId="77777777" w:rsidTr="0005096F">
        <w:trPr>
          <w:trHeight w:val="270"/>
        </w:trPr>
        <w:tc>
          <w:tcPr>
            <w:tcW w:w="1086" w:type="dxa"/>
            <w:noWrap/>
            <w:tcMar>
              <w:top w:w="0" w:type="dxa"/>
              <w:left w:w="70" w:type="dxa"/>
              <w:bottom w:w="0" w:type="dxa"/>
              <w:right w:w="70" w:type="dxa"/>
            </w:tcMar>
            <w:vAlign w:val="bottom"/>
          </w:tcPr>
          <w:p w14:paraId="14D01185" w14:textId="77777777" w:rsidR="00B92F5F" w:rsidRPr="003C4B53" w:rsidRDefault="00B92F5F" w:rsidP="0005096F">
            <w:pPr>
              <w:rPr>
                <w:rFonts w:ascii="Arial" w:eastAsia="Calibri" w:hAnsi="Arial" w:cs="Arial"/>
                <w:szCs w:val="22"/>
                <w:lang w:val="pl-PL"/>
              </w:rPr>
            </w:pPr>
          </w:p>
        </w:tc>
        <w:tc>
          <w:tcPr>
            <w:tcW w:w="1526" w:type="dxa"/>
            <w:noWrap/>
            <w:tcMar>
              <w:top w:w="0" w:type="dxa"/>
              <w:left w:w="70" w:type="dxa"/>
              <w:bottom w:w="0" w:type="dxa"/>
              <w:right w:w="70" w:type="dxa"/>
            </w:tcMar>
            <w:vAlign w:val="bottom"/>
          </w:tcPr>
          <w:p w14:paraId="0D3CE739" w14:textId="77777777" w:rsidR="00B92F5F" w:rsidRPr="003C4B53" w:rsidRDefault="00B92F5F" w:rsidP="0005096F">
            <w:pPr>
              <w:rPr>
                <w:rFonts w:ascii="Arial" w:eastAsia="Calibri" w:hAnsi="Arial" w:cs="Arial"/>
                <w:szCs w:val="22"/>
                <w:lang w:val="pl-PL"/>
              </w:rPr>
            </w:pPr>
          </w:p>
        </w:tc>
        <w:tc>
          <w:tcPr>
            <w:tcW w:w="2696" w:type="dxa"/>
            <w:gridSpan w:val="2"/>
            <w:noWrap/>
            <w:tcMar>
              <w:top w:w="0" w:type="dxa"/>
              <w:left w:w="70" w:type="dxa"/>
              <w:bottom w:w="0" w:type="dxa"/>
              <w:right w:w="70" w:type="dxa"/>
            </w:tcMar>
            <w:vAlign w:val="bottom"/>
          </w:tcPr>
          <w:p w14:paraId="747F2941" w14:textId="77777777" w:rsidR="00B92F5F" w:rsidRPr="003C4B53" w:rsidRDefault="00B92F5F" w:rsidP="0005096F">
            <w:pPr>
              <w:rPr>
                <w:rFonts w:ascii="Arial" w:eastAsia="Calibri" w:hAnsi="Arial" w:cs="Arial"/>
                <w:szCs w:val="22"/>
                <w:lang w:val="pl-PL"/>
              </w:rPr>
            </w:pPr>
          </w:p>
        </w:tc>
        <w:tc>
          <w:tcPr>
            <w:tcW w:w="4427" w:type="dxa"/>
            <w:noWrap/>
            <w:tcMar>
              <w:top w:w="0" w:type="dxa"/>
              <w:left w:w="70" w:type="dxa"/>
              <w:bottom w:w="0" w:type="dxa"/>
              <w:right w:w="70" w:type="dxa"/>
            </w:tcMar>
            <w:vAlign w:val="bottom"/>
          </w:tcPr>
          <w:p w14:paraId="4D5EA19E" w14:textId="77777777" w:rsidR="00B92F5F" w:rsidRPr="003C4B53" w:rsidRDefault="00B92F5F" w:rsidP="0005096F">
            <w:pPr>
              <w:rPr>
                <w:rFonts w:ascii="Arial" w:eastAsia="Calibri" w:hAnsi="Arial" w:cs="Arial"/>
                <w:szCs w:val="22"/>
                <w:lang w:val="pl-PL"/>
              </w:rPr>
            </w:pPr>
          </w:p>
        </w:tc>
      </w:tr>
      <w:tr w:rsidR="00B92F5F" w:rsidRPr="003C4B53" w14:paraId="51F82CA0" w14:textId="77777777" w:rsidTr="0005096F">
        <w:trPr>
          <w:trHeight w:val="375"/>
        </w:trPr>
        <w:tc>
          <w:tcPr>
            <w:tcW w:w="4044" w:type="dxa"/>
            <w:gridSpan w:val="3"/>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DE1F198"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sytuacja inna niż wypadek przy pracy</w:t>
            </w:r>
          </w:p>
        </w:tc>
        <w:tc>
          <w:tcPr>
            <w:tcW w:w="5691" w:type="dxa"/>
            <w:gridSpan w:val="2"/>
            <w:vAlign w:val="center"/>
            <w:hideMark/>
          </w:tcPr>
          <w:p w14:paraId="7FFE1853" w14:textId="77777777" w:rsidR="00B92F5F" w:rsidRPr="003C4B53" w:rsidRDefault="00B92F5F" w:rsidP="0005096F">
            <w:pPr>
              <w:rPr>
                <w:rFonts w:ascii="Arial" w:hAnsi="Arial" w:cs="Arial"/>
                <w:szCs w:val="22"/>
                <w:lang w:val="pl-PL"/>
              </w:rPr>
            </w:pPr>
            <w:r w:rsidRPr="003C4B53">
              <w:rPr>
                <w:rFonts w:ascii="Arial" w:hAnsi="Arial" w:cs="Arial"/>
                <w:szCs w:val="22"/>
                <w:lang w:val="pl-PL"/>
              </w:rPr>
              <w:t> </w:t>
            </w:r>
          </w:p>
        </w:tc>
      </w:tr>
      <w:tr w:rsidR="00B92F5F" w:rsidRPr="003C4B53" w14:paraId="255B0AEB" w14:textId="77777777" w:rsidTr="0005096F">
        <w:trPr>
          <w:trHeight w:val="270"/>
        </w:trPr>
        <w:tc>
          <w:tcPr>
            <w:tcW w:w="1086" w:type="dxa"/>
            <w:noWrap/>
            <w:tcMar>
              <w:top w:w="0" w:type="dxa"/>
              <w:left w:w="70" w:type="dxa"/>
              <w:bottom w:w="0" w:type="dxa"/>
              <w:right w:w="70" w:type="dxa"/>
            </w:tcMar>
            <w:vAlign w:val="bottom"/>
          </w:tcPr>
          <w:p w14:paraId="38D4D55C" w14:textId="77777777" w:rsidR="00B92F5F" w:rsidRPr="003C4B53" w:rsidRDefault="00B92F5F" w:rsidP="0005096F">
            <w:pPr>
              <w:rPr>
                <w:rFonts w:ascii="Arial" w:eastAsia="Calibri" w:hAnsi="Arial" w:cs="Arial"/>
                <w:szCs w:val="22"/>
                <w:lang w:val="pl-PL"/>
              </w:rPr>
            </w:pPr>
          </w:p>
        </w:tc>
        <w:tc>
          <w:tcPr>
            <w:tcW w:w="1526" w:type="dxa"/>
            <w:noWrap/>
            <w:tcMar>
              <w:top w:w="0" w:type="dxa"/>
              <w:left w:w="70" w:type="dxa"/>
              <w:bottom w:w="0" w:type="dxa"/>
              <w:right w:w="70" w:type="dxa"/>
            </w:tcMar>
            <w:vAlign w:val="bottom"/>
          </w:tcPr>
          <w:p w14:paraId="5809FF17" w14:textId="77777777" w:rsidR="00B92F5F" w:rsidRPr="003C4B53" w:rsidRDefault="00B92F5F" w:rsidP="0005096F">
            <w:pPr>
              <w:rPr>
                <w:rFonts w:ascii="Arial" w:eastAsia="Calibri" w:hAnsi="Arial" w:cs="Arial"/>
                <w:szCs w:val="22"/>
                <w:lang w:val="pl-PL"/>
              </w:rPr>
            </w:pPr>
          </w:p>
        </w:tc>
        <w:tc>
          <w:tcPr>
            <w:tcW w:w="2696" w:type="dxa"/>
            <w:gridSpan w:val="2"/>
            <w:noWrap/>
            <w:tcMar>
              <w:top w:w="0" w:type="dxa"/>
              <w:left w:w="70" w:type="dxa"/>
              <w:bottom w:w="0" w:type="dxa"/>
              <w:right w:w="70" w:type="dxa"/>
            </w:tcMar>
            <w:vAlign w:val="bottom"/>
          </w:tcPr>
          <w:p w14:paraId="128BF8F0" w14:textId="77777777" w:rsidR="00B92F5F" w:rsidRPr="003C4B53" w:rsidRDefault="00B92F5F" w:rsidP="0005096F">
            <w:pPr>
              <w:rPr>
                <w:rFonts w:ascii="Arial" w:eastAsia="Calibri" w:hAnsi="Arial" w:cs="Arial"/>
                <w:szCs w:val="22"/>
                <w:lang w:val="pl-PL"/>
              </w:rPr>
            </w:pPr>
          </w:p>
        </w:tc>
        <w:tc>
          <w:tcPr>
            <w:tcW w:w="4427" w:type="dxa"/>
            <w:noWrap/>
            <w:tcMar>
              <w:top w:w="0" w:type="dxa"/>
              <w:left w:w="70" w:type="dxa"/>
              <w:bottom w:w="0" w:type="dxa"/>
              <w:right w:w="70" w:type="dxa"/>
            </w:tcMar>
            <w:vAlign w:val="bottom"/>
          </w:tcPr>
          <w:p w14:paraId="1ED9D207" w14:textId="77777777" w:rsidR="00B92F5F" w:rsidRPr="003C4B53" w:rsidRDefault="00B92F5F" w:rsidP="0005096F">
            <w:pPr>
              <w:rPr>
                <w:rFonts w:ascii="Arial" w:eastAsia="Calibri" w:hAnsi="Arial" w:cs="Arial"/>
                <w:szCs w:val="22"/>
                <w:lang w:val="pl-PL"/>
              </w:rPr>
            </w:pPr>
          </w:p>
        </w:tc>
      </w:tr>
      <w:tr w:rsidR="00B92F5F" w:rsidRPr="003C4B53" w14:paraId="47310A83" w14:textId="77777777" w:rsidTr="0005096F">
        <w:trPr>
          <w:trHeight w:val="270"/>
        </w:trPr>
        <w:tc>
          <w:tcPr>
            <w:tcW w:w="108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30BEB1F0"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etap 1</w:t>
            </w:r>
          </w:p>
        </w:tc>
        <w:tc>
          <w:tcPr>
            <w:tcW w:w="1526"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1EBD127D"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A</w:t>
            </w:r>
          </w:p>
        </w:tc>
        <w:tc>
          <w:tcPr>
            <w:tcW w:w="2696" w:type="dxa"/>
            <w:gridSpan w:val="2"/>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567B1821"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Wynagrodzenie należne na stanowisku.</w:t>
            </w:r>
          </w:p>
        </w:tc>
        <w:tc>
          <w:tcPr>
            <w:tcW w:w="44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B599835"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100%</w:t>
            </w:r>
          </w:p>
        </w:tc>
      </w:tr>
      <w:tr w:rsidR="00B92F5F" w:rsidRPr="003C4B53" w14:paraId="75DD521C" w14:textId="77777777" w:rsidTr="0005096F">
        <w:trPr>
          <w:trHeight w:val="270"/>
        </w:trPr>
        <w:tc>
          <w:tcPr>
            <w:tcW w:w="1086" w:type="dxa"/>
            <w:noWrap/>
            <w:tcMar>
              <w:top w:w="0" w:type="dxa"/>
              <w:left w:w="70" w:type="dxa"/>
              <w:bottom w:w="0" w:type="dxa"/>
              <w:right w:w="70" w:type="dxa"/>
            </w:tcMar>
            <w:vAlign w:val="bottom"/>
          </w:tcPr>
          <w:p w14:paraId="3F6D1496" w14:textId="77777777" w:rsidR="00B92F5F" w:rsidRPr="003C4B53" w:rsidRDefault="00B92F5F" w:rsidP="0005096F">
            <w:pPr>
              <w:rPr>
                <w:rFonts w:ascii="Arial" w:eastAsia="Calibri" w:hAnsi="Arial" w:cs="Arial"/>
                <w:szCs w:val="22"/>
                <w:lang w:val="pl-PL"/>
              </w:rPr>
            </w:pPr>
          </w:p>
        </w:tc>
        <w:tc>
          <w:tcPr>
            <w:tcW w:w="1526" w:type="dxa"/>
            <w:noWrap/>
            <w:tcMar>
              <w:top w:w="0" w:type="dxa"/>
              <w:left w:w="70" w:type="dxa"/>
              <w:bottom w:w="0" w:type="dxa"/>
              <w:right w:w="70" w:type="dxa"/>
            </w:tcMar>
            <w:vAlign w:val="bottom"/>
          </w:tcPr>
          <w:p w14:paraId="56BBA5E4" w14:textId="77777777" w:rsidR="00B92F5F" w:rsidRPr="003C4B53" w:rsidRDefault="00B92F5F" w:rsidP="0005096F">
            <w:pPr>
              <w:rPr>
                <w:rFonts w:ascii="Arial" w:eastAsia="Calibri" w:hAnsi="Arial" w:cs="Arial"/>
                <w:szCs w:val="22"/>
                <w:lang w:val="pl-PL"/>
              </w:rPr>
            </w:pPr>
          </w:p>
        </w:tc>
        <w:tc>
          <w:tcPr>
            <w:tcW w:w="2696" w:type="dxa"/>
            <w:gridSpan w:val="2"/>
            <w:noWrap/>
            <w:tcMar>
              <w:top w:w="0" w:type="dxa"/>
              <w:left w:w="70" w:type="dxa"/>
              <w:bottom w:w="0" w:type="dxa"/>
              <w:right w:w="70" w:type="dxa"/>
            </w:tcMar>
            <w:vAlign w:val="bottom"/>
          </w:tcPr>
          <w:p w14:paraId="77D80F24" w14:textId="77777777" w:rsidR="00B92F5F" w:rsidRPr="003C4B53" w:rsidRDefault="00B92F5F" w:rsidP="0005096F">
            <w:pPr>
              <w:rPr>
                <w:rFonts w:ascii="Arial" w:eastAsia="Calibri" w:hAnsi="Arial" w:cs="Arial"/>
                <w:szCs w:val="22"/>
                <w:lang w:val="pl-PL"/>
              </w:rPr>
            </w:pPr>
          </w:p>
        </w:tc>
        <w:tc>
          <w:tcPr>
            <w:tcW w:w="4427" w:type="dxa"/>
            <w:noWrap/>
            <w:tcMar>
              <w:top w:w="0" w:type="dxa"/>
              <w:left w:w="70" w:type="dxa"/>
              <w:bottom w:w="0" w:type="dxa"/>
              <w:right w:w="70" w:type="dxa"/>
            </w:tcMar>
            <w:vAlign w:val="bottom"/>
          </w:tcPr>
          <w:p w14:paraId="36C9C6D3" w14:textId="77777777" w:rsidR="00B92F5F" w:rsidRPr="003C4B53" w:rsidRDefault="00B92F5F" w:rsidP="0005096F">
            <w:pPr>
              <w:rPr>
                <w:rFonts w:ascii="Arial" w:eastAsia="Calibri" w:hAnsi="Arial" w:cs="Arial"/>
                <w:szCs w:val="22"/>
                <w:lang w:val="pl-PL"/>
              </w:rPr>
            </w:pPr>
          </w:p>
        </w:tc>
      </w:tr>
      <w:tr w:rsidR="00B92F5F" w:rsidRPr="003C4B53" w14:paraId="542DE995" w14:textId="77777777" w:rsidTr="0005096F">
        <w:trPr>
          <w:trHeight w:val="255"/>
        </w:trPr>
        <w:tc>
          <w:tcPr>
            <w:tcW w:w="1086"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14:paraId="46A3E49F"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 xml:space="preserve">etap 2 </w:t>
            </w:r>
          </w:p>
        </w:tc>
        <w:tc>
          <w:tcPr>
            <w:tcW w:w="1526" w:type="dxa"/>
            <w:tcBorders>
              <w:top w:val="single" w:sz="8" w:space="0" w:color="auto"/>
              <w:left w:val="nil"/>
              <w:bottom w:val="nil"/>
              <w:right w:val="nil"/>
            </w:tcBorders>
            <w:noWrap/>
            <w:tcMar>
              <w:top w:w="0" w:type="dxa"/>
              <w:left w:w="70" w:type="dxa"/>
              <w:bottom w:w="0" w:type="dxa"/>
              <w:right w:w="70" w:type="dxa"/>
            </w:tcMar>
            <w:vAlign w:val="bottom"/>
            <w:hideMark/>
          </w:tcPr>
          <w:p w14:paraId="188689B2"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w:t>
            </w:r>
          </w:p>
        </w:tc>
        <w:tc>
          <w:tcPr>
            <w:tcW w:w="2696" w:type="dxa"/>
            <w:gridSpan w:val="2"/>
            <w:tcBorders>
              <w:top w:val="single" w:sz="8" w:space="0" w:color="auto"/>
              <w:left w:val="nil"/>
              <w:bottom w:val="nil"/>
              <w:right w:val="nil"/>
            </w:tcBorders>
            <w:noWrap/>
            <w:tcMar>
              <w:top w:w="0" w:type="dxa"/>
              <w:left w:w="70" w:type="dxa"/>
              <w:bottom w:w="0" w:type="dxa"/>
              <w:right w:w="70" w:type="dxa"/>
            </w:tcMar>
            <w:vAlign w:val="bottom"/>
            <w:hideMark/>
          </w:tcPr>
          <w:p w14:paraId="7C5D34A6"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Dodatek osobisty</w:t>
            </w:r>
          </w:p>
        </w:tc>
        <w:tc>
          <w:tcPr>
            <w:tcW w:w="4427"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14:paraId="1EB9ACFB"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100%</w:t>
            </w:r>
          </w:p>
        </w:tc>
      </w:tr>
      <w:tr w:rsidR="00B92F5F" w:rsidRPr="003C4B53" w14:paraId="1E44DF81"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0066CF27"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 </w:t>
            </w:r>
          </w:p>
        </w:tc>
        <w:tc>
          <w:tcPr>
            <w:tcW w:w="1526" w:type="dxa"/>
            <w:noWrap/>
            <w:tcMar>
              <w:top w:w="0" w:type="dxa"/>
              <w:left w:w="70" w:type="dxa"/>
              <w:bottom w:w="0" w:type="dxa"/>
              <w:right w:w="70" w:type="dxa"/>
            </w:tcMar>
            <w:vAlign w:val="bottom"/>
            <w:hideMark/>
          </w:tcPr>
          <w:p w14:paraId="0325AC5E"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w:t>
            </w:r>
          </w:p>
        </w:tc>
        <w:tc>
          <w:tcPr>
            <w:tcW w:w="2696" w:type="dxa"/>
            <w:gridSpan w:val="2"/>
            <w:noWrap/>
            <w:tcMar>
              <w:top w:w="0" w:type="dxa"/>
              <w:left w:w="70" w:type="dxa"/>
              <w:bottom w:w="0" w:type="dxa"/>
              <w:right w:w="70" w:type="dxa"/>
            </w:tcMar>
            <w:vAlign w:val="bottom"/>
            <w:hideMark/>
          </w:tcPr>
          <w:p w14:paraId="5752312B"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 xml:space="preserve">Dodatek za zmianowość </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07352E7B"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średnia za poprzednie 52 tygodnie</w:t>
            </w:r>
          </w:p>
        </w:tc>
      </w:tr>
      <w:tr w:rsidR="00B92F5F" w:rsidRPr="003C4B53" w14:paraId="7DD9CBCA"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533F21E4"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 </w:t>
            </w:r>
          </w:p>
        </w:tc>
        <w:tc>
          <w:tcPr>
            <w:tcW w:w="1526" w:type="dxa"/>
            <w:noWrap/>
            <w:tcMar>
              <w:top w:w="0" w:type="dxa"/>
              <w:left w:w="70" w:type="dxa"/>
              <w:bottom w:w="0" w:type="dxa"/>
              <w:right w:w="70" w:type="dxa"/>
            </w:tcMar>
            <w:vAlign w:val="bottom"/>
            <w:hideMark/>
          </w:tcPr>
          <w:p w14:paraId="3804135A"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w:t>
            </w:r>
          </w:p>
        </w:tc>
        <w:tc>
          <w:tcPr>
            <w:tcW w:w="2696" w:type="dxa"/>
            <w:gridSpan w:val="2"/>
            <w:noWrap/>
            <w:tcMar>
              <w:top w:w="0" w:type="dxa"/>
              <w:left w:w="70" w:type="dxa"/>
              <w:bottom w:w="0" w:type="dxa"/>
              <w:right w:w="70" w:type="dxa"/>
            </w:tcMar>
            <w:vAlign w:val="bottom"/>
            <w:hideMark/>
          </w:tcPr>
          <w:p w14:paraId="0F673046"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 xml:space="preserve">Dodatek za pracę w warunkach szkodliwych </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04B3B956"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średnia za poprzednie 52 tygodnie</w:t>
            </w:r>
          </w:p>
        </w:tc>
      </w:tr>
      <w:tr w:rsidR="00B92F5F" w:rsidRPr="003C4B53" w14:paraId="4C610146"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276C0363" w14:textId="77777777" w:rsidR="00B92F5F" w:rsidRPr="003C4B53" w:rsidRDefault="00B92F5F" w:rsidP="0005096F">
            <w:pPr>
              <w:rPr>
                <w:rFonts w:ascii="Arial" w:hAnsi="Arial" w:cs="Arial"/>
                <w:szCs w:val="22"/>
                <w:lang w:val="pl-PL"/>
              </w:rPr>
            </w:pPr>
          </w:p>
        </w:tc>
        <w:tc>
          <w:tcPr>
            <w:tcW w:w="1526" w:type="dxa"/>
            <w:noWrap/>
            <w:tcMar>
              <w:top w:w="0" w:type="dxa"/>
              <w:left w:w="70" w:type="dxa"/>
              <w:bottom w:w="0" w:type="dxa"/>
              <w:right w:w="70" w:type="dxa"/>
            </w:tcMar>
            <w:vAlign w:val="bottom"/>
            <w:hideMark/>
          </w:tcPr>
          <w:p w14:paraId="75CAC24E" w14:textId="77777777" w:rsidR="00B92F5F" w:rsidRPr="003C4B53" w:rsidRDefault="00B92F5F" w:rsidP="0005096F">
            <w:pPr>
              <w:rPr>
                <w:rFonts w:ascii="Arial" w:hAnsi="Arial" w:cs="Arial"/>
                <w:szCs w:val="22"/>
                <w:lang w:val="pl-PL"/>
              </w:rPr>
            </w:pPr>
            <w:r w:rsidRPr="003C4B53">
              <w:rPr>
                <w:rFonts w:ascii="Arial" w:hAnsi="Arial" w:cs="Arial"/>
                <w:szCs w:val="22"/>
                <w:lang w:val="pl-PL"/>
              </w:rPr>
              <w:t>+</w:t>
            </w:r>
          </w:p>
        </w:tc>
        <w:tc>
          <w:tcPr>
            <w:tcW w:w="2696" w:type="dxa"/>
            <w:gridSpan w:val="2"/>
            <w:noWrap/>
            <w:tcMar>
              <w:top w:w="0" w:type="dxa"/>
              <w:left w:w="70" w:type="dxa"/>
              <w:bottom w:w="0" w:type="dxa"/>
              <w:right w:w="70" w:type="dxa"/>
            </w:tcMar>
            <w:vAlign w:val="bottom"/>
            <w:hideMark/>
          </w:tcPr>
          <w:p w14:paraId="7E8D2644" w14:textId="01A6BC2C" w:rsidR="00B92F5F" w:rsidRPr="003C4B53" w:rsidRDefault="00152ABF" w:rsidP="0005096F">
            <w:pPr>
              <w:rPr>
                <w:rFonts w:ascii="Arial" w:hAnsi="Arial" w:cs="Arial"/>
                <w:szCs w:val="22"/>
                <w:lang w:val="pl-PL"/>
              </w:rPr>
            </w:pPr>
            <w:r w:rsidRPr="003C4B53">
              <w:rPr>
                <w:rFonts w:ascii="Arial" w:hAnsi="Arial" w:cs="Arial"/>
                <w:szCs w:val="22"/>
                <w:lang w:val="pl-PL"/>
              </w:rPr>
              <w:t>Matryca dodatków</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0801E954" w14:textId="77777777" w:rsidR="00B92F5F" w:rsidRPr="003C4B53" w:rsidRDefault="00B92F5F" w:rsidP="0005096F">
            <w:pPr>
              <w:rPr>
                <w:rFonts w:ascii="Arial" w:hAnsi="Arial" w:cs="Arial"/>
                <w:szCs w:val="22"/>
                <w:lang w:val="pl-PL"/>
              </w:rPr>
            </w:pPr>
            <w:r w:rsidRPr="003C4B53">
              <w:rPr>
                <w:rFonts w:ascii="Arial" w:hAnsi="Arial" w:cs="Arial"/>
                <w:szCs w:val="22"/>
                <w:lang w:val="pl-PL"/>
              </w:rPr>
              <w:t>średnia za poprzednie 52 tygodnie</w:t>
            </w:r>
          </w:p>
        </w:tc>
      </w:tr>
      <w:tr w:rsidR="00B92F5F" w:rsidRPr="003C4B53" w14:paraId="32B78353"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407AB864"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 </w:t>
            </w:r>
          </w:p>
        </w:tc>
        <w:tc>
          <w:tcPr>
            <w:tcW w:w="1526" w:type="dxa"/>
            <w:noWrap/>
            <w:tcMar>
              <w:top w:w="0" w:type="dxa"/>
              <w:left w:w="70" w:type="dxa"/>
              <w:bottom w:w="0" w:type="dxa"/>
              <w:right w:w="70" w:type="dxa"/>
            </w:tcMar>
            <w:vAlign w:val="bottom"/>
            <w:hideMark/>
          </w:tcPr>
          <w:p w14:paraId="3F00A5A0"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w:t>
            </w:r>
          </w:p>
        </w:tc>
        <w:tc>
          <w:tcPr>
            <w:tcW w:w="2696" w:type="dxa"/>
            <w:gridSpan w:val="2"/>
            <w:noWrap/>
            <w:tcMar>
              <w:top w:w="0" w:type="dxa"/>
              <w:left w:w="70" w:type="dxa"/>
              <w:bottom w:w="0" w:type="dxa"/>
              <w:right w:w="70" w:type="dxa"/>
            </w:tcMar>
            <w:vAlign w:val="bottom"/>
            <w:hideMark/>
          </w:tcPr>
          <w:p w14:paraId="16DEC80A"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Dodatek za nienormowany czas pracy;</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7BACE419"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średnia za poprzednie 52 tygodnie</w:t>
            </w:r>
          </w:p>
        </w:tc>
      </w:tr>
      <w:tr w:rsidR="00B92F5F" w:rsidRPr="003C4B53" w14:paraId="1642EF41" w14:textId="77777777" w:rsidTr="0005096F">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4535E4E3"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 </w:t>
            </w: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3F9ABB38"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B</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2E0D3C9F"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Dodatki razem</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DB5B1B"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 </w:t>
            </w:r>
          </w:p>
        </w:tc>
      </w:tr>
      <w:tr w:rsidR="00B92F5F" w:rsidRPr="003C4B53" w14:paraId="371394EC" w14:textId="77777777" w:rsidTr="0005096F">
        <w:trPr>
          <w:trHeight w:val="270"/>
        </w:trPr>
        <w:tc>
          <w:tcPr>
            <w:tcW w:w="1086" w:type="dxa"/>
            <w:noWrap/>
            <w:tcMar>
              <w:top w:w="0" w:type="dxa"/>
              <w:left w:w="70" w:type="dxa"/>
              <w:bottom w:w="0" w:type="dxa"/>
              <w:right w:w="70" w:type="dxa"/>
            </w:tcMar>
            <w:vAlign w:val="bottom"/>
          </w:tcPr>
          <w:p w14:paraId="20E15F4A" w14:textId="77777777" w:rsidR="00B92F5F" w:rsidRPr="003C4B53" w:rsidRDefault="00B92F5F" w:rsidP="0005096F">
            <w:pPr>
              <w:rPr>
                <w:rFonts w:ascii="Arial" w:eastAsia="Calibri" w:hAnsi="Arial" w:cs="Arial"/>
                <w:szCs w:val="22"/>
                <w:lang w:val="pl-PL"/>
              </w:rPr>
            </w:pPr>
          </w:p>
        </w:tc>
        <w:tc>
          <w:tcPr>
            <w:tcW w:w="1526" w:type="dxa"/>
            <w:noWrap/>
            <w:tcMar>
              <w:top w:w="0" w:type="dxa"/>
              <w:left w:w="70" w:type="dxa"/>
              <w:bottom w:w="0" w:type="dxa"/>
              <w:right w:w="70" w:type="dxa"/>
            </w:tcMar>
            <w:vAlign w:val="bottom"/>
          </w:tcPr>
          <w:p w14:paraId="01116916" w14:textId="77777777" w:rsidR="00B92F5F" w:rsidRPr="003C4B53" w:rsidRDefault="00B92F5F" w:rsidP="0005096F">
            <w:pPr>
              <w:rPr>
                <w:rFonts w:ascii="Arial" w:eastAsia="Calibri" w:hAnsi="Arial" w:cs="Arial"/>
                <w:szCs w:val="22"/>
                <w:lang w:val="pl-PL"/>
              </w:rPr>
            </w:pPr>
          </w:p>
        </w:tc>
        <w:tc>
          <w:tcPr>
            <w:tcW w:w="2696" w:type="dxa"/>
            <w:gridSpan w:val="2"/>
            <w:noWrap/>
            <w:tcMar>
              <w:top w:w="0" w:type="dxa"/>
              <w:left w:w="70" w:type="dxa"/>
              <w:bottom w:w="0" w:type="dxa"/>
              <w:right w:w="70" w:type="dxa"/>
            </w:tcMar>
            <w:vAlign w:val="bottom"/>
          </w:tcPr>
          <w:p w14:paraId="13F9243F" w14:textId="77777777" w:rsidR="00B92F5F" w:rsidRPr="003C4B53" w:rsidRDefault="00B92F5F" w:rsidP="0005096F">
            <w:pPr>
              <w:rPr>
                <w:rFonts w:ascii="Arial" w:eastAsia="Calibri" w:hAnsi="Arial" w:cs="Arial"/>
                <w:szCs w:val="22"/>
                <w:lang w:val="pl-PL"/>
              </w:rPr>
            </w:pPr>
          </w:p>
        </w:tc>
        <w:tc>
          <w:tcPr>
            <w:tcW w:w="4427" w:type="dxa"/>
            <w:noWrap/>
            <w:tcMar>
              <w:top w:w="0" w:type="dxa"/>
              <w:left w:w="70" w:type="dxa"/>
              <w:bottom w:w="0" w:type="dxa"/>
              <w:right w:w="70" w:type="dxa"/>
            </w:tcMar>
            <w:vAlign w:val="bottom"/>
          </w:tcPr>
          <w:p w14:paraId="57F041A7" w14:textId="77777777" w:rsidR="00B92F5F" w:rsidRPr="003C4B53" w:rsidRDefault="00B92F5F" w:rsidP="0005096F">
            <w:pPr>
              <w:rPr>
                <w:rFonts w:ascii="Arial" w:eastAsia="Calibri" w:hAnsi="Arial" w:cs="Arial"/>
                <w:szCs w:val="22"/>
                <w:lang w:val="pl-PL"/>
              </w:rPr>
            </w:pPr>
          </w:p>
        </w:tc>
      </w:tr>
      <w:tr w:rsidR="00B92F5F" w:rsidRPr="003C4B53" w14:paraId="5872DEEF" w14:textId="77777777" w:rsidTr="0005096F">
        <w:trPr>
          <w:trHeight w:val="255"/>
        </w:trPr>
        <w:tc>
          <w:tcPr>
            <w:tcW w:w="1086"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14:paraId="0544FD73"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 xml:space="preserve">etap 3 </w:t>
            </w:r>
          </w:p>
        </w:tc>
        <w:tc>
          <w:tcPr>
            <w:tcW w:w="1526" w:type="dxa"/>
            <w:tcBorders>
              <w:top w:val="single" w:sz="8" w:space="0" w:color="auto"/>
              <w:left w:val="nil"/>
              <w:bottom w:val="nil"/>
              <w:right w:val="nil"/>
            </w:tcBorders>
            <w:noWrap/>
            <w:tcMar>
              <w:top w:w="0" w:type="dxa"/>
              <w:left w:w="70" w:type="dxa"/>
              <w:bottom w:w="0" w:type="dxa"/>
              <w:right w:w="70" w:type="dxa"/>
            </w:tcMar>
            <w:vAlign w:val="bottom"/>
            <w:hideMark/>
          </w:tcPr>
          <w:p w14:paraId="42BBE4D7"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w:t>
            </w:r>
          </w:p>
        </w:tc>
        <w:tc>
          <w:tcPr>
            <w:tcW w:w="2696" w:type="dxa"/>
            <w:gridSpan w:val="2"/>
            <w:tcBorders>
              <w:top w:val="single" w:sz="8" w:space="0" w:color="auto"/>
              <w:left w:val="nil"/>
              <w:bottom w:val="nil"/>
              <w:right w:val="nil"/>
            </w:tcBorders>
            <w:noWrap/>
            <w:tcMar>
              <w:top w:w="0" w:type="dxa"/>
              <w:left w:w="70" w:type="dxa"/>
              <w:bottom w:w="0" w:type="dxa"/>
              <w:right w:w="70" w:type="dxa"/>
            </w:tcMar>
            <w:vAlign w:val="bottom"/>
            <w:hideMark/>
          </w:tcPr>
          <w:p w14:paraId="3D46F18F"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Nadgodziny</w:t>
            </w:r>
          </w:p>
        </w:tc>
        <w:tc>
          <w:tcPr>
            <w:tcW w:w="4427"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14:paraId="65ADD28A"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średnia za poprzednie 52 tygodnie</w:t>
            </w:r>
          </w:p>
        </w:tc>
      </w:tr>
      <w:tr w:rsidR="00B92F5F" w:rsidRPr="003C4B53" w14:paraId="6F346B56"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49DF58C1"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 </w:t>
            </w:r>
          </w:p>
        </w:tc>
        <w:tc>
          <w:tcPr>
            <w:tcW w:w="1526" w:type="dxa"/>
            <w:noWrap/>
            <w:tcMar>
              <w:top w:w="0" w:type="dxa"/>
              <w:left w:w="70" w:type="dxa"/>
              <w:bottom w:w="0" w:type="dxa"/>
              <w:right w:w="70" w:type="dxa"/>
            </w:tcMar>
            <w:vAlign w:val="bottom"/>
            <w:hideMark/>
          </w:tcPr>
          <w:p w14:paraId="185CCD77"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w:t>
            </w:r>
          </w:p>
        </w:tc>
        <w:tc>
          <w:tcPr>
            <w:tcW w:w="2696" w:type="dxa"/>
            <w:gridSpan w:val="2"/>
            <w:noWrap/>
            <w:tcMar>
              <w:top w:w="0" w:type="dxa"/>
              <w:left w:w="70" w:type="dxa"/>
              <w:bottom w:w="0" w:type="dxa"/>
              <w:right w:w="70" w:type="dxa"/>
            </w:tcMar>
            <w:vAlign w:val="bottom"/>
            <w:hideMark/>
          </w:tcPr>
          <w:p w14:paraId="3B43108B"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Godziny przepracowane w sobotę (40+)</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16DE74D2"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średnia za poprzednie 52 tygodnie</w:t>
            </w:r>
          </w:p>
        </w:tc>
      </w:tr>
      <w:tr w:rsidR="00B92F5F" w:rsidRPr="003C4B53" w14:paraId="502E8B6F"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4906B448"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 </w:t>
            </w:r>
          </w:p>
        </w:tc>
        <w:tc>
          <w:tcPr>
            <w:tcW w:w="1526" w:type="dxa"/>
            <w:noWrap/>
            <w:tcMar>
              <w:top w:w="0" w:type="dxa"/>
              <w:left w:w="70" w:type="dxa"/>
              <w:bottom w:w="0" w:type="dxa"/>
              <w:right w:w="70" w:type="dxa"/>
            </w:tcMar>
            <w:vAlign w:val="bottom"/>
            <w:hideMark/>
          </w:tcPr>
          <w:p w14:paraId="213F19AE"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w:t>
            </w:r>
          </w:p>
        </w:tc>
        <w:tc>
          <w:tcPr>
            <w:tcW w:w="2696" w:type="dxa"/>
            <w:gridSpan w:val="2"/>
            <w:noWrap/>
            <w:tcMar>
              <w:top w:w="0" w:type="dxa"/>
              <w:left w:w="70" w:type="dxa"/>
              <w:bottom w:w="0" w:type="dxa"/>
              <w:right w:w="70" w:type="dxa"/>
            </w:tcMar>
            <w:vAlign w:val="bottom"/>
            <w:hideMark/>
          </w:tcPr>
          <w:p w14:paraId="0CC8F4CB"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Godziny przepracowane w niedzielę (40+)</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1463B54A"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średnia za poprzednie 52 tygodnie</w:t>
            </w:r>
          </w:p>
        </w:tc>
      </w:tr>
      <w:tr w:rsidR="00B92F5F" w:rsidRPr="003C4B53" w14:paraId="23B8CC16" w14:textId="77777777" w:rsidTr="0005096F">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24A7F9F7" w14:textId="77777777" w:rsidR="00B92F5F" w:rsidRPr="003C4B53" w:rsidRDefault="00B92F5F" w:rsidP="0005096F">
            <w:pPr>
              <w:rPr>
                <w:rFonts w:ascii="Arial" w:hAnsi="Arial" w:cs="Arial"/>
                <w:szCs w:val="22"/>
                <w:lang w:val="pl-PL"/>
              </w:rPr>
            </w:pP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5B2D4DFF" w14:textId="77777777" w:rsidR="00B92F5F" w:rsidRPr="003C4B53" w:rsidRDefault="00B92F5F" w:rsidP="0005096F">
            <w:pPr>
              <w:rPr>
                <w:rFonts w:ascii="Arial" w:hAnsi="Arial" w:cs="Arial"/>
                <w:szCs w:val="22"/>
                <w:lang w:val="pl-PL"/>
              </w:rPr>
            </w:pPr>
            <w:r w:rsidRPr="003C4B53">
              <w:rPr>
                <w:rFonts w:ascii="Arial" w:hAnsi="Arial" w:cs="Arial"/>
                <w:szCs w:val="22"/>
                <w:lang w:val="pl-PL"/>
              </w:rPr>
              <w:t>+</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74162499" w14:textId="77777777" w:rsidR="00B92F5F" w:rsidRPr="003C4B53" w:rsidRDefault="00B92F5F" w:rsidP="0005096F">
            <w:pPr>
              <w:rPr>
                <w:rFonts w:ascii="Arial" w:hAnsi="Arial" w:cs="Arial"/>
                <w:szCs w:val="22"/>
                <w:lang w:val="pl-PL"/>
              </w:rPr>
            </w:pPr>
            <w:r w:rsidRPr="003C4B53">
              <w:rPr>
                <w:rFonts w:ascii="Arial" w:hAnsi="Arial" w:cs="Arial"/>
                <w:szCs w:val="22"/>
                <w:lang w:val="pl-PL"/>
              </w:rPr>
              <w:t>Dodatek za godziny w soboty i niedziele</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86F02E" w14:textId="77777777" w:rsidR="00B92F5F" w:rsidRPr="003C4B53" w:rsidRDefault="00B92F5F" w:rsidP="0005096F">
            <w:pPr>
              <w:rPr>
                <w:rFonts w:ascii="Arial" w:hAnsi="Arial" w:cs="Arial"/>
                <w:szCs w:val="22"/>
                <w:lang w:val="pl-PL"/>
              </w:rPr>
            </w:pPr>
            <w:r w:rsidRPr="003C4B53">
              <w:rPr>
                <w:rFonts w:ascii="Arial" w:hAnsi="Arial" w:cs="Arial"/>
                <w:szCs w:val="22"/>
                <w:lang w:val="pl-PL"/>
              </w:rPr>
              <w:t>średnia za poprzednie 52 tygodnie</w:t>
            </w:r>
          </w:p>
        </w:tc>
      </w:tr>
      <w:tr w:rsidR="00B92F5F" w:rsidRPr="003C4B53" w14:paraId="17D62094" w14:textId="77777777" w:rsidTr="0005096F">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037A2463"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 </w:t>
            </w: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7FD2ACDF"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C</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503EEF15"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Łącznie praca w nadgodziny, soboty i niedziele</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66CD13"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maks. 48,75% lub wartość 15 nadgodzin tygodniowo</w:t>
            </w:r>
          </w:p>
        </w:tc>
      </w:tr>
      <w:tr w:rsidR="00B92F5F" w:rsidRPr="003C4B53" w14:paraId="0C610AD9" w14:textId="77777777" w:rsidTr="0005096F">
        <w:trPr>
          <w:trHeight w:val="270"/>
        </w:trPr>
        <w:tc>
          <w:tcPr>
            <w:tcW w:w="1086" w:type="dxa"/>
            <w:noWrap/>
            <w:tcMar>
              <w:top w:w="0" w:type="dxa"/>
              <w:left w:w="70" w:type="dxa"/>
              <w:bottom w:w="0" w:type="dxa"/>
              <w:right w:w="70" w:type="dxa"/>
            </w:tcMar>
            <w:vAlign w:val="bottom"/>
          </w:tcPr>
          <w:p w14:paraId="0CAC9CF8" w14:textId="77777777" w:rsidR="00B92F5F" w:rsidRPr="003C4B53" w:rsidRDefault="00B92F5F" w:rsidP="0005096F">
            <w:pPr>
              <w:rPr>
                <w:rFonts w:ascii="Arial" w:eastAsia="Calibri" w:hAnsi="Arial" w:cs="Arial"/>
                <w:szCs w:val="22"/>
                <w:lang w:val="pl-PL"/>
              </w:rPr>
            </w:pPr>
          </w:p>
        </w:tc>
        <w:tc>
          <w:tcPr>
            <w:tcW w:w="1526" w:type="dxa"/>
            <w:noWrap/>
            <w:tcMar>
              <w:top w:w="0" w:type="dxa"/>
              <w:left w:w="70" w:type="dxa"/>
              <w:bottom w:w="0" w:type="dxa"/>
              <w:right w:w="70" w:type="dxa"/>
            </w:tcMar>
            <w:vAlign w:val="bottom"/>
          </w:tcPr>
          <w:p w14:paraId="550E8958" w14:textId="77777777" w:rsidR="00B92F5F" w:rsidRPr="003C4B53" w:rsidRDefault="00B92F5F" w:rsidP="0005096F">
            <w:pPr>
              <w:rPr>
                <w:rFonts w:ascii="Arial" w:eastAsia="Calibri" w:hAnsi="Arial" w:cs="Arial"/>
                <w:szCs w:val="22"/>
                <w:lang w:val="pl-PL"/>
              </w:rPr>
            </w:pPr>
          </w:p>
        </w:tc>
        <w:tc>
          <w:tcPr>
            <w:tcW w:w="2696" w:type="dxa"/>
            <w:gridSpan w:val="2"/>
            <w:noWrap/>
            <w:tcMar>
              <w:top w:w="0" w:type="dxa"/>
              <w:left w:w="70" w:type="dxa"/>
              <w:bottom w:w="0" w:type="dxa"/>
              <w:right w:w="70" w:type="dxa"/>
            </w:tcMar>
            <w:vAlign w:val="bottom"/>
          </w:tcPr>
          <w:p w14:paraId="29B7D81A" w14:textId="77777777" w:rsidR="00B92F5F" w:rsidRPr="003C4B53" w:rsidRDefault="00B92F5F" w:rsidP="0005096F">
            <w:pPr>
              <w:rPr>
                <w:rFonts w:ascii="Arial" w:eastAsia="Calibri" w:hAnsi="Arial" w:cs="Arial"/>
                <w:szCs w:val="22"/>
                <w:lang w:val="pl-PL"/>
              </w:rPr>
            </w:pPr>
          </w:p>
        </w:tc>
        <w:tc>
          <w:tcPr>
            <w:tcW w:w="4427" w:type="dxa"/>
            <w:noWrap/>
            <w:tcMar>
              <w:top w:w="0" w:type="dxa"/>
              <w:left w:w="70" w:type="dxa"/>
              <w:bottom w:w="0" w:type="dxa"/>
              <w:right w:w="70" w:type="dxa"/>
            </w:tcMar>
            <w:vAlign w:val="bottom"/>
          </w:tcPr>
          <w:p w14:paraId="0CEA1CD7" w14:textId="77777777" w:rsidR="00B92F5F" w:rsidRPr="003C4B53" w:rsidRDefault="00B92F5F" w:rsidP="0005096F">
            <w:pPr>
              <w:rPr>
                <w:rFonts w:ascii="Arial" w:eastAsia="Calibri" w:hAnsi="Arial" w:cs="Arial"/>
                <w:szCs w:val="22"/>
                <w:lang w:val="pl-PL"/>
              </w:rPr>
            </w:pPr>
          </w:p>
        </w:tc>
      </w:tr>
      <w:tr w:rsidR="00B92F5F" w:rsidRPr="003C4B53" w14:paraId="6C601224" w14:textId="77777777" w:rsidTr="0005096F">
        <w:trPr>
          <w:trHeight w:val="270"/>
        </w:trPr>
        <w:tc>
          <w:tcPr>
            <w:tcW w:w="108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01E9D6CA"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etap 4</w:t>
            </w:r>
          </w:p>
        </w:tc>
        <w:tc>
          <w:tcPr>
            <w:tcW w:w="1526"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02E1C074"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D</w:t>
            </w:r>
          </w:p>
        </w:tc>
        <w:tc>
          <w:tcPr>
            <w:tcW w:w="2696" w:type="dxa"/>
            <w:gridSpan w:val="2"/>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29A0D70B"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 C x 0,75</w:t>
            </w:r>
          </w:p>
        </w:tc>
        <w:tc>
          <w:tcPr>
            <w:tcW w:w="44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A66949D"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maks. 22,75% lub wartość 7 nadgodzin tygodniowo</w:t>
            </w:r>
          </w:p>
        </w:tc>
      </w:tr>
      <w:tr w:rsidR="00B92F5F" w:rsidRPr="003C4B53" w14:paraId="09D541C6" w14:textId="77777777" w:rsidTr="0005096F">
        <w:trPr>
          <w:trHeight w:val="270"/>
        </w:trPr>
        <w:tc>
          <w:tcPr>
            <w:tcW w:w="1086" w:type="dxa"/>
            <w:noWrap/>
            <w:tcMar>
              <w:top w:w="0" w:type="dxa"/>
              <w:left w:w="70" w:type="dxa"/>
              <w:bottom w:w="0" w:type="dxa"/>
              <w:right w:w="70" w:type="dxa"/>
            </w:tcMar>
            <w:vAlign w:val="bottom"/>
          </w:tcPr>
          <w:p w14:paraId="3CA4D761" w14:textId="77777777" w:rsidR="00B92F5F" w:rsidRPr="003C4B53" w:rsidRDefault="00B92F5F" w:rsidP="0005096F">
            <w:pPr>
              <w:rPr>
                <w:rFonts w:ascii="Arial" w:eastAsia="Calibri" w:hAnsi="Arial" w:cs="Arial"/>
                <w:szCs w:val="22"/>
                <w:lang w:val="pl-PL"/>
              </w:rPr>
            </w:pPr>
          </w:p>
        </w:tc>
        <w:tc>
          <w:tcPr>
            <w:tcW w:w="1526" w:type="dxa"/>
            <w:noWrap/>
            <w:tcMar>
              <w:top w:w="0" w:type="dxa"/>
              <w:left w:w="70" w:type="dxa"/>
              <w:bottom w:w="0" w:type="dxa"/>
              <w:right w:w="70" w:type="dxa"/>
            </w:tcMar>
            <w:vAlign w:val="bottom"/>
          </w:tcPr>
          <w:p w14:paraId="1AE77816" w14:textId="77777777" w:rsidR="00B92F5F" w:rsidRPr="003C4B53" w:rsidRDefault="00B92F5F" w:rsidP="0005096F">
            <w:pPr>
              <w:rPr>
                <w:rFonts w:ascii="Arial" w:eastAsia="Calibri" w:hAnsi="Arial" w:cs="Arial"/>
                <w:szCs w:val="22"/>
                <w:lang w:val="pl-PL"/>
              </w:rPr>
            </w:pPr>
          </w:p>
        </w:tc>
        <w:tc>
          <w:tcPr>
            <w:tcW w:w="2696" w:type="dxa"/>
            <w:gridSpan w:val="2"/>
            <w:noWrap/>
            <w:tcMar>
              <w:top w:w="0" w:type="dxa"/>
              <w:left w:w="70" w:type="dxa"/>
              <w:bottom w:w="0" w:type="dxa"/>
              <w:right w:w="70" w:type="dxa"/>
            </w:tcMar>
            <w:vAlign w:val="bottom"/>
          </w:tcPr>
          <w:p w14:paraId="3CF6A149" w14:textId="77777777" w:rsidR="00B92F5F" w:rsidRPr="003C4B53" w:rsidRDefault="00B92F5F" w:rsidP="0005096F">
            <w:pPr>
              <w:rPr>
                <w:rFonts w:ascii="Arial" w:eastAsia="Calibri" w:hAnsi="Arial" w:cs="Arial"/>
                <w:szCs w:val="22"/>
                <w:lang w:val="pl-PL"/>
              </w:rPr>
            </w:pPr>
          </w:p>
        </w:tc>
        <w:tc>
          <w:tcPr>
            <w:tcW w:w="4427" w:type="dxa"/>
            <w:noWrap/>
            <w:tcMar>
              <w:top w:w="0" w:type="dxa"/>
              <w:left w:w="70" w:type="dxa"/>
              <w:bottom w:w="0" w:type="dxa"/>
              <w:right w:w="70" w:type="dxa"/>
            </w:tcMar>
            <w:vAlign w:val="bottom"/>
          </w:tcPr>
          <w:p w14:paraId="5C963753" w14:textId="77777777" w:rsidR="00B92F5F" w:rsidRPr="003C4B53" w:rsidRDefault="00B92F5F" w:rsidP="0005096F">
            <w:pPr>
              <w:rPr>
                <w:rFonts w:ascii="Arial" w:eastAsia="Calibri" w:hAnsi="Arial" w:cs="Arial"/>
                <w:szCs w:val="22"/>
                <w:lang w:val="pl-PL"/>
              </w:rPr>
            </w:pPr>
          </w:p>
        </w:tc>
      </w:tr>
      <w:tr w:rsidR="00B92F5F" w:rsidRPr="003C4B53" w14:paraId="4FF0FF0C" w14:textId="77777777" w:rsidTr="0005096F">
        <w:trPr>
          <w:trHeight w:val="270"/>
        </w:trPr>
        <w:tc>
          <w:tcPr>
            <w:tcW w:w="108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5548FB81"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 xml:space="preserve">etap 5 </w:t>
            </w:r>
          </w:p>
        </w:tc>
        <w:tc>
          <w:tcPr>
            <w:tcW w:w="1526"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6BE57501"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RAZEM:</w:t>
            </w:r>
          </w:p>
        </w:tc>
        <w:tc>
          <w:tcPr>
            <w:tcW w:w="2696"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CC68BD7"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A+B+D</w:t>
            </w:r>
          </w:p>
        </w:tc>
        <w:tc>
          <w:tcPr>
            <w:tcW w:w="4427" w:type="dxa"/>
            <w:noWrap/>
            <w:tcMar>
              <w:top w:w="0" w:type="dxa"/>
              <w:left w:w="70" w:type="dxa"/>
              <w:bottom w:w="0" w:type="dxa"/>
              <w:right w:w="70" w:type="dxa"/>
            </w:tcMar>
            <w:vAlign w:val="bottom"/>
          </w:tcPr>
          <w:p w14:paraId="47EFA746" w14:textId="77777777" w:rsidR="00B92F5F" w:rsidRPr="003C4B53" w:rsidRDefault="00B92F5F" w:rsidP="0005096F">
            <w:pPr>
              <w:rPr>
                <w:rFonts w:ascii="Arial" w:eastAsia="Calibri" w:hAnsi="Arial" w:cs="Arial"/>
                <w:szCs w:val="22"/>
                <w:lang w:val="pl-PL"/>
              </w:rPr>
            </w:pPr>
          </w:p>
        </w:tc>
      </w:tr>
      <w:tr w:rsidR="00B92F5F" w:rsidRPr="003C4B53" w14:paraId="206B51B1" w14:textId="77777777" w:rsidTr="0005096F">
        <w:trPr>
          <w:trHeight w:val="270"/>
        </w:trPr>
        <w:tc>
          <w:tcPr>
            <w:tcW w:w="1086" w:type="dxa"/>
            <w:noWrap/>
            <w:tcMar>
              <w:top w:w="0" w:type="dxa"/>
              <w:left w:w="70" w:type="dxa"/>
              <w:bottom w:w="0" w:type="dxa"/>
              <w:right w:w="70" w:type="dxa"/>
            </w:tcMar>
            <w:vAlign w:val="bottom"/>
          </w:tcPr>
          <w:p w14:paraId="6B75484C" w14:textId="77777777" w:rsidR="00B92F5F" w:rsidRPr="003C4B53" w:rsidRDefault="00B92F5F" w:rsidP="0005096F">
            <w:pPr>
              <w:rPr>
                <w:rFonts w:ascii="Arial" w:eastAsia="Calibri" w:hAnsi="Arial" w:cs="Arial"/>
                <w:szCs w:val="22"/>
                <w:lang w:val="pl-PL"/>
              </w:rPr>
            </w:pPr>
          </w:p>
        </w:tc>
        <w:tc>
          <w:tcPr>
            <w:tcW w:w="1526" w:type="dxa"/>
            <w:noWrap/>
            <w:tcMar>
              <w:top w:w="0" w:type="dxa"/>
              <w:left w:w="70" w:type="dxa"/>
              <w:bottom w:w="0" w:type="dxa"/>
              <w:right w:w="70" w:type="dxa"/>
            </w:tcMar>
            <w:vAlign w:val="bottom"/>
          </w:tcPr>
          <w:p w14:paraId="0D637CC1" w14:textId="77777777" w:rsidR="00B92F5F" w:rsidRPr="003C4B53" w:rsidRDefault="00B92F5F" w:rsidP="0005096F">
            <w:pPr>
              <w:rPr>
                <w:rFonts w:ascii="Arial" w:eastAsia="Calibri" w:hAnsi="Arial" w:cs="Arial"/>
                <w:szCs w:val="22"/>
                <w:lang w:val="pl-PL"/>
              </w:rPr>
            </w:pPr>
          </w:p>
        </w:tc>
        <w:tc>
          <w:tcPr>
            <w:tcW w:w="2696" w:type="dxa"/>
            <w:gridSpan w:val="2"/>
            <w:noWrap/>
            <w:tcMar>
              <w:top w:w="0" w:type="dxa"/>
              <w:left w:w="70" w:type="dxa"/>
              <w:bottom w:w="0" w:type="dxa"/>
              <w:right w:w="70" w:type="dxa"/>
            </w:tcMar>
            <w:vAlign w:val="bottom"/>
          </w:tcPr>
          <w:p w14:paraId="3CB5B661" w14:textId="77777777" w:rsidR="00B92F5F" w:rsidRPr="003C4B53" w:rsidRDefault="00B92F5F" w:rsidP="0005096F">
            <w:pPr>
              <w:rPr>
                <w:rFonts w:ascii="Arial" w:eastAsia="Calibri" w:hAnsi="Arial" w:cs="Arial"/>
                <w:szCs w:val="22"/>
                <w:lang w:val="pl-PL"/>
              </w:rPr>
            </w:pPr>
          </w:p>
        </w:tc>
        <w:tc>
          <w:tcPr>
            <w:tcW w:w="4427" w:type="dxa"/>
            <w:noWrap/>
            <w:tcMar>
              <w:top w:w="0" w:type="dxa"/>
              <w:left w:w="70" w:type="dxa"/>
              <w:bottom w:w="0" w:type="dxa"/>
              <w:right w:w="70" w:type="dxa"/>
            </w:tcMar>
            <w:vAlign w:val="bottom"/>
          </w:tcPr>
          <w:p w14:paraId="22227EE8" w14:textId="77777777" w:rsidR="00B92F5F" w:rsidRPr="003C4B53" w:rsidRDefault="00B92F5F" w:rsidP="0005096F">
            <w:pPr>
              <w:rPr>
                <w:rFonts w:ascii="Arial" w:eastAsia="Calibri" w:hAnsi="Arial" w:cs="Arial"/>
                <w:szCs w:val="22"/>
                <w:lang w:val="pl-PL"/>
              </w:rPr>
            </w:pPr>
          </w:p>
        </w:tc>
      </w:tr>
      <w:tr w:rsidR="00B92F5F" w:rsidRPr="003C4B53" w14:paraId="6A1A903B" w14:textId="77777777" w:rsidTr="0005096F">
        <w:trPr>
          <w:trHeight w:val="375"/>
        </w:trPr>
        <w:tc>
          <w:tcPr>
            <w:tcW w:w="2612" w:type="dxa"/>
            <w:gridSpan w:val="2"/>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14:paraId="5029AABF"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Wypadek przy pracy</w:t>
            </w:r>
          </w:p>
        </w:tc>
        <w:tc>
          <w:tcPr>
            <w:tcW w:w="2696" w:type="dxa"/>
            <w:gridSpan w:val="2"/>
            <w:noWrap/>
            <w:tcMar>
              <w:top w:w="0" w:type="dxa"/>
              <w:left w:w="70" w:type="dxa"/>
              <w:bottom w:w="0" w:type="dxa"/>
              <w:right w:w="70" w:type="dxa"/>
            </w:tcMar>
            <w:vAlign w:val="bottom"/>
          </w:tcPr>
          <w:p w14:paraId="69884B1C" w14:textId="77777777" w:rsidR="00B92F5F" w:rsidRPr="003C4B53" w:rsidRDefault="00B92F5F" w:rsidP="0005096F">
            <w:pPr>
              <w:rPr>
                <w:rFonts w:ascii="Arial" w:eastAsia="Calibri" w:hAnsi="Arial" w:cs="Arial"/>
                <w:szCs w:val="22"/>
                <w:lang w:val="pl-PL"/>
              </w:rPr>
            </w:pPr>
          </w:p>
        </w:tc>
        <w:tc>
          <w:tcPr>
            <w:tcW w:w="4427" w:type="dxa"/>
            <w:noWrap/>
            <w:tcMar>
              <w:top w:w="0" w:type="dxa"/>
              <w:left w:w="70" w:type="dxa"/>
              <w:bottom w:w="0" w:type="dxa"/>
              <w:right w:w="70" w:type="dxa"/>
            </w:tcMar>
            <w:vAlign w:val="bottom"/>
          </w:tcPr>
          <w:p w14:paraId="2CB65654" w14:textId="77777777" w:rsidR="00B92F5F" w:rsidRPr="003C4B53" w:rsidRDefault="00B92F5F" w:rsidP="0005096F">
            <w:pPr>
              <w:rPr>
                <w:rFonts w:ascii="Arial" w:eastAsia="Calibri" w:hAnsi="Arial" w:cs="Arial"/>
                <w:szCs w:val="22"/>
                <w:lang w:val="pl-PL"/>
              </w:rPr>
            </w:pPr>
          </w:p>
        </w:tc>
      </w:tr>
      <w:tr w:rsidR="00B92F5F" w:rsidRPr="003C4B53" w14:paraId="1C5F22DD" w14:textId="77777777" w:rsidTr="0005096F">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181C1EB9"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etap 1</w:t>
            </w: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09D35948"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A</w:t>
            </w:r>
          </w:p>
        </w:tc>
        <w:tc>
          <w:tcPr>
            <w:tcW w:w="2696" w:type="dxa"/>
            <w:gridSpan w:val="2"/>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0C14C9DE"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Wynagrodzenie należne na stanowisku.</w:t>
            </w:r>
          </w:p>
        </w:tc>
        <w:tc>
          <w:tcPr>
            <w:tcW w:w="44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49111A8"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100%</w:t>
            </w:r>
          </w:p>
        </w:tc>
      </w:tr>
      <w:tr w:rsidR="00B92F5F" w:rsidRPr="003C4B53" w14:paraId="397B6AB1" w14:textId="77777777" w:rsidTr="0005096F">
        <w:trPr>
          <w:trHeight w:val="270"/>
        </w:trPr>
        <w:tc>
          <w:tcPr>
            <w:tcW w:w="1086" w:type="dxa"/>
            <w:noWrap/>
            <w:tcMar>
              <w:top w:w="0" w:type="dxa"/>
              <w:left w:w="70" w:type="dxa"/>
              <w:bottom w:w="0" w:type="dxa"/>
              <w:right w:w="70" w:type="dxa"/>
            </w:tcMar>
            <w:vAlign w:val="bottom"/>
          </w:tcPr>
          <w:p w14:paraId="08C9410B" w14:textId="77777777" w:rsidR="00B92F5F" w:rsidRPr="003C4B53" w:rsidRDefault="00B92F5F" w:rsidP="0005096F">
            <w:pPr>
              <w:rPr>
                <w:rFonts w:ascii="Arial" w:eastAsia="Calibri" w:hAnsi="Arial" w:cs="Arial"/>
                <w:szCs w:val="22"/>
                <w:lang w:val="pl-PL"/>
              </w:rPr>
            </w:pPr>
          </w:p>
        </w:tc>
        <w:tc>
          <w:tcPr>
            <w:tcW w:w="1526" w:type="dxa"/>
            <w:noWrap/>
            <w:tcMar>
              <w:top w:w="0" w:type="dxa"/>
              <w:left w:w="70" w:type="dxa"/>
              <w:bottom w:w="0" w:type="dxa"/>
              <w:right w:w="70" w:type="dxa"/>
            </w:tcMar>
            <w:vAlign w:val="bottom"/>
          </w:tcPr>
          <w:p w14:paraId="2BD104C9" w14:textId="77777777" w:rsidR="00B92F5F" w:rsidRPr="003C4B53" w:rsidRDefault="00B92F5F" w:rsidP="0005096F">
            <w:pPr>
              <w:rPr>
                <w:rFonts w:ascii="Arial" w:eastAsia="Calibri" w:hAnsi="Arial" w:cs="Arial"/>
                <w:szCs w:val="22"/>
                <w:lang w:val="pl-PL"/>
              </w:rPr>
            </w:pPr>
          </w:p>
        </w:tc>
        <w:tc>
          <w:tcPr>
            <w:tcW w:w="2696" w:type="dxa"/>
            <w:gridSpan w:val="2"/>
            <w:noWrap/>
            <w:tcMar>
              <w:top w:w="0" w:type="dxa"/>
              <w:left w:w="70" w:type="dxa"/>
              <w:bottom w:w="0" w:type="dxa"/>
              <w:right w:w="70" w:type="dxa"/>
            </w:tcMar>
            <w:vAlign w:val="bottom"/>
          </w:tcPr>
          <w:p w14:paraId="0CB158EE" w14:textId="77777777" w:rsidR="00B92F5F" w:rsidRPr="003C4B53" w:rsidRDefault="00B92F5F" w:rsidP="0005096F">
            <w:pPr>
              <w:rPr>
                <w:rFonts w:ascii="Arial" w:eastAsia="Calibri" w:hAnsi="Arial" w:cs="Arial"/>
                <w:szCs w:val="22"/>
                <w:lang w:val="pl-PL"/>
              </w:rPr>
            </w:pPr>
          </w:p>
        </w:tc>
        <w:tc>
          <w:tcPr>
            <w:tcW w:w="4427" w:type="dxa"/>
            <w:noWrap/>
            <w:tcMar>
              <w:top w:w="0" w:type="dxa"/>
              <w:left w:w="70" w:type="dxa"/>
              <w:bottom w:w="0" w:type="dxa"/>
              <w:right w:w="70" w:type="dxa"/>
            </w:tcMar>
            <w:vAlign w:val="bottom"/>
          </w:tcPr>
          <w:p w14:paraId="0AAD67FF" w14:textId="77777777" w:rsidR="00B92F5F" w:rsidRPr="003C4B53" w:rsidRDefault="00B92F5F" w:rsidP="0005096F">
            <w:pPr>
              <w:rPr>
                <w:rFonts w:ascii="Arial" w:eastAsia="Calibri" w:hAnsi="Arial" w:cs="Arial"/>
                <w:szCs w:val="22"/>
                <w:lang w:val="pl-PL"/>
              </w:rPr>
            </w:pPr>
          </w:p>
        </w:tc>
      </w:tr>
      <w:tr w:rsidR="00B92F5F" w:rsidRPr="003C4B53" w14:paraId="50CC51E8" w14:textId="77777777" w:rsidTr="0005096F">
        <w:trPr>
          <w:trHeight w:val="255"/>
        </w:trPr>
        <w:tc>
          <w:tcPr>
            <w:tcW w:w="1086"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14:paraId="4EB8E5F6"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 xml:space="preserve">etap 2 </w:t>
            </w:r>
          </w:p>
        </w:tc>
        <w:tc>
          <w:tcPr>
            <w:tcW w:w="1526" w:type="dxa"/>
            <w:tcBorders>
              <w:top w:val="single" w:sz="8" w:space="0" w:color="auto"/>
              <w:left w:val="nil"/>
              <w:bottom w:val="nil"/>
              <w:right w:val="nil"/>
            </w:tcBorders>
            <w:noWrap/>
            <w:tcMar>
              <w:top w:w="0" w:type="dxa"/>
              <w:left w:w="70" w:type="dxa"/>
              <w:bottom w:w="0" w:type="dxa"/>
              <w:right w:w="70" w:type="dxa"/>
            </w:tcMar>
            <w:vAlign w:val="bottom"/>
            <w:hideMark/>
          </w:tcPr>
          <w:p w14:paraId="265AEA28"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w:t>
            </w:r>
          </w:p>
        </w:tc>
        <w:tc>
          <w:tcPr>
            <w:tcW w:w="2696" w:type="dxa"/>
            <w:gridSpan w:val="2"/>
            <w:tcBorders>
              <w:top w:val="single" w:sz="8" w:space="0" w:color="auto"/>
              <w:left w:val="nil"/>
              <w:bottom w:val="nil"/>
              <w:right w:val="nil"/>
            </w:tcBorders>
            <w:noWrap/>
            <w:tcMar>
              <w:top w:w="0" w:type="dxa"/>
              <w:left w:w="70" w:type="dxa"/>
              <w:bottom w:w="0" w:type="dxa"/>
              <w:right w:w="70" w:type="dxa"/>
            </w:tcMar>
            <w:vAlign w:val="bottom"/>
            <w:hideMark/>
          </w:tcPr>
          <w:p w14:paraId="08D5C791"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Dodatek osobisty</w:t>
            </w:r>
          </w:p>
        </w:tc>
        <w:tc>
          <w:tcPr>
            <w:tcW w:w="4427"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14:paraId="0C55C0A6"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100%</w:t>
            </w:r>
          </w:p>
        </w:tc>
      </w:tr>
      <w:tr w:rsidR="00B92F5F" w:rsidRPr="003C4B53" w14:paraId="5FFFDC80"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496F1490"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 </w:t>
            </w:r>
          </w:p>
        </w:tc>
        <w:tc>
          <w:tcPr>
            <w:tcW w:w="1526" w:type="dxa"/>
            <w:noWrap/>
            <w:tcMar>
              <w:top w:w="0" w:type="dxa"/>
              <w:left w:w="70" w:type="dxa"/>
              <w:bottom w:w="0" w:type="dxa"/>
              <w:right w:w="70" w:type="dxa"/>
            </w:tcMar>
            <w:vAlign w:val="bottom"/>
            <w:hideMark/>
          </w:tcPr>
          <w:p w14:paraId="4574A5A3"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w:t>
            </w:r>
          </w:p>
        </w:tc>
        <w:tc>
          <w:tcPr>
            <w:tcW w:w="2696" w:type="dxa"/>
            <w:gridSpan w:val="2"/>
            <w:noWrap/>
            <w:tcMar>
              <w:top w:w="0" w:type="dxa"/>
              <w:left w:w="70" w:type="dxa"/>
              <w:bottom w:w="0" w:type="dxa"/>
              <w:right w:w="70" w:type="dxa"/>
            </w:tcMar>
            <w:vAlign w:val="bottom"/>
            <w:hideMark/>
          </w:tcPr>
          <w:p w14:paraId="27034970"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 xml:space="preserve">Dodatek za zmianowość </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442524C1"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średnia za poprzednie 52 tygodnie</w:t>
            </w:r>
          </w:p>
        </w:tc>
      </w:tr>
      <w:tr w:rsidR="00B92F5F" w:rsidRPr="003C4B53" w14:paraId="44FB389B"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75BAF2EA"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 </w:t>
            </w:r>
          </w:p>
        </w:tc>
        <w:tc>
          <w:tcPr>
            <w:tcW w:w="1526" w:type="dxa"/>
            <w:noWrap/>
            <w:tcMar>
              <w:top w:w="0" w:type="dxa"/>
              <w:left w:w="70" w:type="dxa"/>
              <w:bottom w:w="0" w:type="dxa"/>
              <w:right w:w="70" w:type="dxa"/>
            </w:tcMar>
            <w:vAlign w:val="bottom"/>
            <w:hideMark/>
          </w:tcPr>
          <w:p w14:paraId="2005E1BD"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w:t>
            </w:r>
          </w:p>
        </w:tc>
        <w:tc>
          <w:tcPr>
            <w:tcW w:w="2696" w:type="dxa"/>
            <w:gridSpan w:val="2"/>
            <w:noWrap/>
            <w:tcMar>
              <w:top w:w="0" w:type="dxa"/>
              <w:left w:w="70" w:type="dxa"/>
              <w:bottom w:w="0" w:type="dxa"/>
              <w:right w:w="70" w:type="dxa"/>
            </w:tcMar>
            <w:vAlign w:val="bottom"/>
            <w:hideMark/>
          </w:tcPr>
          <w:p w14:paraId="1CB1C456"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 xml:space="preserve">Dodatek za pracę w warunkach szkodliwych </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6AC5E551"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średnia za poprzednie 52 tygodnie</w:t>
            </w:r>
          </w:p>
        </w:tc>
      </w:tr>
      <w:tr w:rsidR="00B92F5F" w:rsidRPr="003C4B53" w14:paraId="73D8A290"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74B7669A" w14:textId="77777777" w:rsidR="00B92F5F" w:rsidRPr="003C4B53" w:rsidRDefault="00B92F5F" w:rsidP="0005096F">
            <w:pPr>
              <w:rPr>
                <w:rFonts w:ascii="Arial" w:hAnsi="Arial" w:cs="Arial"/>
                <w:szCs w:val="22"/>
                <w:lang w:val="pl-PL"/>
              </w:rPr>
            </w:pPr>
          </w:p>
        </w:tc>
        <w:tc>
          <w:tcPr>
            <w:tcW w:w="1526" w:type="dxa"/>
            <w:noWrap/>
            <w:tcMar>
              <w:top w:w="0" w:type="dxa"/>
              <w:left w:w="70" w:type="dxa"/>
              <w:bottom w:w="0" w:type="dxa"/>
              <w:right w:w="70" w:type="dxa"/>
            </w:tcMar>
            <w:vAlign w:val="bottom"/>
            <w:hideMark/>
          </w:tcPr>
          <w:p w14:paraId="3AE8090C" w14:textId="77777777" w:rsidR="00B92F5F" w:rsidRPr="003C4B53" w:rsidRDefault="00B92F5F" w:rsidP="0005096F">
            <w:pPr>
              <w:rPr>
                <w:rFonts w:ascii="Arial" w:hAnsi="Arial" w:cs="Arial"/>
                <w:szCs w:val="22"/>
                <w:lang w:val="pl-PL"/>
              </w:rPr>
            </w:pPr>
            <w:r w:rsidRPr="003C4B53">
              <w:rPr>
                <w:rFonts w:ascii="Arial" w:hAnsi="Arial" w:cs="Arial"/>
                <w:szCs w:val="22"/>
                <w:lang w:val="pl-PL"/>
              </w:rPr>
              <w:t xml:space="preserve">+ </w:t>
            </w:r>
          </w:p>
        </w:tc>
        <w:tc>
          <w:tcPr>
            <w:tcW w:w="2696" w:type="dxa"/>
            <w:gridSpan w:val="2"/>
            <w:noWrap/>
            <w:tcMar>
              <w:top w:w="0" w:type="dxa"/>
              <w:left w:w="70" w:type="dxa"/>
              <w:bottom w:w="0" w:type="dxa"/>
              <w:right w:w="70" w:type="dxa"/>
            </w:tcMar>
            <w:vAlign w:val="bottom"/>
            <w:hideMark/>
          </w:tcPr>
          <w:p w14:paraId="72AFE8CC" w14:textId="15429FFD" w:rsidR="00B92F5F" w:rsidRPr="003C4B53" w:rsidRDefault="00DC2E36" w:rsidP="0005096F">
            <w:pPr>
              <w:rPr>
                <w:rFonts w:ascii="Arial" w:hAnsi="Arial" w:cs="Arial"/>
                <w:szCs w:val="22"/>
                <w:lang w:val="pl-PL"/>
              </w:rPr>
            </w:pPr>
            <w:r w:rsidRPr="003C4B53">
              <w:rPr>
                <w:rFonts w:ascii="Arial" w:hAnsi="Arial" w:cs="Arial"/>
                <w:szCs w:val="22"/>
                <w:lang w:val="pl-PL"/>
              </w:rPr>
              <w:t>Matryca dodatków</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6182D956" w14:textId="77777777" w:rsidR="00B92F5F" w:rsidRPr="003C4B53" w:rsidRDefault="00B92F5F" w:rsidP="0005096F">
            <w:pPr>
              <w:rPr>
                <w:rFonts w:ascii="Arial" w:hAnsi="Arial" w:cs="Arial"/>
                <w:szCs w:val="22"/>
                <w:lang w:val="pl-PL"/>
              </w:rPr>
            </w:pPr>
            <w:r w:rsidRPr="003C4B53">
              <w:rPr>
                <w:rFonts w:ascii="Arial" w:hAnsi="Arial" w:cs="Arial"/>
                <w:szCs w:val="22"/>
                <w:lang w:val="pl-PL"/>
              </w:rPr>
              <w:t>średnia za poprzednie 52 tygodnie</w:t>
            </w:r>
          </w:p>
        </w:tc>
      </w:tr>
      <w:tr w:rsidR="00B92F5F" w:rsidRPr="003C4B53" w14:paraId="05E2BE46"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58E164D9"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 </w:t>
            </w:r>
          </w:p>
        </w:tc>
        <w:tc>
          <w:tcPr>
            <w:tcW w:w="1526" w:type="dxa"/>
            <w:noWrap/>
            <w:tcMar>
              <w:top w:w="0" w:type="dxa"/>
              <w:left w:w="70" w:type="dxa"/>
              <w:bottom w:w="0" w:type="dxa"/>
              <w:right w:w="70" w:type="dxa"/>
            </w:tcMar>
            <w:vAlign w:val="bottom"/>
            <w:hideMark/>
          </w:tcPr>
          <w:p w14:paraId="59E6C075"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w:t>
            </w:r>
          </w:p>
        </w:tc>
        <w:tc>
          <w:tcPr>
            <w:tcW w:w="2696" w:type="dxa"/>
            <w:gridSpan w:val="2"/>
            <w:noWrap/>
            <w:tcMar>
              <w:top w:w="0" w:type="dxa"/>
              <w:left w:w="70" w:type="dxa"/>
              <w:bottom w:w="0" w:type="dxa"/>
              <w:right w:w="70" w:type="dxa"/>
            </w:tcMar>
            <w:vAlign w:val="bottom"/>
            <w:hideMark/>
          </w:tcPr>
          <w:p w14:paraId="04722A5D"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Dodatek za nienormowany czas pracy;</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2ACFEDCE"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średnia za poprzednie 52 tygodnie</w:t>
            </w:r>
          </w:p>
        </w:tc>
      </w:tr>
      <w:tr w:rsidR="00B92F5F" w:rsidRPr="003C4B53" w14:paraId="13736D66" w14:textId="77777777" w:rsidTr="0005096F">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66AA2D03"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lastRenderedPageBreak/>
              <w:t> </w:t>
            </w: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298DC507"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B</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3ECC5777"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Dodatki razem</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44335E"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 </w:t>
            </w:r>
          </w:p>
        </w:tc>
      </w:tr>
      <w:tr w:rsidR="00B92F5F" w:rsidRPr="003C4B53" w14:paraId="14777535" w14:textId="77777777" w:rsidTr="0005096F">
        <w:trPr>
          <w:trHeight w:val="270"/>
        </w:trPr>
        <w:tc>
          <w:tcPr>
            <w:tcW w:w="1086" w:type="dxa"/>
            <w:noWrap/>
            <w:tcMar>
              <w:top w:w="0" w:type="dxa"/>
              <w:left w:w="70" w:type="dxa"/>
              <w:bottom w:w="0" w:type="dxa"/>
              <w:right w:w="70" w:type="dxa"/>
            </w:tcMar>
            <w:vAlign w:val="bottom"/>
          </w:tcPr>
          <w:p w14:paraId="4E38AA23" w14:textId="77777777" w:rsidR="00B92F5F" w:rsidRPr="003C4B53" w:rsidRDefault="00B92F5F" w:rsidP="0005096F">
            <w:pPr>
              <w:rPr>
                <w:rFonts w:ascii="Arial" w:eastAsia="Calibri" w:hAnsi="Arial" w:cs="Arial"/>
                <w:szCs w:val="22"/>
                <w:lang w:val="pl-PL"/>
              </w:rPr>
            </w:pPr>
          </w:p>
        </w:tc>
        <w:tc>
          <w:tcPr>
            <w:tcW w:w="1526" w:type="dxa"/>
            <w:noWrap/>
            <w:tcMar>
              <w:top w:w="0" w:type="dxa"/>
              <w:left w:w="70" w:type="dxa"/>
              <w:bottom w:w="0" w:type="dxa"/>
              <w:right w:w="70" w:type="dxa"/>
            </w:tcMar>
            <w:vAlign w:val="bottom"/>
          </w:tcPr>
          <w:p w14:paraId="6EE3D083" w14:textId="77777777" w:rsidR="00B92F5F" w:rsidRPr="003C4B53" w:rsidRDefault="00B92F5F" w:rsidP="0005096F">
            <w:pPr>
              <w:rPr>
                <w:rFonts w:ascii="Arial" w:eastAsia="Calibri" w:hAnsi="Arial" w:cs="Arial"/>
                <w:szCs w:val="22"/>
                <w:lang w:val="pl-PL"/>
              </w:rPr>
            </w:pPr>
          </w:p>
        </w:tc>
        <w:tc>
          <w:tcPr>
            <w:tcW w:w="2696" w:type="dxa"/>
            <w:gridSpan w:val="2"/>
            <w:noWrap/>
            <w:tcMar>
              <w:top w:w="0" w:type="dxa"/>
              <w:left w:w="70" w:type="dxa"/>
              <w:bottom w:w="0" w:type="dxa"/>
              <w:right w:w="70" w:type="dxa"/>
            </w:tcMar>
            <w:vAlign w:val="bottom"/>
          </w:tcPr>
          <w:p w14:paraId="34C31C97" w14:textId="77777777" w:rsidR="00B92F5F" w:rsidRPr="003C4B53" w:rsidRDefault="00B92F5F" w:rsidP="0005096F">
            <w:pPr>
              <w:rPr>
                <w:rFonts w:ascii="Arial" w:eastAsia="Calibri" w:hAnsi="Arial" w:cs="Arial"/>
                <w:szCs w:val="22"/>
                <w:lang w:val="pl-PL"/>
              </w:rPr>
            </w:pPr>
          </w:p>
        </w:tc>
        <w:tc>
          <w:tcPr>
            <w:tcW w:w="4427" w:type="dxa"/>
            <w:noWrap/>
            <w:tcMar>
              <w:top w:w="0" w:type="dxa"/>
              <w:left w:w="70" w:type="dxa"/>
              <w:bottom w:w="0" w:type="dxa"/>
              <w:right w:w="70" w:type="dxa"/>
            </w:tcMar>
            <w:vAlign w:val="bottom"/>
          </w:tcPr>
          <w:p w14:paraId="3C2C8F05" w14:textId="77777777" w:rsidR="00B92F5F" w:rsidRPr="003C4B53" w:rsidRDefault="00B92F5F" w:rsidP="0005096F">
            <w:pPr>
              <w:rPr>
                <w:rFonts w:ascii="Arial" w:eastAsia="Calibri" w:hAnsi="Arial" w:cs="Arial"/>
                <w:szCs w:val="22"/>
                <w:lang w:val="pl-PL"/>
              </w:rPr>
            </w:pPr>
          </w:p>
        </w:tc>
      </w:tr>
      <w:tr w:rsidR="00B92F5F" w:rsidRPr="003C4B53" w14:paraId="587CBED2" w14:textId="77777777" w:rsidTr="0005096F">
        <w:trPr>
          <w:trHeight w:val="255"/>
        </w:trPr>
        <w:tc>
          <w:tcPr>
            <w:tcW w:w="1086"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14:paraId="45D8232F"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 xml:space="preserve">etap 3 </w:t>
            </w:r>
          </w:p>
        </w:tc>
        <w:tc>
          <w:tcPr>
            <w:tcW w:w="1526" w:type="dxa"/>
            <w:tcBorders>
              <w:top w:val="single" w:sz="8" w:space="0" w:color="auto"/>
              <w:left w:val="nil"/>
              <w:bottom w:val="nil"/>
              <w:right w:val="nil"/>
            </w:tcBorders>
            <w:noWrap/>
            <w:tcMar>
              <w:top w:w="0" w:type="dxa"/>
              <w:left w:w="70" w:type="dxa"/>
              <w:bottom w:w="0" w:type="dxa"/>
              <w:right w:w="70" w:type="dxa"/>
            </w:tcMar>
            <w:vAlign w:val="bottom"/>
            <w:hideMark/>
          </w:tcPr>
          <w:p w14:paraId="0FCA8D01"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w:t>
            </w:r>
          </w:p>
        </w:tc>
        <w:tc>
          <w:tcPr>
            <w:tcW w:w="2696" w:type="dxa"/>
            <w:gridSpan w:val="2"/>
            <w:tcBorders>
              <w:top w:val="single" w:sz="8" w:space="0" w:color="auto"/>
              <w:left w:val="nil"/>
              <w:bottom w:val="nil"/>
              <w:right w:val="nil"/>
            </w:tcBorders>
            <w:noWrap/>
            <w:tcMar>
              <w:top w:w="0" w:type="dxa"/>
              <w:left w:w="70" w:type="dxa"/>
              <w:bottom w:w="0" w:type="dxa"/>
              <w:right w:w="70" w:type="dxa"/>
            </w:tcMar>
            <w:vAlign w:val="bottom"/>
            <w:hideMark/>
          </w:tcPr>
          <w:p w14:paraId="68902B6A"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Nadgodziny</w:t>
            </w:r>
          </w:p>
        </w:tc>
        <w:tc>
          <w:tcPr>
            <w:tcW w:w="4427"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14:paraId="7DDE695B"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średnia za poprzednie 52 tygodnie</w:t>
            </w:r>
          </w:p>
        </w:tc>
      </w:tr>
      <w:tr w:rsidR="00B92F5F" w:rsidRPr="003C4B53" w14:paraId="70C87830"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44B15462"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 </w:t>
            </w:r>
          </w:p>
        </w:tc>
        <w:tc>
          <w:tcPr>
            <w:tcW w:w="1526" w:type="dxa"/>
            <w:noWrap/>
            <w:tcMar>
              <w:top w:w="0" w:type="dxa"/>
              <w:left w:w="70" w:type="dxa"/>
              <w:bottom w:w="0" w:type="dxa"/>
              <w:right w:w="70" w:type="dxa"/>
            </w:tcMar>
            <w:vAlign w:val="bottom"/>
            <w:hideMark/>
          </w:tcPr>
          <w:p w14:paraId="61FF0220"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w:t>
            </w:r>
          </w:p>
        </w:tc>
        <w:tc>
          <w:tcPr>
            <w:tcW w:w="2696" w:type="dxa"/>
            <w:gridSpan w:val="2"/>
            <w:noWrap/>
            <w:tcMar>
              <w:top w:w="0" w:type="dxa"/>
              <w:left w:w="70" w:type="dxa"/>
              <w:bottom w:w="0" w:type="dxa"/>
              <w:right w:w="70" w:type="dxa"/>
            </w:tcMar>
            <w:vAlign w:val="bottom"/>
            <w:hideMark/>
          </w:tcPr>
          <w:p w14:paraId="0F016D41"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Godziny przepracowane w sobotę (40+)</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44C9121B"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średnia za poprzednie 52 tygodnie</w:t>
            </w:r>
          </w:p>
        </w:tc>
      </w:tr>
      <w:tr w:rsidR="00B92F5F" w:rsidRPr="003C4B53" w14:paraId="3F470505"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55B7B63B"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 </w:t>
            </w:r>
          </w:p>
        </w:tc>
        <w:tc>
          <w:tcPr>
            <w:tcW w:w="1526" w:type="dxa"/>
            <w:noWrap/>
            <w:tcMar>
              <w:top w:w="0" w:type="dxa"/>
              <w:left w:w="70" w:type="dxa"/>
              <w:bottom w:w="0" w:type="dxa"/>
              <w:right w:w="70" w:type="dxa"/>
            </w:tcMar>
            <w:vAlign w:val="bottom"/>
            <w:hideMark/>
          </w:tcPr>
          <w:p w14:paraId="03D6EBC0"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w:t>
            </w:r>
          </w:p>
        </w:tc>
        <w:tc>
          <w:tcPr>
            <w:tcW w:w="2696" w:type="dxa"/>
            <w:gridSpan w:val="2"/>
            <w:noWrap/>
            <w:tcMar>
              <w:top w:w="0" w:type="dxa"/>
              <w:left w:w="70" w:type="dxa"/>
              <w:bottom w:w="0" w:type="dxa"/>
              <w:right w:w="70" w:type="dxa"/>
            </w:tcMar>
            <w:vAlign w:val="bottom"/>
            <w:hideMark/>
          </w:tcPr>
          <w:p w14:paraId="671ED0F5"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Godziny przepracowane w niedzielę (40+)</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2443274A"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średnia za poprzednie 52 tygodnie</w:t>
            </w:r>
          </w:p>
        </w:tc>
      </w:tr>
      <w:tr w:rsidR="00B92F5F" w:rsidRPr="003C4B53" w14:paraId="4A414A9F" w14:textId="77777777" w:rsidTr="0005096F">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22986111" w14:textId="77777777" w:rsidR="00B92F5F" w:rsidRPr="003C4B53" w:rsidRDefault="00B92F5F" w:rsidP="0005096F">
            <w:pPr>
              <w:rPr>
                <w:rFonts w:ascii="Arial" w:hAnsi="Arial" w:cs="Arial"/>
                <w:szCs w:val="22"/>
                <w:lang w:val="pl-PL"/>
              </w:rPr>
            </w:pP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4AD09142" w14:textId="77777777" w:rsidR="00B92F5F" w:rsidRPr="003C4B53" w:rsidRDefault="00B92F5F" w:rsidP="0005096F">
            <w:pPr>
              <w:rPr>
                <w:rFonts w:ascii="Arial" w:hAnsi="Arial" w:cs="Arial"/>
                <w:szCs w:val="22"/>
                <w:lang w:val="pl-PL"/>
              </w:rPr>
            </w:pPr>
            <w:r w:rsidRPr="003C4B53">
              <w:rPr>
                <w:rFonts w:ascii="Arial" w:hAnsi="Arial" w:cs="Arial"/>
                <w:szCs w:val="22"/>
                <w:lang w:val="pl-PL"/>
              </w:rPr>
              <w:t>+</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3E6160C7" w14:textId="77777777" w:rsidR="00B92F5F" w:rsidRPr="003C4B53" w:rsidRDefault="00B92F5F" w:rsidP="0005096F">
            <w:pPr>
              <w:rPr>
                <w:rFonts w:ascii="Arial" w:hAnsi="Arial" w:cs="Arial"/>
                <w:szCs w:val="22"/>
                <w:lang w:val="pl-PL"/>
              </w:rPr>
            </w:pPr>
            <w:r w:rsidRPr="003C4B53">
              <w:rPr>
                <w:rFonts w:ascii="Arial" w:hAnsi="Arial" w:cs="Arial"/>
                <w:szCs w:val="22"/>
                <w:lang w:val="pl-PL"/>
              </w:rPr>
              <w:t>Dodatek za godziny w soboty i niedziele</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CA76EE" w14:textId="77777777" w:rsidR="00B92F5F" w:rsidRPr="003C4B53" w:rsidRDefault="00B92F5F" w:rsidP="0005096F">
            <w:pPr>
              <w:rPr>
                <w:rFonts w:ascii="Arial" w:hAnsi="Arial" w:cs="Arial"/>
                <w:szCs w:val="22"/>
                <w:lang w:val="pl-PL"/>
              </w:rPr>
            </w:pPr>
            <w:r w:rsidRPr="003C4B53">
              <w:rPr>
                <w:rFonts w:ascii="Arial" w:hAnsi="Arial" w:cs="Arial"/>
                <w:szCs w:val="22"/>
                <w:lang w:val="pl-PL"/>
              </w:rPr>
              <w:t>średnia za poprzednie 52 tygodnie</w:t>
            </w:r>
          </w:p>
        </w:tc>
      </w:tr>
      <w:tr w:rsidR="00B92F5F" w:rsidRPr="003C4B53" w14:paraId="1F2FEBEF" w14:textId="77777777" w:rsidTr="0005096F">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45D89E83"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 </w:t>
            </w: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2245DEE2"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C</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6D844F07"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Łącznie praca w nadgodziny, soboty i niedziele</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D8B1F6"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maks. 48,75% lub wartość 15 nadgodzin tygodniowo</w:t>
            </w:r>
          </w:p>
        </w:tc>
      </w:tr>
      <w:tr w:rsidR="00B92F5F" w:rsidRPr="003C4B53" w14:paraId="2F801863" w14:textId="77777777" w:rsidTr="0005096F">
        <w:trPr>
          <w:trHeight w:val="270"/>
        </w:trPr>
        <w:tc>
          <w:tcPr>
            <w:tcW w:w="1086" w:type="dxa"/>
            <w:noWrap/>
            <w:tcMar>
              <w:top w:w="0" w:type="dxa"/>
              <w:left w:w="70" w:type="dxa"/>
              <w:bottom w:w="0" w:type="dxa"/>
              <w:right w:w="70" w:type="dxa"/>
            </w:tcMar>
            <w:vAlign w:val="bottom"/>
          </w:tcPr>
          <w:p w14:paraId="0C7AE0D5" w14:textId="77777777" w:rsidR="00B92F5F" w:rsidRPr="003C4B53" w:rsidRDefault="00B92F5F" w:rsidP="0005096F">
            <w:pPr>
              <w:rPr>
                <w:rFonts w:ascii="Arial" w:eastAsia="Calibri" w:hAnsi="Arial" w:cs="Arial"/>
                <w:szCs w:val="22"/>
                <w:lang w:val="pl-PL"/>
              </w:rPr>
            </w:pPr>
          </w:p>
        </w:tc>
        <w:tc>
          <w:tcPr>
            <w:tcW w:w="1526" w:type="dxa"/>
            <w:noWrap/>
            <w:tcMar>
              <w:top w:w="0" w:type="dxa"/>
              <w:left w:w="70" w:type="dxa"/>
              <w:bottom w:w="0" w:type="dxa"/>
              <w:right w:w="70" w:type="dxa"/>
            </w:tcMar>
            <w:vAlign w:val="bottom"/>
          </w:tcPr>
          <w:p w14:paraId="610FF6E9" w14:textId="77777777" w:rsidR="00B92F5F" w:rsidRPr="003C4B53" w:rsidRDefault="00B92F5F" w:rsidP="0005096F">
            <w:pPr>
              <w:rPr>
                <w:rFonts w:ascii="Arial" w:eastAsia="Calibri" w:hAnsi="Arial" w:cs="Arial"/>
                <w:szCs w:val="22"/>
                <w:lang w:val="pl-PL"/>
              </w:rPr>
            </w:pPr>
          </w:p>
        </w:tc>
        <w:tc>
          <w:tcPr>
            <w:tcW w:w="2696" w:type="dxa"/>
            <w:gridSpan w:val="2"/>
            <w:noWrap/>
            <w:tcMar>
              <w:top w:w="0" w:type="dxa"/>
              <w:left w:w="70" w:type="dxa"/>
              <w:bottom w:w="0" w:type="dxa"/>
              <w:right w:w="70" w:type="dxa"/>
            </w:tcMar>
            <w:vAlign w:val="bottom"/>
          </w:tcPr>
          <w:p w14:paraId="3C8036F1" w14:textId="77777777" w:rsidR="00B92F5F" w:rsidRPr="003C4B53" w:rsidRDefault="00B92F5F" w:rsidP="0005096F">
            <w:pPr>
              <w:rPr>
                <w:rFonts w:ascii="Arial" w:eastAsia="Calibri" w:hAnsi="Arial" w:cs="Arial"/>
                <w:szCs w:val="22"/>
                <w:lang w:val="pl-PL"/>
              </w:rPr>
            </w:pPr>
          </w:p>
        </w:tc>
        <w:tc>
          <w:tcPr>
            <w:tcW w:w="4427" w:type="dxa"/>
            <w:noWrap/>
            <w:tcMar>
              <w:top w:w="0" w:type="dxa"/>
              <w:left w:w="70" w:type="dxa"/>
              <w:bottom w:w="0" w:type="dxa"/>
              <w:right w:w="70" w:type="dxa"/>
            </w:tcMar>
            <w:vAlign w:val="bottom"/>
          </w:tcPr>
          <w:p w14:paraId="1DC87D6A" w14:textId="77777777" w:rsidR="00B92F5F" w:rsidRPr="003C4B53" w:rsidRDefault="00B92F5F" w:rsidP="0005096F">
            <w:pPr>
              <w:rPr>
                <w:rFonts w:ascii="Arial" w:eastAsia="Calibri" w:hAnsi="Arial" w:cs="Arial"/>
                <w:szCs w:val="22"/>
                <w:lang w:val="pl-PL"/>
              </w:rPr>
            </w:pPr>
          </w:p>
        </w:tc>
      </w:tr>
      <w:tr w:rsidR="00B92F5F" w:rsidRPr="003C4B53" w14:paraId="00CEAD97" w14:textId="77777777" w:rsidTr="0005096F">
        <w:trPr>
          <w:trHeight w:val="270"/>
        </w:trPr>
        <w:tc>
          <w:tcPr>
            <w:tcW w:w="108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60344F60"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 xml:space="preserve">etap 4 </w:t>
            </w:r>
          </w:p>
        </w:tc>
        <w:tc>
          <w:tcPr>
            <w:tcW w:w="1526"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51D605AB"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RAZEM:</w:t>
            </w:r>
          </w:p>
        </w:tc>
        <w:tc>
          <w:tcPr>
            <w:tcW w:w="2696"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AA44B43" w14:textId="77777777" w:rsidR="00B92F5F" w:rsidRPr="003C4B53" w:rsidRDefault="00B92F5F" w:rsidP="0005096F">
            <w:pPr>
              <w:rPr>
                <w:rFonts w:ascii="Arial" w:eastAsia="Calibri" w:hAnsi="Arial" w:cs="Arial"/>
                <w:szCs w:val="22"/>
                <w:lang w:val="pl-PL"/>
              </w:rPr>
            </w:pPr>
            <w:r w:rsidRPr="003C4B53">
              <w:rPr>
                <w:rFonts w:ascii="Arial" w:hAnsi="Arial" w:cs="Arial"/>
                <w:szCs w:val="22"/>
                <w:lang w:val="pl-PL"/>
              </w:rPr>
              <w:t>A+B+C</w:t>
            </w:r>
          </w:p>
        </w:tc>
        <w:tc>
          <w:tcPr>
            <w:tcW w:w="4427" w:type="dxa"/>
            <w:noWrap/>
            <w:tcMar>
              <w:top w:w="0" w:type="dxa"/>
              <w:left w:w="70" w:type="dxa"/>
              <w:bottom w:w="0" w:type="dxa"/>
              <w:right w:w="70" w:type="dxa"/>
            </w:tcMar>
            <w:vAlign w:val="bottom"/>
          </w:tcPr>
          <w:p w14:paraId="2BE81086" w14:textId="77777777" w:rsidR="00B92F5F" w:rsidRPr="003C4B53" w:rsidRDefault="00B92F5F" w:rsidP="0005096F">
            <w:pPr>
              <w:rPr>
                <w:rFonts w:ascii="Arial" w:eastAsia="Calibri" w:hAnsi="Arial" w:cs="Arial"/>
                <w:szCs w:val="22"/>
                <w:lang w:val="pl-PL"/>
              </w:rPr>
            </w:pPr>
          </w:p>
        </w:tc>
      </w:tr>
      <w:tr w:rsidR="00B92F5F" w:rsidRPr="003C4B53" w14:paraId="7AFC5C65" w14:textId="77777777" w:rsidTr="0005096F">
        <w:tc>
          <w:tcPr>
            <w:tcW w:w="1086" w:type="dxa"/>
            <w:vAlign w:val="center"/>
            <w:hideMark/>
          </w:tcPr>
          <w:p w14:paraId="13E62338" w14:textId="77777777" w:rsidR="00B92F5F" w:rsidRPr="003C4B53" w:rsidRDefault="00B92F5F" w:rsidP="0005096F">
            <w:pPr>
              <w:rPr>
                <w:rFonts w:ascii="Calibri" w:hAnsi="Calibri"/>
                <w:szCs w:val="22"/>
                <w:lang w:val="pl-PL"/>
              </w:rPr>
            </w:pPr>
          </w:p>
        </w:tc>
        <w:tc>
          <w:tcPr>
            <w:tcW w:w="1526" w:type="dxa"/>
            <w:vAlign w:val="center"/>
            <w:hideMark/>
          </w:tcPr>
          <w:p w14:paraId="7EE1D902" w14:textId="77777777" w:rsidR="00B92F5F" w:rsidRPr="003C4B53" w:rsidRDefault="00B92F5F" w:rsidP="0005096F">
            <w:pPr>
              <w:rPr>
                <w:rFonts w:ascii="Calibri" w:hAnsi="Calibri"/>
                <w:szCs w:val="22"/>
                <w:lang w:val="pl-PL"/>
              </w:rPr>
            </w:pPr>
          </w:p>
        </w:tc>
        <w:tc>
          <w:tcPr>
            <w:tcW w:w="1432" w:type="dxa"/>
            <w:vAlign w:val="center"/>
            <w:hideMark/>
          </w:tcPr>
          <w:p w14:paraId="394F19E0" w14:textId="77777777" w:rsidR="00B92F5F" w:rsidRPr="003C4B53" w:rsidRDefault="00B92F5F" w:rsidP="0005096F">
            <w:pPr>
              <w:rPr>
                <w:rFonts w:ascii="Calibri" w:hAnsi="Calibri"/>
                <w:szCs w:val="22"/>
                <w:lang w:val="pl-PL"/>
              </w:rPr>
            </w:pPr>
          </w:p>
        </w:tc>
        <w:tc>
          <w:tcPr>
            <w:tcW w:w="1264" w:type="dxa"/>
            <w:vAlign w:val="center"/>
            <w:hideMark/>
          </w:tcPr>
          <w:p w14:paraId="2AA07713" w14:textId="77777777" w:rsidR="00B92F5F" w:rsidRPr="003C4B53" w:rsidRDefault="00B92F5F" w:rsidP="0005096F">
            <w:pPr>
              <w:rPr>
                <w:rFonts w:ascii="Calibri" w:hAnsi="Calibri"/>
                <w:szCs w:val="22"/>
                <w:lang w:val="pl-PL"/>
              </w:rPr>
            </w:pPr>
          </w:p>
        </w:tc>
        <w:tc>
          <w:tcPr>
            <w:tcW w:w="4427" w:type="dxa"/>
            <w:vAlign w:val="center"/>
            <w:hideMark/>
          </w:tcPr>
          <w:p w14:paraId="6904DF6E" w14:textId="77777777" w:rsidR="00B92F5F" w:rsidRPr="003C4B53" w:rsidRDefault="00B92F5F" w:rsidP="0005096F">
            <w:pPr>
              <w:rPr>
                <w:rFonts w:ascii="Calibri" w:hAnsi="Calibri"/>
                <w:szCs w:val="22"/>
                <w:lang w:val="pl-PL"/>
              </w:rPr>
            </w:pPr>
          </w:p>
        </w:tc>
      </w:tr>
      <w:bookmarkEnd w:id="2"/>
    </w:tbl>
    <w:p w14:paraId="3E717BF0" w14:textId="77777777" w:rsidR="00B92F5F" w:rsidRPr="003C4B53" w:rsidRDefault="00B92F5F" w:rsidP="00B92F5F">
      <w:pPr>
        <w:rPr>
          <w:rFonts w:eastAsia="Calibri"/>
          <w:lang w:val="pl-PL"/>
        </w:rPr>
      </w:pPr>
    </w:p>
    <w:sectPr w:rsidR="00B92F5F" w:rsidRPr="003C4B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4277B" w14:textId="77777777" w:rsidR="00011E0A" w:rsidRDefault="00011E0A" w:rsidP="00B92F5F">
      <w:r>
        <w:separator/>
      </w:r>
    </w:p>
  </w:endnote>
  <w:endnote w:type="continuationSeparator" w:id="0">
    <w:p w14:paraId="3DC9C824" w14:textId="77777777" w:rsidR="00011E0A" w:rsidRDefault="00011E0A" w:rsidP="00B9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wiss Roman 11pt">
    <w:altName w:val="Arial"/>
    <w:panose1 w:val="00000000000000000000"/>
    <w:charset w:val="00"/>
    <w:family w:val="swiss"/>
    <w:notTrueType/>
    <w:pitch w:val="default"/>
    <w:sig w:usb0="00000003" w:usb1="00000000" w:usb2="00000000" w:usb3="00000000" w:csb0="00000001" w:csb1="00000000"/>
  </w:font>
  <w:font w:name="TheMixPVF">
    <w:altName w:val="Times New Roman"/>
    <w:charset w:val="00"/>
    <w:family w:val="roman"/>
    <w:pitch w:val="variable"/>
    <w:sig w:usb0="8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1ECCC" w14:textId="77777777" w:rsidR="00011E0A" w:rsidRDefault="00011E0A" w:rsidP="00B92F5F">
      <w:r>
        <w:separator/>
      </w:r>
    </w:p>
  </w:footnote>
  <w:footnote w:type="continuationSeparator" w:id="0">
    <w:p w14:paraId="0A7DB3A0" w14:textId="77777777" w:rsidR="00011E0A" w:rsidRDefault="00011E0A" w:rsidP="00B92F5F">
      <w:r>
        <w:continuationSeparator/>
      </w:r>
    </w:p>
  </w:footnote>
  <w:footnote w:id="1">
    <w:p w14:paraId="2AA60D55" w14:textId="1A64814E" w:rsidR="0071252C" w:rsidRPr="0071252C" w:rsidRDefault="0071252C">
      <w:pPr>
        <w:pStyle w:val="Voetnoottekst"/>
        <w:rPr>
          <w:rFonts w:asciiTheme="minorHAnsi" w:hAnsiTheme="minorHAnsi"/>
          <w:lang w:val="pl-PL"/>
        </w:rPr>
      </w:pPr>
      <w:r>
        <w:rPr>
          <w:rStyle w:val="Voetnootmarkering"/>
        </w:rPr>
        <w:footnoteRef/>
      </w:r>
      <w:r w:rsidRPr="0071252C">
        <w:rPr>
          <w:lang w:val="pl-PL"/>
        </w:rPr>
        <w:t xml:space="preserve"> </w:t>
      </w:r>
      <w:r w:rsidRPr="003C4B53">
        <w:rPr>
          <w:rFonts w:ascii="Arial" w:hAnsi="Arial" w:cs="Arial"/>
          <w:sz w:val="18"/>
          <w:szCs w:val="18"/>
          <w:lang w:val="pl-PL"/>
        </w:rPr>
        <w:t>Jeśli w postanowieniach CAO mowa jest o pracowniku, dotyczy to również pracownicy, bez względu na to, że użyto gramatycznej formy męskiej.</w:t>
      </w:r>
    </w:p>
  </w:footnote>
  <w:footnote w:id="2">
    <w:p w14:paraId="0F8B8A40" w14:textId="1F4A90A8" w:rsidR="005173D7" w:rsidRPr="005173D7" w:rsidRDefault="005173D7" w:rsidP="005173D7">
      <w:pPr>
        <w:tabs>
          <w:tab w:val="left" w:pos="142"/>
          <w:tab w:val="left" w:pos="288"/>
          <w:tab w:val="left" w:pos="86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2" w:hanging="142"/>
        <w:rPr>
          <w:rFonts w:asciiTheme="minorHAnsi" w:hAnsiTheme="minorHAnsi"/>
          <w:lang w:val="pl-PL"/>
        </w:rPr>
      </w:pPr>
      <w:r>
        <w:rPr>
          <w:rStyle w:val="Voetnootmarkering"/>
        </w:rPr>
        <w:footnoteRef/>
      </w:r>
      <w:r w:rsidRPr="005173D7">
        <w:rPr>
          <w:lang w:val="pl-PL"/>
        </w:rPr>
        <w:t xml:space="preserve"> </w:t>
      </w:r>
      <w:r w:rsidRPr="005173D7">
        <w:rPr>
          <w:rFonts w:ascii="Arial" w:hAnsi="Arial" w:cs="Arial"/>
          <w:sz w:val="20"/>
          <w:lang w:val="pl-PL"/>
        </w:rPr>
        <w:t>O pozostawaniu w związku bez zawarcia małżeństwa mówimy, kiedy dwie osoby, które nie zawarły ślubu wspólnie prowadzą gospodarstwo domowe, z wyjątkiem krewnych pierwszego stopnia.</w:t>
      </w:r>
    </w:p>
  </w:footnote>
  <w:footnote w:id="3">
    <w:p w14:paraId="49B33DF7" w14:textId="4438C955" w:rsidR="005173D7" w:rsidRPr="005173D7" w:rsidRDefault="005173D7" w:rsidP="005173D7">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jc w:val="both"/>
        <w:rPr>
          <w:rFonts w:asciiTheme="minorHAnsi" w:hAnsiTheme="minorHAnsi"/>
          <w:lang w:val="pl-PL"/>
        </w:rPr>
      </w:pPr>
      <w:r>
        <w:rPr>
          <w:rStyle w:val="Voetnootmarkering"/>
        </w:rPr>
        <w:footnoteRef/>
      </w:r>
      <w:r w:rsidRPr="005173D7">
        <w:rPr>
          <w:lang w:val="pl-PL"/>
        </w:rPr>
        <w:t xml:space="preserve"> </w:t>
      </w:r>
      <w:r w:rsidRPr="003C4B53">
        <w:rPr>
          <w:rFonts w:ascii="Arial" w:hAnsi="Arial"/>
          <w:sz w:val="20"/>
          <w:lang w:val="pl-PL"/>
        </w:rPr>
        <w:t xml:space="preserve">O „życiu w relacji rodzinnej” mówimy, kiedy zainteresowane osoby posiadają główne miejsce zamieszkania </w:t>
      </w:r>
      <w:r w:rsidRPr="003C4B53">
        <w:rPr>
          <w:rFonts w:ascii="Arial" w:hAnsi="Arial" w:cs="Arial"/>
          <w:sz w:val="20"/>
          <w:lang w:val="pl-PL"/>
        </w:rPr>
        <w:t>w tym samym mieszkaniu, opiekują się sobą partycypując w kosztach utrzymania gospodarstwa domowego lub w inny sposób troszczą się</w:t>
      </w:r>
      <w:r>
        <w:rPr>
          <w:rFonts w:ascii="Arial" w:hAnsi="Arial" w:cs="Arial"/>
          <w:sz w:val="20"/>
          <w:lang w:val="pl-PL"/>
        </w:rPr>
        <w:t xml:space="preserve"> </w:t>
      </w:r>
      <w:r w:rsidRPr="003C4B53">
        <w:rPr>
          <w:rFonts w:ascii="Arial" w:hAnsi="Arial" w:cs="Arial"/>
          <w:sz w:val="20"/>
          <w:lang w:val="pl-PL"/>
        </w:rPr>
        <w:t>o siebie</w:t>
      </w:r>
      <w:r>
        <w:rPr>
          <w:rFonts w:ascii="Arial" w:hAnsi="Arial" w:cs="Arial"/>
          <w:sz w:val="20"/>
          <w:lang w:val="pl-P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029"/>
    <w:multiLevelType w:val="hybridMultilevel"/>
    <w:tmpl w:val="87380206"/>
    <w:lvl w:ilvl="0" w:tplc="886AACEC">
      <w:start w:val="3"/>
      <w:numFmt w:val="lowerLetter"/>
      <w:lvlText w:val="%1."/>
      <w:lvlJc w:val="left"/>
      <w:pPr>
        <w:tabs>
          <w:tab w:val="num" w:pos="927"/>
        </w:tabs>
        <w:ind w:left="927" w:hanging="360"/>
      </w:pPr>
      <w:rPr>
        <w:rFonts w:hint="default"/>
      </w:rPr>
    </w:lvl>
    <w:lvl w:ilvl="1" w:tplc="04130019">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 w15:restartNumberingAfterBreak="0">
    <w:nsid w:val="004A50E1"/>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1DF6BC8"/>
    <w:multiLevelType w:val="hybridMultilevel"/>
    <w:tmpl w:val="4060199C"/>
    <w:lvl w:ilvl="0" w:tplc="35DA53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20101E4"/>
    <w:multiLevelType w:val="hybridMultilevel"/>
    <w:tmpl w:val="1EFE6286"/>
    <w:lvl w:ilvl="0" w:tplc="FD6E2288">
      <w:start w:val="5"/>
      <w:numFmt w:val="bullet"/>
      <w:lvlText w:val="-"/>
      <w:lvlJc w:val="left"/>
      <w:pPr>
        <w:tabs>
          <w:tab w:val="num" w:pos="930"/>
        </w:tabs>
        <w:ind w:left="930" w:hanging="360"/>
      </w:pPr>
      <w:rPr>
        <w:rFonts w:ascii="Times New Roman" w:eastAsia="Times New Roman" w:hAnsi="Times New Roman" w:cs="Times New Roman" w:hint="default"/>
      </w:rPr>
    </w:lvl>
    <w:lvl w:ilvl="1" w:tplc="04130003">
      <w:start w:val="1"/>
      <w:numFmt w:val="bullet"/>
      <w:lvlText w:val="o"/>
      <w:lvlJc w:val="left"/>
      <w:pPr>
        <w:tabs>
          <w:tab w:val="num" w:pos="1650"/>
        </w:tabs>
        <w:ind w:left="1650" w:hanging="360"/>
      </w:pPr>
      <w:rPr>
        <w:rFonts w:ascii="Courier New" w:hAnsi="Courier New" w:hint="default"/>
      </w:rPr>
    </w:lvl>
    <w:lvl w:ilvl="2" w:tplc="04130005" w:tentative="1">
      <w:start w:val="1"/>
      <w:numFmt w:val="bullet"/>
      <w:lvlText w:val=""/>
      <w:lvlJc w:val="left"/>
      <w:pPr>
        <w:tabs>
          <w:tab w:val="num" w:pos="2370"/>
        </w:tabs>
        <w:ind w:left="2370" w:hanging="360"/>
      </w:pPr>
      <w:rPr>
        <w:rFonts w:ascii="Wingdings" w:hAnsi="Wingdings" w:hint="default"/>
      </w:rPr>
    </w:lvl>
    <w:lvl w:ilvl="3" w:tplc="04130001" w:tentative="1">
      <w:start w:val="1"/>
      <w:numFmt w:val="bullet"/>
      <w:lvlText w:val=""/>
      <w:lvlJc w:val="left"/>
      <w:pPr>
        <w:tabs>
          <w:tab w:val="num" w:pos="3090"/>
        </w:tabs>
        <w:ind w:left="3090" w:hanging="360"/>
      </w:pPr>
      <w:rPr>
        <w:rFonts w:ascii="Symbol" w:hAnsi="Symbol" w:hint="default"/>
      </w:rPr>
    </w:lvl>
    <w:lvl w:ilvl="4" w:tplc="04130003" w:tentative="1">
      <w:start w:val="1"/>
      <w:numFmt w:val="bullet"/>
      <w:lvlText w:val="o"/>
      <w:lvlJc w:val="left"/>
      <w:pPr>
        <w:tabs>
          <w:tab w:val="num" w:pos="3810"/>
        </w:tabs>
        <w:ind w:left="3810" w:hanging="360"/>
      </w:pPr>
      <w:rPr>
        <w:rFonts w:ascii="Courier New" w:hAnsi="Courier New" w:hint="default"/>
      </w:rPr>
    </w:lvl>
    <w:lvl w:ilvl="5" w:tplc="04130005" w:tentative="1">
      <w:start w:val="1"/>
      <w:numFmt w:val="bullet"/>
      <w:lvlText w:val=""/>
      <w:lvlJc w:val="left"/>
      <w:pPr>
        <w:tabs>
          <w:tab w:val="num" w:pos="4530"/>
        </w:tabs>
        <w:ind w:left="4530" w:hanging="360"/>
      </w:pPr>
      <w:rPr>
        <w:rFonts w:ascii="Wingdings" w:hAnsi="Wingdings" w:hint="default"/>
      </w:rPr>
    </w:lvl>
    <w:lvl w:ilvl="6" w:tplc="04130001" w:tentative="1">
      <w:start w:val="1"/>
      <w:numFmt w:val="bullet"/>
      <w:lvlText w:val=""/>
      <w:lvlJc w:val="left"/>
      <w:pPr>
        <w:tabs>
          <w:tab w:val="num" w:pos="5250"/>
        </w:tabs>
        <w:ind w:left="5250" w:hanging="360"/>
      </w:pPr>
      <w:rPr>
        <w:rFonts w:ascii="Symbol" w:hAnsi="Symbol" w:hint="default"/>
      </w:rPr>
    </w:lvl>
    <w:lvl w:ilvl="7" w:tplc="04130003" w:tentative="1">
      <w:start w:val="1"/>
      <w:numFmt w:val="bullet"/>
      <w:lvlText w:val="o"/>
      <w:lvlJc w:val="left"/>
      <w:pPr>
        <w:tabs>
          <w:tab w:val="num" w:pos="5970"/>
        </w:tabs>
        <w:ind w:left="5970" w:hanging="360"/>
      </w:pPr>
      <w:rPr>
        <w:rFonts w:ascii="Courier New" w:hAnsi="Courier New" w:hint="default"/>
      </w:rPr>
    </w:lvl>
    <w:lvl w:ilvl="8" w:tplc="04130005" w:tentative="1">
      <w:start w:val="1"/>
      <w:numFmt w:val="bullet"/>
      <w:lvlText w:val=""/>
      <w:lvlJc w:val="left"/>
      <w:pPr>
        <w:tabs>
          <w:tab w:val="num" w:pos="6690"/>
        </w:tabs>
        <w:ind w:left="6690" w:hanging="360"/>
      </w:pPr>
      <w:rPr>
        <w:rFonts w:ascii="Wingdings" w:hAnsi="Wingdings" w:hint="default"/>
      </w:rPr>
    </w:lvl>
  </w:abstractNum>
  <w:abstractNum w:abstractNumId="4" w15:restartNumberingAfterBreak="0">
    <w:nsid w:val="0B003397"/>
    <w:multiLevelType w:val="hybridMultilevel"/>
    <w:tmpl w:val="B164D70A"/>
    <w:lvl w:ilvl="0" w:tplc="1684043C">
      <w:start w:val="1"/>
      <w:numFmt w:val="decimal"/>
      <w:lvlText w:val="%1"/>
      <w:lvlJc w:val="left"/>
      <w:pPr>
        <w:ind w:left="786"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4E0F99"/>
    <w:multiLevelType w:val="singleLevel"/>
    <w:tmpl w:val="2B98D1C0"/>
    <w:lvl w:ilvl="0">
      <w:start w:val="1"/>
      <w:numFmt w:val="decimal"/>
      <w:lvlText w:val="%1."/>
      <w:lvlJc w:val="left"/>
      <w:pPr>
        <w:tabs>
          <w:tab w:val="num" w:pos="705"/>
        </w:tabs>
        <w:ind w:left="705" w:hanging="705"/>
      </w:pPr>
      <w:rPr>
        <w:rFonts w:hint="default"/>
      </w:rPr>
    </w:lvl>
  </w:abstractNum>
  <w:abstractNum w:abstractNumId="6" w15:restartNumberingAfterBreak="0">
    <w:nsid w:val="12EF0D02"/>
    <w:multiLevelType w:val="hybridMultilevel"/>
    <w:tmpl w:val="531E28FC"/>
    <w:lvl w:ilvl="0" w:tplc="0413000F">
      <w:start w:val="1"/>
      <w:numFmt w:val="decimal"/>
      <w:lvlText w:val="%1."/>
      <w:lvlJc w:val="left"/>
      <w:pPr>
        <w:ind w:left="29896" w:hanging="360"/>
      </w:pPr>
      <w:rPr>
        <w:rFonts w:hint="default"/>
      </w:rPr>
    </w:lvl>
    <w:lvl w:ilvl="1" w:tplc="04130019" w:tentative="1">
      <w:start w:val="1"/>
      <w:numFmt w:val="lowerLetter"/>
      <w:lvlText w:val="%2."/>
      <w:lvlJc w:val="left"/>
      <w:pPr>
        <w:ind w:left="30616" w:hanging="360"/>
      </w:pPr>
    </w:lvl>
    <w:lvl w:ilvl="2" w:tplc="0413001B" w:tentative="1">
      <w:start w:val="1"/>
      <w:numFmt w:val="lowerRoman"/>
      <w:lvlText w:val="%3."/>
      <w:lvlJc w:val="right"/>
      <w:pPr>
        <w:ind w:left="31336" w:hanging="180"/>
      </w:pPr>
    </w:lvl>
    <w:lvl w:ilvl="3" w:tplc="0413000F" w:tentative="1">
      <w:start w:val="1"/>
      <w:numFmt w:val="decimal"/>
      <w:lvlText w:val="%4."/>
      <w:lvlJc w:val="left"/>
      <w:pPr>
        <w:ind w:left="32056" w:hanging="360"/>
      </w:pPr>
    </w:lvl>
    <w:lvl w:ilvl="4" w:tplc="04130019" w:tentative="1">
      <w:start w:val="1"/>
      <w:numFmt w:val="lowerLetter"/>
      <w:lvlText w:val="%5."/>
      <w:lvlJc w:val="left"/>
      <w:pPr>
        <w:ind w:left="-32760" w:hanging="360"/>
      </w:pPr>
    </w:lvl>
    <w:lvl w:ilvl="5" w:tplc="0413001B" w:tentative="1">
      <w:start w:val="1"/>
      <w:numFmt w:val="lowerRoman"/>
      <w:lvlText w:val="%6."/>
      <w:lvlJc w:val="right"/>
      <w:pPr>
        <w:ind w:left="-32040" w:hanging="180"/>
      </w:pPr>
    </w:lvl>
    <w:lvl w:ilvl="6" w:tplc="0413000F" w:tentative="1">
      <w:start w:val="1"/>
      <w:numFmt w:val="decimal"/>
      <w:lvlText w:val="%7."/>
      <w:lvlJc w:val="left"/>
      <w:pPr>
        <w:ind w:left="-31320" w:hanging="360"/>
      </w:pPr>
    </w:lvl>
    <w:lvl w:ilvl="7" w:tplc="04130019" w:tentative="1">
      <w:start w:val="1"/>
      <w:numFmt w:val="lowerLetter"/>
      <w:lvlText w:val="%8."/>
      <w:lvlJc w:val="left"/>
      <w:pPr>
        <w:ind w:left="-30600" w:hanging="360"/>
      </w:pPr>
    </w:lvl>
    <w:lvl w:ilvl="8" w:tplc="0413001B" w:tentative="1">
      <w:start w:val="1"/>
      <w:numFmt w:val="lowerRoman"/>
      <w:lvlText w:val="%9."/>
      <w:lvlJc w:val="right"/>
      <w:pPr>
        <w:ind w:left="-29880" w:hanging="180"/>
      </w:pPr>
    </w:lvl>
  </w:abstractNum>
  <w:abstractNum w:abstractNumId="7" w15:restartNumberingAfterBreak="0">
    <w:nsid w:val="16032DDB"/>
    <w:multiLevelType w:val="singleLevel"/>
    <w:tmpl w:val="C47667D6"/>
    <w:lvl w:ilvl="0">
      <w:start w:val="1"/>
      <w:numFmt w:val="decimal"/>
      <w:lvlText w:val="%1."/>
      <w:lvlJc w:val="left"/>
      <w:pPr>
        <w:tabs>
          <w:tab w:val="num" w:pos="420"/>
        </w:tabs>
        <w:ind w:left="420" w:hanging="420"/>
      </w:pPr>
      <w:rPr>
        <w:rFonts w:hint="default"/>
      </w:rPr>
    </w:lvl>
  </w:abstractNum>
  <w:abstractNum w:abstractNumId="8" w15:restartNumberingAfterBreak="0">
    <w:nsid w:val="18180C5E"/>
    <w:multiLevelType w:val="singleLevel"/>
    <w:tmpl w:val="5E1E171C"/>
    <w:lvl w:ilvl="0">
      <w:start w:val="1"/>
      <w:numFmt w:val="decimal"/>
      <w:lvlText w:val="%1."/>
      <w:lvlJc w:val="left"/>
      <w:pPr>
        <w:tabs>
          <w:tab w:val="num" w:pos="1065"/>
        </w:tabs>
        <w:ind w:left="1065" w:hanging="360"/>
      </w:pPr>
      <w:rPr>
        <w:rFonts w:hint="default"/>
      </w:rPr>
    </w:lvl>
  </w:abstractNum>
  <w:abstractNum w:abstractNumId="9" w15:restartNumberingAfterBreak="0">
    <w:nsid w:val="19C37298"/>
    <w:multiLevelType w:val="singleLevel"/>
    <w:tmpl w:val="1FBCD170"/>
    <w:lvl w:ilvl="0">
      <w:start w:val="1"/>
      <w:numFmt w:val="decimal"/>
      <w:lvlText w:val="%1."/>
      <w:lvlJc w:val="left"/>
      <w:pPr>
        <w:tabs>
          <w:tab w:val="num" w:pos="1065"/>
        </w:tabs>
        <w:ind w:left="1065" w:hanging="360"/>
      </w:pPr>
      <w:rPr>
        <w:rFonts w:hint="default"/>
      </w:rPr>
    </w:lvl>
  </w:abstractNum>
  <w:abstractNum w:abstractNumId="10" w15:restartNumberingAfterBreak="0">
    <w:nsid w:val="1B47351F"/>
    <w:multiLevelType w:val="hybridMultilevel"/>
    <w:tmpl w:val="E5BAD57C"/>
    <w:lvl w:ilvl="0" w:tplc="75D62912">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E9B4810"/>
    <w:multiLevelType w:val="hybridMultilevel"/>
    <w:tmpl w:val="C3BEC740"/>
    <w:lvl w:ilvl="0" w:tplc="46800D24">
      <w:start w:val="8"/>
      <w:numFmt w:val="lowerLetter"/>
      <w:lvlText w:val="%1."/>
      <w:lvlJc w:val="left"/>
      <w:pPr>
        <w:tabs>
          <w:tab w:val="num" w:pos="930"/>
        </w:tabs>
        <w:ind w:left="930" w:hanging="360"/>
      </w:pPr>
      <w:rPr>
        <w:rFonts w:hint="default"/>
      </w:rPr>
    </w:lvl>
    <w:lvl w:ilvl="1" w:tplc="9B185942">
      <w:start w:val="1"/>
      <w:numFmt w:val="lowerRoman"/>
      <w:lvlText w:val="%2."/>
      <w:lvlJc w:val="left"/>
      <w:pPr>
        <w:tabs>
          <w:tab w:val="num" w:pos="1650"/>
        </w:tabs>
        <w:ind w:left="1650" w:hanging="360"/>
      </w:pPr>
      <w:rPr>
        <w:rFonts w:ascii="Times New Roman" w:eastAsia="Times New Roman" w:hAnsi="Times New Roman" w:cs="Times New Roman"/>
      </w:rPr>
    </w:lvl>
    <w:lvl w:ilvl="2" w:tplc="0413001B" w:tentative="1">
      <w:start w:val="1"/>
      <w:numFmt w:val="lowerRoman"/>
      <w:lvlText w:val="%3."/>
      <w:lvlJc w:val="right"/>
      <w:pPr>
        <w:tabs>
          <w:tab w:val="num" w:pos="2370"/>
        </w:tabs>
        <w:ind w:left="2370" w:hanging="180"/>
      </w:pPr>
    </w:lvl>
    <w:lvl w:ilvl="3" w:tplc="0413000F" w:tentative="1">
      <w:start w:val="1"/>
      <w:numFmt w:val="decimal"/>
      <w:lvlText w:val="%4."/>
      <w:lvlJc w:val="left"/>
      <w:pPr>
        <w:tabs>
          <w:tab w:val="num" w:pos="3090"/>
        </w:tabs>
        <w:ind w:left="3090" w:hanging="360"/>
      </w:pPr>
    </w:lvl>
    <w:lvl w:ilvl="4" w:tplc="04130019" w:tentative="1">
      <w:start w:val="1"/>
      <w:numFmt w:val="lowerLetter"/>
      <w:lvlText w:val="%5."/>
      <w:lvlJc w:val="left"/>
      <w:pPr>
        <w:tabs>
          <w:tab w:val="num" w:pos="3810"/>
        </w:tabs>
        <w:ind w:left="3810" w:hanging="360"/>
      </w:pPr>
    </w:lvl>
    <w:lvl w:ilvl="5" w:tplc="0413001B" w:tentative="1">
      <w:start w:val="1"/>
      <w:numFmt w:val="lowerRoman"/>
      <w:lvlText w:val="%6."/>
      <w:lvlJc w:val="right"/>
      <w:pPr>
        <w:tabs>
          <w:tab w:val="num" w:pos="4530"/>
        </w:tabs>
        <w:ind w:left="4530" w:hanging="180"/>
      </w:pPr>
    </w:lvl>
    <w:lvl w:ilvl="6" w:tplc="0413000F" w:tentative="1">
      <w:start w:val="1"/>
      <w:numFmt w:val="decimal"/>
      <w:lvlText w:val="%7."/>
      <w:lvlJc w:val="left"/>
      <w:pPr>
        <w:tabs>
          <w:tab w:val="num" w:pos="5250"/>
        </w:tabs>
        <w:ind w:left="5250" w:hanging="360"/>
      </w:pPr>
    </w:lvl>
    <w:lvl w:ilvl="7" w:tplc="04130019" w:tentative="1">
      <w:start w:val="1"/>
      <w:numFmt w:val="lowerLetter"/>
      <w:lvlText w:val="%8."/>
      <w:lvlJc w:val="left"/>
      <w:pPr>
        <w:tabs>
          <w:tab w:val="num" w:pos="5970"/>
        </w:tabs>
        <w:ind w:left="5970" w:hanging="360"/>
      </w:pPr>
    </w:lvl>
    <w:lvl w:ilvl="8" w:tplc="0413001B" w:tentative="1">
      <w:start w:val="1"/>
      <w:numFmt w:val="lowerRoman"/>
      <w:lvlText w:val="%9."/>
      <w:lvlJc w:val="right"/>
      <w:pPr>
        <w:tabs>
          <w:tab w:val="num" w:pos="6690"/>
        </w:tabs>
        <w:ind w:left="6690" w:hanging="180"/>
      </w:pPr>
    </w:lvl>
  </w:abstractNum>
  <w:abstractNum w:abstractNumId="12" w15:restartNumberingAfterBreak="0">
    <w:nsid w:val="1EC405DA"/>
    <w:multiLevelType w:val="singleLevel"/>
    <w:tmpl w:val="A8986A96"/>
    <w:lvl w:ilvl="0">
      <w:start w:val="1"/>
      <w:numFmt w:val="lowerLetter"/>
      <w:lvlText w:val="%1."/>
      <w:lvlJc w:val="left"/>
      <w:pPr>
        <w:tabs>
          <w:tab w:val="num" w:pos="720"/>
        </w:tabs>
        <w:ind w:left="720" w:hanging="360"/>
      </w:pPr>
      <w:rPr>
        <w:rFonts w:hint="default"/>
      </w:rPr>
    </w:lvl>
  </w:abstractNum>
  <w:abstractNum w:abstractNumId="13" w15:restartNumberingAfterBreak="0">
    <w:nsid w:val="22305227"/>
    <w:multiLevelType w:val="hybridMultilevel"/>
    <w:tmpl w:val="6930E4D4"/>
    <w:lvl w:ilvl="0" w:tplc="28C2E226">
      <w:start w:val="1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EA2A83"/>
    <w:multiLevelType w:val="hybridMultilevel"/>
    <w:tmpl w:val="B0A8964C"/>
    <w:lvl w:ilvl="0" w:tplc="46963F52">
      <w:start w:val="10"/>
      <w:numFmt w:val="lowerLetter"/>
      <w:lvlText w:val="%1."/>
      <w:lvlJc w:val="left"/>
      <w:pPr>
        <w:tabs>
          <w:tab w:val="num" w:pos="930"/>
        </w:tabs>
        <w:ind w:left="930" w:hanging="360"/>
      </w:pPr>
      <w:rPr>
        <w:rFonts w:hint="default"/>
        <w:b w:val="0"/>
        <w:bCs w:val="0"/>
      </w:rPr>
    </w:lvl>
    <w:lvl w:ilvl="1" w:tplc="04130019">
      <w:start w:val="1"/>
      <w:numFmt w:val="lowerLetter"/>
      <w:lvlText w:val="%2."/>
      <w:lvlJc w:val="left"/>
      <w:pPr>
        <w:tabs>
          <w:tab w:val="num" w:pos="1650"/>
        </w:tabs>
        <w:ind w:left="1650" w:hanging="360"/>
      </w:pPr>
    </w:lvl>
    <w:lvl w:ilvl="2" w:tplc="0413001B" w:tentative="1">
      <w:start w:val="1"/>
      <w:numFmt w:val="lowerRoman"/>
      <w:lvlText w:val="%3."/>
      <w:lvlJc w:val="right"/>
      <w:pPr>
        <w:tabs>
          <w:tab w:val="num" w:pos="2370"/>
        </w:tabs>
        <w:ind w:left="2370" w:hanging="180"/>
      </w:pPr>
    </w:lvl>
    <w:lvl w:ilvl="3" w:tplc="0413000F" w:tentative="1">
      <w:start w:val="1"/>
      <w:numFmt w:val="decimal"/>
      <w:lvlText w:val="%4."/>
      <w:lvlJc w:val="left"/>
      <w:pPr>
        <w:tabs>
          <w:tab w:val="num" w:pos="3090"/>
        </w:tabs>
        <w:ind w:left="3090" w:hanging="360"/>
      </w:pPr>
    </w:lvl>
    <w:lvl w:ilvl="4" w:tplc="04130019" w:tentative="1">
      <w:start w:val="1"/>
      <w:numFmt w:val="lowerLetter"/>
      <w:lvlText w:val="%5."/>
      <w:lvlJc w:val="left"/>
      <w:pPr>
        <w:tabs>
          <w:tab w:val="num" w:pos="3810"/>
        </w:tabs>
        <w:ind w:left="3810" w:hanging="360"/>
      </w:pPr>
    </w:lvl>
    <w:lvl w:ilvl="5" w:tplc="0413001B" w:tentative="1">
      <w:start w:val="1"/>
      <w:numFmt w:val="lowerRoman"/>
      <w:lvlText w:val="%6."/>
      <w:lvlJc w:val="right"/>
      <w:pPr>
        <w:tabs>
          <w:tab w:val="num" w:pos="4530"/>
        </w:tabs>
        <w:ind w:left="4530" w:hanging="180"/>
      </w:pPr>
    </w:lvl>
    <w:lvl w:ilvl="6" w:tplc="0413000F" w:tentative="1">
      <w:start w:val="1"/>
      <w:numFmt w:val="decimal"/>
      <w:lvlText w:val="%7."/>
      <w:lvlJc w:val="left"/>
      <w:pPr>
        <w:tabs>
          <w:tab w:val="num" w:pos="5250"/>
        </w:tabs>
        <w:ind w:left="5250" w:hanging="360"/>
      </w:pPr>
    </w:lvl>
    <w:lvl w:ilvl="7" w:tplc="04130019" w:tentative="1">
      <w:start w:val="1"/>
      <w:numFmt w:val="lowerLetter"/>
      <w:lvlText w:val="%8."/>
      <w:lvlJc w:val="left"/>
      <w:pPr>
        <w:tabs>
          <w:tab w:val="num" w:pos="5970"/>
        </w:tabs>
        <w:ind w:left="5970" w:hanging="360"/>
      </w:pPr>
    </w:lvl>
    <w:lvl w:ilvl="8" w:tplc="0413001B" w:tentative="1">
      <w:start w:val="1"/>
      <w:numFmt w:val="lowerRoman"/>
      <w:lvlText w:val="%9."/>
      <w:lvlJc w:val="right"/>
      <w:pPr>
        <w:tabs>
          <w:tab w:val="num" w:pos="6690"/>
        </w:tabs>
        <w:ind w:left="6690" w:hanging="180"/>
      </w:pPr>
    </w:lvl>
  </w:abstractNum>
  <w:abstractNum w:abstractNumId="15" w15:restartNumberingAfterBreak="0">
    <w:nsid w:val="264E28C1"/>
    <w:multiLevelType w:val="hybridMultilevel"/>
    <w:tmpl w:val="5BFC58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71747CC"/>
    <w:multiLevelType w:val="singleLevel"/>
    <w:tmpl w:val="3AF8A310"/>
    <w:lvl w:ilvl="0">
      <w:start w:val="1"/>
      <w:numFmt w:val="decimal"/>
      <w:lvlText w:val="%1."/>
      <w:lvlJc w:val="left"/>
      <w:pPr>
        <w:tabs>
          <w:tab w:val="num" w:pos="1065"/>
        </w:tabs>
        <w:ind w:left="1065" w:hanging="360"/>
      </w:pPr>
      <w:rPr>
        <w:rFonts w:hint="default"/>
      </w:rPr>
    </w:lvl>
  </w:abstractNum>
  <w:abstractNum w:abstractNumId="17" w15:restartNumberingAfterBreak="0">
    <w:nsid w:val="27547E48"/>
    <w:multiLevelType w:val="hybridMultilevel"/>
    <w:tmpl w:val="5C1ABA6C"/>
    <w:lvl w:ilvl="0" w:tplc="32B6BCA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2C560818"/>
    <w:multiLevelType w:val="hybridMultilevel"/>
    <w:tmpl w:val="C158FEB0"/>
    <w:lvl w:ilvl="0" w:tplc="089CCAD2">
      <w:start w:val="1"/>
      <w:numFmt w:val="decimal"/>
      <w:lvlText w:val="%1."/>
      <w:lvlJc w:val="left"/>
      <w:pPr>
        <w:tabs>
          <w:tab w:val="num" w:pos="720"/>
        </w:tabs>
        <w:ind w:left="720" w:hanging="720"/>
      </w:pPr>
      <w:rPr>
        <w:rFonts w:hint="default"/>
      </w:rPr>
    </w:lvl>
    <w:lvl w:ilvl="1" w:tplc="44945818">
      <w:start w:val="1"/>
      <w:numFmt w:val="lowerLetter"/>
      <w:lvlText w:val="%2."/>
      <w:lvlJc w:val="left"/>
      <w:pPr>
        <w:tabs>
          <w:tab w:val="num" w:pos="1590"/>
        </w:tabs>
        <w:ind w:left="1590" w:hanging="51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2C6C5E2E"/>
    <w:multiLevelType w:val="hybridMultilevel"/>
    <w:tmpl w:val="BE403D08"/>
    <w:lvl w:ilvl="0" w:tplc="04130019">
      <w:start w:val="4"/>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0" w15:restartNumberingAfterBreak="0">
    <w:nsid w:val="33C42FC5"/>
    <w:multiLevelType w:val="hybridMultilevel"/>
    <w:tmpl w:val="3C0ADA22"/>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52D4389"/>
    <w:multiLevelType w:val="hybridMultilevel"/>
    <w:tmpl w:val="CABE7410"/>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8315E63"/>
    <w:multiLevelType w:val="singleLevel"/>
    <w:tmpl w:val="88BC16B8"/>
    <w:lvl w:ilvl="0">
      <w:start w:val="1"/>
      <w:numFmt w:val="bullet"/>
      <w:lvlText w:val="-"/>
      <w:lvlJc w:val="left"/>
      <w:pPr>
        <w:tabs>
          <w:tab w:val="num" w:pos="1069"/>
        </w:tabs>
        <w:ind w:left="1069" w:hanging="360"/>
      </w:pPr>
      <w:rPr>
        <w:rFonts w:hint="default"/>
      </w:rPr>
    </w:lvl>
  </w:abstractNum>
  <w:abstractNum w:abstractNumId="23" w15:restartNumberingAfterBreak="0">
    <w:nsid w:val="3A3B2886"/>
    <w:multiLevelType w:val="hybridMultilevel"/>
    <w:tmpl w:val="DF42A2A0"/>
    <w:lvl w:ilvl="0" w:tplc="146E2218">
      <w:start w:val="3"/>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EAC7E50"/>
    <w:multiLevelType w:val="hybridMultilevel"/>
    <w:tmpl w:val="20445C0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761FF8"/>
    <w:multiLevelType w:val="hybridMultilevel"/>
    <w:tmpl w:val="4D32E33A"/>
    <w:lvl w:ilvl="0" w:tplc="04130017">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6" w15:restartNumberingAfterBreak="0">
    <w:nsid w:val="41BD32F9"/>
    <w:multiLevelType w:val="hybridMultilevel"/>
    <w:tmpl w:val="E31664D0"/>
    <w:lvl w:ilvl="0" w:tplc="917CEFB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43443C93"/>
    <w:multiLevelType w:val="singleLevel"/>
    <w:tmpl w:val="C47667D6"/>
    <w:lvl w:ilvl="0">
      <w:start w:val="1"/>
      <w:numFmt w:val="decimal"/>
      <w:lvlText w:val="%1."/>
      <w:lvlJc w:val="left"/>
      <w:pPr>
        <w:tabs>
          <w:tab w:val="num" w:pos="420"/>
        </w:tabs>
        <w:ind w:left="420" w:hanging="420"/>
      </w:pPr>
      <w:rPr>
        <w:rFonts w:hint="default"/>
      </w:rPr>
    </w:lvl>
  </w:abstractNum>
  <w:abstractNum w:abstractNumId="28" w15:restartNumberingAfterBreak="0">
    <w:nsid w:val="459C446A"/>
    <w:multiLevelType w:val="singleLevel"/>
    <w:tmpl w:val="3C38C04A"/>
    <w:lvl w:ilvl="0">
      <w:start w:val="7"/>
      <w:numFmt w:val="decimal"/>
      <w:lvlText w:val="%1."/>
      <w:lvlJc w:val="left"/>
      <w:pPr>
        <w:tabs>
          <w:tab w:val="num" w:pos="420"/>
        </w:tabs>
        <w:ind w:left="420" w:hanging="420"/>
      </w:pPr>
      <w:rPr>
        <w:rFonts w:hint="default"/>
      </w:rPr>
    </w:lvl>
  </w:abstractNum>
  <w:abstractNum w:abstractNumId="29" w15:restartNumberingAfterBreak="0">
    <w:nsid w:val="45DF3D9C"/>
    <w:multiLevelType w:val="hybridMultilevel"/>
    <w:tmpl w:val="05726710"/>
    <w:lvl w:ilvl="0" w:tplc="04580AC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47BC33D9"/>
    <w:multiLevelType w:val="multilevel"/>
    <w:tmpl w:val="B94C457C"/>
    <w:lvl w:ilvl="0">
      <w:start w:val="1"/>
      <w:numFmt w:val="decimal"/>
      <w:lvlText w:val="Artykuł %1"/>
      <w:lvlJc w:val="left"/>
      <w:pPr>
        <w:tabs>
          <w:tab w:val="num" w:pos="1080"/>
        </w:tabs>
        <w:ind w:left="360" w:hanging="360"/>
      </w:pPr>
      <w:rPr>
        <w:rFonts w:hint="default"/>
        <w:u w:val="none"/>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BA53B63"/>
    <w:multiLevelType w:val="hybridMultilevel"/>
    <w:tmpl w:val="62362070"/>
    <w:lvl w:ilvl="0" w:tplc="8C9006B4">
      <w:start w:val="2"/>
      <w:numFmt w:val="bullet"/>
      <w:lvlText w:val="-"/>
      <w:lvlJc w:val="left"/>
      <w:pPr>
        <w:tabs>
          <w:tab w:val="num" w:pos="645"/>
        </w:tabs>
        <w:ind w:left="645" w:hanging="360"/>
      </w:pPr>
      <w:rPr>
        <w:rFonts w:ascii="Times New Roman" w:eastAsia="Times New Roman" w:hAnsi="Times New Roman" w:cs="Times New Roman" w:hint="default"/>
      </w:rPr>
    </w:lvl>
    <w:lvl w:ilvl="1" w:tplc="04130003">
      <w:start w:val="1"/>
      <w:numFmt w:val="bullet"/>
      <w:lvlText w:val="o"/>
      <w:lvlJc w:val="left"/>
      <w:pPr>
        <w:tabs>
          <w:tab w:val="num" w:pos="1365"/>
        </w:tabs>
        <w:ind w:left="1365" w:hanging="360"/>
      </w:pPr>
      <w:rPr>
        <w:rFonts w:ascii="Courier New" w:hAnsi="Courier New" w:hint="default"/>
      </w:rPr>
    </w:lvl>
    <w:lvl w:ilvl="2" w:tplc="04130005" w:tentative="1">
      <w:start w:val="1"/>
      <w:numFmt w:val="bullet"/>
      <w:lvlText w:val=""/>
      <w:lvlJc w:val="left"/>
      <w:pPr>
        <w:tabs>
          <w:tab w:val="num" w:pos="2085"/>
        </w:tabs>
        <w:ind w:left="2085" w:hanging="360"/>
      </w:pPr>
      <w:rPr>
        <w:rFonts w:ascii="Wingdings" w:hAnsi="Wingdings" w:hint="default"/>
      </w:rPr>
    </w:lvl>
    <w:lvl w:ilvl="3" w:tplc="04130001" w:tentative="1">
      <w:start w:val="1"/>
      <w:numFmt w:val="bullet"/>
      <w:lvlText w:val=""/>
      <w:lvlJc w:val="left"/>
      <w:pPr>
        <w:tabs>
          <w:tab w:val="num" w:pos="2805"/>
        </w:tabs>
        <w:ind w:left="2805" w:hanging="360"/>
      </w:pPr>
      <w:rPr>
        <w:rFonts w:ascii="Symbol" w:hAnsi="Symbol" w:hint="default"/>
      </w:rPr>
    </w:lvl>
    <w:lvl w:ilvl="4" w:tplc="04130003" w:tentative="1">
      <w:start w:val="1"/>
      <w:numFmt w:val="bullet"/>
      <w:lvlText w:val="o"/>
      <w:lvlJc w:val="left"/>
      <w:pPr>
        <w:tabs>
          <w:tab w:val="num" w:pos="3525"/>
        </w:tabs>
        <w:ind w:left="3525" w:hanging="360"/>
      </w:pPr>
      <w:rPr>
        <w:rFonts w:ascii="Courier New" w:hAnsi="Courier New" w:hint="default"/>
      </w:rPr>
    </w:lvl>
    <w:lvl w:ilvl="5" w:tplc="04130005" w:tentative="1">
      <w:start w:val="1"/>
      <w:numFmt w:val="bullet"/>
      <w:lvlText w:val=""/>
      <w:lvlJc w:val="left"/>
      <w:pPr>
        <w:tabs>
          <w:tab w:val="num" w:pos="4245"/>
        </w:tabs>
        <w:ind w:left="4245" w:hanging="360"/>
      </w:pPr>
      <w:rPr>
        <w:rFonts w:ascii="Wingdings" w:hAnsi="Wingdings" w:hint="default"/>
      </w:rPr>
    </w:lvl>
    <w:lvl w:ilvl="6" w:tplc="04130001" w:tentative="1">
      <w:start w:val="1"/>
      <w:numFmt w:val="bullet"/>
      <w:lvlText w:val=""/>
      <w:lvlJc w:val="left"/>
      <w:pPr>
        <w:tabs>
          <w:tab w:val="num" w:pos="4965"/>
        </w:tabs>
        <w:ind w:left="4965" w:hanging="360"/>
      </w:pPr>
      <w:rPr>
        <w:rFonts w:ascii="Symbol" w:hAnsi="Symbol" w:hint="default"/>
      </w:rPr>
    </w:lvl>
    <w:lvl w:ilvl="7" w:tplc="04130003" w:tentative="1">
      <w:start w:val="1"/>
      <w:numFmt w:val="bullet"/>
      <w:lvlText w:val="o"/>
      <w:lvlJc w:val="left"/>
      <w:pPr>
        <w:tabs>
          <w:tab w:val="num" w:pos="5685"/>
        </w:tabs>
        <w:ind w:left="5685" w:hanging="360"/>
      </w:pPr>
      <w:rPr>
        <w:rFonts w:ascii="Courier New" w:hAnsi="Courier New" w:hint="default"/>
      </w:rPr>
    </w:lvl>
    <w:lvl w:ilvl="8" w:tplc="04130005" w:tentative="1">
      <w:start w:val="1"/>
      <w:numFmt w:val="bullet"/>
      <w:lvlText w:val=""/>
      <w:lvlJc w:val="left"/>
      <w:pPr>
        <w:tabs>
          <w:tab w:val="num" w:pos="6405"/>
        </w:tabs>
        <w:ind w:left="6405" w:hanging="360"/>
      </w:pPr>
      <w:rPr>
        <w:rFonts w:ascii="Wingdings" w:hAnsi="Wingdings" w:hint="default"/>
      </w:rPr>
    </w:lvl>
  </w:abstractNum>
  <w:abstractNum w:abstractNumId="32" w15:restartNumberingAfterBreak="0">
    <w:nsid w:val="524D1201"/>
    <w:multiLevelType w:val="multilevel"/>
    <w:tmpl w:val="78DE57BA"/>
    <w:lvl w:ilvl="0">
      <w:start w:val="1"/>
      <w:numFmt w:val="decimal"/>
      <w:lvlText w:val="%1."/>
      <w:lvlJc w:val="left"/>
      <w:pPr>
        <w:tabs>
          <w:tab w:val="num" w:pos="420"/>
        </w:tabs>
        <w:ind w:left="42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48667A2"/>
    <w:multiLevelType w:val="hybridMultilevel"/>
    <w:tmpl w:val="6EC620A0"/>
    <w:lvl w:ilvl="0" w:tplc="0413000F">
      <w:start w:val="1"/>
      <w:numFmt w:val="decimal"/>
      <w:lvlText w:val="%1."/>
      <w:lvlJc w:val="left"/>
      <w:pPr>
        <w:ind w:left="502" w:hanging="360"/>
      </w:pPr>
      <w:rPr>
        <w:rFonts w:cs="Times New Roman" w:hint="default"/>
      </w:rPr>
    </w:lvl>
    <w:lvl w:ilvl="1" w:tplc="04130019">
      <w:start w:val="1"/>
      <w:numFmt w:val="lowerLetter"/>
      <w:lvlText w:val="%2."/>
      <w:lvlJc w:val="left"/>
      <w:pPr>
        <w:ind w:left="3564" w:hanging="360"/>
      </w:pPr>
      <w:rPr>
        <w:rFonts w:cs="Times New Roman"/>
      </w:rPr>
    </w:lvl>
    <w:lvl w:ilvl="2" w:tplc="0413001B" w:tentative="1">
      <w:start w:val="1"/>
      <w:numFmt w:val="lowerRoman"/>
      <w:lvlText w:val="%3."/>
      <w:lvlJc w:val="right"/>
      <w:pPr>
        <w:ind w:left="4284" w:hanging="180"/>
      </w:pPr>
      <w:rPr>
        <w:rFonts w:cs="Times New Roman"/>
      </w:rPr>
    </w:lvl>
    <w:lvl w:ilvl="3" w:tplc="0413000F" w:tentative="1">
      <w:start w:val="1"/>
      <w:numFmt w:val="decimal"/>
      <w:lvlText w:val="%4."/>
      <w:lvlJc w:val="left"/>
      <w:pPr>
        <w:ind w:left="5004" w:hanging="360"/>
      </w:pPr>
      <w:rPr>
        <w:rFonts w:cs="Times New Roman"/>
      </w:rPr>
    </w:lvl>
    <w:lvl w:ilvl="4" w:tplc="04130019" w:tentative="1">
      <w:start w:val="1"/>
      <w:numFmt w:val="lowerLetter"/>
      <w:lvlText w:val="%5."/>
      <w:lvlJc w:val="left"/>
      <w:pPr>
        <w:ind w:left="5724" w:hanging="360"/>
      </w:pPr>
      <w:rPr>
        <w:rFonts w:cs="Times New Roman"/>
      </w:rPr>
    </w:lvl>
    <w:lvl w:ilvl="5" w:tplc="0413001B" w:tentative="1">
      <w:start w:val="1"/>
      <w:numFmt w:val="lowerRoman"/>
      <w:lvlText w:val="%6."/>
      <w:lvlJc w:val="right"/>
      <w:pPr>
        <w:ind w:left="6444" w:hanging="180"/>
      </w:pPr>
      <w:rPr>
        <w:rFonts w:cs="Times New Roman"/>
      </w:rPr>
    </w:lvl>
    <w:lvl w:ilvl="6" w:tplc="0413000F" w:tentative="1">
      <w:start w:val="1"/>
      <w:numFmt w:val="decimal"/>
      <w:lvlText w:val="%7."/>
      <w:lvlJc w:val="left"/>
      <w:pPr>
        <w:ind w:left="7164" w:hanging="360"/>
      </w:pPr>
      <w:rPr>
        <w:rFonts w:cs="Times New Roman"/>
      </w:rPr>
    </w:lvl>
    <w:lvl w:ilvl="7" w:tplc="04130019" w:tentative="1">
      <w:start w:val="1"/>
      <w:numFmt w:val="lowerLetter"/>
      <w:lvlText w:val="%8."/>
      <w:lvlJc w:val="left"/>
      <w:pPr>
        <w:ind w:left="7884" w:hanging="360"/>
      </w:pPr>
      <w:rPr>
        <w:rFonts w:cs="Times New Roman"/>
      </w:rPr>
    </w:lvl>
    <w:lvl w:ilvl="8" w:tplc="0413001B" w:tentative="1">
      <w:start w:val="1"/>
      <w:numFmt w:val="lowerRoman"/>
      <w:lvlText w:val="%9."/>
      <w:lvlJc w:val="right"/>
      <w:pPr>
        <w:ind w:left="8604" w:hanging="180"/>
      </w:pPr>
      <w:rPr>
        <w:rFonts w:cs="Times New Roman"/>
      </w:rPr>
    </w:lvl>
  </w:abstractNum>
  <w:abstractNum w:abstractNumId="34" w15:restartNumberingAfterBreak="0">
    <w:nsid w:val="5EA63FD0"/>
    <w:multiLevelType w:val="hybridMultilevel"/>
    <w:tmpl w:val="AF9ED16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18E5289"/>
    <w:multiLevelType w:val="hybridMultilevel"/>
    <w:tmpl w:val="4BF43C0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C866C9"/>
    <w:multiLevelType w:val="multilevel"/>
    <w:tmpl w:val="ECDAFFF8"/>
    <w:lvl w:ilvl="0">
      <w:start w:val="1"/>
      <w:numFmt w:val="decimal"/>
      <w:lvlText w:val="%1."/>
      <w:lvlJc w:val="left"/>
      <w:pPr>
        <w:tabs>
          <w:tab w:val="num" w:pos="420"/>
        </w:tabs>
        <w:ind w:left="42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99E19D8"/>
    <w:multiLevelType w:val="singleLevel"/>
    <w:tmpl w:val="5218C76C"/>
    <w:lvl w:ilvl="0">
      <w:start w:val="1"/>
      <w:numFmt w:val="decimal"/>
      <w:lvlText w:val="%1."/>
      <w:lvlJc w:val="left"/>
      <w:pPr>
        <w:tabs>
          <w:tab w:val="num" w:pos="1065"/>
        </w:tabs>
        <w:ind w:left="1065" w:hanging="360"/>
      </w:pPr>
      <w:rPr>
        <w:rFonts w:hint="default"/>
      </w:rPr>
    </w:lvl>
  </w:abstractNum>
  <w:abstractNum w:abstractNumId="38" w15:restartNumberingAfterBreak="0">
    <w:nsid w:val="6A883DA6"/>
    <w:multiLevelType w:val="hybridMultilevel"/>
    <w:tmpl w:val="715C480C"/>
    <w:lvl w:ilvl="0" w:tplc="3EFE0AB8">
      <w:start w:val="6"/>
      <w:numFmt w:val="lowerLetter"/>
      <w:lvlText w:val="%1."/>
      <w:lvlJc w:val="left"/>
      <w:pPr>
        <w:tabs>
          <w:tab w:val="num" w:pos="927"/>
        </w:tabs>
        <w:ind w:left="927" w:hanging="360"/>
      </w:pPr>
      <w:rPr>
        <w:rFonts w:hint="default"/>
      </w:rPr>
    </w:lvl>
    <w:lvl w:ilvl="1" w:tplc="04130019">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9" w15:restartNumberingAfterBreak="0">
    <w:nsid w:val="6C3E47E9"/>
    <w:multiLevelType w:val="hybridMultilevel"/>
    <w:tmpl w:val="C854E254"/>
    <w:lvl w:ilvl="0" w:tplc="40C06AB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C4444A2"/>
    <w:multiLevelType w:val="hybridMultilevel"/>
    <w:tmpl w:val="8312DBD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E6447C9"/>
    <w:multiLevelType w:val="singleLevel"/>
    <w:tmpl w:val="552872D6"/>
    <w:lvl w:ilvl="0">
      <w:start w:val="2"/>
      <w:numFmt w:val="decimal"/>
      <w:lvlText w:val="%1."/>
      <w:lvlJc w:val="left"/>
      <w:pPr>
        <w:tabs>
          <w:tab w:val="num" w:pos="360"/>
        </w:tabs>
        <w:ind w:left="360" w:hanging="360"/>
      </w:pPr>
    </w:lvl>
  </w:abstractNum>
  <w:abstractNum w:abstractNumId="42" w15:restartNumberingAfterBreak="0">
    <w:nsid w:val="6E73022C"/>
    <w:multiLevelType w:val="hybridMultilevel"/>
    <w:tmpl w:val="8312DBD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FB84008"/>
    <w:multiLevelType w:val="multilevel"/>
    <w:tmpl w:val="DC846512"/>
    <w:lvl w:ilvl="0">
      <w:start w:val="1"/>
      <w:numFmt w:val="upperRoman"/>
      <w:pStyle w:val="Kop1"/>
      <w:lvlText w:val="Hoofdstuk %1"/>
      <w:lvlJc w:val="left"/>
      <w:pPr>
        <w:tabs>
          <w:tab w:val="num" w:pos="1800"/>
        </w:tabs>
        <w:ind w:left="432" w:hanging="432"/>
      </w:pPr>
      <w:rPr>
        <w:rFonts w:hint="default"/>
      </w:rPr>
    </w:lvl>
    <w:lvl w:ilvl="1">
      <w:start w:val="1"/>
      <w:numFmt w:val="decimal"/>
      <w:pStyle w:val="Kop2"/>
      <w:lvlText w:val="Artikel %1.%2"/>
      <w:lvlJc w:val="left"/>
      <w:pPr>
        <w:tabs>
          <w:tab w:val="num" w:pos="1080"/>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44" w15:restartNumberingAfterBreak="0">
    <w:nsid w:val="73CD4565"/>
    <w:multiLevelType w:val="multilevel"/>
    <w:tmpl w:val="8312DB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3EE3A95"/>
    <w:multiLevelType w:val="hybridMultilevel"/>
    <w:tmpl w:val="7764C12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801199B"/>
    <w:multiLevelType w:val="singleLevel"/>
    <w:tmpl w:val="088C55AE"/>
    <w:lvl w:ilvl="0">
      <w:start w:val="1"/>
      <w:numFmt w:val="decimal"/>
      <w:lvlText w:val="%1."/>
      <w:lvlJc w:val="left"/>
      <w:pPr>
        <w:tabs>
          <w:tab w:val="num" w:pos="1065"/>
        </w:tabs>
        <w:ind w:left="1065" w:hanging="360"/>
      </w:pPr>
      <w:rPr>
        <w:rFonts w:hint="default"/>
      </w:rPr>
    </w:lvl>
  </w:abstractNum>
  <w:abstractNum w:abstractNumId="47" w15:restartNumberingAfterBreak="0">
    <w:nsid w:val="796E461E"/>
    <w:multiLevelType w:val="singleLevel"/>
    <w:tmpl w:val="83D4BE38"/>
    <w:lvl w:ilvl="0">
      <w:start w:val="1"/>
      <w:numFmt w:val="decimal"/>
      <w:lvlText w:val="%1."/>
      <w:lvlJc w:val="left"/>
      <w:pPr>
        <w:tabs>
          <w:tab w:val="num" w:pos="705"/>
        </w:tabs>
        <w:ind w:left="705" w:hanging="705"/>
      </w:pPr>
      <w:rPr>
        <w:rFonts w:hint="default"/>
      </w:rPr>
    </w:lvl>
  </w:abstractNum>
  <w:abstractNum w:abstractNumId="48" w15:restartNumberingAfterBreak="0">
    <w:nsid w:val="7FFB194C"/>
    <w:multiLevelType w:val="hybridMultilevel"/>
    <w:tmpl w:val="88664F7E"/>
    <w:lvl w:ilvl="0" w:tplc="ACB8A82E">
      <w:start w:val="1"/>
      <w:numFmt w:val="lowerLetter"/>
      <w:lvlText w:val="%1."/>
      <w:lvlJc w:val="left"/>
      <w:pPr>
        <w:ind w:left="705" w:hanging="525"/>
      </w:pPr>
      <w:rPr>
        <w:b/>
      </w:rPr>
    </w:lvl>
    <w:lvl w:ilvl="1" w:tplc="04130019">
      <w:start w:val="1"/>
      <w:numFmt w:val="lowerLetter"/>
      <w:lvlText w:val="%2."/>
      <w:lvlJc w:val="left"/>
      <w:pPr>
        <w:ind w:left="1260" w:hanging="360"/>
      </w:pPr>
    </w:lvl>
    <w:lvl w:ilvl="2" w:tplc="0413001B">
      <w:start w:val="1"/>
      <w:numFmt w:val="lowerRoman"/>
      <w:lvlText w:val="%3."/>
      <w:lvlJc w:val="right"/>
      <w:pPr>
        <w:ind w:left="1980" w:hanging="180"/>
      </w:pPr>
    </w:lvl>
    <w:lvl w:ilvl="3" w:tplc="0413000F">
      <w:start w:val="1"/>
      <w:numFmt w:val="decimal"/>
      <w:lvlText w:val="%4."/>
      <w:lvlJc w:val="left"/>
      <w:pPr>
        <w:ind w:left="2700" w:hanging="360"/>
      </w:pPr>
    </w:lvl>
    <w:lvl w:ilvl="4" w:tplc="04130019">
      <w:start w:val="1"/>
      <w:numFmt w:val="lowerLetter"/>
      <w:lvlText w:val="%5."/>
      <w:lvlJc w:val="left"/>
      <w:pPr>
        <w:ind w:left="3420" w:hanging="360"/>
      </w:pPr>
    </w:lvl>
    <w:lvl w:ilvl="5" w:tplc="0413001B">
      <w:start w:val="1"/>
      <w:numFmt w:val="lowerRoman"/>
      <w:lvlText w:val="%6."/>
      <w:lvlJc w:val="right"/>
      <w:pPr>
        <w:ind w:left="4140" w:hanging="180"/>
      </w:pPr>
    </w:lvl>
    <w:lvl w:ilvl="6" w:tplc="0413000F">
      <w:start w:val="1"/>
      <w:numFmt w:val="decimal"/>
      <w:lvlText w:val="%7."/>
      <w:lvlJc w:val="left"/>
      <w:pPr>
        <w:ind w:left="4860" w:hanging="360"/>
      </w:pPr>
    </w:lvl>
    <w:lvl w:ilvl="7" w:tplc="04130019">
      <w:start w:val="1"/>
      <w:numFmt w:val="lowerLetter"/>
      <w:lvlText w:val="%8."/>
      <w:lvlJc w:val="left"/>
      <w:pPr>
        <w:ind w:left="5580" w:hanging="360"/>
      </w:pPr>
    </w:lvl>
    <w:lvl w:ilvl="8" w:tplc="0413001B">
      <w:start w:val="1"/>
      <w:numFmt w:val="lowerRoman"/>
      <w:lvlText w:val="%9."/>
      <w:lvlJc w:val="right"/>
      <w:pPr>
        <w:ind w:left="6300" w:hanging="180"/>
      </w:pPr>
    </w:lvl>
  </w:abstractNum>
  <w:num w:numId="1" w16cid:durableId="1345934094">
    <w:abstractNumId w:val="5"/>
  </w:num>
  <w:num w:numId="2" w16cid:durableId="891693483">
    <w:abstractNumId w:val="43"/>
  </w:num>
  <w:num w:numId="3" w16cid:durableId="1887180141">
    <w:abstractNumId w:val="30"/>
  </w:num>
  <w:num w:numId="4" w16cid:durableId="2073891529">
    <w:abstractNumId w:val="18"/>
  </w:num>
  <w:num w:numId="5" w16cid:durableId="1311708958">
    <w:abstractNumId w:val="3"/>
  </w:num>
  <w:num w:numId="6" w16cid:durableId="271472110">
    <w:abstractNumId w:val="31"/>
  </w:num>
  <w:num w:numId="7" w16cid:durableId="1062486735">
    <w:abstractNumId w:val="13"/>
  </w:num>
  <w:num w:numId="8" w16cid:durableId="1675766097">
    <w:abstractNumId w:val="0"/>
  </w:num>
  <w:num w:numId="9" w16cid:durableId="158813792">
    <w:abstractNumId w:val="38"/>
  </w:num>
  <w:num w:numId="10" w16cid:durableId="2142267662">
    <w:abstractNumId w:val="11"/>
  </w:num>
  <w:num w:numId="11" w16cid:durableId="1419594356">
    <w:abstractNumId w:val="14"/>
  </w:num>
  <w:num w:numId="12" w16cid:durableId="12457317">
    <w:abstractNumId w:val="28"/>
  </w:num>
  <w:num w:numId="13" w16cid:durableId="1261180565">
    <w:abstractNumId w:val="27"/>
  </w:num>
  <w:num w:numId="14" w16cid:durableId="28728120">
    <w:abstractNumId w:val="7"/>
  </w:num>
  <w:num w:numId="15" w16cid:durableId="1312371206">
    <w:abstractNumId w:val="8"/>
  </w:num>
  <w:num w:numId="16" w16cid:durableId="1602032586">
    <w:abstractNumId w:val="46"/>
  </w:num>
  <w:num w:numId="17" w16cid:durableId="269974941">
    <w:abstractNumId w:val="9"/>
  </w:num>
  <w:num w:numId="18" w16cid:durableId="730343642">
    <w:abstractNumId w:val="16"/>
  </w:num>
  <w:num w:numId="19" w16cid:durableId="28117138">
    <w:abstractNumId w:val="1"/>
  </w:num>
  <w:num w:numId="20" w16cid:durableId="818838420">
    <w:abstractNumId w:val="37"/>
  </w:num>
  <w:num w:numId="21" w16cid:durableId="872960810">
    <w:abstractNumId w:val="22"/>
  </w:num>
  <w:num w:numId="22" w16cid:durableId="2061393667">
    <w:abstractNumId w:val="41"/>
  </w:num>
  <w:num w:numId="23" w16cid:durableId="333071921">
    <w:abstractNumId w:val="12"/>
  </w:num>
  <w:num w:numId="24" w16cid:durableId="1258902600">
    <w:abstractNumId w:val="32"/>
  </w:num>
  <w:num w:numId="25" w16cid:durableId="120268815">
    <w:abstractNumId w:val="36"/>
  </w:num>
  <w:num w:numId="26" w16cid:durableId="918100565">
    <w:abstractNumId w:val="47"/>
  </w:num>
  <w:num w:numId="27" w16cid:durableId="12956725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56146862">
    <w:abstractNumId w:val="4"/>
  </w:num>
  <w:num w:numId="29" w16cid:durableId="497306573">
    <w:abstractNumId w:val="23"/>
  </w:num>
  <w:num w:numId="30" w16cid:durableId="1396126563">
    <w:abstractNumId w:val="39"/>
  </w:num>
  <w:num w:numId="31" w16cid:durableId="1535577810">
    <w:abstractNumId w:val="33"/>
  </w:num>
  <w:num w:numId="32" w16cid:durableId="186870653">
    <w:abstractNumId w:val="40"/>
  </w:num>
  <w:num w:numId="33" w16cid:durableId="676541384">
    <w:abstractNumId w:val="34"/>
  </w:num>
  <w:num w:numId="34" w16cid:durableId="805195567">
    <w:abstractNumId w:val="2"/>
  </w:num>
  <w:num w:numId="35" w16cid:durableId="868227745">
    <w:abstractNumId w:val="29"/>
  </w:num>
  <w:num w:numId="36" w16cid:durableId="130026479">
    <w:abstractNumId w:val="20"/>
  </w:num>
  <w:num w:numId="37" w16cid:durableId="694160359">
    <w:abstractNumId w:val="19"/>
  </w:num>
  <w:num w:numId="38" w16cid:durableId="319115431">
    <w:abstractNumId w:val="45"/>
  </w:num>
  <w:num w:numId="39" w16cid:durableId="1386837782">
    <w:abstractNumId w:val="17"/>
  </w:num>
  <w:num w:numId="40" w16cid:durableId="1010135397">
    <w:abstractNumId w:val="25"/>
  </w:num>
  <w:num w:numId="41" w16cid:durableId="2123449832">
    <w:abstractNumId w:val="42"/>
  </w:num>
  <w:num w:numId="42" w16cid:durableId="607395830">
    <w:abstractNumId w:val="21"/>
  </w:num>
  <w:num w:numId="43" w16cid:durableId="1109546249">
    <w:abstractNumId w:val="26"/>
  </w:num>
  <w:num w:numId="44" w16cid:durableId="47338923">
    <w:abstractNumId w:val="6"/>
  </w:num>
  <w:num w:numId="45" w16cid:durableId="1714386531">
    <w:abstractNumId w:val="10"/>
  </w:num>
  <w:num w:numId="46" w16cid:durableId="1583442860">
    <w:abstractNumId w:val="44"/>
  </w:num>
  <w:num w:numId="47" w16cid:durableId="5680793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28602052">
    <w:abstractNumId w:val="15"/>
  </w:num>
  <w:num w:numId="49" w16cid:durableId="1684747986">
    <w:abstractNumId w:val="35"/>
  </w:num>
  <w:num w:numId="50" w16cid:durableId="202474716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F5F"/>
    <w:rsid w:val="000030D9"/>
    <w:rsid w:val="00011E0A"/>
    <w:rsid w:val="0001599A"/>
    <w:rsid w:val="00016ACF"/>
    <w:rsid w:val="0002406F"/>
    <w:rsid w:val="00024304"/>
    <w:rsid w:val="00030CF6"/>
    <w:rsid w:val="000373BB"/>
    <w:rsid w:val="0004388E"/>
    <w:rsid w:val="000439C3"/>
    <w:rsid w:val="0005096F"/>
    <w:rsid w:val="00053BDF"/>
    <w:rsid w:val="00056B75"/>
    <w:rsid w:val="00062AD4"/>
    <w:rsid w:val="000654D9"/>
    <w:rsid w:val="000679DE"/>
    <w:rsid w:val="00071318"/>
    <w:rsid w:val="00071CB9"/>
    <w:rsid w:val="000A336D"/>
    <w:rsid w:val="000A5C65"/>
    <w:rsid w:val="000B4A62"/>
    <w:rsid w:val="000D7B5F"/>
    <w:rsid w:val="00101606"/>
    <w:rsid w:val="001032F2"/>
    <w:rsid w:val="00110186"/>
    <w:rsid w:val="00114EC2"/>
    <w:rsid w:val="001233F0"/>
    <w:rsid w:val="00125CBA"/>
    <w:rsid w:val="00137369"/>
    <w:rsid w:val="00143058"/>
    <w:rsid w:val="00145BAA"/>
    <w:rsid w:val="00152ABF"/>
    <w:rsid w:val="0015519A"/>
    <w:rsid w:val="00162241"/>
    <w:rsid w:val="00162524"/>
    <w:rsid w:val="0016494A"/>
    <w:rsid w:val="00176765"/>
    <w:rsid w:val="0018523D"/>
    <w:rsid w:val="001879B5"/>
    <w:rsid w:val="0019722C"/>
    <w:rsid w:val="001A6B8B"/>
    <w:rsid w:val="001C056D"/>
    <w:rsid w:val="001D0D6F"/>
    <w:rsid w:val="001D76FE"/>
    <w:rsid w:val="001E763D"/>
    <w:rsid w:val="00212A2E"/>
    <w:rsid w:val="00223FC9"/>
    <w:rsid w:val="002245B9"/>
    <w:rsid w:val="00227584"/>
    <w:rsid w:val="00232652"/>
    <w:rsid w:val="002537E2"/>
    <w:rsid w:val="00273628"/>
    <w:rsid w:val="00283E2A"/>
    <w:rsid w:val="002B1A46"/>
    <w:rsid w:val="002D459D"/>
    <w:rsid w:val="002D7041"/>
    <w:rsid w:val="002D7BA4"/>
    <w:rsid w:val="002E0011"/>
    <w:rsid w:val="002F0EC9"/>
    <w:rsid w:val="00304C9C"/>
    <w:rsid w:val="00307C33"/>
    <w:rsid w:val="003148B9"/>
    <w:rsid w:val="00327620"/>
    <w:rsid w:val="0033228D"/>
    <w:rsid w:val="003323DD"/>
    <w:rsid w:val="003328B6"/>
    <w:rsid w:val="00335E78"/>
    <w:rsid w:val="00337B78"/>
    <w:rsid w:val="00343038"/>
    <w:rsid w:val="00355156"/>
    <w:rsid w:val="00360EAF"/>
    <w:rsid w:val="00366B05"/>
    <w:rsid w:val="00371CA3"/>
    <w:rsid w:val="003816C1"/>
    <w:rsid w:val="003859EE"/>
    <w:rsid w:val="0038621E"/>
    <w:rsid w:val="003913B3"/>
    <w:rsid w:val="0039353A"/>
    <w:rsid w:val="00394B42"/>
    <w:rsid w:val="003A2E73"/>
    <w:rsid w:val="003C24E5"/>
    <w:rsid w:val="003C4B53"/>
    <w:rsid w:val="003D0FCC"/>
    <w:rsid w:val="003D6AC8"/>
    <w:rsid w:val="003F182D"/>
    <w:rsid w:val="00406E4A"/>
    <w:rsid w:val="0042362A"/>
    <w:rsid w:val="00425B3C"/>
    <w:rsid w:val="004279F6"/>
    <w:rsid w:val="00430E4B"/>
    <w:rsid w:val="0043474C"/>
    <w:rsid w:val="00450079"/>
    <w:rsid w:val="00461A30"/>
    <w:rsid w:val="00476388"/>
    <w:rsid w:val="004807FA"/>
    <w:rsid w:val="0048556B"/>
    <w:rsid w:val="00485A03"/>
    <w:rsid w:val="004872A7"/>
    <w:rsid w:val="004938F3"/>
    <w:rsid w:val="004A664A"/>
    <w:rsid w:val="004B70BF"/>
    <w:rsid w:val="004C00C5"/>
    <w:rsid w:val="004D0912"/>
    <w:rsid w:val="004D3B26"/>
    <w:rsid w:val="004E0FE5"/>
    <w:rsid w:val="004F0AE7"/>
    <w:rsid w:val="0050250E"/>
    <w:rsid w:val="00507875"/>
    <w:rsid w:val="00510C7F"/>
    <w:rsid w:val="005173D7"/>
    <w:rsid w:val="00526F17"/>
    <w:rsid w:val="00527975"/>
    <w:rsid w:val="00532B9B"/>
    <w:rsid w:val="005335BD"/>
    <w:rsid w:val="005378CE"/>
    <w:rsid w:val="00563BBA"/>
    <w:rsid w:val="00573318"/>
    <w:rsid w:val="00573F45"/>
    <w:rsid w:val="005824E7"/>
    <w:rsid w:val="00595B80"/>
    <w:rsid w:val="005A2DE5"/>
    <w:rsid w:val="005B69B1"/>
    <w:rsid w:val="005B6EB1"/>
    <w:rsid w:val="005C4333"/>
    <w:rsid w:val="005D0B9E"/>
    <w:rsid w:val="005D7A1F"/>
    <w:rsid w:val="005E54CA"/>
    <w:rsid w:val="005E5FE8"/>
    <w:rsid w:val="005E6C52"/>
    <w:rsid w:val="005E73C2"/>
    <w:rsid w:val="00616506"/>
    <w:rsid w:val="00631B3C"/>
    <w:rsid w:val="0063669A"/>
    <w:rsid w:val="00641BD0"/>
    <w:rsid w:val="006443CF"/>
    <w:rsid w:val="0065584A"/>
    <w:rsid w:val="006642B2"/>
    <w:rsid w:val="00670473"/>
    <w:rsid w:val="00672B07"/>
    <w:rsid w:val="0067759F"/>
    <w:rsid w:val="0067797E"/>
    <w:rsid w:val="0069206A"/>
    <w:rsid w:val="0069474D"/>
    <w:rsid w:val="006A29C3"/>
    <w:rsid w:val="006B21F0"/>
    <w:rsid w:val="006C41E3"/>
    <w:rsid w:val="006D08AF"/>
    <w:rsid w:val="006D3267"/>
    <w:rsid w:val="006D3D8B"/>
    <w:rsid w:val="006D4682"/>
    <w:rsid w:val="006D4B8E"/>
    <w:rsid w:val="006F4325"/>
    <w:rsid w:val="00701BDF"/>
    <w:rsid w:val="007071B1"/>
    <w:rsid w:val="0071252C"/>
    <w:rsid w:val="00713A41"/>
    <w:rsid w:val="0073391C"/>
    <w:rsid w:val="00744AEA"/>
    <w:rsid w:val="00744E32"/>
    <w:rsid w:val="00760470"/>
    <w:rsid w:val="00770680"/>
    <w:rsid w:val="007756E4"/>
    <w:rsid w:val="0078445D"/>
    <w:rsid w:val="00787C94"/>
    <w:rsid w:val="007917A5"/>
    <w:rsid w:val="007937BC"/>
    <w:rsid w:val="007952E8"/>
    <w:rsid w:val="00796E92"/>
    <w:rsid w:val="0079772E"/>
    <w:rsid w:val="007D6F0E"/>
    <w:rsid w:val="007D72F4"/>
    <w:rsid w:val="007D73CC"/>
    <w:rsid w:val="007E0E2A"/>
    <w:rsid w:val="007E6CE8"/>
    <w:rsid w:val="008004A3"/>
    <w:rsid w:val="008005F4"/>
    <w:rsid w:val="00812680"/>
    <w:rsid w:val="008131CE"/>
    <w:rsid w:val="0081464E"/>
    <w:rsid w:val="00816CD3"/>
    <w:rsid w:val="00837084"/>
    <w:rsid w:val="008379A3"/>
    <w:rsid w:val="00843644"/>
    <w:rsid w:val="00852B4D"/>
    <w:rsid w:val="00853A8C"/>
    <w:rsid w:val="00863F48"/>
    <w:rsid w:val="00875D4E"/>
    <w:rsid w:val="00890ED7"/>
    <w:rsid w:val="00892F74"/>
    <w:rsid w:val="008A214F"/>
    <w:rsid w:val="008B2CF3"/>
    <w:rsid w:val="008B7AE7"/>
    <w:rsid w:val="008B7F6A"/>
    <w:rsid w:val="008C7E3E"/>
    <w:rsid w:val="008D77BD"/>
    <w:rsid w:val="008E03FE"/>
    <w:rsid w:val="008E1F0E"/>
    <w:rsid w:val="008E3F89"/>
    <w:rsid w:val="00915302"/>
    <w:rsid w:val="00933217"/>
    <w:rsid w:val="00933A67"/>
    <w:rsid w:val="0095012D"/>
    <w:rsid w:val="00954B62"/>
    <w:rsid w:val="00955C40"/>
    <w:rsid w:val="0097390E"/>
    <w:rsid w:val="00993DA3"/>
    <w:rsid w:val="009A3990"/>
    <w:rsid w:val="009B7FC8"/>
    <w:rsid w:val="009C256D"/>
    <w:rsid w:val="009C67C0"/>
    <w:rsid w:val="009C752A"/>
    <w:rsid w:val="009D495B"/>
    <w:rsid w:val="009D7092"/>
    <w:rsid w:val="009D71FD"/>
    <w:rsid w:val="009E01B2"/>
    <w:rsid w:val="009E6D16"/>
    <w:rsid w:val="009F3899"/>
    <w:rsid w:val="009F4353"/>
    <w:rsid w:val="009F52DC"/>
    <w:rsid w:val="00A040C2"/>
    <w:rsid w:val="00A0500F"/>
    <w:rsid w:val="00A05DA5"/>
    <w:rsid w:val="00A1040F"/>
    <w:rsid w:val="00A23E50"/>
    <w:rsid w:val="00A31769"/>
    <w:rsid w:val="00A433C8"/>
    <w:rsid w:val="00A56626"/>
    <w:rsid w:val="00A7191A"/>
    <w:rsid w:val="00A73785"/>
    <w:rsid w:val="00A74791"/>
    <w:rsid w:val="00A90A43"/>
    <w:rsid w:val="00A924C7"/>
    <w:rsid w:val="00AA777E"/>
    <w:rsid w:val="00AB1BB9"/>
    <w:rsid w:val="00AC57A6"/>
    <w:rsid w:val="00AE1DAC"/>
    <w:rsid w:val="00AE522E"/>
    <w:rsid w:val="00AF0892"/>
    <w:rsid w:val="00AF5C88"/>
    <w:rsid w:val="00AF68EE"/>
    <w:rsid w:val="00B10CB1"/>
    <w:rsid w:val="00B13771"/>
    <w:rsid w:val="00B22E73"/>
    <w:rsid w:val="00B44E17"/>
    <w:rsid w:val="00B649B4"/>
    <w:rsid w:val="00B64AE4"/>
    <w:rsid w:val="00B70FF8"/>
    <w:rsid w:val="00B76BD2"/>
    <w:rsid w:val="00B842D6"/>
    <w:rsid w:val="00B92F5F"/>
    <w:rsid w:val="00B9711B"/>
    <w:rsid w:val="00B973A7"/>
    <w:rsid w:val="00B97EEB"/>
    <w:rsid w:val="00BA3006"/>
    <w:rsid w:val="00BA5184"/>
    <w:rsid w:val="00BB2B59"/>
    <w:rsid w:val="00BB35AD"/>
    <w:rsid w:val="00BC0841"/>
    <w:rsid w:val="00BC76B8"/>
    <w:rsid w:val="00BD03D1"/>
    <w:rsid w:val="00BF063B"/>
    <w:rsid w:val="00BF5769"/>
    <w:rsid w:val="00C145F7"/>
    <w:rsid w:val="00C21A97"/>
    <w:rsid w:val="00C23AA6"/>
    <w:rsid w:val="00C267E8"/>
    <w:rsid w:val="00C268A8"/>
    <w:rsid w:val="00C543A2"/>
    <w:rsid w:val="00C56A0B"/>
    <w:rsid w:val="00C775AD"/>
    <w:rsid w:val="00C8110F"/>
    <w:rsid w:val="00C91528"/>
    <w:rsid w:val="00C92618"/>
    <w:rsid w:val="00CC335C"/>
    <w:rsid w:val="00CC57FF"/>
    <w:rsid w:val="00CC6AAC"/>
    <w:rsid w:val="00CD6A2C"/>
    <w:rsid w:val="00CD7129"/>
    <w:rsid w:val="00CE6585"/>
    <w:rsid w:val="00CF0461"/>
    <w:rsid w:val="00D00BF6"/>
    <w:rsid w:val="00D017C2"/>
    <w:rsid w:val="00D0296C"/>
    <w:rsid w:val="00D04FA0"/>
    <w:rsid w:val="00D0601C"/>
    <w:rsid w:val="00D06CF7"/>
    <w:rsid w:val="00D1157D"/>
    <w:rsid w:val="00D153E9"/>
    <w:rsid w:val="00D16090"/>
    <w:rsid w:val="00D21AB8"/>
    <w:rsid w:val="00D40695"/>
    <w:rsid w:val="00D41411"/>
    <w:rsid w:val="00D419C7"/>
    <w:rsid w:val="00D420D9"/>
    <w:rsid w:val="00D47EFE"/>
    <w:rsid w:val="00D55DD1"/>
    <w:rsid w:val="00D60641"/>
    <w:rsid w:val="00D618E6"/>
    <w:rsid w:val="00D63674"/>
    <w:rsid w:val="00D706D2"/>
    <w:rsid w:val="00D73608"/>
    <w:rsid w:val="00D75579"/>
    <w:rsid w:val="00D81010"/>
    <w:rsid w:val="00D82EE4"/>
    <w:rsid w:val="00D86601"/>
    <w:rsid w:val="00D87380"/>
    <w:rsid w:val="00D9593E"/>
    <w:rsid w:val="00DB67B1"/>
    <w:rsid w:val="00DB7A99"/>
    <w:rsid w:val="00DC00B6"/>
    <w:rsid w:val="00DC2E36"/>
    <w:rsid w:val="00DD1C62"/>
    <w:rsid w:val="00DE031E"/>
    <w:rsid w:val="00DE25EB"/>
    <w:rsid w:val="00DE3984"/>
    <w:rsid w:val="00DE3DB0"/>
    <w:rsid w:val="00DF1759"/>
    <w:rsid w:val="00DF3830"/>
    <w:rsid w:val="00E008C4"/>
    <w:rsid w:val="00E14C3D"/>
    <w:rsid w:val="00E157F1"/>
    <w:rsid w:val="00E16F0D"/>
    <w:rsid w:val="00E24F4B"/>
    <w:rsid w:val="00E26624"/>
    <w:rsid w:val="00E27BC5"/>
    <w:rsid w:val="00E344EF"/>
    <w:rsid w:val="00E55554"/>
    <w:rsid w:val="00E55F8D"/>
    <w:rsid w:val="00E63D44"/>
    <w:rsid w:val="00E64627"/>
    <w:rsid w:val="00E65FDE"/>
    <w:rsid w:val="00E704D5"/>
    <w:rsid w:val="00E80A33"/>
    <w:rsid w:val="00E90F2C"/>
    <w:rsid w:val="00EA0C9D"/>
    <w:rsid w:val="00EA2E55"/>
    <w:rsid w:val="00EB72BA"/>
    <w:rsid w:val="00EC3E25"/>
    <w:rsid w:val="00EC5AD8"/>
    <w:rsid w:val="00ED073B"/>
    <w:rsid w:val="00ED733D"/>
    <w:rsid w:val="00EE4A7E"/>
    <w:rsid w:val="00EE5E9E"/>
    <w:rsid w:val="00EF09C1"/>
    <w:rsid w:val="00EF6263"/>
    <w:rsid w:val="00F0127D"/>
    <w:rsid w:val="00F0313C"/>
    <w:rsid w:val="00F10F1D"/>
    <w:rsid w:val="00F12A8E"/>
    <w:rsid w:val="00F14F48"/>
    <w:rsid w:val="00F27F1A"/>
    <w:rsid w:val="00F42D05"/>
    <w:rsid w:val="00F54D99"/>
    <w:rsid w:val="00F61970"/>
    <w:rsid w:val="00F721EF"/>
    <w:rsid w:val="00F74288"/>
    <w:rsid w:val="00F822C5"/>
    <w:rsid w:val="00F907FF"/>
    <w:rsid w:val="00F97ACD"/>
    <w:rsid w:val="00FA3D2C"/>
    <w:rsid w:val="00FA3FE6"/>
    <w:rsid w:val="00FB0B97"/>
    <w:rsid w:val="00FB17EF"/>
    <w:rsid w:val="00FB1C79"/>
    <w:rsid w:val="00FB60AF"/>
    <w:rsid w:val="00FC186C"/>
    <w:rsid w:val="00FC434F"/>
    <w:rsid w:val="00FD1B5E"/>
    <w:rsid w:val="00FE28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7D66"/>
  <w15:docId w15:val="{7CE882CC-D163-4DBC-A44F-65AF713F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41E3"/>
    <w:pPr>
      <w:widowControl w:val="0"/>
      <w:spacing w:after="0" w:line="240" w:lineRule="auto"/>
    </w:pPr>
    <w:rPr>
      <w:rFonts w:ascii="Swiss Roman 11pt" w:eastAsia="Times New Roman" w:hAnsi="Swiss Roman 11pt" w:cs="Times New Roman"/>
      <w:szCs w:val="20"/>
      <w:lang w:val="nl" w:eastAsia="nl-NL"/>
    </w:rPr>
  </w:style>
  <w:style w:type="paragraph" w:styleId="Kop1">
    <w:name w:val="heading 1"/>
    <w:basedOn w:val="Standaard"/>
    <w:next w:val="Standaard"/>
    <w:link w:val="Kop1Char"/>
    <w:qFormat/>
    <w:rsid w:val="00B92F5F"/>
    <w:pPr>
      <w:keepNext/>
      <w:widowControl/>
      <w:numPr>
        <w:numId w:val="2"/>
      </w:numPr>
      <w:jc w:val="right"/>
      <w:outlineLvl w:val="0"/>
    </w:pPr>
    <w:rPr>
      <w:rFonts w:ascii="Arial" w:hAnsi="Arial"/>
      <w:b/>
      <w:snapToGrid w:val="0"/>
      <w:color w:val="000000"/>
      <w:sz w:val="20"/>
      <w:lang w:val="nl-NL"/>
    </w:rPr>
  </w:style>
  <w:style w:type="paragraph" w:styleId="Kop2">
    <w:name w:val="heading 2"/>
    <w:basedOn w:val="Standaard"/>
    <w:next w:val="Standaard"/>
    <w:link w:val="Kop2Char"/>
    <w:qFormat/>
    <w:rsid w:val="00B92F5F"/>
    <w:pPr>
      <w:keepNext/>
      <w:numPr>
        <w:ilvl w:val="1"/>
        <w:numId w:val="2"/>
      </w:numPr>
      <w:jc w:val="right"/>
      <w:outlineLvl w:val="1"/>
    </w:pPr>
    <w:rPr>
      <w:rFonts w:ascii="Arial" w:hAnsi="Arial"/>
      <w:b/>
      <w:snapToGrid w:val="0"/>
      <w:color w:val="000000"/>
      <w:u w:val="single"/>
    </w:rPr>
  </w:style>
  <w:style w:type="paragraph" w:styleId="Kop3">
    <w:name w:val="heading 3"/>
    <w:basedOn w:val="Standaard"/>
    <w:next w:val="Standaard"/>
    <w:link w:val="Kop3Char"/>
    <w:qFormat/>
    <w:rsid w:val="00B92F5F"/>
    <w:pPr>
      <w:keepNext/>
      <w:numPr>
        <w:ilvl w:val="2"/>
        <w:numId w:val="2"/>
      </w:numPr>
      <w:tabs>
        <w:tab w:val="left" w:pos="-1440"/>
        <w:tab w:val="left" w:pos="-720"/>
        <w:tab w:val="left" w:pos="0"/>
        <w:tab w:val="left" w:pos="221"/>
        <w:tab w:val="left" w:pos="441"/>
        <w:tab w:val="left" w:pos="883"/>
        <w:tab w:val="left" w:pos="1214"/>
        <w:tab w:val="left" w:pos="1440"/>
      </w:tabs>
      <w:outlineLvl w:val="2"/>
    </w:pPr>
    <w:rPr>
      <w:u w:val="single"/>
    </w:rPr>
  </w:style>
  <w:style w:type="paragraph" w:styleId="Kop4">
    <w:name w:val="heading 4"/>
    <w:basedOn w:val="Standaard"/>
    <w:next w:val="Standaard"/>
    <w:link w:val="Kop4Char"/>
    <w:qFormat/>
    <w:rsid w:val="00B92F5F"/>
    <w:pPr>
      <w:keepNext/>
      <w:numPr>
        <w:ilvl w:val="3"/>
        <w:numId w:val="2"/>
      </w:numPr>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B92F5F"/>
    <w:pPr>
      <w:numPr>
        <w:ilvl w:val="4"/>
        <w:numId w:val="2"/>
      </w:numPr>
      <w:spacing w:before="240" w:after="60"/>
      <w:outlineLvl w:val="4"/>
    </w:pPr>
    <w:rPr>
      <w:b/>
      <w:bCs/>
      <w:i/>
      <w:iCs/>
      <w:sz w:val="26"/>
      <w:szCs w:val="26"/>
    </w:rPr>
  </w:style>
  <w:style w:type="paragraph" w:styleId="Kop6">
    <w:name w:val="heading 6"/>
    <w:basedOn w:val="Standaard"/>
    <w:next w:val="Standaard"/>
    <w:link w:val="Kop6Char"/>
    <w:qFormat/>
    <w:rsid w:val="00B92F5F"/>
    <w:pPr>
      <w:numPr>
        <w:ilvl w:val="5"/>
        <w:numId w:val="2"/>
      </w:numPr>
      <w:spacing w:before="240" w:after="60"/>
      <w:outlineLvl w:val="5"/>
    </w:pPr>
    <w:rPr>
      <w:rFonts w:ascii="Times New Roman" w:hAnsi="Times New Roman"/>
      <w:b/>
      <w:bCs/>
      <w:szCs w:val="22"/>
    </w:rPr>
  </w:style>
  <w:style w:type="paragraph" w:styleId="Kop7">
    <w:name w:val="heading 7"/>
    <w:basedOn w:val="Standaard"/>
    <w:next w:val="Standaard"/>
    <w:link w:val="Kop7Char"/>
    <w:qFormat/>
    <w:rsid w:val="00B92F5F"/>
    <w:pPr>
      <w:numPr>
        <w:ilvl w:val="6"/>
        <w:numId w:val="2"/>
      </w:numPr>
      <w:spacing w:before="240" w:after="60"/>
      <w:outlineLvl w:val="6"/>
    </w:pPr>
    <w:rPr>
      <w:rFonts w:ascii="Times New Roman" w:hAnsi="Times New Roman"/>
      <w:sz w:val="24"/>
      <w:szCs w:val="24"/>
    </w:rPr>
  </w:style>
  <w:style w:type="paragraph" w:styleId="Kop8">
    <w:name w:val="heading 8"/>
    <w:basedOn w:val="Standaard"/>
    <w:next w:val="Standaard"/>
    <w:link w:val="Kop8Char"/>
    <w:qFormat/>
    <w:rsid w:val="00B92F5F"/>
    <w:pPr>
      <w:numPr>
        <w:ilvl w:val="7"/>
        <w:numId w:val="2"/>
      </w:numPr>
      <w:spacing w:before="240" w:after="60"/>
      <w:outlineLvl w:val="7"/>
    </w:pPr>
    <w:rPr>
      <w:rFonts w:ascii="Times New Roman" w:hAnsi="Times New Roman"/>
      <w:i/>
      <w:iCs/>
      <w:sz w:val="24"/>
      <w:szCs w:val="24"/>
    </w:rPr>
  </w:style>
  <w:style w:type="paragraph" w:styleId="Kop9">
    <w:name w:val="heading 9"/>
    <w:basedOn w:val="Standaard"/>
    <w:next w:val="Standaard"/>
    <w:link w:val="Kop9Char"/>
    <w:qFormat/>
    <w:rsid w:val="00B92F5F"/>
    <w:pPr>
      <w:numPr>
        <w:ilvl w:val="8"/>
        <w:numId w:val="2"/>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92F5F"/>
    <w:rPr>
      <w:rFonts w:ascii="Arial" w:eastAsia="Times New Roman" w:hAnsi="Arial" w:cs="Times New Roman"/>
      <w:b/>
      <w:snapToGrid w:val="0"/>
      <w:color w:val="000000"/>
      <w:sz w:val="20"/>
      <w:szCs w:val="20"/>
      <w:lang w:eastAsia="nl-NL"/>
    </w:rPr>
  </w:style>
  <w:style w:type="character" w:customStyle="1" w:styleId="Kop2Char">
    <w:name w:val="Kop 2 Char"/>
    <w:basedOn w:val="Standaardalinea-lettertype"/>
    <w:link w:val="Kop2"/>
    <w:rsid w:val="00B92F5F"/>
    <w:rPr>
      <w:rFonts w:ascii="Arial" w:eastAsia="Times New Roman" w:hAnsi="Arial" w:cs="Times New Roman"/>
      <w:b/>
      <w:snapToGrid w:val="0"/>
      <w:color w:val="000000"/>
      <w:szCs w:val="20"/>
      <w:u w:val="single"/>
      <w:lang w:val="nl" w:eastAsia="nl-NL"/>
    </w:rPr>
  </w:style>
  <w:style w:type="character" w:customStyle="1" w:styleId="Kop3Char">
    <w:name w:val="Kop 3 Char"/>
    <w:basedOn w:val="Standaardalinea-lettertype"/>
    <w:link w:val="Kop3"/>
    <w:rsid w:val="00B92F5F"/>
    <w:rPr>
      <w:rFonts w:ascii="Swiss Roman 11pt" w:eastAsia="Times New Roman" w:hAnsi="Swiss Roman 11pt" w:cs="Times New Roman"/>
      <w:szCs w:val="20"/>
      <w:u w:val="single"/>
      <w:lang w:val="nl" w:eastAsia="nl-NL"/>
    </w:rPr>
  </w:style>
  <w:style w:type="character" w:customStyle="1" w:styleId="Kop4Char">
    <w:name w:val="Kop 4 Char"/>
    <w:basedOn w:val="Standaardalinea-lettertype"/>
    <w:link w:val="Kop4"/>
    <w:rsid w:val="00B92F5F"/>
    <w:rPr>
      <w:rFonts w:ascii="Times New Roman" w:eastAsia="Times New Roman" w:hAnsi="Times New Roman" w:cs="Times New Roman"/>
      <w:b/>
      <w:bCs/>
      <w:sz w:val="28"/>
      <w:szCs w:val="28"/>
      <w:lang w:val="nl" w:eastAsia="nl-NL"/>
    </w:rPr>
  </w:style>
  <w:style w:type="character" w:customStyle="1" w:styleId="Kop5Char">
    <w:name w:val="Kop 5 Char"/>
    <w:basedOn w:val="Standaardalinea-lettertype"/>
    <w:link w:val="Kop5"/>
    <w:rsid w:val="00B92F5F"/>
    <w:rPr>
      <w:rFonts w:ascii="Swiss Roman 11pt" w:eastAsia="Times New Roman" w:hAnsi="Swiss Roman 11pt" w:cs="Times New Roman"/>
      <w:b/>
      <w:bCs/>
      <w:i/>
      <w:iCs/>
      <w:sz w:val="26"/>
      <w:szCs w:val="26"/>
      <w:lang w:val="nl" w:eastAsia="nl-NL"/>
    </w:rPr>
  </w:style>
  <w:style w:type="character" w:customStyle="1" w:styleId="Kop6Char">
    <w:name w:val="Kop 6 Char"/>
    <w:basedOn w:val="Standaardalinea-lettertype"/>
    <w:link w:val="Kop6"/>
    <w:rsid w:val="00B92F5F"/>
    <w:rPr>
      <w:rFonts w:ascii="Times New Roman" w:eastAsia="Times New Roman" w:hAnsi="Times New Roman" w:cs="Times New Roman"/>
      <w:b/>
      <w:bCs/>
      <w:lang w:val="nl" w:eastAsia="nl-NL"/>
    </w:rPr>
  </w:style>
  <w:style w:type="character" w:customStyle="1" w:styleId="Kop7Char">
    <w:name w:val="Kop 7 Char"/>
    <w:basedOn w:val="Standaardalinea-lettertype"/>
    <w:link w:val="Kop7"/>
    <w:rsid w:val="00B92F5F"/>
    <w:rPr>
      <w:rFonts w:ascii="Times New Roman" w:eastAsia="Times New Roman" w:hAnsi="Times New Roman" w:cs="Times New Roman"/>
      <w:sz w:val="24"/>
      <w:szCs w:val="24"/>
      <w:lang w:val="nl" w:eastAsia="nl-NL"/>
    </w:rPr>
  </w:style>
  <w:style w:type="character" w:customStyle="1" w:styleId="Kop8Char">
    <w:name w:val="Kop 8 Char"/>
    <w:basedOn w:val="Standaardalinea-lettertype"/>
    <w:link w:val="Kop8"/>
    <w:rsid w:val="00B92F5F"/>
    <w:rPr>
      <w:rFonts w:ascii="Times New Roman" w:eastAsia="Times New Roman" w:hAnsi="Times New Roman" w:cs="Times New Roman"/>
      <w:i/>
      <w:iCs/>
      <w:sz w:val="24"/>
      <w:szCs w:val="24"/>
      <w:lang w:val="nl" w:eastAsia="nl-NL"/>
    </w:rPr>
  </w:style>
  <w:style w:type="character" w:customStyle="1" w:styleId="Kop9Char">
    <w:name w:val="Kop 9 Char"/>
    <w:basedOn w:val="Standaardalinea-lettertype"/>
    <w:link w:val="Kop9"/>
    <w:rsid w:val="00B92F5F"/>
    <w:rPr>
      <w:rFonts w:ascii="Arial" w:eastAsia="Times New Roman" w:hAnsi="Arial" w:cs="Arial"/>
      <w:lang w:val="nl" w:eastAsia="nl-NL"/>
    </w:rPr>
  </w:style>
  <w:style w:type="paragraph" w:styleId="Eindnoottekst">
    <w:name w:val="endnote text"/>
    <w:basedOn w:val="Standaard"/>
    <w:link w:val="EindnoottekstChar"/>
    <w:semiHidden/>
    <w:rsid w:val="00B92F5F"/>
    <w:rPr>
      <w:sz w:val="24"/>
    </w:rPr>
  </w:style>
  <w:style w:type="character" w:customStyle="1" w:styleId="EindnoottekstChar">
    <w:name w:val="Eindnoottekst Char"/>
    <w:basedOn w:val="Standaardalinea-lettertype"/>
    <w:link w:val="Eindnoottekst"/>
    <w:semiHidden/>
    <w:rsid w:val="00B92F5F"/>
    <w:rPr>
      <w:rFonts w:ascii="Swiss Roman 11pt" w:eastAsia="Times New Roman" w:hAnsi="Swiss Roman 11pt" w:cs="Times New Roman"/>
      <w:sz w:val="24"/>
      <w:szCs w:val="20"/>
      <w:lang w:val="nl" w:eastAsia="nl-NL"/>
    </w:rPr>
  </w:style>
  <w:style w:type="character" w:styleId="Eindnootmarkering">
    <w:name w:val="endnote reference"/>
    <w:semiHidden/>
    <w:rsid w:val="00B92F5F"/>
    <w:rPr>
      <w:vertAlign w:val="superscript"/>
    </w:rPr>
  </w:style>
  <w:style w:type="paragraph" w:styleId="Voetnoottekst">
    <w:name w:val="footnote text"/>
    <w:basedOn w:val="Standaard"/>
    <w:link w:val="VoetnoottekstChar"/>
    <w:semiHidden/>
    <w:rsid w:val="00B92F5F"/>
    <w:rPr>
      <w:sz w:val="24"/>
    </w:rPr>
  </w:style>
  <w:style w:type="character" w:customStyle="1" w:styleId="VoetnoottekstChar">
    <w:name w:val="Voetnoottekst Char"/>
    <w:basedOn w:val="Standaardalinea-lettertype"/>
    <w:link w:val="Voetnoottekst"/>
    <w:semiHidden/>
    <w:rsid w:val="00B92F5F"/>
    <w:rPr>
      <w:rFonts w:ascii="Swiss Roman 11pt" w:eastAsia="Times New Roman" w:hAnsi="Swiss Roman 11pt" w:cs="Times New Roman"/>
      <w:sz w:val="24"/>
      <w:szCs w:val="20"/>
      <w:lang w:val="nl" w:eastAsia="nl-NL"/>
    </w:rPr>
  </w:style>
  <w:style w:type="character" w:styleId="Voetnootmarkering">
    <w:name w:val="footnote reference"/>
    <w:semiHidden/>
    <w:rsid w:val="00B92F5F"/>
    <w:rPr>
      <w:vertAlign w:val="superscript"/>
    </w:rPr>
  </w:style>
  <w:style w:type="paragraph" w:customStyle="1" w:styleId="inhopg1">
    <w:name w:val="inhopg 1"/>
    <w:basedOn w:val="Standaard"/>
    <w:rsid w:val="00B92F5F"/>
    <w:pPr>
      <w:tabs>
        <w:tab w:val="right" w:leader="dot" w:pos="9360"/>
      </w:tabs>
      <w:suppressAutoHyphens/>
      <w:spacing w:before="480"/>
      <w:ind w:left="720" w:right="720" w:hanging="720"/>
    </w:pPr>
    <w:rPr>
      <w:lang w:val="en-US"/>
    </w:rPr>
  </w:style>
  <w:style w:type="paragraph" w:customStyle="1" w:styleId="inhopg2">
    <w:name w:val="inhopg 2"/>
    <w:basedOn w:val="Standaard"/>
    <w:rsid w:val="00B92F5F"/>
    <w:pPr>
      <w:tabs>
        <w:tab w:val="right" w:leader="dot" w:pos="9360"/>
      </w:tabs>
      <w:suppressAutoHyphens/>
      <w:ind w:left="1440" w:right="720" w:hanging="720"/>
    </w:pPr>
    <w:rPr>
      <w:lang w:val="en-US"/>
    </w:rPr>
  </w:style>
  <w:style w:type="paragraph" w:customStyle="1" w:styleId="inhopg3">
    <w:name w:val="inhopg 3"/>
    <w:basedOn w:val="Standaard"/>
    <w:rsid w:val="00B92F5F"/>
    <w:pPr>
      <w:tabs>
        <w:tab w:val="right" w:leader="dot" w:pos="9360"/>
      </w:tabs>
      <w:suppressAutoHyphens/>
      <w:ind w:left="2160" w:right="720" w:hanging="720"/>
    </w:pPr>
    <w:rPr>
      <w:lang w:val="en-US"/>
    </w:rPr>
  </w:style>
  <w:style w:type="paragraph" w:customStyle="1" w:styleId="inhopg4">
    <w:name w:val="inhopg 4"/>
    <w:basedOn w:val="Standaard"/>
    <w:rsid w:val="00B92F5F"/>
    <w:pPr>
      <w:tabs>
        <w:tab w:val="right" w:leader="dot" w:pos="9360"/>
      </w:tabs>
      <w:suppressAutoHyphens/>
      <w:ind w:left="2880" w:right="720" w:hanging="720"/>
    </w:pPr>
    <w:rPr>
      <w:lang w:val="en-US"/>
    </w:rPr>
  </w:style>
  <w:style w:type="paragraph" w:customStyle="1" w:styleId="inhopg5">
    <w:name w:val="inhopg 5"/>
    <w:basedOn w:val="Standaard"/>
    <w:rsid w:val="00B92F5F"/>
    <w:pPr>
      <w:tabs>
        <w:tab w:val="right" w:leader="dot" w:pos="9360"/>
      </w:tabs>
      <w:suppressAutoHyphens/>
      <w:ind w:left="3600" w:right="720" w:hanging="720"/>
    </w:pPr>
    <w:rPr>
      <w:lang w:val="en-US"/>
    </w:rPr>
  </w:style>
  <w:style w:type="paragraph" w:customStyle="1" w:styleId="inhopg6">
    <w:name w:val="inhopg 6"/>
    <w:basedOn w:val="Standaard"/>
    <w:rsid w:val="00B92F5F"/>
    <w:pPr>
      <w:tabs>
        <w:tab w:val="right" w:pos="9360"/>
      </w:tabs>
      <w:suppressAutoHyphens/>
      <w:ind w:left="720" w:hanging="720"/>
    </w:pPr>
    <w:rPr>
      <w:lang w:val="en-US"/>
    </w:rPr>
  </w:style>
  <w:style w:type="paragraph" w:customStyle="1" w:styleId="inhopg7">
    <w:name w:val="inhopg 7"/>
    <w:basedOn w:val="Standaard"/>
    <w:rsid w:val="00B92F5F"/>
    <w:pPr>
      <w:suppressAutoHyphens/>
      <w:ind w:left="720" w:hanging="720"/>
    </w:pPr>
    <w:rPr>
      <w:lang w:val="en-US"/>
    </w:rPr>
  </w:style>
  <w:style w:type="paragraph" w:customStyle="1" w:styleId="inhopg8">
    <w:name w:val="inhopg 8"/>
    <w:basedOn w:val="Standaard"/>
    <w:rsid w:val="00B92F5F"/>
    <w:pPr>
      <w:tabs>
        <w:tab w:val="right" w:pos="9360"/>
      </w:tabs>
      <w:suppressAutoHyphens/>
      <w:ind w:left="720" w:hanging="720"/>
    </w:pPr>
    <w:rPr>
      <w:lang w:val="en-US"/>
    </w:rPr>
  </w:style>
  <w:style w:type="paragraph" w:customStyle="1" w:styleId="inhopg9">
    <w:name w:val="inhopg 9"/>
    <w:basedOn w:val="Standaard"/>
    <w:rsid w:val="00B92F5F"/>
    <w:pPr>
      <w:tabs>
        <w:tab w:val="right" w:leader="dot" w:pos="9360"/>
      </w:tabs>
      <w:suppressAutoHyphens/>
      <w:ind w:left="720" w:hanging="720"/>
    </w:pPr>
    <w:rPr>
      <w:lang w:val="en-US"/>
    </w:rPr>
  </w:style>
  <w:style w:type="paragraph" w:styleId="Index1">
    <w:name w:val="index 1"/>
    <w:basedOn w:val="Standaard"/>
    <w:next w:val="Standaard"/>
    <w:semiHidden/>
    <w:rsid w:val="00B92F5F"/>
    <w:pPr>
      <w:tabs>
        <w:tab w:val="right" w:leader="dot" w:pos="9360"/>
      </w:tabs>
      <w:suppressAutoHyphens/>
      <w:ind w:left="1440" w:right="720" w:hanging="1440"/>
    </w:pPr>
    <w:rPr>
      <w:lang w:val="en-US"/>
    </w:rPr>
  </w:style>
  <w:style w:type="paragraph" w:styleId="Index2">
    <w:name w:val="index 2"/>
    <w:basedOn w:val="Standaard"/>
    <w:next w:val="Standaard"/>
    <w:semiHidden/>
    <w:rsid w:val="00B92F5F"/>
    <w:pPr>
      <w:tabs>
        <w:tab w:val="right" w:leader="dot" w:pos="9360"/>
      </w:tabs>
      <w:suppressAutoHyphens/>
      <w:ind w:left="1440" w:right="720" w:hanging="720"/>
    </w:pPr>
    <w:rPr>
      <w:lang w:val="en-US"/>
    </w:rPr>
  </w:style>
  <w:style w:type="paragraph" w:customStyle="1" w:styleId="bronvermelding">
    <w:name w:val="bronvermelding"/>
    <w:basedOn w:val="Standaard"/>
    <w:rsid w:val="00B92F5F"/>
    <w:pPr>
      <w:tabs>
        <w:tab w:val="right" w:pos="9360"/>
      </w:tabs>
      <w:suppressAutoHyphens/>
    </w:pPr>
    <w:rPr>
      <w:lang w:val="en-US"/>
    </w:rPr>
  </w:style>
  <w:style w:type="paragraph" w:customStyle="1" w:styleId="bijschrift">
    <w:name w:val="bijschrift"/>
    <w:basedOn w:val="Standaard"/>
    <w:rsid w:val="00B92F5F"/>
    <w:rPr>
      <w:sz w:val="24"/>
    </w:rPr>
  </w:style>
  <w:style w:type="character" w:customStyle="1" w:styleId="EquationCaption">
    <w:name w:val="_Equation Caption"/>
    <w:rsid w:val="00B92F5F"/>
  </w:style>
  <w:style w:type="paragraph" w:styleId="Voettekst">
    <w:name w:val="footer"/>
    <w:basedOn w:val="Standaard"/>
    <w:link w:val="VoettekstChar"/>
    <w:rsid w:val="00B92F5F"/>
    <w:pPr>
      <w:tabs>
        <w:tab w:val="center" w:pos="4536"/>
        <w:tab w:val="right" w:pos="9072"/>
      </w:tabs>
    </w:pPr>
  </w:style>
  <w:style w:type="character" w:customStyle="1" w:styleId="VoettekstChar">
    <w:name w:val="Voettekst Char"/>
    <w:basedOn w:val="Standaardalinea-lettertype"/>
    <w:link w:val="Voettekst"/>
    <w:rsid w:val="00B92F5F"/>
    <w:rPr>
      <w:rFonts w:ascii="Swiss Roman 11pt" w:eastAsia="Times New Roman" w:hAnsi="Swiss Roman 11pt" w:cs="Times New Roman"/>
      <w:szCs w:val="20"/>
      <w:lang w:val="nl" w:eastAsia="nl-NL"/>
    </w:rPr>
  </w:style>
  <w:style w:type="character" w:styleId="Paginanummer">
    <w:name w:val="page number"/>
    <w:basedOn w:val="Standaardalinea-lettertype"/>
    <w:rsid w:val="00B92F5F"/>
  </w:style>
  <w:style w:type="paragraph" w:styleId="Plattetekst">
    <w:name w:val="Body Text"/>
    <w:basedOn w:val="Standaard"/>
    <w:link w:val="PlattetekstChar"/>
    <w:rsid w:val="00B92F5F"/>
    <w:pPr>
      <w:tabs>
        <w:tab w:val="left" w:pos="-1440"/>
        <w:tab w:val="left" w:pos="-720"/>
        <w:tab w:val="left" w:pos="0"/>
        <w:tab w:val="left" w:pos="221"/>
        <w:tab w:val="left" w:pos="441"/>
        <w:tab w:val="left" w:pos="720"/>
        <w:tab w:val="left" w:pos="883"/>
        <w:tab w:val="left" w:pos="1214"/>
        <w:tab w:val="left" w:pos="1440"/>
      </w:tabs>
    </w:pPr>
    <w:rPr>
      <w:rFonts w:ascii="Arial" w:hAnsi="Arial"/>
      <w:strike/>
      <w:lang w:val="nl-NL"/>
    </w:rPr>
  </w:style>
  <w:style w:type="character" w:customStyle="1" w:styleId="PlattetekstChar">
    <w:name w:val="Platte tekst Char"/>
    <w:basedOn w:val="Standaardalinea-lettertype"/>
    <w:link w:val="Plattetekst"/>
    <w:rsid w:val="00B92F5F"/>
    <w:rPr>
      <w:rFonts w:ascii="Arial" w:eastAsia="Times New Roman" w:hAnsi="Arial" w:cs="Times New Roman"/>
      <w:strike/>
      <w:szCs w:val="20"/>
      <w:lang w:eastAsia="nl-NL"/>
    </w:rPr>
  </w:style>
  <w:style w:type="paragraph" w:styleId="Plattetekstinspringen">
    <w:name w:val="Body Text Indent"/>
    <w:basedOn w:val="Standaard"/>
    <w:link w:val="PlattetekstinspringenChar"/>
    <w:rsid w:val="00B92F5F"/>
    <w:pPr>
      <w:tabs>
        <w:tab w:val="left" w:pos="-805"/>
        <w:tab w:val="left" w:pos="-373"/>
        <w:tab w:val="left" w:pos="284"/>
        <w:tab w:val="left" w:pos="635"/>
        <w:tab w:val="left" w:pos="1067"/>
        <w:tab w:val="left" w:pos="2795"/>
        <w:tab w:val="left" w:pos="4811"/>
        <w:tab w:val="left" w:pos="5387"/>
        <w:tab w:val="left" w:pos="6827"/>
        <w:tab w:val="left" w:pos="8267"/>
        <w:tab w:val="left" w:pos="9419"/>
      </w:tabs>
      <w:ind w:left="284" w:hanging="284"/>
    </w:pPr>
    <w:rPr>
      <w:rFonts w:ascii="Arial" w:hAnsi="Arial"/>
      <w:lang w:val="nl-NL"/>
    </w:rPr>
  </w:style>
  <w:style w:type="character" w:customStyle="1" w:styleId="PlattetekstinspringenChar">
    <w:name w:val="Platte tekst inspringen Char"/>
    <w:basedOn w:val="Standaardalinea-lettertype"/>
    <w:link w:val="Plattetekstinspringen"/>
    <w:rsid w:val="00B92F5F"/>
    <w:rPr>
      <w:rFonts w:ascii="Arial" w:eastAsia="Times New Roman" w:hAnsi="Arial" w:cs="Times New Roman"/>
      <w:szCs w:val="20"/>
      <w:lang w:eastAsia="nl-NL"/>
    </w:rPr>
  </w:style>
  <w:style w:type="paragraph" w:styleId="Plattetekstinspringen2">
    <w:name w:val="Body Text Indent 2"/>
    <w:basedOn w:val="Standaard"/>
    <w:link w:val="Plattetekstinspringen2Char"/>
    <w:rsid w:val="00B92F5F"/>
    <w:pPr>
      <w:tabs>
        <w:tab w:val="left" w:pos="-805"/>
        <w:tab w:val="left" w:pos="-373"/>
        <w:tab w:val="left" w:pos="284"/>
        <w:tab w:val="left" w:pos="635"/>
        <w:tab w:val="left" w:pos="1067"/>
        <w:tab w:val="left" w:pos="2795"/>
        <w:tab w:val="left" w:pos="4811"/>
        <w:tab w:val="left" w:pos="5387"/>
        <w:tab w:val="left" w:pos="6827"/>
        <w:tab w:val="left" w:pos="8267"/>
        <w:tab w:val="left" w:pos="9419"/>
      </w:tabs>
      <w:ind w:left="284"/>
    </w:pPr>
    <w:rPr>
      <w:rFonts w:ascii="Arial" w:hAnsi="Arial"/>
      <w:lang w:val="nl-NL"/>
    </w:rPr>
  </w:style>
  <w:style w:type="character" w:customStyle="1" w:styleId="Plattetekstinspringen2Char">
    <w:name w:val="Platte tekst inspringen 2 Char"/>
    <w:basedOn w:val="Standaardalinea-lettertype"/>
    <w:link w:val="Plattetekstinspringen2"/>
    <w:rsid w:val="00B92F5F"/>
    <w:rPr>
      <w:rFonts w:ascii="Arial" w:eastAsia="Times New Roman" w:hAnsi="Arial" w:cs="Times New Roman"/>
      <w:szCs w:val="20"/>
      <w:lang w:eastAsia="nl-NL"/>
    </w:rPr>
  </w:style>
  <w:style w:type="paragraph" w:styleId="Koptekst">
    <w:name w:val="header"/>
    <w:basedOn w:val="Standaard"/>
    <w:link w:val="KoptekstChar"/>
    <w:rsid w:val="00B92F5F"/>
    <w:pPr>
      <w:tabs>
        <w:tab w:val="center" w:pos="4536"/>
        <w:tab w:val="right" w:pos="9072"/>
      </w:tabs>
    </w:pPr>
  </w:style>
  <w:style w:type="character" w:customStyle="1" w:styleId="KoptekstChar">
    <w:name w:val="Koptekst Char"/>
    <w:basedOn w:val="Standaardalinea-lettertype"/>
    <w:link w:val="Koptekst"/>
    <w:rsid w:val="00B92F5F"/>
    <w:rPr>
      <w:rFonts w:ascii="Swiss Roman 11pt" w:eastAsia="Times New Roman" w:hAnsi="Swiss Roman 11pt" w:cs="Times New Roman"/>
      <w:szCs w:val="20"/>
      <w:lang w:val="nl" w:eastAsia="nl-NL"/>
    </w:rPr>
  </w:style>
  <w:style w:type="paragraph" w:styleId="Plattetekst2">
    <w:name w:val="Body Text 2"/>
    <w:basedOn w:val="Standaard"/>
    <w:link w:val="Plattetekst2Char"/>
    <w:rsid w:val="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pPr>
    <w:rPr>
      <w:rFonts w:ascii="Arial" w:hAnsi="Arial"/>
      <w:lang w:val="nl-NL"/>
    </w:rPr>
  </w:style>
  <w:style w:type="character" w:customStyle="1" w:styleId="Plattetekst2Char">
    <w:name w:val="Platte tekst 2 Char"/>
    <w:basedOn w:val="Standaardalinea-lettertype"/>
    <w:link w:val="Plattetekst2"/>
    <w:rsid w:val="00B92F5F"/>
    <w:rPr>
      <w:rFonts w:ascii="Arial" w:eastAsia="Times New Roman" w:hAnsi="Arial" w:cs="Times New Roman"/>
      <w:szCs w:val="20"/>
      <w:lang w:eastAsia="nl-NL"/>
    </w:rPr>
  </w:style>
  <w:style w:type="paragraph" w:styleId="Plattetekstinspringen3">
    <w:name w:val="Body Text Indent 3"/>
    <w:basedOn w:val="Standaard"/>
    <w:link w:val="Plattetekstinspringen3Char"/>
    <w:rsid w:val="00B92F5F"/>
    <w:pPr>
      <w:tabs>
        <w:tab w:val="left" w:pos="0"/>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288" w:hanging="288"/>
      <w:jc w:val="both"/>
    </w:pPr>
    <w:rPr>
      <w:rFonts w:ascii="Arial" w:hAnsi="Arial"/>
      <w:lang w:val="nl-NL"/>
    </w:rPr>
  </w:style>
  <w:style w:type="character" w:customStyle="1" w:styleId="Plattetekstinspringen3Char">
    <w:name w:val="Platte tekst inspringen 3 Char"/>
    <w:basedOn w:val="Standaardalinea-lettertype"/>
    <w:link w:val="Plattetekstinspringen3"/>
    <w:rsid w:val="00B92F5F"/>
    <w:rPr>
      <w:rFonts w:ascii="Arial" w:eastAsia="Times New Roman" w:hAnsi="Arial" w:cs="Times New Roman"/>
      <w:szCs w:val="20"/>
      <w:lang w:eastAsia="nl-NL"/>
    </w:rPr>
  </w:style>
  <w:style w:type="paragraph" w:styleId="Plattetekst3">
    <w:name w:val="Body Text 3"/>
    <w:basedOn w:val="Standaard"/>
    <w:link w:val="Plattetekst3Char"/>
    <w:rsid w:val="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jc w:val="both"/>
    </w:pPr>
    <w:rPr>
      <w:rFonts w:ascii="Arial" w:hAnsi="Arial"/>
      <w:i/>
      <w:iCs/>
      <w:lang w:val="nl-NL"/>
    </w:rPr>
  </w:style>
  <w:style w:type="character" w:customStyle="1" w:styleId="Plattetekst3Char">
    <w:name w:val="Platte tekst 3 Char"/>
    <w:basedOn w:val="Standaardalinea-lettertype"/>
    <w:link w:val="Plattetekst3"/>
    <w:rsid w:val="00B92F5F"/>
    <w:rPr>
      <w:rFonts w:ascii="Arial" w:eastAsia="Times New Roman" w:hAnsi="Arial" w:cs="Times New Roman"/>
      <w:i/>
      <w:iCs/>
      <w:szCs w:val="20"/>
      <w:lang w:eastAsia="nl-NL"/>
    </w:rPr>
  </w:style>
  <w:style w:type="paragraph" w:customStyle="1" w:styleId="inspring1">
    <w:name w:val="inspring 1"/>
    <w:basedOn w:val="Standaard"/>
    <w:rsid w:val="00B92F5F"/>
    <w:pPr>
      <w:keepLines/>
      <w:widowControl/>
      <w:tabs>
        <w:tab w:val="left" w:pos="425"/>
        <w:tab w:val="right" w:pos="9072"/>
      </w:tabs>
      <w:spacing w:line="260" w:lineRule="exact"/>
      <w:ind w:left="425" w:hanging="425"/>
    </w:pPr>
    <w:rPr>
      <w:rFonts w:ascii="TheMixPVF" w:hAnsi="TheMixPVF"/>
      <w:sz w:val="20"/>
    </w:rPr>
  </w:style>
  <w:style w:type="paragraph" w:customStyle="1" w:styleId="fondsnaam">
    <w:name w:val="fondsnaam"/>
    <w:basedOn w:val="Standaard"/>
    <w:next w:val="Standaard"/>
    <w:rsid w:val="00B92F5F"/>
    <w:pPr>
      <w:tabs>
        <w:tab w:val="right" w:pos="9072"/>
      </w:tabs>
      <w:spacing w:before="960" w:after="240" w:line="260" w:lineRule="exact"/>
      <w:jc w:val="center"/>
    </w:pPr>
    <w:rPr>
      <w:rFonts w:ascii="TheMixPVF" w:hAnsi="TheMixPVF"/>
      <w:b/>
      <w:smallCaps/>
      <w:sz w:val="24"/>
    </w:rPr>
  </w:style>
  <w:style w:type="paragraph" w:customStyle="1" w:styleId="inspring2">
    <w:name w:val="inspring 2"/>
    <w:basedOn w:val="Standaard"/>
    <w:rsid w:val="00B92F5F"/>
    <w:pPr>
      <w:keepLines/>
      <w:widowControl/>
      <w:tabs>
        <w:tab w:val="left" w:pos="709"/>
        <w:tab w:val="right" w:pos="9072"/>
      </w:tabs>
      <w:spacing w:line="260" w:lineRule="exact"/>
      <w:ind w:left="709" w:hanging="284"/>
    </w:pPr>
    <w:rPr>
      <w:rFonts w:ascii="TheMixPVF" w:hAnsi="TheMixPVF"/>
      <w:sz w:val="20"/>
    </w:rPr>
  </w:style>
  <w:style w:type="paragraph" w:customStyle="1" w:styleId="inspring3">
    <w:name w:val="inspring 3"/>
    <w:basedOn w:val="inspring2"/>
    <w:rsid w:val="00B92F5F"/>
    <w:pPr>
      <w:tabs>
        <w:tab w:val="clear" w:pos="709"/>
        <w:tab w:val="left" w:pos="993"/>
      </w:tabs>
      <w:ind w:left="993"/>
    </w:pPr>
  </w:style>
  <w:style w:type="paragraph" w:customStyle="1" w:styleId="p45">
    <w:name w:val="p45"/>
    <w:basedOn w:val="Standaard"/>
    <w:rsid w:val="00B92F5F"/>
    <w:pPr>
      <w:tabs>
        <w:tab w:val="left" w:pos="2993"/>
      </w:tabs>
      <w:spacing w:line="240" w:lineRule="atLeast"/>
      <w:ind w:left="1553"/>
    </w:pPr>
    <w:rPr>
      <w:rFonts w:ascii="Times New Roman" w:hAnsi="Times New Roman"/>
      <w:sz w:val="24"/>
      <w:lang w:val="nl-NL"/>
    </w:rPr>
  </w:style>
  <w:style w:type="paragraph" w:styleId="Normaalweb">
    <w:name w:val="Normal (Web)"/>
    <w:basedOn w:val="Standaard"/>
    <w:rsid w:val="00B92F5F"/>
    <w:pPr>
      <w:widowControl/>
      <w:spacing w:before="100" w:beforeAutospacing="1" w:after="100" w:afterAutospacing="1"/>
    </w:pPr>
    <w:rPr>
      <w:rFonts w:ascii="Arial Unicode MS" w:eastAsia="Arial Unicode MS" w:hAnsi="Arial Unicode MS" w:cs="Arial Unicode MS"/>
      <w:sz w:val="24"/>
      <w:szCs w:val="24"/>
      <w:lang w:val="nl-NL"/>
    </w:rPr>
  </w:style>
  <w:style w:type="paragraph" w:customStyle="1" w:styleId="reglement">
    <w:name w:val="reglement"/>
    <w:basedOn w:val="Standaard"/>
    <w:rsid w:val="00B92F5F"/>
    <w:pPr>
      <w:tabs>
        <w:tab w:val="right" w:pos="9072"/>
      </w:tabs>
      <w:spacing w:before="1800" w:after="600" w:line="260" w:lineRule="exact"/>
      <w:jc w:val="center"/>
    </w:pPr>
    <w:rPr>
      <w:rFonts w:ascii="TheMixPVF" w:hAnsi="TheMixPVF"/>
      <w:caps/>
      <w:sz w:val="28"/>
    </w:rPr>
  </w:style>
  <w:style w:type="paragraph" w:styleId="Ballontekst">
    <w:name w:val="Balloon Text"/>
    <w:basedOn w:val="Standaard"/>
    <w:link w:val="BallontekstChar"/>
    <w:rsid w:val="00B92F5F"/>
    <w:rPr>
      <w:rFonts w:ascii="Tahoma" w:hAnsi="Tahoma" w:cs="Tahoma"/>
      <w:sz w:val="16"/>
      <w:szCs w:val="16"/>
    </w:rPr>
  </w:style>
  <w:style w:type="character" w:customStyle="1" w:styleId="BallontekstChar">
    <w:name w:val="Ballontekst Char"/>
    <w:basedOn w:val="Standaardalinea-lettertype"/>
    <w:link w:val="Ballontekst"/>
    <w:rsid w:val="00B92F5F"/>
    <w:rPr>
      <w:rFonts w:ascii="Tahoma" w:eastAsia="Times New Roman" w:hAnsi="Tahoma" w:cs="Tahoma"/>
      <w:sz w:val="16"/>
      <w:szCs w:val="16"/>
      <w:lang w:val="nl" w:eastAsia="nl-NL"/>
    </w:rPr>
  </w:style>
  <w:style w:type="paragraph" w:customStyle="1" w:styleId="Lijstalinea1">
    <w:name w:val="Lijstalinea1"/>
    <w:basedOn w:val="Standaard"/>
    <w:uiPriority w:val="34"/>
    <w:qFormat/>
    <w:rsid w:val="00B92F5F"/>
    <w:pPr>
      <w:widowControl/>
      <w:spacing w:after="100" w:afterAutospacing="1"/>
      <w:ind w:left="720"/>
      <w:contextualSpacing/>
    </w:pPr>
    <w:rPr>
      <w:rFonts w:ascii="Calibri" w:hAnsi="Calibri"/>
      <w:szCs w:val="22"/>
      <w:lang w:val="nl-NL" w:eastAsia="en-US"/>
    </w:rPr>
  </w:style>
  <w:style w:type="paragraph" w:styleId="Lijstalinea">
    <w:name w:val="List Paragraph"/>
    <w:basedOn w:val="Standaard"/>
    <w:uiPriority w:val="34"/>
    <w:qFormat/>
    <w:rsid w:val="00B92F5F"/>
    <w:pPr>
      <w:ind w:left="708"/>
    </w:pPr>
  </w:style>
  <w:style w:type="paragraph" w:customStyle="1" w:styleId="Opmaakprofiel2">
    <w:name w:val="Opmaakprofiel2"/>
    <w:basedOn w:val="Standaard"/>
    <w:link w:val="Opmaakprofiel2Char"/>
    <w:qFormat/>
    <w:rsid w:val="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pPr>
    <w:rPr>
      <w:rFonts w:ascii="Times New Roman" w:hAnsi="Times New Roman"/>
      <w:szCs w:val="22"/>
      <w:lang w:val="nl-NL"/>
    </w:rPr>
  </w:style>
  <w:style w:type="character" w:customStyle="1" w:styleId="Opmaakprofiel2Char">
    <w:name w:val="Opmaakprofiel2 Char"/>
    <w:link w:val="Opmaakprofiel2"/>
    <w:rsid w:val="00B92F5F"/>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0934">
      <w:bodyDiv w:val="1"/>
      <w:marLeft w:val="0"/>
      <w:marRight w:val="0"/>
      <w:marTop w:val="0"/>
      <w:marBottom w:val="0"/>
      <w:divBdr>
        <w:top w:val="none" w:sz="0" w:space="0" w:color="auto"/>
        <w:left w:val="none" w:sz="0" w:space="0" w:color="auto"/>
        <w:bottom w:val="none" w:sz="0" w:space="0" w:color="auto"/>
        <w:right w:val="none" w:sz="0" w:space="0" w:color="auto"/>
      </w:divBdr>
    </w:div>
    <w:div w:id="266542991">
      <w:bodyDiv w:val="1"/>
      <w:marLeft w:val="0"/>
      <w:marRight w:val="0"/>
      <w:marTop w:val="0"/>
      <w:marBottom w:val="0"/>
      <w:divBdr>
        <w:top w:val="none" w:sz="0" w:space="0" w:color="auto"/>
        <w:left w:val="none" w:sz="0" w:space="0" w:color="auto"/>
        <w:bottom w:val="none" w:sz="0" w:space="0" w:color="auto"/>
        <w:right w:val="none" w:sz="0" w:space="0" w:color="auto"/>
      </w:divBdr>
    </w:div>
    <w:div w:id="439877944">
      <w:bodyDiv w:val="1"/>
      <w:marLeft w:val="0"/>
      <w:marRight w:val="0"/>
      <w:marTop w:val="0"/>
      <w:marBottom w:val="0"/>
      <w:divBdr>
        <w:top w:val="none" w:sz="0" w:space="0" w:color="auto"/>
        <w:left w:val="none" w:sz="0" w:space="0" w:color="auto"/>
        <w:bottom w:val="none" w:sz="0" w:space="0" w:color="auto"/>
        <w:right w:val="none" w:sz="0" w:space="0" w:color="auto"/>
      </w:divBdr>
    </w:div>
    <w:div w:id="465397482">
      <w:bodyDiv w:val="1"/>
      <w:marLeft w:val="0"/>
      <w:marRight w:val="0"/>
      <w:marTop w:val="0"/>
      <w:marBottom w:val="0"/>
      <w:divBdr>
        <w:top w:val="none" w:sz="0" w:space="0" w:color="auto"/>
        <w:left w:val="none" w:sz="0" w:space="0" w:color="auto"/>
        <w:bottom w:val="none" w:sz="0" w:space="0" w:color="auto"/>
        <w:right w:val="none" w:sz="0" w:space="0" w:color="auto"/>
      </w:divBdr>
    </w:div>
    <w:div w:id="598026840">
      <w:bodyDiv w:val="1"/>
      <w:marLeft w:val="0"/>
      <w:marRight w:val="0"/>
      <w:marTop w:val="0"/>
      <w:marBottom w:val="0"/>
      <w:divBdr>
        <w:top w:val="none" w:sz="0" w:space="0" w:color="auto"/>
        <w:left w:val="none" w:sz="0" w:space="0" w:color="auto"/>
        <w:bottom w:val="none" w:sz="0" w:space="0" w:color="auto"/>
        <w:right w:val="none" w:sz="0" w:space="0" w:color="auto"/>
      </w:divBdr>
    </w:div>
    <w:div w:id="795608093">
      <w:bodyDiv w:val="1"/>
      <w:marLeft w:val="0"/>
      <w:marRight w:val="0"/>
      <w:marTop w:val="0"/>
      <w:marBottom w:val="0"/>
      <w:divBdr>
        <w:top w:val="none" w:sz="0" w:space="0" w:color="auto"/>
        <w:left w:val="none" w:sz="0" w:space="0" w:color="auto"/>
        <w:bottom w:val="none" w:sz="0" w:space="0" w:color="auto"/>
        <w:right w:val="none" w:sz="0" w:space="0" w:color="auto"/>
      </w:divBdr>
    </w:div>
    <w:div w:id="877161684">
      <w:bodyDiv w:val="1"/>
      <w:marLeft w:val="0"/>
      <w:marRight w:val="0"/>
      <w:marTop w:val="0"/>
      <w:marBottom w:val="0"/>
      <w:divBdr>
        <w:top w:val="none" w:sz="0" w:space="0" w:color="auto"/>
        <w:left w:val="none" w:sz="0" w:space="0" w:color="auto"/>
        <w:bottom w:val="none" w:sz="0" w:space="0" w:color="auto"/>
        <w:right w:val="none" w:sz="0" w:space="0" w:color="auto"/>
      </w:divBdr>
    </w:div>
    <w:div w:id="935291090">
      <w:bodyDiv w:val="1"/>
      <w:marLeft w:val="0"/>
      <w:marRight w:val="0"/>
      <w:marTop w:val="0"/>
      <w:marBottom w:val="0"/>
      <w:divBdr>
        <w:top w:val="none" w:sz="0" w:space="0" w:color="auto"/>
        <w:left w:val="none" w:sz="0" w:space="0" w:color="auto"/>
        <w:bottom w:val="none" w:sz="0" w:space="0" w:color="auto"/>
        <w:right w:val="none" w:sz="0" w:space="0" w:color="auto"/>
      </w:divBdr>
    </w:div>
    <w:div w:id="1356544120">
      <w:bodyDiv w:val="1"/>
      <w:marLeft w:val="0"/>
      <w:marRight w:val="0"/>
      <w:marTop w:val="0"/>
      <w:marBottom w:val="0"/>
      <w:divBdr>
        <w:top w:val="none" w:sz="0" w:space="0" w:color="auto"/>
        <w:left w:val="none" w:sz="0" w:space="0" w:color="auto"/>
        <w:bottom w:val="none" w:sz="0" w:space="0" w:color="auto"/>
        <w:right w:val="none" w:sz="0" w:space="0" w:color="auto"/>
      </w:divBdr>
    </w:div>
    <w:div w:id="1624724620">
      <w:bodyDiv w:val="1"/>
      <w:marLeft w:val="0"/>
      <w:marRight w:val="0"/>
      <w:marTop w:val="0"/>
      <w:marBottom w:val="0"/>
      <w:divBdr>
        <w:top w:val="none" w:sz="0" w:space="0" w:color="auto"/>
        <w:left w:val="none" w:sz="0" w:space="0" w:color="auto"/>
        <w:bottom w:val="none" w:sz="0" w:space="0" w:color="auto"/>
        <w:right w:val="none" w:sz="0" w:space="0" w:color="auto"/>
      </w:divBdr>
    </w:div>
    <w:div w:id="1983195635">
      <w:bodyDiv w:val="1"/>
      <w:marLeft w:val="0"/>
      <w:marRight w:val="0"/>
      <w:marTop w:val="0"/>
      <w:marBottom w:val="0"/>
      <w:divBdr>
        <w:top w:val="none" w:sz="0" w:space="0" w:color="auto"/>
        <w:left w:val="none" w:sz="0" w:space="0" w:color="auto"/>
        <w:bottom w:val="none" w:sz="0" w:space="0" w:color="auto"/>
        <w:right w:val="none" w:sz="0" w:space="0" w:color="auto"/>
      </w:divBdr>
    </w:div>
    <w:div w:id="2012638143">
      <w:bodyDiv w:val="1"/>
      <w:marLeft w:val="0"/>
      <w:marRight w:val="0"/>
      <w:marTop w:val="0"/>
      <w:marBottom w:val="0"/>
      <w:divBdr>
        <w:top w:val="none" w:sz="0" w:space="0" w:color="auto"/>
        <w:left w:val="none" w:sz="0" w:space="0" w:color="auto"/>
        <w:bottom w:val="none" w:sz="0" w:space="0" w:color="auto"/>
        <w:right w:val="none" w:sz="0" w:space="0" w:color="auto"/>
      </w:divBdr>
    </w:div>
    <w:div w:id="203275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9FACA-088B-49DD-96C0-7F65FFBE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22425</Words>
  <Characters>123341</Characters>
  <Application>Microsoft Office Word</Application>
  <DocSecurity>0</DocSecurity>
  <Lines>1027</Lines>
  <Paragraphs>290</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Transport en Logistiek Nederland</Company>
  <LinksUpToDate>false</LinksUpToDate>
  <CharactersWithSpaces>145476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Dick de</dc:creator>
  <cp:lastModifiedBy>Jelske van Dijk</cp:lastModifiedBy>
  <cp:revision>4</cp:revision>
  <cp:lastPrinted>2022-11-08T09:11:00Z</cp:lastPrinted>
  <dcterms:created xsi:type="dcterms:W3CDTF">2023-01-10T10:15:00Z</dcterms:created>
  <dcterms:modified xsi:type="dcterms:W3CDTF">2023-01-10T10:20:00Z</dcterms:modified>
</cp:coreProperties>
</file>