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BD7B7" w14:textId="77777777" w:rsidR="00226458" w:rsidRDefault="00F35DE4">
      <w:pPr>
        <w:tabs>
          <w:tab w:val="left" w:pos="6578"/>
        </w:tabs>
        <w:ind w:left="117"/>
        <w:rPr>
          <w:rFonts w:ascii="Times New Roman"/>
          <w:sz w:val="20"/>
        </w:rPr>
      </w:pPr>
      <w:r>
        <w:rPr>
          <w:rFonts w:ascii="Times New Roman"/>
          <w:sz w:val="20"/>
        </w:rPr>
      </w:r>
      <w:r>
        <w:rPr>
          <w:rFonts w:ascii="Times New Roman"/>
          <w:sz w:val="20"/>
        </w:rPr>
        <w:pict w14:anchorId="619FFC57">
          <v:group id="docshapegroup1" o:spid="_x0000_s1026" style="width:312pt;height:47.5pt;mso-position-horizontal-relative:char;mso-position-vertical-relative:line" coordsize="6240,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8" type="#_x0000_t75" style="position:absolute;top:60;width:2620;height:890">
              <v:imagedata r:id="rId4" o:title=""/>
            </v:shape>
            <v:shape id="docshape3" o:spid="_x0000_s1027" type="#_x0000_t75" style="position:absolute;left:2620;width:3620;height:950">
              <v:imagedata r:id="rId5" o:title=""/>
            </v:shape>
            <w10:anchorlock/>
          </v:group>
        </w:pict>
      </w:r>
      <w:r w:rsidR="00A161F4">
        <w:rPr>
          <w:rFonts w:ascii="Times New Roman"/>
          <w:sz w:val="20"/>
        </w:rPr>
        <w:tab/>
      </w:r>
      <w:r w:rsidR="00A161F4">
        <w:rPr>
          <w:rFonts w:ascii="Times New Roman"/>
          <w:noProof/>
          <w:position w:val="34"/>
          <w:sz w:val="20"/>
        </w:rPr>
        <w:drawing>
          <wp:inline distT="0" distB="0" distL="0" distR="0" wp14:anchorId="51A075AA" wp14:editId="13CECF5B">
            <wp:extent cx="1522078" cy="227171"/>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6" cstate="print"/>
                    <a:stretch>
                      <a:fillRect/>
                    </a:stretch>
                  </pic:blipFill>
                  <pic:spPr>
                    <a:xfrm>
                      <a:off x="0" y="0"/>
                      <a:ext cx="1522078" cy="227171"/>
                    </a:xfrm>
                    <a:prstGeom prst="rect">
                      <a:avLst/>
                    </a:prstGeom>
                  </pic:spPr>
                </pic:pic>
              </a:graphicData>
            </a:graphic>
          </wp:inline>
        </w:drawing>
      </w:r>
    </w:p>
    <w:p w14:paraId="464F6B36" w14:textId="77777777" w:rsidR="00226458" w:rsidRDefault="00226458">
      <w:pPr>
        <w:pStyle w:val="Plattetekst"/>
        <w:rPr>
          <w:rFonts w:ascii="Times New Roman"/>
          <w:sz w:val="20"/>
        </w:rPr>
      </w:pPr>
    </w:p>
    <w:p w14:paraId="6FD0C763" w14:textId="77777777" w:rsidR="00226458" w:rsidRDefault="00226458">
      <w:pPr>
        <w:pStyle w:val="Plattetekst"/>
        <w:rPr>
          <w:rFonts w:ascii="Times New Roman"/>
          <w:sz w:val="20"/>
        </w:rPr>
      </w:pPr>
    </w:p>
    <w:p w14:paraId="377E19D3" w14:textId="77777777" w:rsidR="00226458" w:rsidRDefault="00226458">
      <w:pPr>
        <w:pStyle w:val="Plattetekst"/>
        <w:rPr>
          <w:rFonts w:ascii="Times New Roman"/>
          <w:sz w:val="20"/>
        </w:rPr>
      </w:pPr>
    </w:p>
    <w:p w14:paraId="75D24893" w14:textId="0B571C4F" w:rsidR="005D6443" w:rsidRPr="005D6443" w:rsidRDefault="005D6443" w:rsidP="005D6443">
      <w:pPr>
        <w:pStyle w:val="Plattetekst"/>
        <w:spacing w:before="10"/>
        <w:rPr>
          <w:b/>
          <w:bCs/>
          <w:sz w:val="24"/>
          <w:szCs w:val="24"/>
        </w:rPr>
      </w:pPr>
      <w:r w:rsidRPr="005D6443">
        <w:rPr>
          <w:b/>
          <w:bCs/>
          <w:sz w:val="24"/>
          <w:szCs w:val="24"/>
        </w:rPr>
        <w:t>Werkgevers hadden geen mandaat om een sterk verbeterd loonbod te doen</w:t>
      </w:r>
    </w:p>
    <w:p w14:paraId="4FAA6342" w14:textId="77777777" w:rsidR="001976D2" w:rsidRDefault="001976D2" w:rsidP="005D6443">
      <w:pPr>
        <w:pStyle w:val="Plattetekst"/>
        <w:spacing w:before="10"/>
        <w:rPr>
          <w:sz w:val="24"/>
          <w:szCs w:val="24"/>
        </w:rPr>
      </w:pPr>
    </w:p>
    <w:p w14:paraId="02F343A3" w14:textId="73879CDD" w:rsidR="00CC3FBC" w:rsidRDefault="005D6443" w:rsidP="005D6443">
      <w:pPr>
        <w:pStyle w:val="Plattetekst"/>
        <w:spacing w:before="10"/>
        <w:rPr>
          <w:sz w:val="24"/>
          <w:szCs w:val="24"/>
        </w:rPr>
      </w:pPr>
      <w:r w:rsidRPr="005D6443">
        <w:rPr>
          <w:sz w:val="24"/>
          <w:szCs w:val="24"/>
        </w:rPr>
        <w:t xml:space="preserve">Tot grote verbazing en ergernis van de </w:t>
      </w:r>
      <w:r w:rsidR="00CC3FBC">
        <w:rPr>
          <w:sz w:val="24"/>
          <w:szCs w:val="24"/>
        </w:rPr>
        <w:t>vakbonden</w:t>
      </w:r>
      <w:r w:rsidRPr="005D6443">
        <w:rPr>
          <w:sz w:val="24"/>
          <w:szCs w:val="24"/>
        </w:rPr>
        <w:t xml:space="preserve"> hadden de werkgevers gisteren geen </w:t>
      </w:r>
      <w:r w:rsidR="00F73EA1" w:rsidRPr="005D6443">
        <w:rPr>
          <w:sz w:val="24"/>
          <w:szCs w:val="24"/>
        </w:rPr>
        <w:t>mandaat</w:t>
      </w:r>
      <w:r w:rsidRPr="005D6443">
        <w:rPr>
          <w:sz w:val="24"/>
          <w:szCs w:val="24"/>
        </w:rPr>
        <w:t xml:space="preserve"> om een sterk verbeterd loonbod te doen. Terwijl we dat vorige week hadden afgesproken. Toen werkgevers vorige week eindelijk met een loonbod kwamen gaven </w:t>
      </w:r>
      <w:r w:rsidR="00CC3FBC">
        <w:rPr>
          <w:sz w:val="24"/>
          <w:szCs w:val="24"/>
        </w:rPr>
        <w:t>vakbonden</w:t>
      </w:r>
      <w:r w:rsidRPr="005D6443">
        <w:rPr>
          <w:sz w:val="24"/>
          <w:szCs w:val="24"/>
        </w:rPr>
        <w:t xml:space="preserve"> aan dat het loonbod veel te laag was. </w:t>
      </w:r>
    </w:p>
    <w:p w14:paraId="60212B51" w14:textId="77777777" w:rsidR="00CC3FBC" w:rsidRDefault="00CC3FBC" w:rsidP="005D6443">
      <w:pPr>
        <w:pStyle w:val="Plattetekst"/>
        <w:spacing w:before="10"/>
        <w:rPr>
          <w:sz w:val="24"/>
          <w:szCs w:val="24"/>
        </w:rPr>
      </w:pPr>
    </w:p>
    <w:p w14:paraId="22B1647D" w14:textId="64D2F038" w:rsidR="005D6443" w:rsidRPr="005D6443" w:rsidRDefault="005D6443" w:rsidP="005D6443">
      <w:pPr>
        <w:pStyle w:val="Plattetekst"/>
        <w:spacing w:before="10"/>
        <w:rPr>
          <w:sz w:val="24"/>
          <w:szCs w:val="24"/>
        </w:rPr>
      </w:pPr>
      <w:r w:rsidRPr="005D6443">
        <w:rPr>
          <w:sz w:val="24"/>
          <w:szCs w:val="24"/>
        </w:rPr>
        <w:t xml:space="preserve">Om het geheugen nog even op te frissen: per 1-1-2023 4% en per 1-1-2024 3% met een looptijd van 2 jaar. Dat komt niet in de buurt van wat </w:t>
      </w:r>
      <w:r w:rsidR="00CC3FBC">
        <w:rPr>
          <w:sz w:val="24"/>
          <w:szCs w:val="24"/>
        </w:rPr>
        <w:t>vakbonden</w:t>
      </w:r>
      <w:r w:rsidRPr="005D6443">
        <w:rPr>
          <w:sz w:val="24"/>
          <w:szCs w:val="24"/>
        </w:rPr>
        <w:t xml:space="preserve"> gevraagd hebben en dat hebben we vorige week maandag ook aangegeven. Om de werkgev</w:t>
      </w:r>
      <w:r w:rsidR="00CC3FBC">
        <w:rPr>
          <w:sz w:val="24"/>
          <w:szCs w:val="24"/>
        </w:rPr>
        <w:t>ers op korte termijn een st</w:t>
      </w:r>
      <w:r w:rsidRPr="005D6443">
        <w:rPr>
          <w:sz w:val="24"/>
          <w:szCs w:val="24"/>
        </w:rPr>
        <w:t xml:space="preserve">erk verbeterd loonbod te laten doen hebben </w:t>
      </w:r>
      <w:r w:rsidR="00CC3FBC">
        <w:rPr>
          <w:sz w:val="24"/>
          <w:szCs w:val="24"/>
        </w:rPr>
        <w:t>vakbonden</w:t>
      </w:r>
      <w:r w:rsidRPr="005D6443">
        <w:rPr>
          <w:sz w:val="24"/>
          <w:szCs w:val="24"/>
        </w:rPr>
        <w:t xml:space="preserve"> aangegeven niet tot 24 </w:t>
      </w:r>
      <w:r>
        <w:rPr>
          <w:sz w:val="24"/>
          <w:szCs w:val="24"/>
        </w:rPr>
        <w:t>okto</w:t>
      </w:r>
      <w:r w:rsidRPr="005D6443">
        <w:rPr>
          <w:sz w:val="24"/>
          <w:szCs w:val="24"/>
        </w:rPr>
        <w:t xml:space="preserve">ber (eerstvolgende geplande </w:t>
      </w:r>
      <w:r w:rsidR="00CC3FBC" w:rsidRPr="005D6443">
        <w:rPr>
          <w:sz w:val="24"/>
          <w:szCs w:val="24"/>
        </w:rPr>
        <w:t>onderhandeling dag</w:t>
      </w:r>
      <w:r w:rsidRPr="005D6443">
        <w:rPr>
          <w:sz w:val="24"/>
          <w:szCs w:val="24"/>
        </w:rPr>
        <w:t xml:space="preserve">) te willen wachten maar een extra </w:t>
      </w:r>
      <w:r w:rsidR="00CC3FBC" w:rsidRPr="005D6443">
        <w:rPr>
          <w:sz w:val="24"/>
          <w:szCs w:val="24"/>
        </w:rPr>
        <w:t>onderhandeling dag</w:t>
      </w:r>
      <w:r w:rsidRPr="005D6443">
        <w:rPr>
          <w:sz w:val="24"/>
          <w:szCs w:val="24"/>
        </w:rPr>
        <w:t xml:space="preserve"> te plannen. Werkgevers gingen hiermee akkoord en dus werd een extra </w:t>
      </w:r>
      <w:r w:rsidR="00CC3FBC" w:rsidRPr="005D6443">
        <w:rPr>
          <w:sz w:val="24"/>
          <w:szCs w:val="24"/>
        </w:rPr>
        <w:t>onderhandeling dag</w:t>
      </w:r>
      <w:r w:rsidRPr="005D6443">
        <w:rPr>
          <w:sz w:val="24"/>
          <w:szCs w:val="24"/>
        </w:rPr>
        <w:t xml:space="preserve"> op 18 </w:t>
      </w:r>
      <w:r>
        <w:rPr>
          <w:sz w:val="24"/>
          <w:szCs w:val="24"/>
        </w:rPr>
        <w:t>okto</w:t>
      </w:r>
      <w:r w:rsidRPr="005D6443">
        <w:rPr>
          <w:sz w:val="24"/>
          <w:szCs w:val="24"/>
        </w:rPr>
        <w:t xml:space="preserve">ber gepland. </w:t>
      </w:r>
    </w:p>
    <w:p w14:paraId="2DDA7E79" w14:textId="77777777" w:rsidR="003F5B28" w:rsidRDefault="003F5B28" w:rsidP="005D6443">
      <w:pPr>
        <w:pStyle w:val="Plattetekst"/>
        <w:spacing w:before="10"/>
        <w:rPr>
          <w:sz w:val="24"/>
          <w:szCs w:val="24"/>
        </w:rPr>
      </w:pPr>
    </w:p>
    <w:p w14:paraId="4275826B" w14:textId="77777777" w:rsidR="00CC3FBC" w:rsidRDefault="00CC3FBC" w:rsidP="005D6443">
      <w:pPr>
        <w:pStyle w:val="Plattetekst"/>
        <w:spacing w:before="10"/>
        <w:rPr>
          <w:sz w:val="24"/>
          <w:szCs w:val="24"/>
        </w:rPr>
      </w:pPr>
      <w:r>
        <w:rPr>
          <w:sz w:val="24"/>
          <w:szCs w:val="24"/>
        </w:rPr>
        <w:t>Op dinsdag 18 oktober</w:t>
      </w:r>
      <w:r w:rsidR="005D6443" w:rsidRPr="005D6443">
        <w:rPr>
          <w:sz w:val="24"/>
          <w:szCs w:val="24"/>
        </w:rPr>
        <w:t xml:space="preserve"> werd aan </w:t>
      </w:r>
      <w:r>
        <w:rPr>
          <w:sz w:val="24"/>
          <w:szCs w:val="24"/>
        </w:rPr>
        <w:t>voor de start van de onderhandelingen over de nieuwe CAO</w:t>
      </w:r>
      <w:r w:rsidR="005D6443" w:rsidRPr="005D6443">
        <w:rPr>
          <w:sz w:val="24"/>
          <w:szCs w:val="24"/>
        </w:rPr>
        <w:t xml:space="preserve"> de vraag gesteld of de multimodaal medewerkers net als de OV medewerkers een eenmalige vergoeding van </w:t>
      </w:r>
      <w:r>
        <w:rPr>
          <w:sz w:val="24"/>
          <w:szCs w:val="24"/>
        </w:rPr>
        <w:t>€</w:t>
      </w:r>
      <w:r w:rsidR="005D6443" w:rsidRPr="005D6443">
        <w:rPr>
          <w:sz w:val="24"/>
          <w:szCs w:val="24"/>
        </w:rPr>
        <w:t xml:space="preserve">1000 krijgen. </w:t>
      </w:r>
    </w:p>
    <w:p w14:paraId="0A68DD0A" w14:textId="57D8B601" w:rsidR="005D6443" w:rsidRPr="005D6443" w:rsidRDefault="005D6443" w:rsidP="005D6443">
      <w:pPr>
        <w:pStyle w:val="Plattetekst"/>
        <w:spacing w:before="10"/>
        <w:rPr>
          <w:sz w:val="24"/>
          <w:szCs w:val="24"/>
        </w:rPr>
      </w:pPr>
      <w:r w:rsidRPr="005D6443">
        <w:rPr>
          <w:sz w:val="24"/>
          <w:szCs w:val="24"/>
        </w:rPr>
        <w:t xml:space="preserve">Na </w:t>
      </w:r>
      <w:r w:rsidR="00CC3FBC">
        <w:rPr>
          <w:sz w:val="24"/>
          <w:szCs w:val="24"/>
        </w:rPr>
        <w:t>intern overleg</w:t>
      </w:r>
      <w:r w:rsidRPr="005D6443">
        <w:rPr>
          <w:sz w:val="24"/>
          <w:szCs w:val="24"/>
        </w:rPr>
        <w:t xml:space="preserve"> konden de werkgevers aangeven dat dit inderdaad het geval is. Werkgevers gaven duidelijk aan dat deze eenmalige als een toevoeging aan de CAO afspraken voor 2022 moet worden gezien</w:t>
      </w:r>
      <w:r w:rsidR="00CC3FBC">
        <w:rPr>
          <w:sz w:val="24"/>
          <w:szCs w:val="24"/>
        </w:rPr>
        <w:t xml:space="preserve"> en</w:t>
      </w:r>
      <w:r w:rsidRPr="005D6443">
        <w:rPr>
          <w:sz w:val="24"/>
          <w:szCs w:val="24"/>
        </w:rPr>
        <w:t xml:space="preserve"> helemaal los </w:t>
      </w:r>
      <w:r w:rsidR="00CC3FBC">
        <w:rPr>
          <w:sz w:val="24"/>
          <w:szCs w:val="24"/>
        </w:rPr>
        <w:t xml:space="preserve">stond </w:t>
      </w:r>
      <w:r w:rsidRPr="005D6443">
        <w:rPr>
          <w:sz w:val="24"/>
          <w:szCs w:val="24"/>
        </w:rPr>
        <w:t xml:space="preserve">van lopende onderhandeling voor 2023. Tot onze verbazing gaven </w:t>
      </w:r>
      <w:r w:rsidR="00D90803">
        <w:rPr>
          <w:sz w:val="24"/>
          <w:szCs w:val="24"/>
        </w:rPr>
        <w:t xml:space="preserve">de </w:t>
      </w:r>
      <w:r w:rsidRPr="005D6443">
        <w:rPr>
          <w:sz w:val="24"/>
          <w:szCs w:val="24"/>
        </w:rPr>
        <w:t xml:space="preserve">werkgevers vervolgens aan geen </w:t>
      </w:r>
      <w:r w:rsidR="00F73EA1" w:rsidRPr="005D6443">
        <w:rPr>
          <w:sz w:val="24"/>
          <w:szCs w:val="24"/>
        </w:rPr>
        <w:t>mandaat</w:t>
      </w:r>
      <w:r w:rsidRPr="005D6443">
        <w:rPr>
          <w:sz w:val="24"/>
          <w:szCs w:val="24"/>
        </w:rPr>
        <w:t xml:space="preserve"> meer te hebben om te praten over een verbeterd loonbod. </w:t>
      </w:r>
      <w:r w:rsidR="00D90803">
        <w:rPr>
          <w:sz w:val="24"/>
          <w:szCs w:val="24"/>
        </w:rPr>
        <w:t>Wij</w:t>
      </w:r>
      <w:r w:rsidRPr="005D6443">
        <w:rPr>
          <w:sz w:val="24"/>
          <w:szCs w:val="24"/>
        </w:rPr>
        <w:t xml:space="preserve"> waren </w:t>
      </w:r>
      <w:r w:rsidR="00D90803">
        <w:rPr>
          <w:sz w:val="24"/>
          <w:szCs w:val="24"/>
        </w:rPr>
        <w:t>hierover</w:t>
      </w:r>
      <w:r w:rsidRPr="005D6443">
        <w:rPr>
          <w:sz w:val="24"/>
          <w:szCs w:val="24"/>
        </w:rPr>
        <w:t xml:space="preserve"> </w:t>
      </w:r>
      <w:r w:rsidR="00F73EA1" w:rsidRPr="005D6443">
        <w:rPr>
          <w:sz w:val="24"/>
          <w:szCs w:val="24"/>
        </w:rPr>
        <w:t>geïrriteerd</w:t>
      </w:r>
      <w:r w:rsidRPr="005D6443">
        <w:rPr>
          <w:sz w:val="24"/>
          <w:szCs w:val="24"/>
        </w:rPr>
        <w:t xml:space="preserve"> omdat juist hiervoor deze extra </w:t>
      </w:r>
      <w:r w:rsidR="00CC3FBC" w:rsidRPr="005D6443">
        <w:rPr>
          <w:sz w:val="24"/>
          <w:szCs w:val="24"/>
        </w:rPr>
        <w:t xml:space="preserve"> dag</w:t>
      </w:r>
      <w:r w:rsidRPr="005D6443">
        <w:rPr>
          <w:sz w:val="24"/>
          <w:szCs w:val="24"/>
        </w:rPr>
        <w:t xml:space="preserve"> was </w:t>
      </w:r>
      <w:r w:rsidR="00D90803">
        <w:rPr>
          <w:sz w:val="24"/>
          <w:szCs w:val="24"/>
        </w:rPr>
        <w:t>in</w:t>
      </w:r>
      <w:r w:rsidRPr="005D6443">
        <w:rPr>
          <w:sz w:val="24"/>
          <w:szCs w:val="24"/>
        </w:rPr>
        <w:t>gepland. Zo ga je niet met elkaar om.</w:t>
      </w:r>
      <w:r w:rsidR="003628B0">
        <w:rPr>
          <w:sz w:val="24"/>
          <w:szCs w:val="24"/>
        </w:rPr>
        <w:t xml:space="preserve"> Wij vragen ons af of wij </w:t>
      </w:r>
      <w:r w:rsidR="00D90803">
        <w:rPr>
          <w:sz w:val="24"/>
          <w:szCs w:val="24"/>
        </w:rPr>
        <w:t xml:space="preserve">wel </w:t>
      </w:r>
      <w:r w:rsidR="003628B0">
        <w:rPr>
          <w:sz w:val="24"/>
          <w:szCs w:val="24"/>
        </w:rPr>
        <w:t>met de juiste mensen zitten te onderhandelen</w:t>
      </w:r>
      <w:r w:rsidR="00D90803">
        <w:rPr>
          <w:sz w:val="24"/>
          <w:szCs w:val="24"/>
        </w:rPr>
        <w:t>, want na drie dagen zijn we nog niks opgeschoten en lijkt de besluitvaardigheid aan de andere tafel ver te zoeken</w:t>
      </w:r>
      <w:r w:rsidR="003628B0">
        <w:rPr>
          <w:sz w:val="24"/>
          <w:szCs w:val="24"/>
        </w:rPr>
        <w:t xml:space="preserve">. </w:t>
      </w:r>
    </w:p>
    <w:p w14:paraId="776A0F4C" w14:textId="77777777" w:rsidR="00932386" w:rsidRDefault="00932386" w:rsidP="005D6443">
      <w:pPr>
        <w:pStyle w:val="Plattetekst"/>
        <w:spacing w:before="10"/>
        <w:rPr>
          <w:sz w:val="24"/>
          <w:szCs w:val="24"/>
        </w:rPr>
      </w:pPr>
    </w:p>
    <w:p w14:paraId="73F48300" w14:textId="3D5C2D6B" w:rsidR="005D6443" w:rsidRPr="005D6443" w:rsidRDefault="005D6443" w:rsidP="005D6443">
      <w:pPr>
        <w:pStyle w:val="Plattetekst"/>
        <w:spacing w:before="10"/>
        <w:rPr>
          <w:sz w:val="24"/>
          <w:szCs w:val="24"/>
        </w:rPr>
      </w:pPr>
      <w:r w:rsidRPr="005D6443">
        <w:rPr>
          <w:sz w:val="24"/>
          <w:szCs w:val="24"/>
        </w:rPr>
        <w:t xml:space="preserve">Dat werkgevers </w:t>
      </w:r>
      <w:r w:rsidR="00D90803">
        <w:rPr>
          <w:sz w:val="24"/>
          <w:szCs w:val="24"/>
        </w:rPr>
        <w:t>dinsdag</w:t>
      </w:r>
      <w:r w:rsidRPr="005D6443">
        <w:rPr>
          <w:sz w:val="24"/>
          <w:szCs w:val="24"/>
        </w:rPr>
        <w:t xml:space="preserve"> geen nieuw verbeterd loonbod hebben gedaan en maar zeer beperkt inhoudelijk zijn ingegaan op de voorstellen van de </w:t>
      </w:r>
      <w:r w:rsidR="00CC3FBC">
        <w:rPr>
          <w:sz w:val="24"/>
          <w:szCs w:val="24"/>
        </w:rPr>
        <w:t>vakbonden</w:t>
      </w:r>
      <w:r w:rsidRPr="005D6443">
        <w:rPr>
          <w:sz w:val="24"/>
          <w:szCs w:val="24"/>
        </w:rPr>
        <w:t xml:space="preserve"> is voor ons onacceptabel. Op deze manier worden </w:t>
      </w:r>
      <w:r w:rsidR="00D90803">
        <w:rPr>
          <w:sz w:val="24"/>
          <w:szCs w:val="24"/>
        </w:rPr>
        <w:t xml:space="preserve">jullie als </w:t>
      </w:r>
      <w:r w:rsidRPr="005D6443">
        <w:rPr>
          <w:sz w:val="24"/>
          <w:szCs w:val="24"/>
        </w:rPr>
        <w:t>medewerkers</w:t>
      </w:r>
      <w:r w:rsidR="00D90803">
        <w:rPr>
          <w:sz w:val="24"/>
          <w:szCs w:val="24"/>
        </w:rPr>
        <w:t xml:space="preserve"> </w:t>
      </w:r>
      <w:r w:rsidRPr="005D6443">
        <w:rPr>
          <w:sz w:val="24"/>
          <w:szCs w:val="24"/>
        </w:rPr>
        <w:t xml:space="preserve">niet serieus genomen. Hier moet een streep getrokken worden. Onze leden hebben recht op goede CAO afspraken die in ieder geval niet slechter zijn dan wat er bij andere vervoerders wordt afgesproken. </w:t>
      </w:r>
      <w:r w:rsidR="00CC3FBC">
        <w:rPr>
          <w:sz w:val="24"/>
          <w:szCs w:val="24"/>
        </w:rPr>
        <w:t>Vakbonden</w:t>
      </w:r>
      <w:r w:rsidRPr="005D6443">
        <w:rPr>
          <w:sz w:val="24"/>
          <w:szCs w:val="24"/>
        </w:rPr>
        <w:t xml:space="preserve"> waren daar met hun CAO voorstellen ook duidelijk over. We hebben de werkgevers gisteren laten weten toch een sterk verbeterd loonbod te willen hebben. Als dat wij dat niet ontvangen beschouwen wij het loonbod van vorige week als eindbod en zullen we onze leden gaan raadplegen. </w:t>
      </w:r>
    </w:p>
    <w:p w14:paraId="02E11F51" w14:textId="77777777" w:rsidR="0040266C" w:rsidRDefault="0040266C" w:rsidP="005D6443">
      <w:pPr>
        <w:pStyle w:val="Plattetekst"/>
        <w:spacing w:before="10"/>
        <w:rPr>
          <w:sz w:val="24"/>
          <w:szCs w:val="24"/>
        </w:rPr>
      </w:pPr>
    </w:p>
    <w:p w14:paraId="03EB9407" w14:textId="77777777" w:rsidR="00F86C80" w:rsidRDefault="005D6443" w:rsidP="00E50FE7">
      <w:pPr>
        <w:pStyle w:val="Plattetekst"/>
        <w:spacing w:before="10"/>
        <w:rPr>
          <w:sz w:val="24"/>
          <w:szCs w:val="24"/>
        </w:rPr>
      </w:pPr>
      <w:r w:rsidRPr="005D6443">
        <w:rPr>
          <w:sz w:val="24"/>
          <w:szCs w:val="24"/>
        </w:rPr>
        <w:t xml:space="preserve">We kunnen inmiddels concluderen dat we geen nieuw loonbod hebben gekregen en dus zullen </w:t>
      </w:r>
      <w:r w:rsidR="00CC3FBC">
        <w:rPr>
          <w:sz w:val="24"/>
          <w:szCs w:val="24"/>
        </w:rPr>
        <w:t>vakbonden</w:t>
      </w:r>
      <w:r w:rsidRPr="005D6443">
        <w:rPr>
          <w:sz w:val="24"/>
          <w:szCs w:val="24"/>
        </w:rPr>
        <w:t xml:space="preserve"> met hun achterbannen in gesprek gaan hoe zij tegen het laatste loonbod aankijken en hoe we verder in dit traject gaan. We hebben bij de werkgevers aangegeven dat niets uitgesloten wordt. </w:t>
      </w:r>
    </w:p>
    <w:p w14:paraId="7A62F63B" w14:textId="79A1A42B" w:rsidR="00226458" w:rsidRDefault="00E50FE7" w:rsidP="00E50FE7">
      <w:pPr>
        <w:pStyle w:val="Plattetekst"/>
        <w:spacing w:before="10"/>
        <w:rPr>
          <w:sz w:val="24"/>
          <w:szCs w:val="24"/>
        </w:rPr>
      </w:pPr>
      <w:r>
        <w:rPr>
          <w:sz w:val="24"/>
          <w:szCs w:val="24"/>
        </w:rPr>
        <w:t xml:space="preserve">Je kunt je reactie achterlaten op: </w:t>
      </w:r>
      <w:hyperlink r:id="rId7" w:history="1">
        <w:r w:rsidR="00F86C80" w:rsidRPr="00FC00F1">
          <w:rPr>
            <w:rStyle w:val="Hyperlink"/>
            <w:sz w:val="24"/>
            <w:szCs w:val="24"/>
          </w:rPr>
          <w:t>https://www.cnvvakmensen.nl/vervoer/stads-en-streekvervoer/cao-multimodaal-vervoer/</w:t>
        </w:r>
      </w:hyperlink>
    </w:p>
    <w:p w14:paraId="7DA897F8" w14:textId="2B7280D7" w:rsidR="00F86C80" w:rsidRDefault="00F86C80" w:rsidP="00E50FE7">
      <w:pPr>
        <w:pStyle w:val="Plattetekst"/>
        <w:spacing w:before="10"/>
        <w:rPr>
          <w:sz w:val="24"/>
          <w:szCs w:val="24"/>
        </w:rPr>
      </w:pPr>
    </w:p>
    <w:p w14:paraId="62C577F1" w14:textId="67434D13" w:rsidR="00F86C80" w:rsidRDefault="00F86C80" w:rsidP="00E50FE7">
      <w:pPr>
        <w:pStyle w:val="Plattetekst"/>
        <w:spacing w:before="10"/>
        <w:rPr>
          <w:sz w:val="24"/>
          <w:szCs w:val="24"/>
        </w:rPr>
      </w:pPr>
      <w:r>
        <w:rPr>
          <w:sz w:val="24"/>
          <w:szCs w:val="24"/>
        </w:rPr>
        <w:t>Met vriendelijke groet,</w:t>
      </w:r>
    </w:p>
    <w:p w14:paraId="1BF0D1BC" w14:textId="02F9C974" w:rsidR="00F86C80" w:rsidRDefault="00F86C80" w:rsidP="00E50FE7">
      <w:pPr>
        <w:pStyle w:val="Plattetekst"/>
        <w:spacing w:before="10"/>
        <w:rPr>
          <w:sz w:val="24"/>
          <w:szCs w:val="24"/>
        </w:rPr>
      </w:pPr>
      <w:r>
        <w:rPr>
          <w:sz w:val="24"/>
          <w:szCs w:val="24"/>
        </w:rPr>
        <w:t>Sijtze de Bruine</w:t>
      </w:r>
    </w:p>
    <w:p w14:paraId="43B2246F" w14:textId="1EC3A0F0" w:rsidR="00F86C80" w:rsidRDefault="00F86C80" w:rsidP="00E50FE7">
      <w:pPr>
        <w:pStyle w:val="Plattetekst"/>
        <w:spacing w:before="10"/>
      </w:pPr>
      <w:r>
        <w:rPr>
          <w:sz w:val="24"/>
          <w:szCs w:val="24"/>
        </w:rPr>
        <w:t>Onderhandelaar CNV Vakmensen</w:t>
      </w:r>
    </w:p>
    <w:sectPr w:rsidR="00F86C80">
      <w:type w:val="continuous"/>
      <w:pgSz w:w="11910" w:h="16840"/>
      <w:pgMar w:top="780" w:right="13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226458"/>
    <w:rsid w:val="00192975"/>
    <w:rsid w:val="001976D2"/>
    <w:rsid w:val="00226458"/>
    <w:rsid w:val="003628B0"/>
    <w:rsid w:val="003F5B28"/>
    <w:rsid w:val="0040266C"/>
    <w:rsid w:val="005D6443"/>
    <w:rsid w:val="00932386"/>
    <w:rsid w:val="00A161F4"/>
    <w:rsid w:val="00A77C25"/>
    <w:rsid w:val="00B52D3E"/>
    <w:rsid w:val="00CC3FBC"/>
    <w:rsid w:val="00D90803"/>
    <w:rsid w:val="00E50FE7"/>
    <w:rsid w:val="00F35DE4"/>
    <w:rsid w:val="00F73EA1"/>
    <w:rsid w:val="00F86C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A1479A9"/>
  <w15:docId w15:val="{C67F4FEF-A385-46EF-BEA7-8363137C0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style>
  <w:style w:type="paragraph" w:styleId="Titel">
    <w:name w:val="Title"/>
    <w:basedOn w:val="Standaard"/>
    <w:uiPriority w:val="10"/>
    <w:qFormat/>
    <w:pPr>
      <w:spacing w:before="199"/>
      <w:ind w:left="116"/>
    </w:pPr>
    <w:rPr>
      <w:b/>
      <w:bCs/>
      <w:sz w:val="24"/>
      <w:szCs w:val="24"/>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character" w:styleId="Hyperlink">
    <w:name w:val="Hyperlink"/>
    <w:basedOn w:val="Standaardalinea-lettertype"/>
    <w:uiPriority w:val="99"/>
    <w:unhideWhenUsed/>
    <w:rsid w:val="00F86C80"/>
    <w:rPr>
      <w:color w:val="0000FF" w:themeColor="hyperlink"/>
      <w:u w:val="single"/>
    </w:rPr>
  </w:style>
  <w:style w:type="character" w:styleId="Onopgelostemelding">
    <w:name w:val="Unresolved Mention"/>
    <w:basedOn w:val="Standaardalinea-lettertype"/>
    <w:uiPriority w:val="99"/>
    <w:semiHidden/>
    <w:unhideWhenUsed/>
    <w:rsid w:val="00F86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1530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nvvakmensen.nl/vervoer/stads-en-streekvervoer/cao-multimodaal-vervo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2645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Wim Eilert | VVMC</dc:creator>
  <cp:lastModifiedBy>Belinda Schall</cp:lastModifiedBy>
  <cp:revision>2</cp:revision>
  <dcterms:created xsi:type="dcterms:W3CDTF">2022-10-20T13:47:00Z</dcterms:created>
  <dcterms:modified xsi:type="dcterms:W3CDTF">2022-10-20T13:47:00Z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2022-10-03T00:00:00Z</vt:filetime>
  </property>
  <property fmtid="{D5CDD505-2E9C-101B-9397-08002B2CF9AE}" pid="3" name="Creator">
    <vt:lpwstr>Microsoft® Word voor Microsoft 365</vt:lpwstr>
  </property>
  <property fmtid="{D5CDD505-2E9C-101B-9397-08002B2CF9AE}" pid="4" name="LastSaved">
    <vt:filetime>2022-10-19T00:00:00Z</vt:filetime>
  </property>
  <property fmtid="{D5CDD505-2E9C-101B-9397-08002B2CF9AE}" pid="5" name="Producer">
    <vt:lpwstr>Microsoft® Word voor Microsoft 365</vt:lpwstr>
  </property>
</Properties>
</file>