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BC" w:rsidRPr="00471169" w:rsidRDefault="00E10FBC" w:rsidP="000928EA">
      <w:pPr>
        <w:pStyle w:val="Titel"/>
        <w:spacing w:line="276" w:lineRule="auto"/>
        <w:rPr>
          <w:rFonts w:ascii="Arial" w:hAnsi="Arial" w:cs="Arial"/>
          <w:b/>
          <w:color w:val="00666B" w:themeColor="accent1"/>
          <w:sz w:val="32"/>
          <w:szCs w:val="32"/>
        </w:rPr>
      </w:pPr>
    </w:p>
    <w:p w:rsidR="00F571B4" w:rsidRDefault="00F571B4" w:rsidP="000928EA">
      <w:pPr>
        <w:pStyle w:val="Titel"/>
        <w:spacing w:line="276" w:lineRule="auto"/>
        <w:jc w:val="right"/>
        <w:rPr>
          <w:rFonts w:ascii="VistaSansBook" w:hAnsi="VistaSansBook" w:cs="Arial"/>
          <w:b/>
          <w:color w:val="00666B" w:themeColor="accent1"/>
          <w:sz w:val="52"/>
          <w:szCs w:val="52"/>
        </w:rPr>
      </w:pPr>
    </w:p>
    <w:p w:rsidR="00F571B4" w:rsidRDefault="00F571B4" w:rsidP="000928EA">
      <w:pPr>
        <w:pStyle w:val="Titel"/>
        <w:spacing w:line="276" w:lineRule="auto"/>
        <w:jc w:val="right"/>
        <w:rPr>
          <w:rFonts w:ascii="VistaSansBook" w:hAnsi="VistaSansBook" w:cs="Arial"/>
          <w:b/>
          <w:color w:val="00666B" w:themeColor="accent1"/>
          <w:sz w:val="52"/>
          <w:szCs w:val="52"/>
        </w:rPr>
      </w:pPr>
    </w:p>
    <w:p w:rsidR="00F571B4" w:rsidRDefault="00F571B4" w:rsidP="000928EA">
      <w:pPr>
        <w:pStyle w:val="Titel"/>
        <w:spacing w:line="276" w:lineRule="auto"/>
        <w:jc w:val="right"/>
        <w:rPr>
          <w:rFonts w:ascii="VistaSansBook" w:hAnsi="VistaSansBook" w:cs="Arial"/>
          <w:b/>
          <w:color w:val="00666B" w:themeColor="accent1"/>
          <w:sz w:val="52"/>
          <w:szCs w:val="52"/>
        </w:rPr>
      </w:pPr>
    </w:p>
    <w:p w:rsidR="00F571B4" w:rsidRDefault="00F571B4" w:rsidP="000928EA">
      <w:pPr>
        <w:pStyle w:val="Titel"/>
        <w:spacing w:line="276" w:lineRule="auto"/>
        <w:jc w:val="right"/>
        <w:rPr>
          <w:rFonts w:ascii="VistaSansBook" w:hAnsi="VistaSansBook" w:cs="Arial"/>
          <w:b/>
          <w:color w:val="00666B" w:themeColor="accent1"/>
          <w:sz w:val="52"/>
          <w:szCs w:val="52"/>
        </w:rPr>
      </w:pPr>
    </w:p>
    <w:p w:rsidR="00F571B4" w:rsidRDefault="00F571B4" w:rsidP="000928EA">
      <w:pPr>
        <w:pStyle w:val="Titel"/>
        <w:spacing w:line="276" w:lineRule="auto"/>
        <w:jc w:val="right"/>
        <w:rPr>
          <w:rFonts w:ascii="VistaSansBook" w:hAnsi="VistaSansBook" w:cs="Arial"/>
          <w:b/>
          <w:color w:val="00666B" w:themeColor="accent1"/>
          <w:sz w:val="52"/>
          <w:szCs w:val="52"/>
        </w:rPr>
      </w:pPr>
    </w:p>
    <w:p w:rsidR="00F571B4" w:rsidRDefault="00F571B4" w:rsidP="000928EA">
      <w:pPr>
        <w:pStyle w:val="Titel"/>
        <w:spacing w:line="276" w:lineRule="auto"/>
        <w:jc w:val="right"/>
        <w:rPr>
          <w:rFonts w:ascii="VistaSansBook" w:hAnsi="VistaSansBook" w:cs="Arial"/>
          <w:b/>
          <w:color w:val="00666B" w:themeColor="accent1"/>
          <w:sz w:val="52"/>
          <w:szCs w:val="52"/>
        </w:rPr>
      </w:pPr>
    </w:p>
    <w:p w:rsidR="00F571B4" w:rsidRDefault="00F571B4" w:rsidP="000928EA">
      <w:pPr>
        <w:pStyle w:val="Titel"/>
        <w:spacing w:line="276" w:lineRule="auto"/>
        <w:jc w:val="right"/>
        <w:rPr>
          <w:rFonts w:ascii="VistaSansBook" w:hAnsi="VistaSansBook" w:cs="Arial"/>
          <w:b/>
          <w:color w:val="00666B" w:themeColor="accent1"/>
          <w:sz w:val="52"/>
          <w:szCs w:val="52"/>
        </w:rPr>
      </w:pPr>
    </w:p>
    <w:p w:rsidR="00F571B4" w:rsidRDefault="00076AE7" w:rsidP="000928EA">
      <w:pPr>
        <w:pStyle w:val="Titel"/>
        <w:spacing w:line="276" w:lineRule="auto"/>
        <w:jc w:val="right"/>
        <w:rPr>
          <w:rFonts w:ascii="VistaSansBook" w:hAnsi="VistaSansBook" w:cs="Arial"/>
          <w:b/>
          <w:color w:val="00666B" w:themeColor="accent1"/>
          <w:sz w:val="52"/>
          <w:szCs w:val="52"/>
        </w:rPr>
      </w:pPr>
      <w:r>
        <w:rPr>
          <w:noProof/>
        </w:rPr>
        <w:drawing>
          <wp:inline distT="0" distB="0" distL="0" distR="0" wp14:anchorId="544994EC" wp14:editId="25E30265">
            <wp:extent cx="5295900" cy="896620"/>
            <wp:effectExtent l="0" t="0" r="0" b="0"/>
            <wp:docPr id="191" name="Picture 191" descr="Quintet Private Bank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ntet Private Bank | 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896620"/>
                    </a:xfrm>
                    <a:prstGeom prst="rect">
                      <a:avLst/>
                    </a:prstGeom>
                    <a:noFill/>
                    <a:ln>
                      <a:noFill/>
                    </a:ln>
                  </pic:spPr>
                </pic:pic>
              </a:graphicData>
            </a:graphic>
          </wp:inline>
        </w:drawing>
      </w:r>
    </w:p>
    <w:p w:rsidR="00F571B4" w:rsidRDefault="00F571B4" w:rsidP="000928EA">
      <w:pPr>
        <w:pStyle w:val="Titel"/>
        <w:spacing w:line="276" w:lineRule="auto"/>
        <w:jc w:val="right"/>
        <w:rPr>
          <w:rFonts w:ascii="VistaSansBook" w:hAnsi="VistaSansBook" w:cs="Arial"/>
          <w:b/>
          <w:color w:val="00666B" w:themeColor="accent1"/>
          <w:sz w:val="52"/>
          <w:szCs w:val="52"/>
        </w:rPr>
      </w:pPr>
    </w:p>
    <w:p w:rsidR="00F571B4" w:rsidRDefault="00F571B4" w:rsidP="000928EA">
      <w:pPr>
        <w:pStyle w:val="Titel"/>
        <w:spacing w:line="276" w:lineRule="auto"/>
        <w:jc w:val="right"/>
        <w:rPr>
          <w:rFonts w:ascii="VistaSansBook" w:hAnsi="VistaSansBook" w:cs="Arial"/>
          <w:b/>
          <w:color w:val="00666B" w:themeColor="accent1"/>
          <w:sz w:val="52"/>
          <w:szCs w:val="52"/>
        </w:rPr>
      </w:pPr>
    </w:p>
    <w:p w:rsidR="00F571B4" w:rsidRDefault="00F571B4" w:rsidP="000928EA">
      <w:pPr>
        <w:pStyle w:val="Titel"/>
        <w:spacing w:line="276" w:lineRule="auto"/>
        <w:jc w:val="right"/>
        <w:rPr>
          <w:rFonts w:ascii="VistaSansBook" w:hAnsi="VistaSansBook" w:cs="Arial"/>
          <w:b/>
          <w:color w:val="00666B" w:themeColor="accent1"/>
          <w:sz w:val="52"/>
          <w:szCs w:val="52"/>
        </w:rPr>
      </w:pPr>
    </w:p>
    <w:p w:rsidR="00EB400C" w:rsidRPr="00F571B4" w:rsidRDefault="00EB400C" w:rsidP="000928EA">
      <w:pPr>
        <w:pStyle w:val="Titel"/>
        <w:spacing w:line="276" w:lineRule="auto"/>
        <w:jc w:val="right"/>
        <w:rPr>
          <w:rFonts w:ascii="VistaSansBook" w:hAnsi="VistaSansBook" w:cs="Arial"/>
          <w:b/>
          <w:color w:val="00666B" w:themeColor="accent1"/>
          <w:sz w:val="72"/>
          <w:szCs w:val="72"/>
        </w:rPr>
      </w:pPr>
      <w:r w:rsidRPr="00F571B4">
        <w:rPr>
          <w:rFonts w:ascii="VistaSansBook" w:hAnsi="VistaSansBook" w:cs="Arial"/>
          <w:b/>
          <w:color w:val="00666B" w:themeColor="accent1"/>
          <w:sz w:val="72"/>
          <w:szCs w:val="72"/>
        </w:rPr>
        <w:t>CAO</w:t>
      </w:r>
    </w:p>
    <w:p w:rsidR="00EB400C" w:rsidRPr="00F571B4" w:rsidRDefault="00F571B4" w:rsidP="000928EA">
      <w:pPr>
        <w:spacing w:line="276" w:lineRule="auto"/>
        <w:jc w:val="right"/>
        <w:rPr>
          <w:rFonts w:eastAsiaTheme="majorEastAsia"/>
          <w:spacing w:val="-10"/>
          <w:kern w:val="28"/>
          <w:lang w:val="en-US"/>
        </w:rPr>
      </w:pPr>
      <w:r>
        <w:rPr>
          <w:noProof/>
        </w:rPr>
        <w:drawing>
          <wp:inline distT="0" distB="0" distL="0" distR="0" wp14:anchorId="10A49E70" wp14:editId="0EA80BC5">
            <wp:extent cx="3076575" cy="914400"/>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76575" cy="914400"/>
                    </a:xfrm>
                    <a:prstGeom prst="rect">
                      <a:avLst/>
                    </a:prstGeom>
                  </pic:spPr>
                </pic:pic>
              </a:graphicData>
            </a:graphic>
          </wp:inline>
        </w:drawing>
      </w:r>
      <w:r w:rsidR="00EB400C" w:rsidRPr="00F571B4">
        <w:rPr>
          <w:lang w:val="en-US"/>
        </w:rPr>
        <w:br w:type="page"/>
      </w:r>
    </w:p>
    <w:p w:rsidR="001B754C" w:rsidRPr="004D42A2" w:rsidRDefault="001B754C" w:rsidP="000928EA">
      <w:pPr>
        <w:pStyle w:val="Titel"/>
        <w:spacing w:line="276" w:lineRule="auto"/>
        <w:rPr>
          <w:rFonts w:ascii="VistaSansBook" w:hAnsi="VistaSansBook" w:cs="Arial"/>
          <w:b/>
          <w:color w:val="00666B" w:themeColor="accent1"/>
          <w:sz w:val="32"/>
          <w:szCs w:val="32"/>
        </w:rPr>
      </w:pPr>
      <w:r w:rsidRPr="004D42A2">
        <w:rPr>
          <w:rFonts w:ascii="VistaSansBook" w:hAnsi="VistaSansBook" w:cs="Arial"/>
          <w:b/>
          <w:color w:val="00666B" w:themeColor="accent1"/>
          <w:sz w:val="32"/>
          <w:szCs w:val="32"/>
        </w:rPr>
        <w:lastRenderedPageBreak/>
        <w:t>Verklaring</w:t>
      </w:r>
    </w:p>
    <w:p w:rsidR="001B754C" w:rsidRPr="004D42A2" w:rsidRDefault="001B754C" w:rsidP="000928EA">
      <w:pPr>
        <w:pStyle w:val="Titel"/>
        <w:spacing w:line="276" w:lineRule="auto"/>
        <w:rPr>
          <w:rFonts w:ascii="VistaSansBook" w:hAnsi="VistaSansBook" w:cs="Arial"/>
          <w:b/>
          <w:color w:val="00666B" w:themeColor="accent1"/>
          <w:sz w:val="36"/>
          <w:szCs w:val="36"/>
        </w:rPr>
      </w:pPr>
    </w:p>
    <w:p w:rsidR="001B754C" w:rsidRPr="004D42A2" w:rsidRDefault="001B754C" w:rsidP="000928EA">
      <w:pPr>
        <w:pStyle w:val="Titel"/>
        <w:spacing w:line="276" w:lineRule="auto"/>
        <w:rPr>
          <w:rFonts w:ascii="VistaSansBook" w:hAnsi="VistaSansBook" w:cs="Arial"/>
          <w:b/>
          <w:color w:val="00666B" w:themeColor="accent1"/>
          <w:sz w:val="24"/>
          <w:szCs w:val="24"/>
        </w:rPr>
      </w:pPr>
      <w:r w:rsidRPr="004D42A2">
        <w:rPr>
          <w:rFonts w:ascii="VistaSansBook" w:hAnsi="VistaSansBook" w:cs="Arial"/>
          <w:b/>
          <w:color w:val="00666B" w:themeColor="accent1"/>
          <w:sz w:val="24"/>
          <w:szCs w:val="24"/>
        </w:rPr>
        <w:t>DE ONDERGETEKENDEN:</w:t>
      </w:r>
    </w:p>
    <w:p w:rsidR="001B754C" w:rsidRPr="004D42A2" w:rsidRDefault="001B754C" w:rsidP="000928EA">
      <w:pPr>
        <w:pStyle w:val="Titel"/>
        <w:spacing w:line="276" w:lineRule="auto"/>
        <w:rPr>
          <w:rFonts w:ascii="VistaSansBook" w:hAnsi="VistaSansBook" w:cs="Arial"/>
          <w:b/>
          <w:color w:val="00666B" w:themeColor="accent1"/>
          <w:sz w:val="19"/>
          <w:szCs w:val="19"/>
        </w:rPr>
      </w:pPr>
      <w:r w:rsidRPr="004D42A2">
        <w:rPr>
          <w:rFonts w:ascii="VistaSansBook" w:hAnsi="VistaSansBook" w:cs="Arial"/>
          <w:b/>
          <w:color w:val="00666B" w:themeColor="accent1"/>
          <w:sz w:val="19"/>
          <w:szCs w:val="19"/>
        </w:rPr>
        <w:t xml:space="preserve"> </w:t>
      </w:r>
    </w:p>
    <w:p w:rsidR="001B754C" w:rsidRPr="00927B48" w:rsidRDefault="001B754C" w:rsidP="000928EA">
      <w:pPr>
        <w:pStyle w:val="Titel"/>
        <w:spacing w:line="276" w:lineRule="auto"/>
        <w:rPr>
          <w:rFonts w:ascii="VistaSansBook" w:hAnsi="VistaSansBook" w:cs="Arial"/>
          <w:b/>
          <w:color w:val="00666E" w:themeColor="accent3" w:themeShade="BF"/>
          <w:sz w:val="19"/>
          <w:szCs w:val="19"/>
        </w:rPr>
      </w:pPr>
      <w:r w:rsidRPr="00927B48">
        <w:rPr>
          <w:rFonts w:ascii="VistaSansBook" w:hAnsi="VistaSansBook" w:cs="Arial"/>
          <w:b/>
          <w:color w:val="00666E" w:themeColor="accent3" w:themeShade="BF"/>
          <w:sz w:val="19"/>
          <w:szCs w:val="19"/>
        </w:rPr>
        <w:t xml:space="preserve">InsingerGilissen Bankiers N.V., </w:t>
      </w:r>
    </w:p>
    <w:p w:rsidR="001B754C" w:rsidRPr="004D42A2" w:rsidRDefault="001B754C" w:rsidP="000928EA">
      <w:pPr>
        <w:pStyle w:val="Titel"/>
        <w:spacing w:line="276" w:lineRule="auto"/>
        <w:rPr>
          <w:rFonts w:ascii="VistaSansBook" w:hAnsi="VistaSansBook" w:cs="Arial"/>
          <w:b/>
          <w:color w:val="000000" w:themeColor="text1"/>
          <w:sz w:val="19"/>
          <w:szCs w:val="19"/>
        </w:rPr>
      </w:pPr>
      <w:r w:rsidRPr="004D42A2">
        <w:rPr>
          <w:rFonts w:ascii="VistaSansBook" w:hAnsi="VistaSansBook" w:cs="Arial"/>
          <w:b/>
          <w:color w:val="000000" w:themeColor="text1"/>
          <w:sz w:val="19"/>
          <w:szCs w:val="19"/>
        </w:rPr>
        <w:t>gevestigd te Amsterdam</w:t>
      </w:r>
    </w:p>
    <w:p w:rsidR="001B754C" w:rsidRDefault="001B754C" w:rsidP="000928EA">
      <w:pPr>
        <w:pStyle w:val="Titel"/>
        <w:spacing w:line="276" w:lineRule="auto"/>
        <w:ind w:left="-709" w:firstLine="720"/>
        <w:rPr>
          <w:rFonts w:ascii="VistaSansBook" w:eastAsia="VistaSansBook" w:hAnsi="VistaSansBook" w:cs="VistaSansBook"/>
          <w:color w:val="363435"/>
          <w:spacing w:val="2"/>
          <w:kern w:val="0"/>
          <w:sz w:val="19"/>
          <w:szCs w:val="19"/>
        </w:rPr>
      </w:pPr>
    </w:p>
    <w:p w:rsidR="001B754C" w:rsidRDefault="00710F86" w:rsidP="000928EA">
      <w:pPr>
        <w:spacing w:line="276" w:lineRule="auto"/>
        <w:rPr>
          <w:rFonts w:eastAsia="VistaSansBook"/>
        </w:rPr>
      </w:pPr>
      <w:r>
        <w:rPr>
          <w:noProof/>
        </w:rPr>
        <w:drawing>
          <wp:inline distT="0" distB="0" distL="0" distR="0" wp14:anchorId="01F52BFA" wp14:editId="0D41407F">
            <wp:extent cx="10096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9650" cy="828675"/>
                    </a:xfrm>
                    <a:prstGeom prst="rect">
                      <a:avLst/>
                    </a:prstGeom>
                  </pic:spPr>
                </pic:pic>
              </a:graphicData>
            </a:graphic>
          </wp:inline>
        </w:drawing>
      </w:r>
      <w:r w:rsidR="00A6101B">
        <w:rPr>
          <w:rFonts w:eastAsia="VistaSansBook"/>
        </w:rPr>
        <w:tab/>
      </w:r>
      <w:r w:rsidR="00A6101B">
        <w:rPr>
          <w:rFonts w:eastAsia="VistaSansBook"/>
        </w:rPr>
        <w:tab/>
      </w:r>
      <w:r w:rsidR="00A6101B">
        <w:rPr>
          <w:rFonts w:eastAsia="VistaSansBook"/>
        </w:rPr>
        <w:tab/>
      </w:r>
      <w:r w:rsidR="00A6101B">
        <w:rPr>
          <w:noProof/>
        </w:rPr>
        <w:t xml:space="preserve">   </w:t>
      </w:r>
      <w:r w:rsidR="00A6101B">
        <w:rPr>
          <w:noProof/>
        </w:rPr>
        <w:drawing>
          <wp:inline distT="0" distB="0" distL="0" distR="0" wp14:anchorId="2CA13609" wp14:editId="05A62C96">
            <wp:extent cx="11620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62050" cy="857250"/>
                    </a:xfrm>
                    <a:prstGeom prst="rect">
                      <a:avLst/>
                    </a:prstGeom>
                  </pic:spPr>
                </pic:pic>
              </a:graphicData>
            </a:graphic>
          </wp:inline>
        </w:drawing>
      </w:r>
    </w:p>
    <w:p w:rsidR="001B754C" w:rsidRPr="00A6101B" w:rsidRDefault="001B754C" w:rsidP="000928EA">
      <w:pPr>
        <w:spacing w:line="276" w:lineRule="auto"/>
        <w:rPr>
          <w:rFonts w:eastAsia="VistaSansBook"/>
          <w:lang w:val="en-US"/>
        </w:rPr>
      </w:pPr>
      <w:r w:rsidRPr="00A6101B">
        <w:rPr>
          <w:rFonts w:eastAsia="VistaSansBook"/>
          <w:lang w:val="en-US"/>
        </w:rPr>
        <w:t xml:space="preserve"> </w:t>
      </w:r>
    </w:p>
    <w:p w:rsidR="001B754C" w:rsidRPr="00A6101B" w:rsidRDefault="001B754C" w:rsidP="000928EA">
      <w:pPr>
        <w:pStyle w:val="Titel"/>
        <w:spacing w:line="276" w:lineRule="auto"/>
        <w:rPr>
          <w:rFonts w:ascii="VistaSansBook" w:eastAsia="VistaSansBook" w:hAnsi="VistaSansBook" w:cs="VistaSansBook"/>
          <w:spacing w:val="2"/>
          <w:kern w:val="0"/>
          <w:sz w:val="19"/>
          <w:szCs w:val="19"/>
          <w:lang w:val="en-US"/>
        </w:rPr>
      </w:pPr>
      <w:r w:rsidRPr="00A6101B">
        <w:rPr>
          <w:rFonts w:ascii="VistaSansBook" w:eastAsia="VistaSansBook" w:hAnsi="VistaSansBook" w:cs="VistaSansBook"/>
          <w:color w:val="363435"/>
          <w:spacing w:val="2"/>
          <w:kern w:val="0"/>
          <w:sz w:val="19"/>
          <w:szCs w:val="19"/>
          <w:lang w:val="en-US"/>
        </w:rPr>
        <w:t xml:space="preserve">Peter Sieradzki, </w:t>
      </w:r>
      <w:r w:rsidRPr="00A6101B">
        <w:rPr>
          <w:rFonts w:ascii="VistaSansBook" w:eastAsia="VistaSansBook" w:hAnsi="VistaSansBook" w:cs="VistaSansBook"/>
          <w:color w:val="363435"/>
          <w:spacing w:val="2"/>
          <w:kern w:val="0"/>
          <w:sz w:val="19"/>
          <w:szCs w:val="19"/>
          <w:lang w:val="en-US"/>
        </w:rPr>
        <w:tab/>
      </w:r>
      <w:r w:rsidRPr="00A6101B">
        <w:rPr>
          <w:rFonts w:ascii="VistaSansBook" w:eastAsia="VistaSansBook" w:hAnsi="VistaSansBook" w:cs="VistaSansBook"/>
          <w:color w:val="363435"/>
          <w:spacing w:val="2"/>
          <w:kern w:val="0"/>
          <w:sz w:val="19"/>
          <w:szCs w:val="19"/>
          <w:lang w:val="en-US"/>
        </w:rPr>
        <w:tab/>
      </w:r>
      <w:r w:rsidRPr="00A6101B">
        <w:rPr>
          <w:rFonts w:ascii="VistaSansBook" w:eastAsia="VistaSansBook" w:hAnsi="VistaSansBook" w:cs="VistaSansBook"/>
          <w:color w:val="363435"/>
          <w:spacing w:val="2"/>
          <w:kern w:val="0"/>
          <w:sz w:val="19"/>
          <w:szCs w:val="19"/>
          <w:lang w:val="en-US"/>
        </w:rPr>
        <w:tab/>
      </w:r>
      <w:r w:rsidRPr="00A6101B">
        <w:rPr>
          <w:rFonts w:ascii="VistaSansBook" w:eastAsia="VistaSansBook" w:hAnsi="VistaSansBook" w:cs="VistaSansBook"/>
          <w:color w:val="363435"/>
          <w:spacing w:val="2"/>
          <w:kern w:val="0"/>
          <w:sz w:val="19"/>
          <w:szCs w:val="19"/>
          <w:lang w:val="en-US"/>
        </w:rPr>
        <w:tab/>
      </w:r>
      <w:r w:rsidRPr="00A6101B">
        <w:rPr>
          <w:rFonts w:ascii="VistaSansBook" w:eastAsia="VistaSansBook" w:hAnsi="VistaSansBook" w:cs="VistaSansBook"/>
          <w:color w:val="363435"/>
          <w:spacing w:val="2"/>
          <w:kern w:val="0"/>
          <w:sz w:val="19"/>
          <w:szCs w:val="19"/>
          <w:lang w:val="en-US"/>
        </w:rPr>
        <w:tab/>
      </w:r>
      <w:r w:rsidRPr="00A6101B">
        <w:rPr>
          <w:rFonts w:ascii="VistaSansBook" w:eastAsia="VistaSansBook" w:hAnsi="VistaSansBook" w:cs="VistaSansBook"/>
          <w:spacing w:val="2"/>
          <w:kern w:val="0"/>
          <w:sz w:val="19"/>
          <w:szCs w:val="19"/>
          <w:lang w:val="en-US"/>
        </w:rPr>
        <w:t xml:space="preserve">Marc Baltus, </w:t>
      </w:r>
    </w:p>
    <w:p w:rsidR="001B754C" w:rsidRPr="00A6101B" w:rsidRDefault="000928EA" w:rsidP="000928EA">
      <w:pPr>
        <w:pStyle w:val="Titel"/>
        <w:spacing w:line="276" w:lineRule="auto"/>
        <w:ind w:left="-709" w:firstLine="720"/>
        <w:rPr>
          <w:rFonts w:ascii="VistaSansBook" w:eastAsia="VistaSansBook" w:hAnsi="VistaSansBook" w:cs="VistaSansBook"/>
          <w:color w:val="363435"/>
          <w:spacing w:val="2"/>
          <w:kern w:val="0"/>
          <w:sz w:val="19"/>
          <w:szCs w:val="19"/>
          <w:lang w:val="en-US"/>
        </w:rPr>
      </w:pPr>
      <w:r w:rsidRPr="00A6101B">
        <w:rPr>
          <w:rFonts w:ascii="VistaSansBook" w:eastAsia="VistaSansBook" w:hAnsi="VistaSansBook" w:cs="VistaSansBook"/>
          <w:spacing w:val="2"/>
          <w:kern w:val="0"/>
          <w:sz w:val="19"/>
          <w:szCs w:val="19"/>
          <w:lang w:val="en-US"/>
        </w:rPr>
        <w:t>CEO</w:t>
      </w:r>
      <w:r w:rsidRPr="00A6101B">
        <w:rPr>
          <w:rFonts w:ascii="VistaSansBook" w:eastAsia="VistaSansBook" w:hAnsi="VistaSansBook" w:cs="VistaSansBook"/>
          <w:spacing w:val="2"/>
          <w:kern w:val="0"/>
          <w:sz w:val="19"/>
          <w:szCs w:val="19"/>
          <w:lang w:val="en-US"/>
        </w:rPr>
        <w:tab/>
      </w:r>
      <w:r w:rsidRPr="00A6101B">
        <w:rPr>
          <w:rFonts w:ascii="VistaSansBook" w:eastAsia="VistaSansBook" w:hAnsi="VistaSansBook" w:cs="VistaSansBook"/>
          <w:spacing w:val="2"/>
          <w:kern w:val="0"/>
          <w:sz w:val="19"/>
          <w:szCs w:val="19"/>
          <w:lang w:val="en-US"/>
        </w:rPr>
        <w:tab/>
      </w:r>
      <w:r w:rsidRPr="00A6101B">
        <w:rPr>
          <w:rFonts w:ascii="VistaSansBook" w:eastAsia="VistaSansBook" w:hAnsi="VistaSansBook" w:cs="VistaSansBook"/>
          <w:spacing w:val="2"/>
          <w:kern w:val="0"/>
          <w:sz w:val="19"/>
          <w:szCs w:val="19"/>
          <w:lang w:val="en-US"/>
        </w:rPr>
        <w:tab/>
      </w:r>
      <w:r w:rsidR="001B754C" w:rsidRPr="00A6101B">
        <w:rPr>
          <w:rFonts w:ascii="VistaSansBook" w:eastAsia="VistaSansBook" w:hAnsi="VistaSansBook" w:cs="VistaSansBook"/>
          <w:color w:val="363435"/>
          <w:spacing w:val="2"/>
          <w:kern w:val="0"/>
          <w:sz w:val="19"/>
          <w:szCs w:val="19"/>
          <w:lang w:val="en-US"/>
        </w:rPr>
        <w:tab/>
      </w:r>
      <w:r w:rsidR="001B754C" w:rsidRPr="00A6101B">
        <w:rPr>
          <w:rFonts w:ascii="VistaSansBook" w:eastAsia="VistaSansBook" w:hAnsi="VistaSansBook" w:cs="VistaSansBook"/>
          <w:color w:val="363435"/>
          <w:spacing w:val="2"/>
          <w:kern w:val="0"/>
          <w:sz w:val="19"/>
          <w:szCs w:val="19"/>
          <w:lang w:val="en-US"/>
        </w:rPr>
        <w:tab/>
      </w:r>
      <w:r w:rsidR="001B754C" w:rsidRPr="00A6101B">
        <w:rPr>
          <w:rFonts w:ascii="VistaSansBook" w:eastAsia="VistaSansBook" w:hAnsi="VistaSansBook" w:cs="VistaSansBook"/>
          <w:color w:val="363435"/>
          <w:spacing w:val="2"/>
          <w:kern w:val="0"/>
          <w:sz w:val="19"/>
          <w:szCs w:val="19"/>
          <w:lang w:val="en-US"/>
        </w:rPr>
        <w:tab/>
      </w:r>
      <w:r w:rsidRPr="00A6101B">
        <w:rPr>
          <w:rFonts w:ascii="VistaSansBook" w:eastAsia="VistaSansBook" w:hAnsi="VistaSansBook" w:cs="VistaSansBook"/>
          <w:color w:val="363435"/>
          <w:spacing w:val="2"/>
          <w:kern w:val="0"/>
          <w:sz w:val="19"/>
          <w:szCs w:val="19"/>
          <w:lang w:val="en-US"/>
        </w:rPr>
        <w:t>Deputy CEO</w:t>
      </w:r>
    </w:p>
    <w:p w:rsidR="001B754C" w:rsidRPr="00A6101B" w:rsidRDefault="001B754C" w:rsidP="000928EA">
      <w:pPr>
        <w:pStyle w:val="Titel"/>
        <w:spacing w:line="276" w:lineRule="auto"/>
        <w:rPr>
          <w:rFonts w:ascii="VistaSansBook" w:eastAsia="VistaSansBook" w:hAnsi="VistaSansBook" w:cs="VistaSansBook"/>
          <w:color w:val="363435"/>
          <w:spacing w:val="2"/>
          <w:kern w:val="0"/>
          <w:sz w:val="19"/>
          <w:szCs w:val="19"/>
          <w:lang w:val="en-US"/>
        </w:rPr>
      </w:pPr>
    </w:p>
    <w:p w:rsidR="001B754C" w:rsidRPr="00A6101B" w:rsidRDefault="001B754C" w:rsidP="000928EA">
      <w:pPr>
        <w:pStyle w:val="Titel"/>
        <w:spacing w:line="276" w:lineRule="auto"/>
        <w:rPr>
          <w:rFonts w:ascii="VistaSansBook" w:hAnsi="VistaSansBook" w:cs="Arial"/>
          <w:b/>
          <w:color w:val="00666B" w:themeColor="accent1"/>
          <w:sz w:val="19"/>
          <w:szCs w:val="19"/>
          <w:lang w:val="en-US"/>
        </w:rPr>
      </w:pPr>
    </w:p>
    <w:p w:rsidR="001B754C" w:rsidRPr="004D42A2" w:rsidRDefault="001B754C" w:rsidP="000928EA">
      <w:pPr>
        <w:pStyle w:val="Titel"/>
        <w:spacing w:line="276" w:lineRule="auto"/>
        <w:rPr>
          <w:rFonts w:ascii="VistaSansBook" w:hAnsi="VistaSansBook" w:cs="Arial"/>
          <w:b/>
          <w:color w:val="000000" w:themeColor="text1"/>
          <w:sz w:val="19"/>
          <w:szCs w:val="19"/>
        </w:rPr>
      </w:pPr>
      <w:r w:rsidRPr="004D42A2">
        <w:rPr>
          <w:rFonts w:ascii="VistaSansBook" w:hAnsi="VistaSansBook" w:cs="Arial"/>
          <w:b/>
          <w:color w:val="000000" w:themeColor="text1"/>
          <w:sz w:val="19"/>
          <w:szCs w:val="19"/>
        </w:rPr>
        <w:t>en</w:t>
      </w:r>
    </w:p>
    <w:p w:rsidR="001B754C" w:rsidRPr="004D42A2" w:rsidRDefault="001B754C" w:rsidP="000928EA">
      <w:pPr>
        <w:pStyle w:val="Titel"/>
        <w:spacing w:line="276" w:lineRule="auto"/>
        <w:rPr>
          <w:rFonts w:ascii="VistaSansBook" w:hAnsi="VistaSansBook" w:cs="Arial"/>
          <w:b/>
          <w:color w:val="000000" w:themeColor="text1"/>
          <w:sz w:val="19"/>
          <w:szCs w:val="19"/>
        </w:rPr>
      </w:pPr>
      <w:r w:rsidRPr="004D42A2">
        <w:rPr>
          <w:rFonts w:ascii="VistaSansBook" w:hAnsi="VistaSansBook" w:cs="Arial"/>
          <w:b/>
          <w:color w:val="000000" w:themeColor="text1"/>
          <w:sz w:val="19"/>
          <w:szCs w:val="19"/>
        </w:rPr>
        <w:t xml:space="preserve"> </w:t>
      </w:r>
    </w:p>
    <w:p w:rsidR="001B754C" w:rsidRDefault="001B754C" w:rsidP="000928EA">
      <w:pPr>
        <w:pStyle w:val="Titel"/>
        <w:spacing w:line="276" w:lineRule="auto"/>
        <w:rPr>
          <w:rFonts w:ascii="VistaSansBook" w:hAnsi="VistaSansBook" w:cs="Arial"/>
          <w:b/>
          <w:color w:val="000000" w:themeColor="text1"/>
          <w:sz w:val="19"/>
          <w:szCs w:val="19"/>
        </w:rPr>
      </w:pPr>
      <w:r w:rsidRPr="00927B48">
        <w:rPr>
          <w:rFonts w:ascii="VistaSansBook" w:hAnsi="VistaSansBook" w:cs="Arial"/>
          <w:b/>
          <w:color w:val="00666E" w:themeColor="accent3" w:themeShade="BF"/>
          <w:sz w:val="19"/>
          <w:szCs w:val="19"/>
        </w:rPr>
        <w:t>CNV</w:t>
      </w:r>
      <w:r>
        <w:rPr>
          <w:rFonts w:ascii="VistaSansBook" w:hAnsi="VistaSansBook" w:cs="Arial"/>
          <w:b/>
          <w:color w:val="00666E" w:themeColor="accent3" w:themeShade="BF"/>
          <w:sz w:val="19"/>
          <w:szCs w:val="19"/>
        </w:rPr>
        <w:t xml:space="preserve"> </w:t>
      </w:r>
      <w:r w:rsidRPr="00927B48">
        <w:rPr>
          <w:rFonts w:ascii="VistaSansBook" w:hAnsi="VistaSansBook" w:cs="Arial"/>
          <w:b/>
          <w:color w:val="00666E" w:themeColor="accent3" w:themeShade="BF"/>
          <w:sz w:val="19"/>
          <w:szCs w:val="19"/>
        </w:rPr>
        <w:t xml:space="preserve"> Vakmensen</w:t>
      </w:r>
      <w:r w:rsidRPr="004D42A2">
        <w:rPr>
          <w:rFonts w:ascii="VistaSansBook" w:hAnsi="VistaSansBook" w:cs="Arial"/>
          <w:b/>
          <w:color w:val="000000" w:themeColor="text1"/>
          <w:sz w:val="19"/>
          <w:szCs w:val="19"/>
        </w:rPr>
        <w:t>,</w:t>
      </w:r>
    </w:p>
    <w:p w:rsidR="001B754C" w:rsidRPr="004D42A2" w:rsidRDefault="001B754C" w:rsidP="000928EA">
      <w:pPr>
        <w:pStyle w:val="Titel"/>
        <w:spacing w:line="276" w:lineRule="auto"/>
        <w:rPr>
          <w:rFonts w:ascii="VistaSansBook" w:hAnsi="VistaSansBook" w:cs="Arial"/>
          <w:b/>
          <w:color w:val="000000" w:themeColor="text1"/>
          <w:sz w:val="19"/>
          <w:szCs w:val="19"/>
        </w:rPr>
      </w:pPr>
      <w:r w:rsidRPr="004D42A2">
        <w:rPr>
          <w:rFonts w:ascii="VistaSansBook" w:hAnsi="VistaSansBook" w:cs="Arial"/>
          <w:b/>
          <w:color w:val="000000" w:themeColor="text1"/>
          <w:sz w:val="19"/>
          <w:szCs w:val="19"/>
        </w:rPr>
        <w:t>gevestigd te Utrecht</w:t>
      </w:r>
    </w:p>
    <w:p w:rsidR="001B754C" w:rsidRPr="004D42A2" w:rsidRDefault="001B754C" w:rsidP="000928EA">
      <w:pPr>
        <w:spacing w:line="276" w:lineRule="auto"/>
        <w:rPr>
          <w:rFonts w:ascii="VistaSansBook" w:hAnsi="VistaSansBook"/>
          <w:sz w:val="19"/>
          <w:szCs w:val="19"/>
        </w:rPr>
      </w:pPr>
    </w:p>
    <w:p w:rsidR="001B754C" w:rsidRDefault="001B754C" w:rsidP="000928EA">
      <w:pPr>
        <w:pStyle w:val="Titel"/>
        <w:spacing w:line="276" w:lineRule="auto"/>
        <w:rPr>
          <w:rFonts w:ascii="VistaSansBook" w:hAnsi="VistaSansBook" w:cs="Arial"/>
          <w:b/>
          <w:color w:val="00666B" w:themeColor="accent1"/>
          <w:sz w:val="19"/>
          <w:szCs w:val="19"/>
        </w:rPr>
      </w:pPr>
      <w:r w:rsidRPr="004D42A2">
        <w:rPr>
          <w:rFonts w:ascii="VistaSansBook" w:hAnsi="VistaSansBook" w:cs="Arial"/>
          <w:b/>
          <w:color w:val="00666B" w:themeColor="accent1"/>
          <w:sz w:val="19"/>
          <w:szCs w:val="19"/>
        </w:rPr>
        <w:t xml:space="preserve"> </w:t>
      </w:r>
    </w:p>
    <w:p w:rsidR="001B754C" w:rsidRDefault="001B754C" w:rsidP="000928EA">
      <w:pPr>
        <w:spacing w:line="276" w:lineRule="auto"/>
      </w:pPr>
    </w:p>
    <w:p w:rsidR="00424DA5" w:rsidRPr="00927B48" w:rsidRDefault="00424DA5" w:rsidP="000928EA">
      <w:pPr>
        <w:spacing w:line="276" w:lineRule="auto"/>
      </w:pPr>
    </w:p>
    <w:p w:rsidR="001B754C" w:rsidRDefault="001B754C" w:rsidP="000928EA">
      <w:pPr>
        <w:pStyle w:val="Titel"/>
        <w:spacing w:line="276" w:lineRule="auto"/>
        <w:rPr>
          <w:rFonts w:ascii="VistaSansBook" w:hAnsi="VistaSansBook" w:cs="Arial"/>
          <w:b/>
          <w:color w:val="00666B" w:themeColor="accent1"/>
          <w:sz w:val="19"/>
          <w:szCs w:val="19"/>
        </w:rPr>
      </w:pPr>
      <w:r>
        <w:rPr>
          <w:rFonts w:ascii="VistaSansBook" w:hAnsi="VistaSansBook" w:cs="Arial"/>
          <w:b/>
          <w:color w:val="00666B" w:themeColor="accent1"/>
          <w:sz w:val="19"/>
          <w:szCs w:val="19"/>
        </w:rPr>
        <w:tab/>
      </w:r>
      <w:r>
        <w:rPr>
          <w:rFonts w:ascii="VistaSansBook" w:hAnsi="VistaSansBook" w:cs="Arial"/>
          <w:b/>
          <w:color w:val="00666B" w:themeColor="accent1"/>
          <w:sz w:val="19"/>
          <w:szCs w:val="19"/>
        </w:rPr>
        <w:tab/>
      </w:r>
      <w:r>
        <w:rPr>
          <w:rFonts w:ascii="VistaSansBook" w:hAnsi="VistaSansBook" w:cs="Arial"/>
          <w:b/>
          <w:color w:val="00666B" w:themeColor="accent1"/>
          <w:sz w:val="19"/>
          <w:szCs w:val="19"/>
        </w:rPr>
        <w:tab/>
      </w:r>
      <w:r>
        <w:rPr>
          <w:rFonts w:ascii="VistaSansBook" w:hAnsi="VistaSansBook" w:cs="Arial"/>
          <w:b/>
          <w:color w:val="00666B" w:themeColor="accent1"/>
          <w:sz w:val="19"/>
          <w:szCs w:val="19"/>
        </w:rPr>
        <w:tab/>
      </w:r>
    </w:p>
    <w:p w:rsidR="001B754C" w:rsidRPr="00927B48" w:rsidRDefault="001B754C" w:rsidP="000928EA">
      <w:pPr>
        <w:pStyle w:val="Titel"/>
        <w:spacing w:line="276" w:lineRule="auto"/>
        <w:rPr>
          <w:rFonts w:ascii="VistaSansBook" w:eastAsia="VistaSansBook" w:hAnsi="VistaSansBook" w:cs="VistaSansBook"/>
          <w:color w:val="363435"/>
          <w:spacing w:val="2"/>
          <w:kern w:val="0"/>
          <w:sz w:val="19"/>
          <w:szCs w:val="19"/>
        </w:rPr>
      </w:pPr>
      <w:r w:rsidRPr="009A1F60">
        <w:rPr>
          <w:rFonts w:ascii="VistaSansBook" w:eastAsia="VistaSansBook" w:hAnsi="VistaSansBook" w:cs="VistaSansBook"/>
          <w:spacing w:val="2"/>
          <w:kern w:val="0"/>
          <w:sz w:val="19"/>
          <w:szCs w:val="19"/>
        </w:rPr>
        <w:lastRenderedPageBreak/>
        <w:t>Klazina Tulner,</w:t>
      </w:r>
      <w:r w:rsidRPr="009A1F60">
        <w:rPr>
          <w:rFonts w:ascii="VistaSansBook" w:eastAsia="VistaSansBook" w:hAnsi="VistaSansBook" w:cs="VistaSansBook"/>
          <w:spacing w:val="2"/>
          <w:kern w:val="0"/>
          <w:sz w:val="19"/>
          <w:szCs w:val="19"/>
        </w:rPr>
        <w:tab/>
      </w:r>
      <w:r w:rsidR="009A1F60">
        <w:rPr>
          <w:rFonts w:ascii="VistaSansBook" w:eastAsia="VistaSansBook" w:hAnsi="VistaSansBook" w:cs="VistaSansBook"/>
          <w:color w:val="363435"/>
          <w:spacing w:val="2"/>
          <w:kern w:val="0"/>
          <w:sz w:val="19"/>
          <w:szCs w:val="19"/>
        </w:rPr>
        <w:tab/>
      </w:r>
      <w:r w:rsidR="009A1F60">
        <w:rPr>
          <w:rFonts w:ascii="VistaSansBook" w:eastAsia="VistaSansBook" w:hAnsi="VistaSansBook" w:cs="VistaSansBook"/>
          <w:color w:val="363435"/>
          <w:spacing w:val="2"/>
          <w:kern w:val="0"/>
          <w:sz w:val="19"/>
          <w:szCs w:val="19"/>
        </w:rPr>
        <w:tab/>
      </w:r>
      <w:r>
        <w:rPr>
          <w:rFonts w:ascii="VistaSansBook" w:eastAsia="VistaSansBook" w:hAnsi="VistaSansBook" w:cs="VistaSansBook"/>
          <w:color w:val="363435"/>
          <w:spacing w:val="2"/>
          <w:kern w:val="0"/>
          <w:sz w:val="19"/>
          <w:szCs w:val="19"/>
        </w:rPr>
        <w:tab/>
      </w:r>
      <w:r>
        <w:rPr>
          <w:rFonts w:ascii="VistaSansBook" w:eastAsia="VistaSansBook" w:hAnsi="VistaSansBook" w:cs="VistaSansBook"/>
          <w:color w:val="363435"/>
          <w:spacing w:val="2"/>
          <w:kern w:val="0"/>
          <w:sz w:val="19"/>
          <w:szCs w:val="19"/>
        </w:rPr>
        <w:tab/>
      </w:r>
      <w:r w:rsidRPr="004D42A2">
        <w:rPr>
          <w:rFonts w:ascii="VistaSansBook" w:eastAsia="VistaSansBook" w:hAnsi="VistaSansBook" w:cs="VistaSansBook"/>
          <w:color w:val="363435"/>
          <w:spacing w:val="2"/>
          <w:kern w:val="0"/>
          <w:sz w:val="19"/>
          <w:szCs w:val="19"/>
        </w:rPr>
        <w:t>Piet Fortuin</w:t>
      </w:r>
      <w:r>
        <w:rPr>
          <w:rFonts w:ascii="VistaSansBook" w:eastAsia="VistaSansBook" w:hAnsi="VistaSansBook" w:cs="VistaSansBook"/>
          <w:color w:val="363435"/>
          <w:spacing w:val="2"/>
          <w:kern w:val="0"/>
          <w:sz w:val="19"/>
          <w:szCs w:val="19"/>
        </w:rPr>
        <w:t>,</w:t>
      </w:r>
    </w:p>
    <w:p w:rsidR="001B754C" w:rsidRPr="004D42A2" w:rsidRDefault="009A1F60" w:rsidP="000928EA">
      <w:pPr>
        <w:pStyle w:val="Titel"/>
        <w:spacing w:line="276" w:lineRule="auto"/>
        <w:rPr>
          <w:rFonts w:ascii="VistaSansBook" w:eastAsia="VistaSansBook" w:hAnsi="VistaSansBook" w:cs="VistaSansBook"/>
          <w:color w:val="363435"/>
          <w:spacing w:val="2"/>
          <w:kern w:val="0"/>
          <w:sz w:val="19"/>
          <w:szCs w:val="19"/>
        </w:rPr>
      </w:pPr>
      <w:r>
        <w:rPr>
          <w:rFonts w:ascii="VistaSansBook" w:eastAsia="VistaSansBook" w:hAnsi="VistaSansBook" w:cs="VistaSansBook"/>
          <w:color w:val="363435"/>
          <w:spacing w:val="2"/>
          <w:sz w:val="19"/>
          <w:szCs w:val="19"/>
        </w:rPr>
        <w:t>b</w:t>
      </w:r>
      <w:r w:rsidR="001B754C" w:rsidRPr="00927B48">
        <w:rPr>
          <w:rFonts w:ascii="VistaSansBook" w:eastAsia="VistaSansBook" w:hAnsi="VistaSansBook" w:cs="VistaSansBook"/>
          <w:color w:val="363435"/>
          <w:spacing w:val="2"/>
          <w:sz w:val="19"/>
          <w:szCs w:val="19"/>
        </w:rPr>
        <w:t>estuurder</w:t>
      </w:r>
      <w:r w:rsidR="001B754C">
        <w:rPr>
          <w:rFonts w:ascii="VistaSansBook" w:eastAsia="VistaSansBook" w:hAnsi="VistaSansBook" w:cs="VistaSansBook"/>
          <w:color w:val="363435"/>
          <w:spacing w:val="2"/>
          <w:sz w:val="19"/>
          <w:szCs w:val="19"/>
        </w:rPr>
        <w:tab/>
      </w:r>
      <w:r w:rsidR="001B754C">
        <w:rPr>
          <w:rFonts w:ascii="VistaSansBook" w:eastAsia="VistaSansBook" w:hAnsi="VistaSansBook" w:cs="VistaSansBook"/>
          <w:color w:val="363435"/>
          <w:spacing w:val="2"/>
          <w:sz w:val="19"/>
          <w:szCs w:val="19"/>
        </w:rPr>
        <w:tab/>
      </w:r>
      <w:r w:rsidR="001B754C">
        <w:rPr>
          <w:rFonts w:ascii="VistaSansBook" w:eastAsia="VistaSansBook" w:hAnsi="VistaSansBook" w:cs="VistaSansBook"/>
          <w:color w:val="363435"/>
          <w:spacing w:val="2"/>
          <w:sz w:val="19"/>
          <w:szCs w:val="19"/>
        </w:rPr>
        <w:tab/>
      </w:r>
      <w:r w:rsidR="001B754C">
        <w:rPr>
          <w:rFonts w:ascii="VistaSansBook" w:eastAsia="VistaSansBook" w:hAnsi="VistaSansBook" w:cs="VistaSansBook"/>
          <w:color w:val="363435"/>
          <w:spacing w:val="2"/>
          <w:sz w:val="19"/>
          <w:szCs w:val="19"/>
        </w:rPr>
        <w:tab/>
      </w:r>
      <w:r w:rsidR="001B754C">
        <w:rPr>
          <w:rFonts w:ascii="VistaSansBook" w:eastAsia="VistaSansBook" w:hAnsi="VistaSansBook" w:cs="VistaSansBook"/>
          <w:color w:val="363435"/>
          <w:spacing w:val="2"/>
          <w:sz w:val="19"/>
          <w:szCs w:val="19"/>
        </w:rPr>
        <w:tab/>
      </w:r>
      <w:r w:rsidR="001B754C" w:rsidRPr="004D42A2">
        <w:rPr>
          <w:rFonts w:ascii="VistaSansBook" w:eastAsia="VistaSansBook" w:hAnsi="VistaSansBook" w:cs="VistaSansBook"/>
          <w:color w:val="363435"/>
          <w:spacing w:val="2"/>
          <w:kern w:val="0"/>
          <w:sz w:val="19"/>
          <w:szCs w:val="19"/>
        </w:rPr>
        <w:t xml:space="preserve">voorzitter </w:t>
      </w:r>
    </w:p>
    <w:p w:rsidR="001B754C" w:rsidRPr="00927B48" w:rsidRDefault="001B754C" w:rsidP="000928EA">
      <w:pPr>
        <w:spacing w:line="276" w:lineRule="auto"/>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ab/>
      </w:r>
      <w:r>
        <w:rPr>
          <w:rFonts w:ascii="VistaSansBook" w:eastAsia="VistaSansBook" w:hAnsi="VistaSansBook" w:cs="VistaSansBook"/>
          <w:color w:val="363435"/>
          <w:spacing w:val="2"/>
          <w:sz w:val="19"/>
          <w:szCs w:val="19"/>
        </w:rPr>
        <w:tab/>
      </w:r>
      <w:r>
        <w:rPr>
          <w:rFonts w:ascii="VistaSansBook" w:eastAsia="VistaSansBook" w:hAnsi="VistaSansBook" w:cs="VistaSansBook"/>
          <w:color w:val="363435"/>
          <w:spacing w:val="2"/>
          <w:sz w:val="19"/>
          <w:szCs w:val="19"/>
        </w:rPr>
        <w:tab/>
      </w:r>
      <w:r>
        <w:rPr>
          <w:rFonts w:ascii="VistaSansBook" w:eastAsia="VistaSansBook" w:hAnsi="VistaSansBook" w:cs="VistaSansBook"/>
          <w:color w:val="363435"/>
          <w:spacing w:val="2"/>
          <w:sz w:val="19"/>
          <w:szCs w:val="19"/>
        </w:rPr>
        <w:tab/>
      </w:r>
    </w:p>
    <w:p w:rsidR="001B754C" w:rsidRPr="004D42A2" w:rsidRDefault="001B754C" w:rsidP="000928EA">
      <w:pPr>
        <w:pStyle w:val="Titel"/>
        <w:spacing w:line="276" w:lineRule="auto"/>
        <w:rPr>
          <w:rFonts w:ascii="VistaSansBook" w:eastAsia="VistaSansBook" w:hAnsi="VistaSansBook" w:cs="VistaSansBook"/>
          <w:color w:val="363435"/>
          <w:spacing w:val="2"/>
          <w:kern w:val="0"/>
          <w:sz w:val="19"/>
          <w:szCs w:val="19"/>
        </w:rPr>
      </w:pPr>
    </w:p>
    <w:p w:rsidR="001B754C" w:rsidRPr="00927B48" w:rsidRDefault="001B754C" w:rsidP="000928EA">
      <w:pPr>
        <w:pStyle w:val="Titel"/>
        <w:spacing w:line="276" w:lineRule="auto"/>
        <w:rPr>
          <w:rFonts w:ascii="VistaSansBook" w:hAnsi="VistaSansBook" w:cs="Arial"/>
          <w:b/>
          <w:color w:val="00666E" w:themeColor="accent3" w:themeShade="BF"/>
          <w:sz w:val="19"/>
          <w:szCs w:val="19"/>
        </w:rPr>
      </w:pPr>
      <w:r w:rsidRPr="00927B48">
        <w:rPr>
          <w:rFonts w:ascii="VistaSansBook" w:hAnsi="VistaSansBook" w:cs="Arial"/>
          <w:b/>
          <w:color w:val="00666E" w:themeColor="accent3" w:themeShade="BF"/>
          <w:sz w:val="19"/>
          <w:szCs w:val="19"/>
        </w:rPr>
        <w:t>De Unie,</w:t>
      </w:r>
    </w:p>
    <w:p w:rsidR="001B754C" w:rsidRPr="004D42A2" w:rsidRDefault="001B754C" w:rsidP="000928EA">
      <w:pPr>
        <w:pStyle w:val="Titel"/>
        <w:spacing w:line="276" w:lineRule="auto"/>
        <w:rPr>
          <w:rFonts w:ascii="VistaSansBook" w:hAnsi="VistaSansBook" w:cs="Arial"/>
          <w:b/>
          <w:color w:val="000000" w:themeColor="text1"/>
          <w:sz w:val="19"/>
          <w:szCs w:val="19"/>
        </w:rPr>
      </w:pPr>
      <w:r w:rsidRPr="004D42A2">
        <w:rPr>
          <w:rFonts w:ascii="VistaSansBook" w:hAnsi="VistaSansBook" w:cs="Arial"/>
          <w:b/>
          <w:color w:val="000000" w:themeColor="text1"/>
          <w:sz w:val="19"/>
          <w:szCs w:val="19"/>
        </w:rPr>
        <w:t>gevestigd te Culemborg</w:t>
      </w:r>
    </w:p>
    <w:p w:rsidR="001B754C" w:rsidRDefault="001B754C" w:rsidP="000928EA">
      <w:pPr>
        <w:pStyle w:val="Titel"/>
        <w:spacing w:line="276" w:lineRule="auto"/>
        <w:ind w:left="3600" w:firstLine="720"/>
        <w:rPr>
          <w:rFonts w:ascii="VistaSansBook" w:eastAsia="VistaSansBook" w:hAnsi="VistaSansBook" w:cs="VistaSansBook"/>
          <w:color w:val="363435"/>
          <w:spacing w:val="2"/>
          <w:kern w:val="0"/>
          <w:sz w:val="19"/>
          <w:szCs w:val="19"/>
        </w:rPr>
      </w:pPr>
    </w:p>
    <w:p w:rsidR="001B754C" w:rsidRDefault="001B754C" w:rsidP="000928EA">
      <w:pPr>
        <w:pStyle w:val="Titel"/>
        <w:spacing w:line="276" w:lineRule="auto"/>
        <w:ind w:left="3600" w:firstLine="720"/>
        <w:rPr>
          <w:rFonts w:ascii="VistaSansBook" w:eastAsia="VistaSansBook" w:hAnsi="VistaSansBook" w:cs="VistaSansBook"/>
          <w:color w:val="363435"/>
          <w:spacing w:val="2"/>
          <w:kern w:val="0"/>
          <w:sz w:val="19"/>
          <w:szCs w:val="19"/>
        </w:rPr>
      </w:pPr>
    </w:p>
    <w:p w:rsidR="001B754C" w:rsidRDefault="001B754C" w:rsidP="000928EA">
      <w:pPr>
        <w:pStyle w:val="Titel"/>
        <w:spacing w:line="276" w:lineRule="auto"/>
        <w:ind w:left="3600" w:firstLine="720"/>
        <w:rPr>
          <w:rFonts w:ascii="VistaSansBook" w:eastAsia="VistaSansBook" w:hAnsi="VistaSansBook" w:cs="VistaSansBook"/>
          <w:color w:val="363435"/>
          <w:spacing w:val="2"/>
          <w:kern w:val="0"/>
          <w:sz w:val="19"/>
          <w:szCs w:val="19"/>
        </w:rPr>
      </w:pPr>
    </w:p>
    <w:p w:rsidR="00424DA5" w:rsidRDefault="00424DA5" w:rsidP="00424DA5">
      <w:pPr>
        <w:rPr>
          <w:rFonts w:eastAsia="VistaSansBook"/>
        </w:rPr>
      </w:pPr>
    </w:p>
    <w:p w:rsidR="00424DA5" w:rsidRPr="00424DA5" w:rsidRDefault="00424DA5" w:rsidP="00424DA5">
      <w:pPr>
        <w:rPr>
          <w:rFonts w:eastAsia="VistaSansBook"/>
        </w:rPr>
      </w:pPr>
    </w:p>
    <w:p w:rsidR="001B754C" w:rsidRDefault="001B754C" w:rsidP="000928EA">
      <w:pPr>
        <w:pStyle w:val="Titel"/>
        <w:spacing w:line="276" w:lineRule="auto"/>
        <w:rPr>
          <w:rFonts w:ascii="VistaSansBook" w:eastAsia="VistaSansBook" w:hAnsi="VistaSansBook" w:cs="VistaSansBook"/>
          <w:color w:val="363435"/>
          <w:spacing w:val="2"/>
          <w:kern w:val="0"/>
          <w:sz w:val="19"/>
          <w:szCs w:val="19"/>
        </w:rPr>
      </w:pPr>
      <w:r w:rsidRPr="004D42A2">
        <w:rPr>
          <w:rFonts w:ascii="VistaSansBook" w:eastAsia="VistaSansBook" w:hAnsi="VistaSansBook" w:cs="VistaSansBook"/>
          <w:color w:val="363435"/>
          <w:spacing w:val="2"/>
          <w:kern w:val="0"/>
          <w:sz w:val="19"/>
          <w:szCs w:val="19"/>
        </w:rPr>
        <w:t>Harma Pethke,</w:t>
      </w:r>
      <w:r>
        <w:rPr>
          <w:rFonts w:ascii="VistaSansBook" w:eastAsia="VistaSansBook" w:hAnsi="VistaSansBook" w:cs="VistaSansBook"/>
          <w:color w:val="363435"/>
          <w:spacing w:val="2"/>
          <w:kern w:val="0"/>
          <w:sz w:val="19"/>
          <w:szCs w:val="19"/>
        </w:rPr>
        <w:tab/>
      </w:r>
      <w:r>
        <w:rPr>
          <w:rFonts w:ascii="VistaSansBook" w:eastAsia="VistaSansBook" w:hAnsi="VistaSansBook" w:cs="VistaSansBook"/>
          <w:color w:val="363435"/>
          <w:spacing w:val="2"/>
          <w:kern w:val="0"/>
          <w:sz w:val="19"/>
          <w:szCs w:val="19"/>
        </w:rPr>
        <w:tab/>
      </w:r>
      <w:r>
        <w:rPr>
          <w:rFonts w:ascii="VistaSansBook" w:eastAsia="VistaSansBook" w:hAnsi="VistaSansBook" w:cs="VistaSansBook"/>
          <w:color w:val="363435"/>
          <w:spacing w:val="2"/>
          <w:kern w:val="0"/>
          <w:sz w:val="19"/>
          <w:szCs w:val="19"/>
        </w:rPr>
        <w:tab/>
      </w:r>
      <w:r>
        <w:rPr>
          <w:rFonts w:ascii="VistaSansBook" w:eastAsia="VistaSansBook" w:hAnsi="VistaSansBook" w:cs="VistaSansBook"/>
          <w:color w:val="363435"/>
          <w:spacing w:val="2"/>
          <w:kern w:val="0"/>
          <w:sz w:val="19"/>
          <w:szCs w:val="19"/>
        </w:rPr>
        <w:tab/>
      </w:r>
      <w:r>
        <w:rPr>
          <w:rFonts w:ascii="VistaSansBook" w:eastAsia="VistaSansBook" w:hAnsi="VistaSansBook" w:cs="VistaSansBook"/>
          <w:color w:val="363435"/>
          <w:spacing w:val="2"/>
          <w:kern w:val="0"/>
          <w:sz w:val="19"/>
          <w:szCs w:val="19"/>
        </w:rPr>
        <w:tab/>
      </w:r>
      <w:r w:rsidRPr="004D42A2">
        <w:rPr>
          <w:rFonts w:ascii="VistaSansBook" w:eastAsia="VistaSansBook" w:hAnsi="VistaSansBook" w:cs="VistaSansBook"/>
          <w:color w:val="363435"/>
          <w:spacing w:val="2"/>
          <w:kern w:val="0"/>
          <w:sz w:val="19"/>
          <w:szCs w:val="19"/>
        </w:rPr>
        <w:t>Reinier Castelein</w:t>
      </w:r>
      <w:r>
        <w:rPr>
          <w:rFonts w:ascii="VistaSansBook" w:eastAsia="VistaSansBook" w:hAnsi="VistaSansBook" w:cs="VistaSansBook"/>
          <w:color w:val="363435"/>
          <w:spacing w:val="2"/>
          <w:kern w:val="0"/>
          <w:sz w:val="19"/>
          <w:szCs w:val="19"/>
        </w:rPr>
        <w:t>,</w:t>
      </w:r>
    </w:p>
    <w:p w:rsidR="001B754C" w:rsidRPr="004D42A2" w:rsidRDefault="001B754C" w:rsidP="000928EA">
      <w:pPr>
        <w:pStyle w:val="Titel"/>
        <w:spacing w:line="276" w:lineRule="auto"/>
        <w:rPr>
          <w:rFonts w:ascii="VistaSansBook" w:eastAsia="VistaSansBook" w:hAnsi="VistaSansBook" w:cs="VistaSansBook"/>
          <w:color w:val="363435"/>
          <w:spacing w:val="2"/>
          <w:kern w:val="0"/>
          <w:sz w:val="19"/>
          <w:szCs w:val="19"/>
        </w:rPr>
      </w:pPr>
      <w:r w:rsidRPr="009A1F60">
        <w:rPr>
          <w:rFonts w:ascii="VistaSansBook" w:eastAsia="VistaSansBook" w:hAnsi="VistaSansBook" w:cs="VistaSansBook"/>
          <w:spacing w:val="2"/>
          <w:kern w:val="0"/>
          <w:sz w:val="19"/>
          <w:szCs w:val="19"/>
        </w:rPr>
        <w:t>bestuurder</w:t>
      </w:r>
      <w:r>
        <w:rPr>
          <w:rFonts w:ascii="VistaSansBook" w:eastAsia="VistaSansBook" w:hAnsi="VistaSansBook" w:cs="VistaSansBook"/>
          <w:color w:val="363435"/>
          <w:spacing w:val="2"/>
          <w:kern w:val="0"/>
          <w:sz w:val="19"/>
          <w:szCs w:val="19"/>
        </w:rPr>
        <w:tab/>
      </w:r>
      <w:r>
        <w:rPr>
          <w:rFonts w:ascii="VistaSansBook" w:eastAsia="VistaSansBook" w:hAnsi="VistaSansBook" w:cs="VistaSansBook"/>
          <w:color w:val="363435"/>
          <w:spacing w:val="2"/>
          <w:kern w:val="0"/>
          <w:sz w:val="19"/>
          <w:szCs w:val="19"/>
        </w:rPr>
        <w:tab/>
      </w:r>
      <w:r>
        <w:rPr>
          <w:rFonts w:ascii="VistaSansBook" w:eastAsia="VistaSansBook" w:hAnsi="VistaSansBook" w:cs="VistaSansBook"/>
          <w:color w:val="363435"/>
          <w:spacing w:val="2"/>
          <w:kern w:val="0"/>
          <w:sz w:val="19"/>
          <w:szCs w:val="19"/>
        </w:rPr>
        <w:tab/>
      </w:r>
      <w:r w:rsidR="009A1F60">
        <w:rPr>
          <w:rFonts w:ascii="VistaSansBook" w:eastAsia="VistaSansBook" w:hAnsi="VistaSansBook" w:cs="VistaSansBook"/>
          <w:color w:val="363435"/>
          <w:spacing w:val="2"/>
          <w:kern w:val="0"/>
          <w:sz w:val="19"/>
          <w:szCs w:val="19"/>
        </w:rPr>
        <w:tab/>
      </w:r>
      <w:r w:rsidR="009A1F60">
        <w:rPr>
          <w:rFonts w:ascii="VistaSansBook" w:eastAsia="VistaSansBook" w:hAnsi="VistaSansBook" w:cs="VistaSansBook"/>
          <w:color w:val="363435"/>
          <w:spacing w:val="2"/>
          <w:kern w:val="0"/>
          <w:sz w:val="19"/>
          <w:szCs w:val="19"/>
        </w:rPr>
        <w:tab/>
      </w:r>
      <w:r w:rsidRPr="004D42A2">
        <w:rPr>
          <w:rFonts w:ascii="VistaSansBook" w:eastAsia="VistaSansBook" w:hAnsi="VistaSansBook" w:cs="VistaSansBook"/>
          <w:color w:val="363435"/>
          <w:spacing w:val="2"/>
          <w:kern w:val="0"/>
          <w:sz w:val="19"/>
          <w:szCs w:val="19"/>
        </w:rPr>
        <w:t xml:space="preserve">voorzitter </w:t>
      </w:r>
    </w:p>
    <w:p w:rsidR="001B754C" w:rsidRPr="004D42A2" w:rsidRDefault="001B754C" w:rsidP="000928EA">
      <w:pPr>
        <w:pStyle w:val="Titel"/>
        <w:spacing w:line="276" w:lineRule="auto"/>
        <w:rPr>
          <w:rFonts w:ascii="VistaSansBook" w:eastAsia="VistaSansBook" w:hAnsi="VistaSansBook" w:cs="VistaSansBook"/>
          <w:color w:val="363435"/>
          <w:spacing w:val="2"/>
          <w:kern w:val="0"/>
          <w:sz w:val="19"/>
          <w:szCs w:val="19"/>
        </w:rPr>
      </w:pPr>
    </w:p>
    <w:p w:rsidR="001B754C" w:rsidRPr="004D42A2" w:rsidRDefault="001B754C" w:rsidP="000928EA">
      <w:pPr>
        <w:pStyle w:val="Titel"/>
        <w:spacing w:line="276" w:lineRule="auto"/>
        <w:ind w:left="3600" w:firstLine="720"/>
        <w:rPr>
          <w:rFonts w:ascii="VistaSansBook" w:eastAsia="VistaSansBook" w:hAnsi="VistaSansBook" w:cs="VistaSansBook"/>
          <w:color w:val="363435"/>
          <w:spacing w:val="2"/>
          <w:kern w:val="0"/>
          <w:sz w:val="19"/>
          <w:szCs w:val="19"/>
        </w:rPr>
      </w:pPr>
    </w:p>
    <w:p w:rsidR="00E10FBC" w:rsidRPr="00471169" w:rsidRDefault="001B754C" w:rsidP="000928EA">
      <w:pPr>
        <w:pStyle w:val="Titel"/>
        <w:spacing w:line="276" w:lineRule="auto"/>
        <w:rPr>
          <w:b/>
          <w:color w:val="00666B" w:themeColor="accent1"/>
          <w:sz w:val="24"/>
          <w:szCs w:val="32"/>
        </w:rPr>
      </w:pPr>
      <w:r w:rsidRPr="001E4B12">
        <w:rPr>
          <w:rFonts w:ascii="VistaSansBook" w:eastAsia="VistaSansBook" w:hAnsi="VistaSansBook" w:cs="VistaSansBook"/>
          <w:b/>
          <w:color w:val="363435"/>
          <w:spacing w:val="2"/>
          <w:kern w:val="0"/>
          <w:sz w:val="19"/>
          <w:szCs w:val="19"/>
        </w:rPr>
        <w:t>verklaren dat zij met ingang van</w:t>
      </w:r>
      <w:r>
        <w:rPr>
          <w:rFonts w:ascii="VistaSansBook" w:eastAsia="VistaSansBook" w:hAnsi="VistaSansBook" w:cs="VistaSansBook"/>
          <w:b/>
          <w:color w:val="363435"/>
          <w:spacing w:val="2"/>
          <w:kern w:val="0"/>
          <w:sz w:val="19"/>
          <w:szCs w:val="19"/>
        </w:rPr>
        <w:t xml:space="preserve"> </w:t>
      </w:r>
      <w:r w:rsidRPr="009A1F60">
        <w:rPr>
          <w:rFonts w:ascii="VistaSansBook" w:eastAsia="VistaSansBook" w:hAnsi="VistaSansBook" w:cs="VistaSansBook"/>
          <w:b/>
          <w:spacing w:val="2"/>
          <w:kern w:val="0"/>
          <w:sz w:val="19"/>
          <w:szCs w:val="19"/>
        </w:rPr>
        <w:t>1 j</w:t>
      </w:r>
      <w:r w:rsidR="007B1CE4" w:rsidRPr="009A1F60">
        <w:rPr>
          <w:rFonts w:ascii="VistaSansBook" w:eastAsia="VistaSansBook" w:hAnsi="VistaSansBook" w:cs="VistaSansBook"/>
          <w:b/>
          <w:spacing w:val="2"/>
          <w:kern w:val="0"/>
          <w:sz w:val="19"/>
          <w:szCs w:val="19"/>
        </w:rPr>
        <w:t>uli 2020</w:t>
      </w:r>
      <w:r w:rsidRPr="009A1F60">
        <w:rPr>
          <w:rFonts w:ascii="VistaSansBook" w:eastAsia="VistaSansBook" w:hAnsi="VistaSansBook" w:cs="VistaSansBook"/>
          <w:b/>
          <w:spacing w:val="2"/>
          <w:kern w:val="0"/>
          <w:sz w:val="19"/>
          <w:szCs w:val="19"/>
        </w:rPr>
        <w:t xml:space="preserve"> </w:t>
      </w:r>
      <w:r w:rsidRPr="001E4B12">
        <w:rPr>
          <w:rFonts w:ascii="VistaSansBook" w:eastAsia="VistaSansBook" w:hAnsi="VistaSansBook" w:cs="VistaSansBook"/>
          <w:b/>
          <w:color w:val="363435"/>
          <w:spacing w:val="2"/>
          <w:kern w:val="0"/>
          <w:sz w:val="19"/>
          <w:szCs w:val="19"/>
        </w:rPr>
        <w:t>de volgende collectieve arbeidsovereenkomst zijn aangegaan.</w:t>
      </w:r>
      <w:r w:rsidR="00E10FBC" w:rsidRPr="00471169">
        <w:rPr>
          <w:b/>
          <w:color w:val="00666B" w:themeColor="accent1"/>
          <w:sz w:val="24"/>
          <w:szCs w:val="32"/>
        </w:rPr>
        <w:br w:type="page"/>
      </w:r>
    </w:p>
    <w:bookmarkStart w:id="0" w:name="_GoBack" w:displacedByCustomXml="next"/>
    <w:bookmarkEnd w:id="0" w:displacedByCustomXml="next"/>
    <w:bookmarkStart w:id="1" w:name="_Toc70608434" w:displacedByCustomXml="next"/>
    <w:sdt>
      <w:sdtPr>
        <w:rPr>
          <w:rFonts w:eastAsia="Times New Roman" w:cs="Times New Roman"/>
          <w:b w:val="0"/>
          <w:color w:val="auto"/>
          <w:spacing w:val="0"/>
          <w:kern w:val="0"/>
          <w:sz w:val="20"/>
          <w:szCs w:val="20"/>
          <w:lang w:val="nl-NL"/>
        </w:rPr>
        <w:id w:val="-930658750"/>
        <w:docPartObj>
          <w:docPartGallery w:val="Table of Contents"/>
          <w:docPartUnique/>
        </w:docPartObj>
      </w:sdtPr>
      <w:sdtEndPr>
        <w:rPr>
          <w:bCs/>
          <w:noProof/>
        </w:rPr>
      </w:sdtEndPr>
      <w:sdtContent>
        <w:p w:rsidR="00E10FBC" w:rsidRDefault="00E10FBC" w:rsidP="000928EA">
          <w:pPr>
            <w:pStyle w:val="Kop1"/>
            <w:numPr>
              <w:ilvl w:val="0"/>
              <w:numId w:val="0"/>
            </w:numPr>
            <w:spacing w:line="276" w:lineRule="auto"/>
            <w:ind w:left="432" w:hanging="432"/>
            <w:jc w:val="left"/>
            <w:rPr>
              <w:rFonts w:ascii="VistaSansBook" w:hAnsi="VistaSansBook"/>
              <w:sz w:val="40"/>
              <w:szCs w:val="40"/>
              <w:lang w:val="nl-NL"/>
            </w:rPr>
          </w:pPr>
          <w:r w:rsidRPr="007C648A">
            <w:rPr>
              <w:rFonts w:ascii="VistaSansBook" w:hAnsi="VistaSansBook"/>
              <w:sz w:val="40"/>
              <w:szCs w:val="40"/>
              <w:lang w:val="nl-NL"/>
            </w:rPr>
            <w:t>Inhoudsopgave</w:t>
          </w:r>
          <w:bookmarkEnd w:id="1"/>
        </w:p>
        <w:p w:rsidR="007C648A" w:rsidRPr="007C648A" w:rsidRDefault="007C648A" w:rsidP="000928EA">
          <w:pPr>
            <w:pStyle w:val="Titel"/>
            <w:spacing w:line="276" w:lineRule="auto"/>
          </w:pPr>
        </w:p>
        <w:p w:rsidR="00424DA5" w:rsidRDefault="00E10FBC">
          <w:pPr>
            <w:pStyle w:val="Inhopg1"/>
            <w:tabs>
              <w:tab w:val="right" w:leader="dot" w:pos="8330"/>
            </w:tabs>
            <w:rPr>
              <w:rFonts w:asciiTheme="minorHAnsi" w:eastAsiaTheme="minorEastAsia" w:hAnsiTheme="minorHAnsi" w:cstheme="minorBidi"/>
              <w:noProof/>
              <w:sz w:val="22"/>
              <w:szCs w:val="22"/>
            </w:rPr>
          </w:pPr>
          <w:r w:rsidRPr="00471169">
            <w:fldChar w:fldCharType="begin"/>
          </w:r>
          <w:r w:rsidRPr="00471169">
            <w:instrText xml:space="preserve"> TOC \o "1-3" \h \z \u </w:instrText>
          </w:r>
          <w:r w:rsidRPr="00471169">
            <w:fldChar w:fldCharType="separate"/>
          </w:r>
          <w:hyperlink w:anchor="_Toc70608434" w:history="1">
            <w:r w:rsidR="00424DA5" w:rsidRPr="005F2A19">
              <w:rPr>
                <w:rStyle w:val="Hyperlink"/>
                <w:rFonts w:ascii="VistaSansBook" w:eastAsiaTheme="majorEastAsia" w:hAnsi="VistaSansBook"/>
                <w:noProof/>
              </w:rPr>
              <w:t>Inhoudsopgave</w:t>
            </w:r>
            <w:r w:rsidR="00424DA5">
              <w:rPr>
                <w:noProof/>
                <w:webHidden/>
              </w:rPr>
              <w:tab/>
            </w:r>
            <w:r w:rsidR="00424DA5">
              <w:rPr>
                <w:noProof/>
                <w:webHidden/>
              </w:rPr>
              <w:fldChar w:fldCharType="begin"/>
            </w:r>
            <w:r w:rsidR="00424DA5">
              <w:rPr>
                <w:noProof/>
                <w:webHidden/>
              </w:rPr>
              <w:instrText xml:space="preserve"> PAGEREF _Toc70608434 \h </w:instrText>
            </w:r>
            <w:r w:rsidR="00424DA5">
              <w:rPr>
                <w:noProof/>
                <w:webHidden/>
              </w:rPr>
            </w:r>
            <w:r w:rsidR="00424DA5">
              <w:rPr>
                <w:noProof/>
                <w:webHidden/>
              </w:rPr>
              <w:fldChar w:fldCharType="separate"/>
            </w:r>
            <w:r w:rsidR="00424DA5">
              <w:rPr>
                <w:noProof/>
                <w:webHidden/>
              </w:rPr>
              <w:t>3</w:t>
            </w:r>
            <w:r w:rsidR="00424DA5">
              <w:rPr>
                <w:noProof/>
                <w:webHidden/>
              </w:rPr>
              <w:fldChar w:fldCharType="end"/>
            </w:r>
          </w:hyperlink>
        </w:p>
        <w:p w:rsidR="00424DA5" w:rsidRDefault="00065553">
          <w:pPr>
            <w:pStyle w:val="Inhopg1"/>
            <w:tabs>
              <w:tab w:val="right" w:leader="dot" w:pos="8330"/>
            </w:tabs>
            <w:rPr>
              <w:rFonts w:asciiTheme="minorHAnsi" w:eastAsiaTheme="minorEastAsia" w:hAnsiTheme="minorHAnsi" w:cstheme="minorBidi"/>
              <w:noProof/>
              <w:sz w:val="22"/>
              <w:szCs w:val="22"/>
            </w:rPr>
          </w:pPr>
          <w:hyperlink w:anchor="_Toc70608435" w:history="1">
            <w:r w:rsidR="00424DA5" w:rsidRPr="005F2A19">
              <w:rPr>
                <w:rStyle w:val="Hyperlink"/>
                <w:rFonts w:ascii="VistaSansBook" w:eastAsiaTheme="majorEastAsia" w:hAnsi="VistaSansBook" w:cs="Arial"/>
                <w:noProof/>
              </w:rPr>
              <w:t>Voorwoord</w:t>
            </w:r>
            <w:r w:rsidR="00424DA5">
              <w:rPr>
                <w:noProof/>
                <w:webHidden/>
              </w:rPr>
              <w:tab/>
            </w:r>
            <w:r w:rsidR="00424DA5">
              <w:rPr>
                <w:noProof/>
                <w:webHidden/>
              </w:rPr>
              <w:fldChar w:fldCharType="begin"/>
            </w:r>
            <w:r w:rsidR="00424DA5">
              <w:rPr>
                <w:noProof/>
                <w:webHidden/>
              </w:rPr>
              <w:instrText xml:space="preserve"> PAGEREF _Toc70608435 \h </w:instrText>
            </w:r>
            <w:r w:rsidR="00424DA5">
              <w:rPr>
                <w:noProof/>
                <w:webHidden/>
              </w:rPr>
            </w:r>
            <w:r w:rsidR="00424DA5">
              <w:rPr>
                <w:noProof/>
                <w:webHidden/>
              </w:rPr>
              <w:fldChar w:fldCharType="separate"/>
            </w:r>
            <w:r w:rsidR="00424DA5">
              <w:rPr>
                <w:noProof/>
                <w:webHidden/>
              </w:rPr>
              <w:t>6</w:t>
            </w:r>
            <w:r w:rsidR="00424DA5">
              <w:rPr>
                <w:noProof/>
                <w:webHidden/>
              </w:rPr>
              <w:fldChar w:fldCharType="end"/>
            </w:r>
          </w:hyperlink>
        </w:p>
        <w:p w:rsidR="00424DA5" w:rsidRDefault="00065553">
          <w:pPr>
            <w:pStyle w:val="Inhopg1"/>
            <w:tabs>
              <w:tab w:val="right" w:leader="dot" w:pos="8330"/>
            </w:tabs>
            <w:rPr>
              <w:rFonts w:asciiTheme="minorHAnsi" w:eastAsiaTheme="minorEastAsia" w:hAnsiTheme="minorHAnsi" w:cstheme="minorBidi"/>
              <w:noProof/>
              <w:sz w:val="22"/>
              <w:szCs w:val="22"/>
            </w:rPr>
          </w:pPr>
          <w:hyperlink w:anchor="_Toc70608436" w:history="1">
            <w:r w:rsidR="00424DA5" w:rsidRPr="005F2A19">
              <w:rPr>
                <w:rStyle w:val="Hyperlink"/>
                <w:rFonts w:ascii="VistaSansBook" w:eastAsiaTheme="majorEastAsia" w:hAnsi="VistaSansBook" w:cs="Arial"/>
                <w:noProof/>
              </w:rPr>
              <w:t>ONZE VISIE OP WERKEN BIJ INSINGERGILISSEN</w:t>
            </w:r>
            <w:r w:rsidR="00424DA5">
              <w:rPr>
                <w:noProof/>
                <w:webHidden/>
              </w:rPr>
              <w:tab/>
            </w:r>
            <w:r w:rsidR="00424DA5">
              <w:rPr>
                <w:noProof/>
                <w:webHidden/>
              </w:rPr>
              <w:fldChar w:fldCharType="begin"/>
            </w:r>
            <w:r w:rsidR="00424DA5">
              <w:rPr>
                <w:noProof/>
                <w:webHidden/>
              </w:rPr>
              <w:instrText xml:space="preserve"> PAGEREF _Toc70608436 \h </w:instrText>
            </w:r>
            <w:r w:rsidR="00424DA5">
              <w:rPr>
                <w:noProof/>
                <w:webHidden/>
              </w:rPr>
            </w:r>
            <w:r w:rsidR="00424DA5">
              <w:rPr>
                <w:noProof/>
                <w:webHidden/>
              </w:rPr>
              <w:fldChar w:fldCharType="separate"/>
            </w:r>
            <w:r w:rsidR="00424DA5">
              <w:rPr>
                <w:noProof/>
                <w:webHidden/>
              </w:rPr>
              <w:t>7</w:t>
            </w:r>
            <w:r w:rsidR="00424DA5">
              <w:rPr>
                <w:noProof/>
                <w:webHidden/>
              </w:rPr>
              <w:fldChar w:fldCharType="end"/>
            </w:r>
          </w:hyperlink>
        </w:p>
        <w:p w:rsidR="00424DA5" w:rsidRDefault="00065553">
          <w:pPr>
            <w:pStyle w:val="Inhopg1"/>
            <w:tabs>
              <w:tab w:val="right" w:leader="dot" w:pos="8330"/>
            </w:tabs>
            <w:rPr>
              <w:rFonts w:asciiTheme="minorHAnsi" w:eastAsiaTheme="minorEastAsia" w:hAnsiTheme="minorHAnsi" w:cstheme="minorBidi"/>
              <w:noProof/>
              <w:sz w:val="22"/>
              <w:szCs w:val="22"/>
            </w:rPr>
          </w:pPr>
          <w:hyperlink w:anchor="_Toc70608437" w:history="1">
            <w:r w:rsidR="00424DA5" w:rsidRPr="005F2A19">
              <w:rPr>
                <w:rStyle w:val="Hyperlink"/>
                <w:rFonts w:ascii="VistaSansBook" w:eastAsiaTheme="majorEastAsia" w:hAnsi="VistaSansBook" w:cs="Arial"/>
                <w:noProof/>
              </w:rPr>
              <w:t>EEN CAO</w:t>
            </w:r>
            <w:r w:rsidR="00424DA5">
              <w:rPr>
                <w:noProof/>
                <w:webHidden/>
              </w:rPr>
              <w:tab/>
            </w:r>
            <w:r w:rsidR="00424DA5">
              <w:rPr>
                <w:noProof/>
                <w:webHidden/>
              </w:rPr>
              <w:fldChar w:fldCharType="begin"/>
            </w:r>
            <w:r w:rsidR="00424DA5">
              <w:rPr>
                <w:noProof/>
                <w:webHidden/>
              </w:rPr>
              <w:instrText xml:space="preserve"> PAGEREF _Toc70608437 \h </w:instrText>
            </w:r>
            <w:r w:rsidR="00424DA5">
              <w:rPr>
                <w:noProof/>
                <w:webHidden/>
              </w:rPr>
            </w:r>
            <w:r w:rsidR="00424DA5">
              <w:rPr>
                <w:noProof/>
                <w:webHidden/>
              </w:rPr>
              <w:fldChar w:fldCharType="separate"/>
            </w:r>
            <w:r w:rsidR="00424DA5">
              <w:rPr>
                <w:noProof/>
                <w:webHidden/>
              </w:rPr>
              <w:t>8</w:t>
            </w:r>
            <w:r w:rsidR="00424DA5">
              <w:rPr>
                <w:noProof/>
                <w:webHidden/>
              </w:rPr>
              <w:fldChar w:fldCharType="end"/>
            </w:r>
          </w:hyperlink>
        </w:p>
        <w:p w:rsidR="00424DA5" w:rsidRDefault="00065553">
          <w:pPr>
            <w:pStyle w:val="Inhopg1"/>
            <w:tabs>
              <w:tab w:val="right" w:leader="dot" w:pos="8330"/>
            </w:tabs>
            <w:rPr>
              <w:rFonts w:asciiTheme="minorHAnsi" w:eastAsiaTheme="minorEastAsia" w:hAnsiTheme="minorHAnsi" w:cstheme="minorBidi"/>
              <w:noProof/>
              <w:sz w:val="22"/>
              <w:szCs w:val="22"/>
            </w:rPr>
          </w:pPr>
          <w:hyperlink w:anchor="_Toc70608438" w:history="1">
            <w:r w:rsidR="00424DA5" w:rsidRPr="005F2A19">
              <w:rPr>
                <w:rStyle w:val="Hyperlink"/>
                <w:rFonts w:ascii="VistaSansBook" w:eastAsiaTheme="majorEastAsia" w:hAnsi="VistaSansBook" w:cs="Arial"/>
                <w:noProof/>
              </w:rPr>
              <w:t>SAMEN EEN CAO MAKEN</w:t>
            </w:r>
            <w:r w:rsidR="00424DA5">
              <w:rPr>
                <w:noProof/>
                <w:webHidden/>
              </w:rPr>
              <w:tab/>
            </w:r>
            <w:r w:rsidR="00424DA5">
              <w:rPr>
                <w:noProof/>
                <w:webHidden/>
              </w:rPr>
              <w:fldChar w:fldCharType="begin"/>
            </w:r>
            <w:r w:rsidR="00424DA5">
              <w:rPr>
                <w:noProof/>
                <w:webHidden/>
              </w:rPr>
              <w:instrText xml:space="preserve"> PAGEREF _Toc70608438 \h </w:instrText>
            </w:r>
            <w:r w:rsidR="00424DA5">
              <w:rPr>
                <w:noProof/>
                <w:webHidden/>
              </w:rPr>
            </w:r>
            <w:r w:rsidR="00424DA5">
              <w:rPr>
                <w:noProof/>
                <w:webHidden/>
              </w:rPr>
              <w:fldChar w:fldCharType="separate"/>
            </w:r>
            <w:r w:rsidR="00424DA5">
              <w:rPr>
                <w:noProof/>
                <w:webHidden/>
              </w:rPr>
              <w:t>8</w:t>
            </w:r>
            <w:r w:rsidR="00424DA5">
              <w:rPr>
                <w:noProof/>
                <w:webHidden/>
              </w:rPr>
              <w:fldChar w:fldCharType="end"/>
            </w:r>
          </w:hyperlink>
        </w:p>
        <w:p w:rsidR="00424DA5" w:rsidRDefault="00065553">
          <w:pPr>
            <w:pStyle w:val="Inhopg1"/>
            <w:tabs>
              <w:tab w:val="right" w:leader="dot" w:pos="8330"/>
            </w:tabs>
            <w:rPr>
              <w:rFonts w:asciiTheme="minorHAnsi" w:eastAsiaTheme="minorEastAsia" w:hAnsiTheme="minorHAnsi" w:cstheme="minorBidi"/>
              <w:noProof/>
              <w:sz w:val="22"/>
              <w:szCs w:val="22"/>
            </w:rPr>
          </w:pPr>
          <w:hyperlink w:anchor="_Toc70608439" w:history="1">
            <w:r w:rsidR="00424DA5" w:rsidRPr="005F2A19">
              <w:rPr>
                <w:rStyle w:val="Hyperlink"/>
                <w:rFonts w:ascii="VistaSansBook" w:eastAsiaTheme="majorEastAsia" w:hAnsi="VistaSansBook" w:cs="Arial"/>
                <w:noProof/>
              </w:rPr>
              <w:t>1. Werkingssfeer en begrippen</w:t>
            </w:r>
            <w:r w:rsidR="00424DA5">
              <w:rPr>
                <w:noProof/>
                <w:webHidden/>
              </w:rPr>
              <w:tab/>
            </w:r>
            <w:r w:rsidR="00424DA5">
              <w:rPr>
                <w:noProof/>
                <w:webHidden/>
              </w:rPr>
              <w:fldChar w:fldCharType="begin"/>
            </w:r>
            <w:r w:rsidR="00424DA5">
              <w:rPr>
                <w:noProof/>
                <w:webHidden/>
              </w:rPr>
              <w:instrText xml:space="preserve"> PAGEREF _Toc70608439 \h </w:instrText>
            </w:r>
            <w:r w:rsidR="00424DA5">
              <w:rPr>
                <w:noProof/>
                <w:webHidden/>
              </w:rPr>
            </w:r>
            <w:r w:rsidR="00424DA5">
              <w:rPr>
                <w:noProof/>
                <w:webHidden/>
              </w:rPr>
              <w:fldChar w:fldCharType="separate"/>
            </w:r>
            <w:r w:rsidR="00424DA5">
              <w:rPr>
                <w:noProof/>
                <w:webHidden/>
              </w:rPr>
              <w:t>9</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40" w:history="1">
            <w:r w:rsidR="00424DA5" w:rsidRPr="005F2A19">
              <w:rPr>
                <w:rStyle w:val="Hyperlink"/>
                <w:rFonts w:ascii="VistaSansBook" w:eastAsiaTheme="majorEastAsia" w:hAnsi="VistaSansBook" w:cs="Arial"/>
                <w:noProof/>
              </w:rPr>
              <w:t>1.1   Achtergrond</w:t>
            </w:r>
            <w:r w:rsidR="00424DA5">
              <w:rPr>
                <w:noProof/>
                <w:webHidden/>
              </w:rPr>
              <w:tab/>
            </w:r>
            <w:r w:rsidR="00424DA5">
              <w:rPr>
                <w:noProof/>
                <w:webHidden/>
              </w:rPr>
              <w:fldChar w:fldCharType="begin"/>
            </w:r>
            <w:r w:rsidR="00424DA5">
              <w:rPr>
                <w:noProof/>
                <w:webHidden/>
              </w:rPr>
              <w:instrText xml:space="preserve"> PAGEREF _Toc70608440 \h </w:instrText>
            </w:r>
            <w:r w:rsidR="00424DA5">
              <w:rPr>
                <w:noProof/>
                <w:webHidden/>
              </w:rPr>
            </w:r>
            <w:r w:rsidR="00424DA5">
              <w:rPr>
                <w:noProof/>
                <w:webHidden/>
              </w:rPr>
              <w:fldChar w:fldCharType="separate"/>
            </w:r>
            <w:r w:rsidR="00424DA5">
              <w:rPr>
                <w:noProof/>
                <w:webHidden/>
              </w:rPr>
              <w:t>9</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41" w:history="1">
            <w:r w:rsidR="00424DA5" w:rsidRPr="005F2A19">
              <w:rPr>
                <w:rStyle w:val="Hyperlink"/>
                <w:rFonts w:ascii="VistaSansBook" w:eastAsiaTheme="majorEastAsia" w:hAnsi="VistaSansBook" w:cs="Arial"/>
                <w:noProof/>
              </w:rPr>
              <w:t>1.2   Werkingssfeer en looptijd</w:t>
            </w:r>
            <w:r w:rsidR="00424DA5">
              <w:rPr>
                <w:noProof/>
                <w:webHidden/>
              </w:rPr>
              <w:tab/>
            </w:r>
            <w:r w:rsidR="00424DA5">
              <w:rPr>
                <w:noProof/>
                <w:webHidden/>
              </w:rPr>
              <w:fldChar w:fldCharType="begin"/>
            </w:r>
            <w:r w:rsidR="00424DA5">
              <w:rPr>
                <w:noProof/>
                <w:webHidden/>
              </w:rPr>
              <w:instrText xml:space="preserve"> PAGEREF _Toc70608441 \h </w:instrText>
            </w:r>
            <w:r w:rsidR="00424DA5">
              <w:rPr>
                <w:noProof/>
                <w:webHidden/>
              </w:rPr>
            </w:r>
            <w:r w:rsidR="00424DA5">
              <w:rPr>
                <w:noProof/>
                <w:webHidden/>
              </w:rPr>
              <w:fldChar w:fldCharType="separate"/>
            </w:r>
            <w:r w:rsidR="00424DA5">
              <w:rPr>
                <w:noProof/>
                <w:webHidden/>
              </w:rPr>
              <w:t>9</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42" w:history="1">
            <w:r w:rsidR="00424DA5" w:rsidRPr="005F2A19">
              <w:rPr>
                <w:rStyle w:val="Hyperlink"/>
                <w:rFonts w:ascii="VistaSansBook" w:eastAsiaTheme="majorEastAsia" w:hAnsi="VistaSansBook" w:cs="Arial"/>
                <w:noProof/>
              </w:rPr>
              <w:t>1.3    Looptijd</w:t>
            </w:r>
            <w:r w:rsidR="00424DA5">
              <w:rPr>
                <w:noProof/>
                <w:webHidden/>
              </w:rPr>
              <w:tab/>
            </w:r>
            <w:r w:rsidR="00424DA5">
              <w:rPr>
                <w:noProof/>
                <w:webHidden/>
              </w:rPr>
              <w:fldChar w:fldCharType="begin"/>
            </w:r>
            <w:r w:rsidR="00424DA5">
              <w:rPr>
                <w:noProof/>
                <w:webHidden/>
              </w:rPr>
              <w:instrText xml:space="preserve"> PAGEREF _Toc70608442 \h </w:instrText>
            </w:r>
            <w:r w:rsidR="00424DA5">
              <w:rPr>
                <w:noProof/>
                <w:webHidden/>
              </w:rPr>
            </w:r>
            <w:r w:rsidR="00424DA5">
              <w:rPr>
                <w:noProof/>
                <w:webHidden/>
              </w:rPr>
              <w:fldChar w:fldCharType="separate"/>
            </w:r>
            <w:r w:rsidR="00424DA5">
              <w:rPr>
                <w:noProof/>
                <w:webHidden/>
              </w:rPr>
              <w:t>9</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43" w:history="1">
            <w:r w:rsidR="00424DA5" w:rsidRPr="005F2A19">
              <w:rPr>
                <w:rStyle w:val="Hyperlink"/>
                <w:rFonts w:ascii="VistaSansBook" w:eastAsiaTheme="majorEastAsia" w:hAnsi="VistaSansBook" w:cs="Arial"/>
                <w:noProof/>
              </w:rPr>
              <w:t>1.4    Verlenging en opzegging van de cao</w:t>
            </w:r>
            <w:r w:rsidR="00424DA5">
              <w:rPr>
                <w:noProof/>
                <w:webHidden/>
              </w:rPr>
              <w:tab/>
            </w:r>
            <w:r w:rsidR="00424DA5">
              <w:rPr>
                <w:noProof/>
                <w:webHidden/>
              </w:rPr>
              <w:fldChar w:fldCharType="begin"/>
            </w:r>
            <w:r w:rsidR="00424DA5">
              <w:rPr>
                <w:noProof/>
                <w:webHidden/>
              </w:rPr>
              <w:instrText xml:space="preserve"> PAGEREF _Toc70608443 \h </w:instrText>
            </w:r>
            <w:r w:rsidR="00424DA5">
              <w:rPr>
                <w:noProof/>
                <w:webHidden/>
              </w:rPr>
            </w:r>
            <w:r w:rsidR="00424DA5">
              <w:rPr>
                <w:noProof/>
                <w:webHidden/>
              </w:rPr>
              <w:fldChar w:fldCharType="separate"/>
            </w:r>
            <w:r w:rsidR="00424DA5">
              <w:rPr>
                <w:noProof/>
                <w:webHidden/>
              </w:rPr>
              <w:t>9</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44" w:history="1">
            <w:r w:rsidR="00424DA5" w:rsidRPr="005F2A19">
              <w:rPr>
                <w:rStyle w:val="Hyperlink"/>
                <w:rFonts w:ascii="VistaSansBook" w:eastAsiaTheme="majorEastAsia" w:hAnsi="VistaSansBook" w:cs="Arial"/>
                <w:noProof/>
              </w:rPr>
              <w:t>1.5    Algemene definities</w:t>
            </w:r>
            <w:r w:rsidR="00424DA5">
              <w:rPr>
                <w:noProof/>
                <w:webHidden/>
              </w:rPr>
              <w:tab/>
            </w:r>
            <w:r w:rsidR="00424DA5">
              <w:rPr>
                <w:noProof/>
                <w:webHidden/>
              </w:rPr>
              <w:fldChar w:fldCharType="begin"/>
            </w:r>
            <w:r w:rsidR="00424DA5">
              <w:rPr>
                <w:noProof/>
                <w:webHidden/>
              </w:rPr>
              <w:instrText xml:space="preserve"> PAGEREF _Toc70608444 \h </w:instrText>
            </w:r>
            <w:r w:rsidR="00424DA5">
              <w:rPr>
                <w:noProof/>
                <w:webHidden/>
              </w:rPr>
            </w:r>
            <w:r w:rsidR="00424DA5">
              <w:rPr>
                <w:noProof/>
                <w:webHidden/>
              </w:rPr>
              <w:fldChar w:fldCharType="separate"/>
            </w:r>
            <w:r w:rsidR="00424DA5">
              <w:rPr>
                <w:noProof/>
                <w:webHidden/>
              </w:rPr>
              <w:t>10</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45" w:history="1">
            <w:r w:rsidR="00424DA5" w:rsidRPr="005F2A19">
              <w:rPr>
                <w:rStyle w:val="Hyperlink"/>
                <w:rFonts w:ascii="VistaSansBook" w:eastAsiaTheme="majorEastAsia" w:hAnsi="VistaSansBook" w:cs="Arial"/>
                <w:noProof/>
              </w:rPr>
              <w:t>1.6    Salarisdefinities</w:t>
            </w:r>
            <w:r w:rsidR="00424DA5">
              <w:rPr>
                <w:noProof/>
                <w:webHidden/>
              </w:rPr>
              <w:tab/>
            </w:r>
            <w:r w:rsidR="00424DA5">
              <w:rPr>
                <w:noProof/>
                <w:webHidden/>
              </w:rPr>
              <w:fldChar w:fldCharType="begin"/>
            </w:r>
            <w:r w:rsidR="00424DA5">
              <w:rPr>
                <w:noProof/>
                <w:webHidden/>
              </w:rPr>
              <w:instrText xml:space="preserve"> PAGEREF _Toc70608445 \h </w:instrText>
            </w:r>
            <w:r w:rsidR="00424DA5">
              <w:rPr>
                <w:noProof/>
                <w:webHidden/>
              </w:rPr>
            </w:r>
            <w:r w:rsidR="00424DA5">
              <w:rPr>
                <w:noProof/>
                <w:webHidden/>
              </w:rPr>
              <w:fldChar w:fldCharType="separate"/>
            </w:r>
            <w:r w:rsidR="00424DA5">
              <w:rPr>
                <w:noProof/>
                <w:webHidden/>
              </w:rPr>
              <w:t>11</w:t>
            </w:r>
            <w:r w:rsidR="00424DA5">
              <w:rPr>
                <w:noProof/>
                <w:webHidden/>
              </w:rPr>
              <w:fldChar w:fldCharType="end"/>
            </w:r>
          </w:hyperlink>
        </w:p>
        <w:p w:rsidR="00424DA5" w:rsidRDefault="00065553">
          <w:pPr>
            <w:pStyle w:val="Inhopg1"/>
            <w:tabs>
              <w:tab w:val="right" w:leader="dot" w:pos="8330"/>
            </w:tabs>
            <w:rPr>
              <w:rFonts w:asciiTheme="minorHAnsi" w:eastAsiaTheme="minorEastAsia" w:hAnsiTheme="minorHAnsi" w:cstheme="minorBidi"/>
              <w:noProof/>
              <w:sz w:val="22"/>
              <w:szCs w:val="22"/>
            </w:rPr>
          </w:pPr>
          <w:hyperlink w:anchor="_Toc70608446" w:history="1">
            <w:r w:rsidR="00424DA5" w:rsidRPr="005F2A19">
              <w:rPr>
                <w:rStyle w:val="Hyperlink"/>
                <w:rFonts w:ascii="VistaSansBook" w:eastAsiaTheme="majorEastAsia" w:hAnsi="VistaSansBook" w:cs="Arial"/>
                <w:noProof/>
              </w:rPr>
              <w:t>2. Uitgangspunt: volwaardige arbeidsrelaties</w:t>
            </w:r>
            <w:r w:rsidR="00424DA5">
              <w:rPr>
                <w:noProof/>
                <w:webHidden/>
              </w:rPr>
              <w:tab/>
            </w:r>
            <w:r w:rsidR="00424DA5">
              <w:rPr>
                <w:noProof/>
                <w:webHidden/>
              </w:rPr>
              <w:fldChar w:fldCharType="begin"/>
            </w:r>
            <w:r w:rsidR="00424DA5">
              <w:rPr>
                <w:noProof/>
                <w:webHidden/>
              </w:rPr>
              <w:instrText xml:space="preserve"> PAGEREF _Toc70608446 \h </w:instrText>
            </w:r>
            <w:r w:rsidR="00424DA5">
              <w:rPr>
                <w:noProof/>
                <w:webHidden/>
              </w:rPr>
            </w:r>
            <w:r w:rsidR="00424DA5">
              <w:rPr>
                <w:noProof/>
                <w:webHidden/>
              </w:rPr>
              <w:fldChar w:fldCharType="separate"/>
            </w:r>
            <w:r w:rsidR="00424DA5">
              <w:rPr>
                <w:noProof/>
                <w:webHidden/>
              </w:rPr>
              <w:t>13</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47" w:history="1">
            <w:r w:rsidR="00424DA5" w:rsidRPr="005F2A19">
              <w:rPr>
                <w:rStyle w:val="Hyperlink"/>
                <w:rFonts w:ascii="VistaSansBook" w:eastAsiaTheme="majorEastAsia" w:hAnsi="VistaSansBook" w:cs="Arial"/>
                <w:noProof/>
              </w:rPr>
              <w:t>Uitgangspunt: volwaardige arbeidsrelaties</w:t>
            </w:r>
            <w:r w:rsidR="00424DA5">
              <w:rPr>
                <w:noProof/>
                <w:webHidden/>
              </w:rPr>
              <w:tab/>
            </w:r>
            <w:r w:rsidR="00424DA5">
              <w:rPr>
                <w:noProof/>
                <w:webHidden/>
              </w:rPr>
              <w:fldChar w:fldCharType="begin"/>
            </w:r>
            <w:r w:rsidR="00424DA5">
              <w:rPr>
                <w:noProof/>
                <w:webHidden/>
              </w:rPr>
              <w:instrText xml:space="preserve"> PAGEREF _Toc70608447 \h </w:instrText>
            </w:r>
            <w:r w:rsidR="00424DA5">
              <w:rPr>
                <w:noProof/>
                <w:webHidden/>
              </w:rPr>
            </w:r>
            <w:r w:rsidR="00424DA5">
              <w:rPr>
                <w:noProof/>
                <w:webHidden/>
              </w:rPr>
              <w:fldChar w:fldCharType="separate"/>
            </w:r>
            <w:r w:rsidR="00424DA5">
              <w:rPr>
                <w:noProof/>
                <w:webHidden/>
              </w:rPr>
              <w:t>13</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48" w:history="1">
            <w:r w:rsidR="00424DA5" w:rsidRPr="005F2A19">
              <w:rPr>
                <w:rStyle w:val="Hyperlink"/>
                <w:rFonts w:ascii="VistaSansBook" w:eastAsiaTheme="majorEastAsia" w:hAnsi="VistaSansBook" w:cs="Arial"/>
                <w:noProof/>
              </w:rPr>
              <w:t>De stappen in het overleg</w:t>
            </w:r>
            <w:r w:rsidR="00424DA5">
              <w:rPr>
                <w:noProof/>
                <w:webHidden/>
              </w:rPr>
              <w:tab/>
            </w:r>
            <w:r w:rsidR="00424DA5">
              <w:rPr>
                <w:noProof/>
                <w:webHidden/>
              </w:rPr>
              <w:fldChar w:fldCharType="begin"/>
            </w:r>
            <w:r w:rsidR="00424DA5">
              <w:rPr>
                <w:noProof/>
                <w:webHidden/>
              </w:rPr>
              <w:instrText xml:space="preserve"> PAGEREF _Toc70608448 \h </w:instrText>
            </w:r>
            <w:r w:rsidR="00424DA5">
              <w:rPr>
                <w:noProof/>
                <w:webHidden/>
              </w:rPr>
            </w:r>
            <w:r w:rsidR="00424DA5">
              <w:rPr>
                <w:noProof/>
                <w:webHidden/>
              </w:rPr>
              <w:fldChar w:fldCharType="separate"/>
            </w:r>
            <w:r w:rsidR="00424DA5">
              <w:rPr>
                <w:noProof/>
                <w:webHidden/>
              </w:rPr>
              <w:t>13</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49" w:history="1">
            <w:r w:rsidR="00424DA5" w:rsidRPr="005F2A19">
              <w:rPr>
                <w:rStyle w:val="Hyperlink"/>
                <w:rFonts w:ascii="VistaSansBook" w:eastAsiaTheme="majorEastAsia" w:hAnsi="VistaSansBook" w:cs="Arial"/>
                <w:noProof/>
              </w:rPr>
              <w:t>Cao-geschillencommissie</w:t>
            </w:r>
            <w:r w:rsidR="00424DA5">
              <w:rPr>
                <w:noProof/>
                <w:webHidden/>
              </w:rPr>
              <w:tab/>
            </w:r>
            <w:r w:rsidR="00424DA5">
              <w:rPr>
                <w:noProof/>
                <w:webHidden/>
              </w:rPr>
              <w:fldChar w:fldCharType="begin"/>
            </w:r>
            <w:r w:rsidR="00424DA5">
              <w:rPr>
                <w:noProof/>
                <w:webHidden/>
              </w:rPr>
              <w:instrText xml:space="preserve"> PAGEREF _Toc70608449 \h </w:instrText>
            </w:r>
            <w:r w:rsidR="00424DA5">
              <w:rPr>
                <w:noProof/>
                <w:webHidden/>
              </w:rPr>
            </w:r>
            <w:r w:rsidR="00424DA5">
              <w:rPr>
                <w:noProof/>
                <w:webHidden/>
              </w:rPr>
              <w:fldChar w:fldCharType="separate"/>
            </w:r>
            <w:r w:rsidR="00424DA5">
              <w:rPr>
                <w:noProof/>
                <w:webHidden/>
              </w:rPr>
              <w:t>13</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50" w:history="1">
            <w:r w:rsidR="00424DA5" w:rsidRPr="005F2A19">
              <w:rPr>
                <w:rStyle w:val="Hyperlink"/>
                <w:rFonts w:ascii="VistaSansBook" w:eastAsiaTheme="majorEastAsia" w:hAnsi="VistaSansBook" w:cs="Arial"/>
                <w:noProof/>
              </w:rPr>
              <w:t>Gezamenlijke monitoring</w:t>
            </w:r>
            <w:r w:rsidR="00424DA5">
              <w:rPr>
                <w:noProof/>
                <w:webHidden/>
              </w:rPr>
              <w:tab/>
            </w:r>
            <w:r w:rsidR="00424DA5">
              <w:rPr>
                <w:noProof/>
                <w:webHidden/>
              </w:rPr>
              <w:fldChar w:fldCharType="begin"/>
            </w:r>
            <w:r w:rsidR="00424DA5">
              <w:rPr>
                <w:noProof/>
                <w:webHidden/>
              </w:rPr>
              <w:instrText xml:space="preserve"> PAGEREF _Toc70608450 \h </w:instrText>
            </w:r>
            <w:r w:rsidR="00424DA5">
              <w:rPr>
                <w:noProof/>
                <w:webHidden/>
              </w:rPr>
            </w:r>
            <w:r w:rsidR="00424DA5">
              <w:rPr>
                <w:noProof/>
                <w:webHidden/>
              </w:rPr>
              <w:fldChar w:fldCharType="separate"/>
            </w:r>
            <w:r w:rsidR="00424DA5">
              <w:rPr>
                <w:noProof/>
                <w:webHidden/>
              </w:rPr>
              <w:t>13</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51" w:history="1">
            <w:r w:rsidR="00424DA5" w:rsidRPr="005F2A19">
              <w:rPr>
                <w:rStyle w:val="Hyperlink"/>
                <w:rFonts w:ascii="VistaSansBook" w:eastAsiaTheme="majorEastAsia" w:hAnsi="VistaSansBook" w:cs="Arial"/>
                <w:noProof/>
              </w:rPr>
              <w:t>De aard van afspraken over arbeidsvoorwaarden</w:t>
            </w:r>
            <w:r w:rsidR="00424DA5">
              <w:rPr>
                <w:noProof/>
                <w:webHidden/>
              </w:rPr>
              <w:tab/>
            </w:r>
            <w:r w:rsidR="00424DA5">
              <w:rPr>
                <w:noProof/>
                <w:webHidden/>
              </w:rPr>
              <w:fldChar w:fldCharType="begin"/>
            </w:r>
            <w:r w:rsidR="00424DA5">
              <w:rPr>
                <w:noProof/>
                <w:webHidden/>
              </w:rPr>
              <w:instrText xml:space="preserve"> PAGEREF _Toc70608451 \h </w:instrText>
            </w:r>
            <w:r w:rsidR="00424DA5">
              <w:rPr>
                <w:noProof/>
                <w:webHidden/>
              </w:rPr>
            </w:r>
            <w:r w:rsidR="00424DA5">
              <w:rPr>
                <w:noProof/>
                <w:webHidden/>
              </w:rPr>
              <w:fldChar w:fldCharType="separate"/>
            </w:r>
            <w:r w:rsidR="00424DA5">
              <w:rPr>
                <w:noProof/>
                <w:webHidden/>
              </w:rPr>
              <w:t>14</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52" w:history="1">
            <w:r w:rsidR="00424DA5" w:rsidRPr="005F2A19">
              <w:rPr>
                <w:rStyle w:val="Hyperlink"/>
                <w:rFonts w:ascii="VistaSansBook" w:eastAsiaTheme="majorEastAsia" w:hAnsi="VistaSansBook" w:cs="Arial"/>
                <w:noProof/>
              </w:rPr>
              <w:t>Uitgangspunten HRM-beleid InsingerGilissen</w:t>
            </w:r>
            <w:r w:rsidR="00424DA5">
              <w:rPr>
                <w:noProof/>
                <w:webHidden/>
              </w:rPr>
              <w:tab/>
            </w:r>
            <w:r w:rsidR="00424DA5">
              <w:rPr>
                <w:noProof/>
                <w:webHidden/>
              </w:rPr>
              <w:fldChar w:fldCharType="begin"/>
            </w:r>
            <w:r w:rsidR="00424DA5">
              <w:rPr>
                <w:noProof/>
                <w:webHidden/>
              </w:rPr>
              <w:instrText xml:space="preserve"> PAGEREF _Toc70608452 \h </w:instrText>
            </w:r>
            <w:r w:rsidR="00424DA5">
              <w:rPr>
                <w:noProof/>
                <w:webHidden/>
              </w:rPr>
            </w:r>
            <w:r w:rsidR="00424DA5">
              <w:rPr>
                <w:noProof/>
                <w:webHidden/>
              </w:rPr>
              <w:fldChar w:fldCharType="separate"/>
            </w:r>
            <w:r w:rsidR="00424DA5">
              <w:rPr>
                <w:noProof/>
                <w:webHidden/>
              </w:rPr>
              <w:t>14</w:t>
            </w:r>
            <w:r w:rsidR="00424DA5">
              <w:rPr>
                <w:noProof/>
                <w:webHidden/>
              </w:rPr>
              <w:fldChar w:fldCharType="end"/>
            </w:r>
          </w:hyperlink>
        </w:p>
        <w:p w:rsidR="00424DA5" w:rsidRDefault="00065553">
          <w:pPr>
            <w:pStyle w:val="Inhopg1"/>
            <w:tabs>
              <w:tab w:val="right" w:leader="dot" w:pos="8330"/>
            </w:tabs>
            <w:rPr>
              <w:rFonts w:asciiTheme="minorHAnsi" w:eastAsiaTheme="minorEastAsia" w:hAnsiTheme="minorHAnsi" w:cstheme="minorBidi"/>
              <w:noProof/>
              <w:sz w:val="22"/>
              <w:szCs w:val="22"/>
            </w:rPr>
          </w:pPr>
          <w:hyperlink w:anchor="_Toc70608453" w:history="1">
            <w:r w:rsidR="00424DA5" w:rsidRPr="005F2A19">
              <w:rPr>
                <w:rStyle w:val="Hyperlink"/>
                <w:rFonts w:ascii="VistaSansBook" w:eastAsiaTheme="majorEastAsia" w:hAnsi="VistaSansBook" w:cs="Arial"/>
                <w:noProof/>
              </w:rPr>
              <w:t>3. Jouw arbeidsovereenkomst</w:t>
            </w:r>
            <w:r w:rsidR="00424DA5">
              <w:rPr>
                <w:noProof/>
                <w:webHidden/>
              </w:rPr>
              <w:tab/>
            </w:r>
            <w:r w:rsidR="00424DA5">
              <w:rPr>
                <w:noProof/>
                <w:webHidden/>
              </w:rPr>
              <w:fldChar w:fldCharType="begin"/>
            </w:r>
            <w:r w:rsidR="00424DA5">
              <w:rPr>
                <w:noProof/>
                <w:webHidden/>
              </w:rPr>
              <w:instrText xml:space="preserve"> PAGEREF _Toc70608453 \h </w:instrText>
            </w:r>
            <w:r w:rsidR="00424DA5">
              <w:rPr>
                <w:noProof/>
                <w:webHidden/>
              </w:rPr>
            </w:r>
            <w:r w:rsidR="00424DA5">
              <w:rPr>
                <w:noProof/>
                <w:webHidden/>
              </w:rPr>
              <w:fldChar w:fldCharType="separate"/>
            </w:r>
            <w:r w:rsidR="00424DA5">
              <w:rPr>
                <w:noProof/>
                <w:webHidden/>
              </w:rPr>
              <w:t>15</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54" w:history="1">
            <w:r w:rsidR="00424DA5" w:rsidRPr="005F2A19">
              <w:rPr>
                <w:rStyle w:val="Hyperlink"/>
                <w:rFonts w:ascii="VistaSansBook" w:eastAsiaTheme="majorEastAsia" w:hAnsi="VistaSansBook" w:cs="Arial"/>
                <w:noProof/>
              </w:rPr>
              <w:t>3.1    Aanstelling</w:t>
            </w:r>
            <w:r w:rsidR="00424DA5">
              <w:rPr>
                <w:noProof/>
                <w:webHidden/>
              </w:rPr>
              <w:tab/>
            </w:r>
            <w:r w:rsidR="00424DA5">
              <w:rPr>
                <w:noProof/>
                <w:webHidden/>
              </w:rPr>
              <w:fldChar w:fldCharType="begin"/>
            </w:r>
            <w:r w:rsidR="00424DA5">
              <w:rPr>
                <w:noProof/>
                <w:webHidden/>
              </w:rPr>
              <w:instrText xml:space="preserve"> PAGEREF _Toc70608454 \h </w:instrText>
            </w:r>
            <w:r w:rsidR="00424DA5">
              <w:rPr>
                <w:noProof/>
                <w:webHidden/>
              </w:rPr>
            </w:r>
            <w:r w:rsidR="00424DA5">
              <w:rPr>
                <w:noProof/>
                <w:webHidden/>
              </w:rPr>
              <w:fldChar w:fldCharType="separate"/>
            </w:r>
            <w:r w:rsidR="00424DA5">
              <w:rPr>
                <w:noProof/>
                <w:webHidden/>
              </w:rPr>
              <w:t>15</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55" w:history="1">
            <w:r w:rsidR="00424DA5" w:rsidRPr="005F2A19">
              <w:rPr>
                <w:rStyle w:val="Hyperlink"/>
                <w:rFonts w:ascii="VistaSansBook" w:eastAsiaTheme="majorEastAsia" w:hAnsi="VistaSansBook" w:cs="Arial"/>
                <w:noProof/>
              </w:rPr>
              <w:t>3.2    Beëindiging van de arbeidsovereenkomst</w:t>
            </w:r>
            <w:r w:rsidR="00424DA5">
              <w:rPr>
                <w:noProof/>
                <w:webHidden/>
              </w:rPr>
              <w:tab/>
            </w:r>
            <w:r w:rsidR="00424DA5">
              <w:rPr>
                <w:noProof/>
                <w:webHidden/>
              </w:rPr>
              <w:fldChar w:fldCharType="begin"/>
            </w:r>
            <w:r w:rsidR="00424DA5">
              <w:rPr>
                <w:noProof/>
                <w:webHidden/>
              </w:rPr>
              <w:instrText xml:space="preserve"> PAGEREF _Toc70608455 \h </w:instrText>
            </w:r>
            <w:r w:rsidR="00424DA5">
              <w:rPr>
                <w:noProof/>
                <w:webHidden/>
              </w:rPr>
            </w:r>
            <w:r w:rsidR="00424DA5">
              <w:rPr>
                <w:noProof/>
                <w:webHidden/>
              </w:rPr>
              <w:fldChar w:fldCharType="separate"/>
            </w:r>
            <w:r w:rsidR="00424DA5">
              <w:rPr>
                <w:noProof/>
                <w:webHidden/>
              </w:rPr>
              <w:t>15</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56" w:history="1">
            <w:r w:rsidR="00424DA5" w:rsidRPr="005F2A19">
              <w:rPr>
                <w:rStyle w:val="Hyperlink"/>
                <w:rFonts w:ascii="VistaSansBook" w:eastAsiaTheme="majorEastAsia" w:hAnsi="VistaSansBook" w:cs="Arial"/>
                <w:noProof/>
              </w:rPr>
              <w:t>3.3    Non-concurrentiebeding en non-relatiebeding</w:t>
            </w:r>
            <w:r w:rsidR="00424DA5">
              <w:rPr>
                <w:noProof/>
                <w:webHidden/>
              </w:rPr>
              <w:tab/>
            </w:r>
            <w:r w:rsidR="00424DA5">
              <w:rPr>
                <w:noProof/>
                <w:webHidden/>
              </w:rPr>
              <w:fldChar w:fldCharType="begin"/>
            </w:r>
            <w:r w:rsidR="00424DA5">
              <w:rPr>
                <w:noProof/>
                <w:webHidden/>
              </w:rPr>
              <w:instrText xml:space="preserve"> PAGEREF _Toc70608456 \h </w:instrText>
            </w:r>
            <w:r w:rsidR="00424DA5">
              <w:rPr>
                <w:noProof/>
                <w:webHidden/>
              </w:rPr>
            </w:r>
            <w:r w:rsidR="00424DA5">
              <w:rPr>
                <w:noProof/>
                <w:webHidden/>
              </w:rPr>
              <w:fldChar w:fldCharType="separate"/>
            </w:r>
            <w:r w:rsidR="00424DA5">
              <w:rPr>
                <w:noProof/>
                <w:webHidden/>
              </w:rPr>
              <w:t>15</w:t>
            </w:r>
            <w:r w:rsidR="00424DA5">
              <w:rPr>
                <w:noProof/>
                <w:webHidden/>
              </w:rPr>
              <w:fldChar w:fldCharType="end"/>
            </w:r>
          </w:hyperlink>
        </w:p>
        <w:p w:rsidR="00424DA5" w:rsidRDefault="00065553">
          <w:pPr>
            <w:pStyle w:val="Inhopg1"/>
            <w:tabs>
              <w:tab w:val="right" w:leader="dot" w:pos="8330"/>
            </w:tabs>
            <w:rPr>
              <w:rFonts w:asciiTheme="minorHAnsi" w:eastAsiaTheme="minorEastAsia" w:hAnsiTheme="minorHAnsi" w:cstheme="minorBidi"/>
              <w:noProof/>
              <w:sz w:val="22"/>
              <w:szCs w:val="22"/>
            </w:rPr>
          </w:pPr>
          <w:hyperlink w:anchor="_Toc70608457" w:history="1">
            <w:r w:rsidR="00424DA5" w:rsidRPr="005F2A19">
              <w:rPr>
                <w:rStyle w:val="Hyperlink"/>
                <w:rFonts w:ascii="VistaSansBook" w:eastAsiaTheme="majorEastAsia" w:hAnsi="VistaSansBook" w:cs="Arial"/>
                <w:noProof/>
              </w:rPr>
              <w:t>4. Jouw arbeidsovereenkomst</w:t>
            </w:r>
            <w:r w:rsidR="00424DA5">
              <w:rPr>
                <w:noProof/>
                <w:webHidden/>
              </w:rPr>
              <w:tab/>
            </w:r>
            <w:r w:rsidR="00424DA5">
              <w:rPr>
                <w:noProof/>
                <w:webHidden/>
              </w:rPr>
              <w:fldChar w:fldCharType="begin"/>
            </w:r>
            <w:r w:rsidR="00424DA5">
              <w:rPr>
                <w:noProof/>
                <w:webHidden/>
              </w:rPr>
              <w:instrText xml:space="preserve"> PAGEREF _Toc70608457 \h </w:instrText>
            </w:r>
            <w:r w:rsidR="00424DA5">
              <w:rPr>
                <w:noProof/>
                <w:webHidden/>
              </w:rPr>
            </w:r>
            <w:r w:rsidR="00424DA5">
              <w:rPr>
                <w:noProof/>
                <w:webHidden/>
              </w:rPr>
              <w:fldChar w:fldCharType="separate"/>
            </w:r>
            <w:r w:rsidR="00424DA5">
              <w:rPr>
                <w:noProof/>
                <w:webHidden/>
              </w:rPr>
              <w:t>16</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58" w:history="1">
            <w:r w:rsidR="00424DA5" w:rsidRPr="005F2A19">
              <w:rPr>
                <w:rStyle w:val="Hyperlink"/>
                <w:rFonts w:ascii="VistaSansBook" w:eastAsiaTheme="majorEastAsia" w:hAnsi="VistaSansBook" w:cs="Arial"/>
                <w:noProof/>
              </w:rPr>
              <w:t>4.1    Beschikbaarheid van informatie</w:t>
            </w:r>
            <w:r w:rsidR="00424DA5">
              <w:rPr>
                <w:noProof/>
                <w:webHidden/>
              </w:rPr>
              <w:tab/>
            </w:r>
            <w:r w:rsidR="00424DA5">
              <w:rPr>
                <w:noProof/>
                <w:webHidden/>
              </w:rPr>
              <w:fldChar w:fldCharType="begin"/>
            </w:r>
            <w:r w:rsidR="00424DA5">
              <w:rPr>
                <w:noProof/>
                <w:webHidden/>
              </w:rPr>
              <w:instrText xml:space="preserve"> PAGEREF _Toc70608458 \h </w:instrText>
            </w:r>
            <w:r w:rsidR="00424DA5">
              <w:rPr>
                <w:noProof/>
                <w:webHidden/>
              </w:rPr>
            </w:r>
            <w:r w:rsidR="00424DA5">
              <w:rPr>
                <w:noProof/>
                <w:webHidden/>
              </w:rPr>
              <w:fldChar w:fldCharType="separate"/>
            </w:r>
            <w:r w:rsidR="00424DA5">
              <w:rPr>
                <w:noProof/>
                <w:webHidden/>
              </w:rPr>
              <w:t>16</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59" w:history="1">
            <w:r w:rsidR="00424DA5" w:rsidRPr="005F2A19">
              <w:rPr>
                <w:rStyle w:val="Hyperlink"/>
                <w:rFonts w:ascii="VistaSansBook" w:eastAsiaTheme="majorEastAsia" w:hAnsi="VistaSansBook" w:cs="Arial"/>
                <w:noProof/>
              </w:rPr>
              <w:t>4.2    Medewerkersverplichtingen</w:t>
            </w:r>
            <w:r w:rsidR="00424DA5">
              <w:rPr>
                <w:noProof/>
                <w:webHidden/>
              </w:rPr>
              <w:tab/>
            </w:r>
            <w:r w:rsidR="00424DA5">
              <w:rPr>
                <w:noProof/>
                <w:webHidden/>
              </w:rPr>
              <w:fldChar w:fldCharType="begin"/>
            </w:r>
            <w:r w:rsidR="00424DA5">
              <w:rPr>
                <w:noProof/>
                <w:webHidden/>
              </w:rPr>
              <w:instrText xml:space="preserve"> PAGEREF _Toc70608459 \h </w:instrText>
            </w:r>
            <w:r w:rsidR="00424DA5">
              <w:rPr>
                <w:noProof/>
                <w:webHidden/>
              </w:rPr>
            </w:r>
            <w:r w:rsidR="00424DA5">
              <w:rPr>
                <w:noProof/>
                <w:webHidden/>
              </w:rPr>
              <w:fldChar w:fldCharType="separate"/>
            </w:r>
            <w:r w:rsidR="00424DA5">
              <w:rPr>
                <w:noProof/>
                <w:webHidden/>
              </w:rPr>
              <w:t>16</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60" w:history="1">
            <w:r w:rsidR="00424DA5" w:rsidRPr="005F2A19">
              <w:rPr>
                <w:rStyle w:val="Hyperlink"/>
                <w:rFonts w:ascii="VistaSansBook" w:eastAsiaTheme="majorEastAsia" w:hAnsi="VistaSansBook" w:cs="Arial"/>
                <w:noProof/>
              </w:rPr>
              <w:t>4.3    Consequenties Wft en MiFID II / ESMA vakbekwaamheidseisen</w:t>
            </w:r>
            <w:r w:rsidR="00424DA5">
              <w:rPr>
                <w:noProof/>
                <w:webHidden/>
              </w:rPr>
              <w:tab/>
            </w:r>
            <w:r w:rsidR="00424DA5">
              <w:rPr>
                <w:noProof/>
                <w:webHidden/>
              </w:rPr>
              <w:fldChar w:fldCharType="begin"/>
            </w:r>
            <w:r w:rsidR="00424DA5">
              <w:rPr>
                <w:noProof/>
                <w:webHidden/>
              </w:rPr>
              <w:instrText xml:space="preserve"> PAGEREF _Toc70608460 \h </w:instrText>
            </w:r>
            <w:r w:rsidR="00424DA5">
              <w:rPr>
                <w:noProof/>
                <w:webHidden/>
              </w:rPr>
            </w:r>
            <w:r w:rsidR="00424DA5">
              <w:rPr>
                <w:noProof/>
                <w:webHidden/>
              </w:rPr>
              <w:fldChar w:fldCharType="separate"/>
            </w:r>
            <w:r w:rsidR="00424DA5">
              <w:rPr>
                <w:noProof/>
                <w:webHidden/>
              </w:rPr>
              <w:t>16</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61" w:history="1">
            <w:r w:rsidR="00424DA5" w:rsidRPr="005F2A19">
              <w:rPr>
                <w:rStyle w:val="Hyperlink"/>
                <w:rFonts w:ascii="VistaSansBook" w:eastAsiaTheme="majorEastAsia" w:hAnsi="VistaSansBook" w:cs="Arial"/>
                <w:noProof/>
              </w:rPr>
              <w:t>4.4   Bankierseed  en tuchtrecht</w:t>
            </w:r>
            <w:r w:rsidR="00424DA5">
              <w:rPr>
                <w:noProof/>
                <w:webHidden/>
              </w:rPr>
              <w:tab/>
            </w:r>
            <w:r w:rsidR="00424DA5">
              <w:rPr>
                <w:noProof/>
                <w:webHidden/>
              </w:rPr>
              <w:fldChar w:fldCharType="begin"/>
            </w:r>
            <w:r w:rsidR="00424DA5">
              <w:rPr>
                <w:noProof/>
                <w:webHidden/>
              </w:rPr>
              <w:instrText xml:space="preserve"> PAGEREF _Toc70608461 \h </w:instrText>
            </w:r>
            <w:r w:rsidR="00424DA5">
              <w:rPr>
                <w:noProof/>
                <w:webHidden/>
              </w:rPr>
            </w:r>
            <w:r w:rsidR="00424DA5">
              <w:rPr>
                <w:noProof/>
                <w:webHidden/>
              </w:rPr>
              <w:fldChar w:fldCharType="separate"/>
            </w:r>
            <w:r w:rsidR="00424DA5">
              <w:rPr>
                <w:noProof/>
                <w:webHidden/>
              </w:rPr>
              <w:t>16</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62" w:history="1">
            <w:r w:rsidR="00424DA5" w:rsidRPr="005F2A19">
              <w:rPr>
                <w:rStyle w:val="Hyperlink"/>
                <w:rFonts w:ascii="VistaSansBook" w:eastAsiaTheme="majorEastAsia" w:hAnsi="VistaSansBook" w:cs="Arial"/>
                <w:noProof/>
              </w:rPr>
              <w:t>4.5    Disciplinaire maatregelen</w:t>
            </w:r>
            <w:r w:rsidR="00424DA5">
              <w:rPr>
                <w:noProof/>
                <w:webHidden/>
              </w:rPr>
              <w:tab/>
            </w:r>
            <w:r w:rsidR="00424DA5">
              <w:rPr>
                <w:noProof/>
                <w:webHidden/>
              </w:rPr>
              <w:fldChar w:fldCharType="begin"/>
            </w:r>
            <w:r w:rsidR="00424DA5">
              <w:rPr>
                <w:noProof/>
                <w:webHidden/>
              </w:rPr>
              <w:instrText xml:space="preserve"> PAGEREF _Toc70608462 \h </w:instrText>
            </w:r>
            <w:r w:rsidR="00424DA5">
              <w:rPr>
                <w:noProof/>
                <w:webHidden/>
              </w:rPr>
            </w:r>
            <w:r w:rsidR="00424DA5">
              <w:rPr>
                <w:noProof/>
                <w:webHidden/>
              </w:rPr>
              <w:fldChar w:fldCharType="separate"/>
            </w:r>
            <w:r w:rsidR="00424DA5">
              <w:rPr>
                <w:noProof/>
                <w:webHidden/>
              </w:rPr>
              <w:t>17</w:t>
            </w:r>
            <w:r w:rsidR="00424DA5">
              <w:rPr>
                <w:noProof/>
                <w:webHidden/>
              </w:rPr>
              <w:fldChar w:fldCharType="end"/>
            </w:r>
          </w:hyperlink>
        </w:p>
        <w:p w:rsidR="00424DA5" w:rsidRDefault="00065553">
          <w:pPr>
            <w:pStyle w:val="Inhopg1"/>
            <w:tabs>
              <w:tab w:val="right" w:leader="dot" w:pos="8330"/>
            </w:tabs>
            <w:rPr>
              <w:rFonts w:asciiTheme="minorHAnsi" w:eastAsiaTheme="minorEastAsia" w:hAnsiTheme="minorHAnsi" w:cstheme="minorBidi"/>
              <w:noProof/>
              <w:sz w:val="22"/>
              <w:szCs w:val="22"/>
            </w:rPr>
          </w:pPr>
          <w:hyperlink w:anchor="_Toc70608463" w:history="1">
            <w:r w:rsidR="00424DA5" w:rsidRPr="005F2A19">
              <w:rPr>
                <w:rStyle w:val="Hyperlink"/>
                <w:rFonts w:ascii="VistaSansBook" w:eastAsiaTheme="majorEastAsia" w:hAnsi="VistaSansBook" w:cs="Arial"/>
                <w:noProof/>
              </w:rPr>
              <w:t>5. Jouw tijd</w:t>
            </w:r>
            <w:r w:rsidR="00424DA5">
              <w:rPr>
                <w:noProof/>
                <w:webHidden/>
              </w:rPr>
              <w:tab/>
            </w:r>
            <w:r w:rsidR="00424DA5">
              <w:rPr>
                <w:noProof/>
                <w:webHidden/>
              </w:rPr>
              <w:fldChar w:fldCharType="begin"/>
            </w:r>
            <w:r w:rsidR="00424DA5">
              <w:rPr>
                <w:noProof/>
                <w:webHidden/>
              </w:rPr>
              <w:instrText xml:space="preserve"> PAGEREF _Toc70608463 \h </w:instrText>
            </w:r>
            <w:r w:rsidR="00424DA5">
              <w:rPr>
                <w:noProof/>
                <w:webHidden/>
              </w:rPr>
            </w:r>
            <w:r w:rsidR="00424DA5">
              <w:rPr>
                <w:noProof/>
                <w:webHidden/>
              </w:rPr>
              <w:fldChar w:fldCharType="separate"/>
            </w:r>
            <w:r w:rsidR="00424DA5">
              <w:rPr>
                <w:noProof/>
                <w:webHidden/>
              </w:rPr>
              <w:t>18</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64" w:history="1">
            <w:r w:rsidR="00424DA5" w:rsidRPr="005F2A19">
              <w:rPr>
                <w:rStyle w:val="Hyperlink"/>
                <w:rFonts w:ascii="VistaSansBook" w:eastAsiaTheme="majorEastAsia" w:hAnsi="VistaSansBook" w:cs="Arial"/>
                <w:noProof/>
              </w:rPr>
              <w:t>5.1    Tijd- en plaatsonafhankelijk werken</w:t>
            </w:r>
            <w:r w:rsidR="00424DA5">
              <w:rPr>
                <w:noProof/>
                <w:webHidden/>
              </w:rPr>
              <w:tab/>
            </w:r>
            <w:r w:rsidR="00424DA5">
              <w:rPr>
                <w:noProof/>
                <w:webHidden/>
              </w:rPr>
              <w:fldChar w:fldCharType="begin"/>
            </w:r>
            <w:r w:rsidR="00424DA5">
              <w:rPr>
                <w:noProof/>
                <w:webHidden/>
              </w:rPr>
              <w:instrText xml:space="preserve"> PAGEREF _Toc70608464 \h </w:instrText>
            </w:r>
            <w:r w:rsidR="00424DA5">
              <w:rPr>
                <w:noProof/>
                <w:webHidden/>
              </w:rPr>
            </w:r>
            <w:r w:rsidR="00424DA5">
              <w:rPr>
                <w:noProof/>
                <w:webHidden/>
              </w:rPr>
              <w:fldChar w:fldCharType="separate"/>
            </w:r>
            <w:r w:rsidR="00424DA5">
              <w:rPr>
                <w:noProof/>
                <w:webHidden/>
              </w:rPr>
              <w:t>18</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65" w:history="1">
            <w:r w:rsidR="00424DA5" w:rsidRPr="005F2A19">
              <w:rPr>
                <w:rStyle w:val="Hyperlink"/>
                <w:rFonts w:ascii="VistaSansBook" w:eastAsiaTheme="majorEastAsia" w:hAnsi="VistaSansBook" w:cs="Arial"/>
                <w:noProof/>
              </w:rPr>
              <w:t>5.2    Standaard arbeidsduur</w:t>
            </w:r>
            <w:r w:rsidR="00424DA5">
              <w:rPr>
                <w:noProof/>
                <w:webHidden/>
              </w:rPr>
              <w:tab/>
            </w:r>
            <w:r w:rsidR="00424DA5">
              <w:rPr>
                <w:noProof/>
                <w:webHidden/>
              </w:rPr>
              <w:fldChar w:fldCharType="begin"/>
            </w:r>
            <w:r w:rsidR="00424DA5">
              <w:rPr>
                <w:noProof/>
                <w:webHidden/>
              </w:rPr>
              <w:instrText xml:space="preserve"> PAGEREF _Toc70608465 \h </w:instrText>
            </w:r>
            <w:r w:rsidR="00424DA5">
              <w:rPr>
                <w:noProof/>
                <w:webHidden/>
              </w:rPr>
            </w:r>
            <w:r w:rsidR="00424DA5">
              <w:rPr>
                <w:noProof/>
                <w:webHidden/>
              </w:rPr>
              <w:fldChar w:fldCharType="separate"/>
            </w:r>
            <w:r w:rsidR="00424DA5">
              <w:rPr>
                <w:noProof/>
                <w:webHidden/>
              </w:rPr>
              <w:t>18</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66" w:history="1">
            <w:r w:rsidR="00424DA5" w:rsidRPr="005F2A19">
              <w:rPr>
                <w:rStyle w:val="Hyperlink"/>
                <w:rFonts w:ascii="VistaSansBook" w:eastAsiaTheme="majorEastAsia" w:hAnsi="VistaSansBook" w:cs="Arial"/>
                <w:noProof/>
              </w:rPr>
              <w:t>5.3    Flexibel werken en wijziging standplaats</w:t>
            </w:r>
            <w:r w:rsidR="00424DA5">
              <w:rPr>
                <w:noProof/>
                <w:webHidden/>
              </w:rPr>
              <w:tab/>
            </w:r>
            <w:r w:rsidR="00424DA5">
              <w:rPr>
                <w:noProof/>
                <w:webHidden/>
              </w:rPr>
              <w:fldChar w:fldCharType="begin"/>
            </w:r>
            <w:r w:rsidR="00424DA5">
              <w:rPr>
                <w:noProof/>
                <w:webHidden/>
              </w:rPr>
              <w:instrText xml:space="preserve"> PAGEREF _Toc70608466 \h </w:instrText>
            </w:r>
            <w:r w:rsidR="00424DA5">
              <w:rPr>
                <w:noProof/>
                <w:webHidden/>
              </w:rPr>
            </w:r>
            <w:r w:rsidR="00424DA5">
              <w:rPr>
                <w:noProof/>
                <w:webHidden/>
              </w:rPr>
              <w:fldChar w:fldCharType="separate"/>
            </w:r>
            <w:r w:rsidR="00424DA5">
              <w:rPr>
                <w:noProof/>
                <w:webHidden/>
              </w:rPr>
              <w:t>18</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67" w:history="1">
            <w:r w:rsidR="00424DA5" w:rsidRPr="005F2A19">
              <w:rPr>
                <w:rStyle w:val="Hyperlink"/>
                <w:rFonts w:ascii="VistaSansBook" w:eastAsiaTheme="majorEastAsia" w:hAnsi="VistaSansBook" w:cs="Arial"/>
                <w:noProof/>
              </w:rPr>
              <w:t>5.4    Werktijden</w:t>
            </w:r>
            <w:r w:rsidR="00424DA5">
              <w:rPr>
                <w:noProof/>
                <w:webHidden/>
              </w:rPr>
              <w:tab/>
            </w:r>
            <w:r w:rsidR="00424DA5">
              <w:rPr>
                <w:noProof/>
                <w:webHidden/>
              </w:rPr>
              <w:fldChar w:fldCharType="begin"/>
            </w:r>
            <w:r w:rsidR="00424DA5">
              <w:rPr>
                <w:noProof/>
                <w:webHidden/>
              </w:rPr>
              <w:instrText xml:space="preserve"> PAGEREF _Toc70608467 \h </w:instrText>
            </w:r>
            <w:r w:rsidR="00424DA5">
              <w:rPr>
                <w:noProof/>
                <w:webHidden/>
              </w:rPr>
            </w:r>
            <w:r w:rsidR="00424DA5">
              <w:rPr>
                <w:noProof/>
                <w:webHidden/>
              </w:rPr>
              <w:fldChar w:fldCharType="separate"/>
            </w:r>
            <w:r w:rsidR="00424DA5">
              <w:rPr>
                <w:noProof/>
                <w:webHidden/>
              </w:rPr>
              <w:t>18</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68" w:history="1">
            <w:r w:rsidR="00424DA5" w:rsidRPr="005F2A19">
              <w:rPr>
                <w:rStyle w:val="Hyperlink"/>
                <w:rFonts w:ascii="VistaSansBook" w:eastAsiaTheme="majorEastAsia" w:hAnsi="VistaSansBook" w:cs="Arial"/>
                <w:noProof/>
              </w:rPr>
              <w:t>5.5    Overwerk</w:t>
            </w:r>
            <w:r w:rsidR="00424DA5">
              <w:rPr>
                <w:noProof/>
                <w:webHidden/>
              </w:rPr>
              <w:tab/>
            </w:r>
            <w:r w:rsidR="00424DA5">
              <w:rPr>
                <w:noProof/>
                <w:webHidden/>
              </w:rPr>
              <w:fldChar w:fldCharType="begin"/>
            </w:r>
            <w:r w:rsidR="00424DA5">
              <w:rPr>
                <w:noProof/>
                <w:webHidden/>
              </w:rPr>
              <w:instrText xml:space="preserve"> PAGEREF _Toc70608468 \h </w:instrText>
            </w:r>
            <w:r w:rsidR="00424DA5">
              <w:rPr>
                <w:noProof/>
                <w:webHidden/>
              </w:rPr>
            </w:r>
            <w:r w:rsidR="00424DA5">
              <w:rPr>
                <w:noProof/>
                <w:webHidden/>
              </w:rPr>
              <w:fldChar w:fldCharType="separate"/>
            </w:r>
            <w:r w:rsidR="00424DA5">
              <w:rPr>
                <w:noProof/>
                <w:webHidden/>
              </w:rPr>
              <w:t>19</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69" w:history="1">
            <w:r w:rsidR="00424DA5" w:rsidRPr="005F2A19">
              <w:rPr>
                <w:rStyle w:val="Hyperlink"/>
                <w:rFonts w:ascii="VistaSansBook" w:eastAsiaTheme="majorEastAsia" w:hAnsi="VistaSansBook" w:cs="Arial"/>
                <w:noProof/>
              </w:rPr>
              <w:t>5.6    Overwerkvergoeding</w:t>
            </w:r>
            <w:r w:rsidR="00424DA5">
              <w:rPr>
                <w:noProof/>
                <w:webHidden/>
              </w:rPr>
              <w:tab/>
            </w:r>
            <w:r w:rsidR="00424DA5">
              <w:rPr>
                <w:noProof/>
                <w:webHidden/>
              </w:rPr>
              <w:fldChar w:fldCharType="begin"/>
            </w:r>
            <w:r w:rsidR="00424DA5">
              <w:rPr>
                <w:noProof/>
                <w:webHidden/>
              </w:rPr>
              <w:instrText xml:space="preserve"> PAGEREF _Toc70608469 \h </w:instrText>
            </w:r>
            <w:r w:rsidR="00424DA5">
              <w:rPr>
                <w:noProof/>
                <w:webHidden/>
              </w:rPr>
            </w:r>
            <w:r w:rsidR="00424DA5">
              <w:rPr>
                <w:noProof/>
                <w:webHidden/>
              </w:rPr>
              <w:fldChar w:fldCharType="separate"/>
            </w:r>
            <w:r w:rsidR="00424DA5">
              <w:rPr>
                <w:noProof/>
                <w:webHidden/>
              </w:rPr>
              <w:t>19</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70" w:history="1">
            <w:r w:rsidR="00424DA5" w:rsidRPr="005F2A19">
              <w:rPr>
                <w:rStyle w:val="Hyperlink"/>
                <w:rFonts w:ascii="VistaSansBook" w:eastAsiaTheme="majorEastAsia" w:hAnsi="VistaSansBook" w:cs="Arial"/>
                <w:noProof/>
              </w:rPr>
              <w:t>5..7    Vakantie</w:t>
            </w:r>
            <w:r w:rsidR="00424DA5">
              <w:rPr>
                <w:noProof/>
                <w:webHidden/>
              </w:rPr>
              <w:tab/>
            </w:r>
            <w:r w:rsidR="00424DA5">
              <w:rPr>
                <w:noProof/>
                <w:webHidden/>
              </w:rPr>
              <w:fldChar w:fldCharType="begin"/>
            </w:r>
            <w:r w:rsidR="00424DA5">
              <w:rPr>
                <w:noProof/>
                <w:webHidden/>
              </w:rPr>
              <w:instrText xml:space="preserve"> PAGEREF _Toc70608470 \h </w:instrText>
            </w:r>
            <w:r w:rsidR="00424DA5">
              <w:rPr>
                <w:noProof/>
                <w:webHidden/>
              </w:rPr>
            </w:r>
            <w:r w:rsidR="00424DA5">
              <w:rPr>
                <w:noProof/>
                <w:webHidden/>
              </w:rPr>
              <w:fldChar w:fldCharType="separate"/>
            </w:r>
            <w:r w:rsidR="00424DA5">
              <w:rPr>
                <w:noProof/>
                <w:webHidden/>
              </w:rPr>
              <w:t>20</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71" w:history="1">
            <w:r w:rsidR="00424DA5" w:rsidRPr="005F2A19">
              <w:rPr>
                <w:rStyle w:val="Hyperlink"/>
                <w:rFonts w:ascii="VistaSansBook" w:eastAsiaTheme="majorEastAsia" w:hAnsi="VistaSansBook" w:cs="Arial"/>
                <w:noProof/>
              </w:rPr>
              <w:t>5.8    Vakantie-uren bij arbeidsongeschiktheid</w:t>
            </w:r>
            <w:r w:rsidR="00424DA5">
              <w:rPr>
                <w:noProof/>
                <w:webHidden/>
              </w:rPr>
              <w:tab/>
            </w:r>
            <w:r w:rsidR="00424DA5">
              <w:rPr>
                <w:noProof/>
                <w:webHidden/>
              </w:rPr>
              <w:fldChar w:fldCharType="begin"/>
            </w:r>
            <w:r w:rsidR="00424DA5">
              <w:rPr>
                <w:noProof/>
                <w:webHidden/>
              </w:rPr>
              <w:instrText xml:space="preserve"> PAGEREF _Toc70608471 \h </w:instrText>
            </w:r>
            <w:r w:rsidR="00424DA5">
              <w:rPr>
                <w:noProof/>
                <w:webHidden/>
              </w:rPr>
            </w:r>
            <w:r w:rsidR="00424DA5">
              <w:rPr>
                <w:noProof/>
                <w:webHidden/>
              </w:rPr>
              <w:fldChar w:fldCharType="separate"/>
            </w:r>
            <w:r w:rsidR="00424DA5">
              <w:rPr>
                <w:noProof/>
                <w:webHidden/>
              </w:rPr>
              <w:t>20</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72" w:history="1">
            <w:r w:rsidR="00424DA5" w:rsidRPr="005F2A19">
              <w:rPr>
                <w:rStyle w:val="Hyperlink"/>
                <w:rFonts w:ascii="VistaSansBook" w:eastAsiaTheme="majorEastAsia" w:hAnsi="VistaSansBook" w:cs="Arial"/>
                <w:noProof/>
              </w:rPr>
              <w:t>5.9    Bereikbaarheidsdienst</w:t>
            </w:r>
            <w:r w:rsidR="00424DA5">
              <w:rPr>
                <w:noProof/>
                <w:webHidden/>
              </w:rPr>
              <w:tab/>
            </w:r>
            <w:r w:rsidR="00424DA5">
              <w:rPr>
                <w:noProof/>
                <w:webHidden/>
              </w:rPr>
              <w:fldChar w:fldCharType="begin"/>
            </w:r>
            <w:r w:rsidR="00424DA5">
              <w:rPr>
                <w:noProof/>
                <w:webHidden/>
              </w:rPr>
              <w:instrText xml:space="preserve"> PAGEREF _Toc70608472 \h </w:instrText>
            </w:r>
            <w:r w:rsidR="00424DA5">
              <w:rPr>
                <w:noProof/>
                <w:webHidden/>
              </w:rPr>
            </w:r>
            <w:r w:rsidR="00424DA5">
              <w:rPr>
                <w:noProof/>
                <w:webHidden/>
              </w:rPr>
              <w:fldChar w:fldCharType="separate"/>
            </w:r>
            <w:r w:rsidR="00424DA5">
              <w:rPr>
                <w:noProof/>
                <w:webHidden/>
              </w:rPr>
              <w:t>20</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73" w:history="1">
            <w:r w:rsidR="00424DA5" w:rsidRPr="005F2A19">
              <w:rPr>
                <w:rStyle w:val="Hyperlink"/>
                <w:rFonts w:ascii="VistaSansBook" w:eastAsiaTheme="majorEastAsia" w:hAnsi="VistaSansBook" w:cs="Arial"/>
                <w:noProof/>
              </w:rPr>
              <w:t>5.10  Vergoeding bereikbaarheidsdienst</w:t>
            </w:r>
            <w:r w:rsidR="00424DA5">
              <w:rPr>
                <w:noProof/>
                <w:webHidden/>
              </w:rPr>
              <w:tab/>
            </w:r>
            <w:r w:rsidR="00424DA5">
              <w:rPr>
                <w:noProof/>
                <w:webHidden/>
              </w:rPr>
              <w:fldChar w:fldCharType="begin"/>
            </w:r>
            <w:r w:rsidR="00424DA5">
              <w:rPr>
                <w:noProof/>
                <w:webHidden/>
              </w:rPr>
              <w:instrText xml:space="preserve"> PAGEREF _Toc70608473 \h </w:instrText>
            </w:r>
            <w:r w:rsidR="00424DA5">
              <w:rPr>
                <w:noProof/>
                <w:webHidden/>
              </w:rPr>
            </w:r>
            <w:r w:rsidR="00424DA5">
              <w:rPr>
                <w:noProof/>
                <w:webHidden/>
              </w:rPr>
              <w:fldChar w:fldCharType="separate"/>
            </w:r>
            <w:r w:rsidR="00424DA5">
              <w:rPr>
                <w:noProof/>
                <w:webHidden/>
              </w:rPr>
              <w:t>21</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74" w:history="1">
            <w:r w:rsidR="00424DA5" w:rsidRPr="005F2A19">
              <w:rPr>
                <w:rStyle w:val="Hyperlink"/>
                <w:rFonts w:ascii="VistaSansBook" w:eastAsiaTheme="majorEastAsia" w:hAnsi="VistaSansBook" w:cs="Arial"/>
                <w:noProof/>
              </w:rPr>
              <w:t>5.11  Buitengewoon verlof</w:t>
            </w:r>
            <w:r w:rsidR="00424DA5">
              <w:rPr>
                <w:noProof/>
                <w:webHidden/>
              </w:rPr>
              <w:tab/>
            </w:r>
            <w:r w:rsidR="00424DA5">
              <w:rPr>
                <w:noProof/>
                <w:webHidden/>
              </w:rPr>
              <w:fldChar w:fldCharType="begin"/>
            </w:r>
            <w:r w:rsidR="00424DA5">
              <w:rPr>
                <w:noProof/>
                <w:webHidden/>
              </w:rPr>
              <w:instrText xml:space="preserve"> PAGEREF _Toc70608474 \h </w:instrText>
            </w:r>
            <w:r w:rsidR="00424DA5">
              <w:rPr>
                <w:noProof/>
                <w:webHidden/>
              </w:rPr>
            </w:r>
            <w:r w:rsidR="00424DA5">
              <w:rPr>
                <w:noProof/>
                <w:webHidden/>
              </w:rPr>
              <w:fldChar w:fldCharType="separate"/>
            </w:r>
            <w:r w:rsidR="00424DA5">
              <w:rPr>
                <w:noProof/>
                <w:webHidden/>
              </w:rPr>
              <w:t>21</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75" w:history="1">
            <w:r w:rsidR="00424DA5" w:rsidRPr="005F2A19">
              <w:rPr>
                <w:rStyle w:val="Hyperlink"/>
                <w:rFonts w:ascii="VistaSansBook" w:eastAsiaTheme="majorEastAsia" w:hAnsi="VistaSansBook" w:cs="Arial"/>
                <w:noProof/>
              </w:rPr>
              <w:t>5.12  Feestdagen</w:t>
            </w:r>
            <w:r w:rsidR="00424DA5">
              <w:rPr>
                <w:noProof/>
                <w:webHidden/>
              </w:rPr>
              <w:tab/>
            </w:r>
            <w:r w:rsidR="00424DA5">
              <w:rPr>
                <w:noProof/>
                <w:webHidden/>
              </w:rPr>
              <w:fldChar w:fldCharType="begin"/>
            </w:r>
            <w:r w:rsidR="00424DA5">
              <w:rPr>
                <w:noProof/>
                <w:webHidden/>
              </w:rPr>
              <w:instrText xml:space="preserve"> PAGEREF _Toc70608475 \h </w:instrText>
            </w:r>
            <w:r w:rsidR="00424DA5">
              <w:rPr>
                <w:noProof/>
                <w:webHidden/>
              </w:rPr>
            </w:r>
            <w:r w:rsidR="00424DA5">
              <w:rPr>
                <w:noProof/>
                <w:webHidden/>
              </w:rPr>
              <w:fldChar w:fldCharType="separate"/>
            </w:r>
            <w:r w:rsidR="00424DA5">
              <w:rPr>
                <w:noProof/>
                <w:webHidden/>
              </w:rPr>
              <w:t>21</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76" w:history="1">
            <w:r w:rsidR="00424DA5" w:rsidRPr="005F2A19">
              <w:rPr>
                <w:rStyle w:val="Hyperlink"/>
                <w:rFonts w:ascii="VistaSansBook" w:eastAsiaTheme="majorEastAsia" w:hAnsi="VistaSansBook" w:cs="Arial"/>
                <w:noProof/>
              </w:rPr>
              <w:t>5.13  Vitaliteitsverlof</w:t>
            </w:r>
            <w:r w:rsidR="00424DA5">
              <w:rPr>
                <w:noProof/>
                <w:webHidden/>
              </w:rPr>
              <w:tab/>
            </w:r>
            <w:r w:rsidR="00424DA5">
              <w:rPr>
                <w:noProof/>
                <w:webHidden/>
              </w:rPr>
              <w:fldChar w:fldCharType="begin"/>
            </w:r>
            <w:r w:rsidR="00424DA5">
              <w:rPr>
                <w:noProof/>
                <w:webHidden/>
              </w:rPr>
              <w:instrText xml:space="preserve"> PAGEREF _Toc70608476 \h </w:instrText>
            </w:r>
            <w:r w:rsidR="00424DA5">
              <w:rPr>
                <w:noProof/>
                <w:webHidden/>
              </w:rPr>
            </w:r>
            <w:r w:rsidR="00424DA5">
              <w:rPr>
                <w:noProof/>
                <w:webHidden/>
              </w:rPr>
              <w:fldChar w:fldCharType="separate"/>
            </w:r>
            <w:r w:rsidR="00424DA5">
              <w:rPr>
                <w:noProof/>
                <w:webHidden/>
              </w:rPr>
              <w:t>22</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77" w:history="1">
            <w:r w:rsidR="00424DA5" w:rsidRPr="005F2A19">
              <w:rPr>
                <w:rStyle w:val="Hyperlink"/>
                <w:rFonts w:ascii="VistaSansBook" w:eastAsiaTheme="majorEastAsia" w:hAnsi="VistaSansBook" w:cs="Arial"/>
                <w:noProof/>
              </w:rPr>
              <w:t>5.14  Aanpassing arbeidsduur oudere werknemers (80-80-100 regeling) als alternatief voor de Vitaliteitsregeling</w:t>
            </w:r>
            <w:r w:rsidR="00424DA5">
              <w:rPr>
                <w:noProof/>
                <w:webHidden/>
              </w:rPr>
              <w:tab/>
            </w:r>
            <w:r w:rsidR="00424DA5">
              <w:rPr>
                <w:noProof/>
                <w:webHidden/>
              </w:rPr>
              <w:fldChar w:fldCharType="begin"/>
            </w:r>
            <w:r w:rsidR="00424DA5">
              <w:rPr>
                <w:noProof/>
                <w:webHidden/>
              </w:rPr>
              <w:instrText xml:space="preserve"> PAGEREF _Toc70608477 \h </w:instrText>
            </w:r>
            <w:r w:rsidR="00424DA5">
              <w:rPr>
                <w:noProof/>
                <w:webHidden/>
              </w:rPr>
            </w:r>
            <w:r w:rsidR="00424DA5">
              <w:rPr>
                <w:noProof/>
                <w:webHidden/>
              </w:rPr>
              <w:fldChar w:fldCharType="separate"/>
            </w:r>
            <w:r w:rsidR="00424DA5">
              <w:rPr>
                <w:noProof/>
                <w:webHidden/>
              </w:rPr>
              <w:t>22</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78" w:history="1">
            <w:r w:rsidR="00424DA5" w:rsidRPr="005F2A19">
              <w:rPr>
                <w:rStyle w:val="Hyperlink"/>
                <w:rFonts w:ascii="VistaSansBook" w:eastAsiaTheme="majorEastAsia" w:hAnsi="VistaSansBook" w:cs="Arial"/>
                <w:noProof/>
              </w:rPr>
              <w:t>5.15  Wettelijk verlof op grond van Wet arbeid en zorg</w:t>
            </w:r>
            <w:r w:rsidR="00424DA5">
              <w:rPr>
                <w:noProof/>
                <w:webHidden/>
              </w:rPr>
              <w:tab/>
            </w:r>
            <w:r w:rsidR="00424DA5">
              <w:rPr>
                <w:noProof/>
                <w:webHidden/>
              </w:rPr>
              <w:fldChar w:fldCharType="begin"/>
            </w:r>
            <w:r w:rsidR="00424DA5">
              <w:rPr>
                <w:noProof/>
                <w:webHidden/>
              </w:rPr>
              <w:instrText xml:space="preserve"> PAGEREF _Toc70608478 \h </w:instrText>
            </w:r>
            <w:r w:rsidR="00424DA5">
              <w:rPr>
                <w:noProof/>
                <w:webHidden/>
              </w:rPr>
            </w:r>
            <w:r w:rsidR="00424DA5">
              <w:rPr>
                <w:noProof/>
                <w:webHidden/>
              </w:rPr>
              <w:fldChar w:fldCharType="separate"/>
            </w:r>
            <w:r w:rsidR="00424DA5">
              <w:rPr>
                <w:noProof/>
                <w:webHidden/>
              </w:rPr>
              <w:t>23</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79" w:history="1">
            <w:r w:rsidR="00424DA5" w:rsidRPr="005F2A19">
              <w:rPr>
                <w:rStyle w:val="Hyperlink"/>
                <w:rFonts w:ascii="VistaSansBook" w:eastAsiaTheme="majorEastAsia" w:hAnsi="VistaSansBook" w:cs="Arial"/>
                <w:noProof/>
              </w:rPr>
              <w:t>5.16  Kraamverlof en partnerverlof</w:t>
            </w:r>
            <w:r w:rsidR="00424DA5">
              <w:rPr>
                <w:noProof/>
                <w:webHidden/>
              </w:rPr>
              <w:tab/>
            </w:r>
            <w:r w:rsidR="00424DA5">
              <w:rPr>
                <w:noProof/>
                <w:webHidden/>
              </w:rPr>
              <w:fldChar w:fldCharType="begin"/>
            </w:r>
            <w:r w:rsidR="00424DA5">
              <w:rPr>
                <w:noProof/>
                <w:webHidden/>
              </w:rPr>
              <w:instrText xml:space="preserve"> PAGEREF _Toc70608479 \h </w:instrText>
            </w:r>
            <w:r w:rsidR="00424DA5">
              <w:rPr>
                <w:noProof/>
                <w:webHidden/>
              </w:rPr>
            </w:r>
            <w:r w:rsidR="00424DA5">
              <w:rPr>
                <w:noProof/>
                <w:webHidden/>
              </w:rPr>
              <w:fldChar w:fldCharType="separate"/>
            </w:r>
            <w:r w:rsidR="00424DA5">
              <w:rPr>
                <w:noProof/>
                <w:webHidden/>
              </w:rPr>
              <w:t>23</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80" w:history="1">
            <w:r w:rsidR="00424DA5" w:rsidRPr="005F2A19">
              <w:rPr>
                <w:rStyle w:val="Hyperlink"/>
                <w:rFonts w:ascii="VistaSansBook" w:eastAsiaTheme="majorEastAsia" w:hAnsi="VistaSansBook" w:cs="Arial"/>
                <w:noProof/>
              </w:rPr>
              <w:t>5.17  Adoptieverlof</w:t>
            </w:r>
            <w:r w:rsidR="00424DA5">
              <w:rPr>
                <w:noProof/>
                <w:webHidden/>
              </w:rPr>
              <w:tab/>
            </w:r>
            <w:r w:rsidR="00424DA5">
              <w:rPr>
                <w:noProof/>
                <w:webHidden/>
              </w:rPr>
              <w:fldChar w:fldCharType="begin"/>
            </w:r>
            <w:r w:rsidR="00424DA5">
              <w:rPr>
                <w:noProof/>
                <w:webHidden/>
              </w:rPr>
              <w:instrText xml:space="preserve"> PAGEREF _Toc70608480 \h </w:instrText>
            </w:r>
            <w:r w:rsidR="00424DA5">
              <w:rPr>
                <w:noProof/>
                <w:webHidden/>
              </w:rPr>
            </w:r>
            <w:r w:rsidR="00424DA5">
              <w:rPr>
                <w:noProof/>
                <w:webHidden/>
              </w:rPr>
              <w:fldChar w:fldCharType="separate"/>
            </w:r>
            <w:r w:rsidR="00424DA5">
              <w:rPr>
                <w:noProof/>
                <w:webHidden/>
              </w:rPr>
              <w:t>23</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81" w:history="1">
            <w:r w:rsidR="00424DA5" w:rsidRPr="005F2A19">
              <w:rPr>
                <w:rStyle w:val="Hyperlink"/>
                <w:rFonts w:ascii="VistaSansBook" w:eastAsiaTheme="majorEastAsia" w:hAnsi="VistaSansBook" w:cs="Arial"/>
                <w:noProof/>
              </w:rPr>
              <w:t>5.18  Ouderschapsverlof</w:t>
            </w:r>
            <w:r w:rsidR="00424DA5">
              <w:rPr>
                <w:noProof/>
                <w:webHidden/>
              </w:rPr>
              <w:tab/>
            </w:r>
            <w:r w:rsidR="00424DA5">
              <w:rPr>
                <w:noProof/>
                <w:webHidden/>
              </w:rPr>
              <w:fldChar w:fldCharType="begin"/>
            </w:r>
            <w:r w:rsidR="00424DA5">
              <w:rPr>
                <w:noProof/>
                <w:webHidden/>
              </w:rPr>
              <w:instrText xml:space="preserve"> PAGEREF _Toc70608481 \h </w:instrText>
            </w:r>
            <w:r w:rsidR="00424DA5">
              <w:rPr>
                <w:noProof/>
                <w:webHidden/>
              </w:rPr>
            </w:r>
            <w:r w:rsidR="00424DA5">
              <w:rPr>
                <w:noProof/>
                <w:webHidden/>
              </w:rPr>
              <w:fldChar w:fldCharType="separate"/>
            </w:r>
            <w:r w:rsidR="00424DA5">
              <w:rPr>
                <w:noProof/>
                <w:webHidden/>
              </w:rPr>
              <w:t>23</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82" w:history="1">
            <w:r w:rsidR="00424DA5" w:rsidRPr="005F2A19">
              <w:rPr>
                <w:rStyle w:val="Hyperlink"/>
                <w:rFonts w:ascii="VistaSansBook" w:eastAsiaTheme="majorEastAsia" w:hAnsi="VistaSansBook" w:cs="Arial"/>
                <w:noProof/>
              </w:rPr>
              <w:t>5.19  Kortdurend zorgverlof</w:t>
            </w:r>
            <w:r w:rsidR="00424DA5">
              <w:rPr>
                <w:noProof/>
                <w:webHidden/>
              </w:rPr>
              <w:tab/>
            </w:r>
            <w:r w:rsidR="00424DA5">
              <w:rPr>
                <w:noProof/>
                <w:webHidden/>
              </w:rPr>
              <w:fldChar w:fldCharType="begin"/>
            </w:r>
            <w:r w:rsidR="00424DA5">
              <w:rPr>
                <w:noProof/>
                <w:webHidden/>
              </w:rPr>
              <w:instrText xml:space="preserve"> PAGEREF _Toc70608482 \h </w:instrText>
            </w:r>
            <w:r w:rsidR="00424DA5">
              <w:rPr>
                <w:noProof/>
                <w:webHidden/>
              </w:rPr>
            </w:r>
            <w:r w:rsidR="00424DA5">
              <w:rPr>
                <w:noProof/>
                <w:webHidden/>
              </w:rPr>
              <w:fldChar w:fldCharType="separate"/>
            </w:r>
            <w:r w:rsidR="00424DA5">
              <w:rPr>
                <w:noProof/>
                <w:webHidden/>
              </w:rPr>
              <w:t>23</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83" w:history="1">
            <w:r w:rsidR="00424DA5" w:rsidRPr="005F2A19">
              <w:rPr>
                <w:rStyle w:val="Hyperlink"/>
                <w:rFonts w:ascii="VistaSansBook" w:eastAsiaTheme="majorEastAsia" w:hAnsi="VistaSansBook" w:cs="Arial"/>
                <w:noProof/>
              </w:rPr>
              <w:t>5.20  Onbetaald verlof</w:t>
            </w:r>
            <w:r w:rsidR="00424DA5">
              <w:rPr>
                <w:noProof/>
                <w:webHidden/>
              </w:rPr>
              <w:tab/>
            </w:r>
            <w:r w:rsidR="00424DA5">
              <w:rPr>
                <w:noProof/>
                <w:webHidden/>
              </w:rPr>
              <w:fldChar w:fldCharType="begin"/>
            </w:r>
            <w:r w:rsidR="00424DA5">
              <w:rPr>
                <w:noProof/>
                <w:webHidden/>
              </w:rPr>
              <w:instrText xml:space="preserve"> PAGEREF _Toc70608483 \h </w:instrText>
            </w:r>
            <w:r w:rsidR="00424DA5">
              <w:rPr>
                <w:noProof/>
                <w:webHidden/>
              </w:rPr>
            </w:r>
            <w:r w:rsidR="00424DA5">
              <w:rPr>
                <w:noProof/>
                <w:webHidden/>
              </w:rPr>
              <w:fldChar w:fldCharType="separate"/>
            </w:r>
            <w:r w:rsidR="00424DA5">
              <w:rPr>
                <w:noProof/>
                <w:webHidden/>
              </w:rPr>
              <w:t>24</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84" w:history="1">
            <w:r w:rsidR="00424DA5" w:rsidRPr="005F2A19">
              <w:rPr>
                <w:rStyle w:val="Hyperlink"/>
                <w:rFonts w:ascii="VistaSansBook" w:eastAsiaTheme="majorEastAsia" w:hAnsi="VistaSansBook" w:cs="Arial"/>
                <w:noProof/>
              </w:rPr>
              <w:t>5.21  Verlof voor maatschappelijke doeleinden / vrijwilligerswerk</w:t>
            </w:r>
            <w:r w:rsidR="00424DA5">
              <w:rPr>
                <w:noProof/>
                <w:webHidden/>
              </w:rPr>
              <w:tab/>
            </w:r>
            <w:r w:rsidR="00424DA5">
              <w:rPr>
                <w:noProof/>
                <w:webHidden/>
              </w:rPr>
              <w:fldChar w:fldCharType="begin"/>
            </w:r>
            <w:r w:rsidR="00424DA5">
              <w:rPr>
                <w:noProof/>
                <w:webHidden/>
              </w:rPr>
              <w:instrText xml:space="preserve"> PAGEREF _Toc70608484 \h </w:instrText>
            </w:r>
            <w:r w:rsidR="00424DA5">
              <w:rPr>
                <w:noProof/>
                <w:webHidden/>
              </w:rPr>
            </w:r>
            <w:r w:rsidR="00424DA5">
              <w:rPr>
                <w:noProof/>
                <w:webHidden/>
              </w:rPr>
              <w:fldChar w:fldCharType="separate"/>
            </w:r>
            <w:r w:rsidR="00424DA5">
              <w:rPr>
                <w:noProof/>
                <w:webHidden/>
              </w:rPr>
              <w:t>24</w:t>
            </w:r>
            <w:r w:rsidR="00424DA5">
              <w:rPr>
                <w:noProof/>
                <w:webHidden/>
              </w:rPr>
              <w:fldChar w:fldCharType="end"/>
            </w:r>
          </w:hyperlink>
        </w:p>
        <w:p w:rsidR="00424DA5" w:rsidRDefault="00065553">
          <w:pPr>
            <w:pStyle w:val="Inhopg1"/>
            <w:tabs>
              <w:tab w:val="right" w:leader="dot" w:pos="8330"/>
            </w:tabs>
            <w:rPr>
              <w:rFonts w:asciiTheme="minorHAnsi" w:eastAsiaTheme="minorEastAsia" w:hAnsiTheme="minorHAnsi" w:cstheme="minorBidi"/>
              <w:noProof/>
              <w:sz w:val="22"/>
              <w:szCs w:val="22"/>
            </w:rPr>
          </w:pPr>
          <w:hyperlink w:anchor="_Toc70608485" w:history="1">
            <w:r w:rsidR="00424DA5" w:rsidRPr="005F2A19">
              <w:rPr>
                <w:rStyle w:val="Hyperlink"/>
                <w:rFonts w:ascii="VistaSansBook" w:eastAsiaTheme="majorEastAsia" w:hAnsi="VistaSansBook" w:cs="Arial"/>
                <w:noProof/>
              </w:rPr>
              <w:t>6. Jouw inkomen</w:t>
            </w:r>
            <w:r w:rsidR="00424DA5">
              <w:rPr>
                <w:noProof/>
                <w:webHidden/>
              </w:rPr>
              <w:tab/>
            </w:r>
            <w:r w:rsidR="00424DA5">
              <w:rPr>
                <w:noProof/>
                <w:webHidden/>
              </w:rPr>
              <w:fldChar w:fldCharType="begin"/>
            </w:r>
            <w:r w:rsidR="00424DA5">
              <w:rPr>
                <w:noProof/>
                <w:webHidden/>
              </w:rPr>
              <w:instrText xml:space="preserve"> PAGEREF _Toc70608485 \h </w:instrText>
            </w:r>
            <w:r w:rsidR="00424DA5">
              <w:rPr>
                <w:noProof/>
                <w:webHidden/>
              </w:rPr>
            </w:r>
            <w:r w:rsidR="00424DA5">
              <w:rPr>
                <w:noProof/>
                <w:webHidden/>
              </w:rPr>
              <w:fldChar w:fldCharType="separate"/>
            </w:r>
            <w:r w:rsidR="00424DA5">
              <w:rPr>
                <w:noProof/>
                <w:webHidden/>
              </w:rPr>
              <w:t>25</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86" w:history="1">
            <w:r w:rsidR="00424DA5" w:rsidRPr="005F2A19">
              <w:rPr>
                <w:rStyle w:val="Hyperlink"/>
                <w:rFonts w:ascii="VistaSansBook" w:eastAsiaTheme="majorEastAsia" w:hAnsi="VistaSansBook" w:cs="Arial"/>
                <w:noProof/>
              </w:rPr>
              <w:t>6.1    Uitgangspunten bij beloning</w:t>
            </w:r>
            <w:r w:rsidR="00424DA5">
              <w:rPr>
                <w:noProof/>
                <w:webHidden/>
              </w:rPr>
              <w:tab/>
            </w:r>
            <w:r w:rsidR="00424DA5">
              <w:rPr>
                <w:noProof/>
                <w:webHidden/>
              </w:rPr>
              <w:fldChar w:fldCharType="begin"/>
            </w:r>
            <w:r w:rsidR="00424DA5">
              <w:rPr>
                <w:noProof/>
                <w:webHidden/>
              </w:rPr>
              <w:instrText xml:space="preserve"> PAGEREF _Toc70608486 \h </w:instrText>
            </w:r>
            <w:r w:rsidR="00424DA5">
              <w:rPr>
                <w:noProof/>
                <w:webHidden/>
              </w:rPr>
            </w:r>
            <w:r w:rsidR="00424DA5">
              <w:rPr>
                <w:noProof/>
                <w:webHidden/>
              </w:rPr>
              <w:fldChar w:fldCharType="separate"/>
            </w:r>
            <w:r w:rsidR="00424DA5">
              <w:rPr>
                <w:noProof/>
                <w:webHidden/>
              </w:rPr>
              <w:t>25</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87" w:history="1">
            <w:r w:rsidR="00424DA5" w:rsidRPr="005F2A19">
              <w:rPr>
                <w:rStyle w:val="Hyperlink"/>
                <w:rFonts w:ascii="VistaSansBook" w:eastAsiaTheme="majorEastAsia" w:hAnsi="VistaSansBook" w:cs="Arial"/>
                <w:noProof/>
              </w:rPr>
              <w:t>6.2    Collectieve salarisaanpassingen</w:t>
            </w:r>
            <w:r w:rsidR="00424DA5">
              <w:rPr>
                <w:noProof/>
                <w:webHidden/>
              </w:rPr>
              <w:tab/>
            </w:r>
            <w:r w:rsidR="00424DA5">
              <w:rPr>
                <w:noProof/>
                <w:webHidden/>
              </w:rPr>
              <w:fldChar w:fldCharType="begin"/>
            </w:r>
            <w:r w:rsidR="00424DA5">
              <w:rPr>
                <w:noProof/>
                <w:webHidden/>
              </w:rPr>
              <w:instrText xml:space="preserve"> PAGEREF _Toc70608487 \h </w:instrText>
            </w:r>
            <w:r w:rsidR="00424DA5">
              <w:rPr>
                <w:noProof/>
                <w:webHidden/>
              </w:rPr>
            </w:r>
            <w:r w:rsidR="00424DA5">
              <w:rPr>
                <w:noProof/>
                <w:webHidden/>
              </w:rPr>
              <w:fldChar w:fldCharType="separate"/>
            </w:r>
            <w:r w:rsidR="00424DA5">
              <w:rPr>
                <w:noProof/>
                <w:webHidden/>
              </w:rPr>
              <w:t>25</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88" w:history="1">
            <w:r w:rsidR="00424DA5" w:rsidRPr="005F2A19">
              <w:rPr>
                <w:rStyle w:val="Hyperlink"/>
                <w:rFonts w:ascii="VistaSansBook" w:eastAsiaTheme="majorEastAsia" w:hAnsi="VistaSansBook" w:cs="Arial"/>
                <w:noProof/>
              </w:rPr>
              <w:t>6.3    Functiehuis InsingerGilissen</w:t>
            </w:r>
            <w:r w:rsidR="00424DA5">
              <w:rPr>
                <w:noProof/>
                <w:webHidden/>
              </w:rPr>
              <w:tab/>
            </w:r>
            <w:r w:rsidR="00424DA5">
              <w:rPr>
                <w:noProof/>
                <w:webHidden/>
              </w:rPr>
              <w:fldChar w:fldCharType="begin"/>
            </w:r>
            <w:r w:rsidR="00424DA5">
              <w:rPr>
                <w:noProof/>
                <w:webHidden/>
              </w:rPr>
              <w:instrText xml:space="preserve"> PAGEREF _Toc70608488 \h </w:instrText>
            </w:r>
            <w:r w:rsidR="00424DA5">
              <w:rPr>
                <w:noProof/>
                <w:webHidden/>
              </w:rPr>
            </w:r>
            <w:r w:rsidR="00424DA5">
              <w:rPr>
                <w:noProof/>
                <w:webHidden/>
              </w:rPr>
              <w:fldChar w:fldCharType="separate"/>
            </w:r>
            <w:r w:rsidR="00424DA5">
              <w:rPr>
                <w:noProof/>
                <w:webHidden/>
              </w:rPr>
              <w:t>25</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89" w:history="1">
            <w:r w:rsidR="00424DA5" w:rsidRPr="005F2A19">
              <w:rPr>
                <w:rStyle w:val="Hyperlink"/>
                <w:rFonts w:ascii="VistaSansBook" w:eastAsiaTheme="majorEastAsia" w:hAnsi="VistaSansBook" w:cs="Arial"/>
                <w:noProof/>
              </w:rPr>
              <w:t>6.4    Verandering van functie</w:t>
            </w:r>
            <w:r w:rsidR="00424DA5">
              <w:rPr>
                <w:noProof/>
                <w:webHidden/>
              </w:rPr>
              <w:tab/>
            </w:r>
            <w:r w:rsidR="00424DA5">
              <w:rPr>
                <w:noProof/>
                <w:webHidden/>
              </w:rPr>
              <w:fldChar w:fldCharType="begin"/>
            </w:r>
            <w:r w:rsidR="00424DA5">
              <w:rPr>
                <w:noProof/>
                <w:webHidden/>
              </w:rPr>
              <w:instrText xml:space="preserve"> PAGEREF _Toc70608489 \h </w:instrText>
            </w:r>
            <w:r w:rsidR="00424DA5">
              <w:rPr>
                <w:noProof/>
                <w:webHidden/>
              </w:rPr>
            </w:r>
            <w:r w:rsidR="00424DA5">
              <w:rPr>
                <w:noProof/>
                <w:webHidden/>
              </w:rPr>
              <w:fldChar w:fldCharType="separate"/>
            </w:r>
            <w:r w:rsidR="00424DA5">
              <w:rPr>
                <w:noProof/>
                <w:webHidden/>
              </w:rPr>
              <w:t>26</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90" w:history="1">
            <w:r w:rsidR="00424DA5" w:rsidRPr="005F2A19">
              <w:rPr>
                <w:rStyle w:val="Hyperlink"/>
                <w:rFonts w:ascii="VistaSansBook" w:eastAsiaTheme="majorEastAsia" w:hAnsi="VistaSansBook" w:cs="Arial"/>
                <w:noProof/>
              </w:rPr>
              <w:t>6.5    Employee Benefit Budget</w:t>
            </w:r>
            <w:r w:rsidR="00424DA5">
              <w:rPr>
                <w:noProof/>
                <w:webHidden/>
              </w:rPr>
              <w:tab/>
            </w:r>
            <w:r w:rsidR="00424DA5">
              <w:rPr>
                <w:noProof/>
                <w:webHidden/>
              </w:rPr>
              <w:fldChar w:fldCharType="begin"/>
            </w:r>
            <w:r w:rsidR="00424DA5">
              <w:rPr>
                <w:noProof/>
                <w:webHidden/>
              </w:rPr>
              <w:instrText xml:space="preserve"> PAGEREF _Toc70608490 \h </w:instrText>
            </w:r>
            <w:r w:rsidR="00424DA5">
              <w:rPr>
                <w:noProof/>
                <w:webHidden/>
              </w:rPr>
            </w:r>
            <w:r w:rsidR="00424DA5">
              <w:rPr>
                <w:noProof/>
                <w:webHidden/>
              </w:rPr>
              <w:fldChar w:fldCharType="separate"/>
            </w:r>
            <w:r w:rsidR="00424DA5">
              <w:rPr>
                <w:noProof/>
                <w:webHidden/>
              </w:rPr>
              <w:t>27</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91" w:history="1">
            <w:r w:rsidR="00424DA5" w:rsidRPr="005F2A19">
              <w:rPr>
                <w:rStyle w:val="Hyperlink"/>
                <w:rFonts w:ascii="VistaSansBook" w:eastAsiaTheme="majorEastAsia" w:hAnsi="VistaSansBook" w:cs="Arial"/>
                <w:noProof/>
              </w:rPr>
              <w:t>Basis Employee Benefit Budget</w:t>
            </w:r>
            <w:r w:rsidR="00424DA5">
              <w:rPr>
                <w:noProof/>
                <w:webHidden/>
              </w:rPr>
              <w:tab/>
            </w:r>
            <w:r w:rsidR="00424DA5">
              <w:rPr>
                <w:noProof/>
                <w:webHidden/>
              </w:rPr>
              <w:fldChar w:fldCharType="begin"/>
            </w:r>
            <w:r w:rsidR="00424DA5">
              <w:rPr>
                <w:noProof/>
                <w:webHidden/>
              </w:rPr>
              <w:instrText xml:space="preserve"> PAGEREF _Toc70608491 \h </w:instrText>
            </w:r>
            <w:r w:rsidR="00424DA5">
              <w:rPr>
                <w:noProof/>
                <w:webHidden/>
              </w:rPr>
            </w:r>
            <w:r w:rsidR="00424DA5">
              <w:rPr>
                <w:noProof/>
                <w:webHidden/>
              </w:rPr>
              <w:fldChar w:fldCharType="separate"/>
            </w:r>
            <w:r w:rsidR="00424DA5">
              <w:rPr>
                <w:noProof/>
                <w:webHidden/>
              </w:rPr>
              <w:t>27</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92" w:history="1">
            <w:r w:rsidR="00424DA5" w:rsidRPr="005F2A19">
              <w:rPr>
                <w:rStyle w:val="Hyperlink"/>
                <w:rFonts w:ascii="VistaSansBook" w:eastAsiaTheme="majorEastAsia" w:hAnsi="VistaSansBook" w:cs="Arial"/>
                <w:noProof/>
              </w:rPr>
              <w:t>Aanvullend Employee Benefit Budget</w:t>
            </w:r>
            <w:r w:rsidR="00424DA5">
              <w:rPr>
                <w:noProof/>
                <w:webHidden/>
              </w:rPr>
              <w:tab/>
            </w:r>
            <w:r w:rsidR="00424DA5">
              <w:rPr>
                <w:noProof/>
                <w:webHidden/>
              </w:rPr>
              <w:fldChar w:fldCharType="begin"/>
            </w:r>
            <w:r w:rsidR="00424DA5">
              <w:rPr>
                <w:noProof/>
                <w:webHidden/>
              </w:rPr>
              <w:instrText xml:space="preserve"> PAGEREF _Toc70608492 \h </w:instrText>
            </w:r>
            <w:r w:rsidR="00424DA5">
              <w:rPr>
                <w:noProof/>
                <w:webHidden/>
              </w:rPr>
            </w:r>
            <w:r w:rsidR="00424DA5">
              <w:rPr>
                <w:noProof/>
                <w:webHidden/>
              </w:rPr>
              <w:fldChar w:fldCharType="separate"/>
            </w:r>
            <w:r w:rsidR="00424DA5">
              <w:rPr>
                <w:noProof/>
                <w:webHidden/>
              </w:rPr>
              <w:t>27</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93" w:history="1">
            <w:r w:rsidR="00424DA5" w:rsidRPr="005F2A19">
              <w:rPr>
                <w:rStyle w:val="Hyperlink"/>
                <w:rFonts w:ascii="VistaSansBook" w:eastAsiaTheme="majorEastAsia" w:hAnsi="VistaSansBook" w:cs="Arial"/>
                <w:noProof/>
              </w:rPr>
              <w:t>Arbeidsvoorwaarden kopen:</w:t>
            </w:r>
            <w:r w:rsidR="00424DA5">
              <w:rPr>
                <w:noProof/>
                <w:webHidden/>
              </w:rPr>
              <w:tab/>
            </w:r>
            <w:r w:rsidR="00424DA5">
              <w:rPr>
                <w:noProof/>
                <w:webHidden/>
              </w:rPr>
              <w:fldChar w:fldCharType="begin"/>
            </w:r>
            <w:r w:rsidR="00424DA5">
              <w:rPr>
                <w:noProof/>
                <w:webHidden/>
              </w:rPr>
              <w:instrText xml:space="preserve"> PAGEREF _Toc70608493 \h </w:instrText>
            </w:r>
            <w:r w:rsidR="00424DA5">
              <w:rPr>
                <w:noProof/>
                <w:webHidden/>
              </w:rPr>
            </w:r>
            <w:r w:rsidR="00424DA5">
              <w:rPr>
                <w:noProof/>
                <w:webHidden/>
              </w:rPr>
              <w:fldChar w:fldCharType="separate"/>
            </w:r>
            <w:r w:rsidR="00424DA5">
              <w:rPr>
                <w:noProof/>
                <w:webHidden/>
              </w:rPr>
              <w:t>27</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94" w:history="1">
            <w:r w:rsidR="00424DA5" w:rsidRPr="005F2A19">
              <w:rPr>
                <w:rStyle w:val="Hyperlink"/>
                <w:rFonts w:ascii="VistaSansBook" w:eastAsiaTheme="majorEastAsia" w:hAnsi="VistaSansBook" w:cs="Arial"/>
                <w:noProof/>
              </w:rPr>
              <w:t>6.6    Kostenvergoedingen en declaraties</w:t>
            </w:r>
            <w:r w:rsidR="00424DA5">
              <w:rPr>
                <w:noProof/>
                <w:webHidden/>
              </w:rPr>
              <w:tab/>
            </w:r>
            <w:r w:rsidR="00424DA5">
              <w:rPr>
                <w:noProof/>
                <w:webHidden/>
              </w:rPr>
              <w:fldChar w:fldCharType="begin"/>
            </w:r>
            <w:r w:rsidR="00424DA5">
              <w:rPr>
                <w:noProof/>
                <w:webHidden/>
              </w:rPr>
              <w:instrText xml:space="preserve"> PAGEREF _Toc70608494 \h </w:instrText>
            </w:r>
            <w:r w:rsidR="00424DA5">
              <w:rPr>
                <w:noProof/>
                <w:webHidden/>
              </w:rPr>
            </w:r>
            <w:r w:rsidR="00424DA5">
              <w:rPr>
                <w:noProof/>
                <w:webHidden/>
              </w:rPr>
              <w:fldChar w:fldCharType="separate"/>
            </w:r>
            <w:r w:rsidR="00424DA5">
              <w:rPr>
                <w:noProof/>
                <w:webHidden/>
              </w:rPr>
              <w:t>28</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95" w:history="1">
            <w:r w:rsidR="00424DA5" w:rsidRPr="005F2A19">
              <w:rPr>
                <w:rStyle w:val="Hyperlink"/>
                <w:rFonts w:ascii="VistaSansBook" w:eastAsiaTheme="majorEastAsia" w:hAnsi="VistaSansBook" w:cs="Arial"/>
                <w:noProof/>
              </w:rPr>
              <w:t>6.7    Gratificaties</w:t>
            </w:r>
            <w:r w:rsidR="00424DA5">
              <w:rPr>
                <w:noProof/>
                <w:webHidden/>
              </w:rPr>
              <w:tab/>
            </w:r>
            <w:r w:rsidR="00424DA5">
              <w:rPr>
                <w:noProof/>
                <w:webHidden/>
              </w:rPr>
              <w:fldChar w:fldCharType="begin"/>
            </w:r>
            <w:r w:rsidR="00424DA5">
              <w:rPr>
                <w:noProof/>
                <w:webHidden/>
              </w:rPr>
              <w:instrText xml:space="preserve"> PAGEREF _Toc70608495 \h </w:instrText>
            </w:r>
            <w:r w:rsidR="00424DA5">
              <w:rPr>
                <w:noProof/>
                <w:webHidden/>
              </w:rPr>
            </w:r>
            <w:r w:rsidR="00424DA5">
              <w:rPr>
                <w:noProof/>
                <w:webHidden/>
              </w:rPr>
              <w:fldChar w:fldCharType="separate"/>
            </w:r>
            <w:r w:rsidR="00424DA5">
              <w:rPr>
                <w:noProof/>
                <w:webHidden/>
              </w:rPr>
              <w:t>28</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96" w:history="1">
            <w:r w:rsidR="00424DA5" w:rsidRPr="005F2A19">
              <w:rPr>
                <w:rStyle w:val="Hyperlink"/>
                <w:rFonts w:ascii="VistaSansBook" w:eastAsiaTheme="majorEastAsia" w:hAnsi="VistaSansBook" w:cs="Arial"/>
                <w:noProof/>
              </w:rPr>
              <w:t>6.8    Variabele beloning</w:t>
            </w:r>
            <w:r w:rsidR="00424DA5">
              <w:rPr>
                <w:noProof/>
                <w:webHidden/>
              </w:rPr>
              <w:tab/>
            </w:r>
            <w:r w:rsidR="00424DA5">
              <w:rPr>
                <w:noProof/>
                <w:webHidden/>
              </w:rPr>
              <w:fldChar w:fldCharType="begin"/>
            </w:r>
            <w:r w:rsidR="00424DA5">
              <w:rPr>
                <w:noProof/>
                <w:webHidden/>
              </w:rPr>
              <w:instrText xml:space="preserve"> PAGEREF _Toc70608496 \h </w:instrText>
            </w:r>
            <w:r w:rsidR="00424DA5">
              <w:rPr>
                <w:noProof/>
                <w:webHidden/>
              </w:rPr>
            </w:r>
            <w:r w:rsidR="00424DA5">
              <w:rPr>
                <w:noProof/>
                <w:webHidden/>
              </w:rPr>
              <w:fldChar w:fldCharType="separate"/>
            </w:r>
            <w:r w:rsidR="00424DA5">
              <w:rPr>
                <w:noProof/>
                <w:webHidden/>
              </w:rPr>
              <w:t>28</w:t>
            </w:r>
            <w:r w:rsidR="00424DA5">
              <w:rPr>
                <w:noProof/>
                <w:webHidden/>
              </w:rPr>
              <w:fldChar w:fldCharType="end"/>
            </w:r>
          </w:hyperlink>
        </w:p>
        <w:p w:rsidR="00424DA5" w:rsidRDefault="00065553">
          <w:pPr>
            <w:pStyle w:val="Inhopg1"/>
            <w:tabs>
              <w:tab w:val="right" w:leader="dot" w:pos="8330"/>
            </w:tabs>
            <w:rPr>
              <w:rFonts w:asciiTheme="minorHAnsi" w:eastAsiaTheme="minorEastAsia" w:hAnsiTheme="minorHAnsi" w:cstheme="minorBidi"/>
              <w:noProof/>
              <w:sz w:val="22"/>
              <w:szCs w:val="22"/>
            </w:rPr>
          </w:pPr>
          <w:hyperlink w:anchor="_Toc70608497" w:history="1">
            <w:r w:rsidR="00424DA5" w:rsidRPr="005F2A19">
              <w:rPr>
                <w:rStyle w:val="Hyperlink"/>
                <w:rFonts w:ascii="VistaSansBook" w:eastAsiaTheme="majorEastAsia" w:hAnsi="VistaSansBook" w:cs="Arial"/>
                <w:noProof/>
              </w:rPr>
              <w:t>7. Jouw inkomen</w:t>
            </w:r>
            <w:r w:rsidR="00424DA5">
              <w:rPr>
                <w:noProof/>
                <w:webHidden/>
              </w:rPr>
              <w:tab/>
            </w:r>
            <w:r w:rsidR="00424DA5">
              <w:rPr>
                <w:noProof/>
                <w:webHidden/>
              </w:rPr>
              <w:fldChar w:fldCharType="begin"/>
            </w:r>
            <w:r w:rsidR="00424DA5">
              <w:rPr>
                <w:noProof/>
                <w:webHidden/>
              </w:rPr>
              <w:instrText xml:space="preserve"> PAGEREF _Toc70608497 \h </w:instrText>
            </w:r>
            <w:r w:rsidR="00424DA5">
              <w:rPr>
                <w:noProof/>
                <w:webHidden/>
              </w:rPr>
            </w:r>
            <w:r w:rsidR="00424DA5">
              <w:rPr>
                <w:noProof/>
                <w:webHidden/>
              </w:rPr>
              <w:fldChar w:fldCharType="separate"/>
            </w:r>
            <w:r w:rsidR="00424DA5">
              <w:rPr>
                <w:noProof/>
                <w:webHidden/>
              </w:rPr>
              <w:t>30</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98" w:history="1">
            <w:r w:rsidR="00424DA5" w:rsidRPr="005F2A19">
              <w:rPr>
                <w:rStyle w:val="Hyperlink"/>
                <w:rFonts w:ascii="VistaSansBook" w:eastAsiaTheme="majorEastAsia" w:hAnsi="VistaSansBook" w:cs="Arial"/>
                <w:noProof/>
              </w:rPr>
              <w:t>7.1   Brede ontwikkeling</w:t>
            </w:r>
            <w:r w:rsidR="00424DA5">
              <w:rPr>
                <w:noProof/>
                <w:webHidden/>
              </w:rPr>
              <w:tab/>
            </w:r>
            <w:r w:rsidR="00424DA5">
              <w:rPr>
                <w:noProof/>
                <w:webHidden/>
              </w:rPr>
              <w:fldChar w:fldCharType="begin"/>
            </w:r>
            <w:r w:rsidR="00424DA5">
              <w:rPr>
                <w:noProof/>
                <w:webHidden/>
              </w:rPr>
              <w:instrText xml:space="preserve"> PAGEREF _Toc70608498 \h </w:instrText>
            </w:r>
            <w:r w:rsidR="00424DA5">
              <w:rPr>
                <w:noProof/>
                <w:webHidden/>
              </w:rPr>
            </w:r>
            <w:r w:rsidR="00424DA5">
              <w:rPr>
                <w:noProof/>
                <w:webHidden/>
              </w:rPr>
              <w:fldChar w:fldCharType="separate"/>
            </w:r>
            <w:r w:rsidR="00424DA5">
              <w:rPr>
                <w:noProof/>
                <w:webHidden/>
              </w:rPr>
              <w:t>30</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499" w:history="1">
            <w:r w:rsidR="00424DA5" w:rsidRPr="005F2A19">
              <w:rPr>
                <w:rStyle w:val="Hyperlink"/>
                <w:rFonts w:ascii="VistaSansBook" w:eastAsiaTheme="majorEastAsia" w:hAnsi="VistaSansBook" w:cs="Arial"/>
                <w:noProof/>
              </w:rPr>
              <w:t>7.2    Opleidingsbudget</w:t>
            </w:r>
            <w:r w:rsidR="00424DA5">
              <w:rPr>
                <w:noProof/>
                <w:webHidden/>
              </w:rPr>
              <w:tab/>
            </w:r>
            <w:r w:rsidR="00424DA5">
              <w:rPr>
                <w:noProof/>
                <w:webHidden/>
              </w:rPr>
              <w:fldChar w:fldCharType="begin"/>
            </w:r>
            <w:r w:rsidR="00424DA5">
              <w:rPr>
                <w:noProof/>
                <w:webHidden/>
              </w:rPr>
              <w:instrText xml:space="preserve"> PAGEREF _Toc70608499 \h </w:instrText>
            </w:r>
            <w:r w:rsidR="00424DA5">
              <w:rPr>
                <w:noProof/>
                <w:webHidden/>
              </w:rPr>
            </w:r>
            <w:r w:rsidR="00424DA5">
              <w:rPr>
                <w:noProof/>
                <w:webHidden/>
              </w:rPr>
              <w:fldChar w:fldCharType="separate"/>
            </w:r>
            <w:r w:rsidR="00424DA5">
              <w:rPr>
                <w:noProof/>
                <w:webHidden/>
              </w:rPr>
              <w:t>30</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00" w:history="1">
            <w:r w:rsidR="00424DA5" w:rsidRPr="005F2A19">
              <w:rPr>
                <w:rStyle w:val="Hyperlink"/>
                <w:rFonts w:ascii="VistaSansBook" w:eastAsiaTheme="majorEastAsia" w:hAnsi="VistaSansBook" w:cs="Arial"/>
                <w:noProof/>
              </w:rPr>
              <w:t>7.3    Kosten en tijd</w:t>
            </w:r>
            <w:r w:rsidR="00424DA5">
              <w:rPr>
                <w:noProof/>
                <w:webHidden/>
              </w:rPr>
              <w:tab/>
            </w:r>
            <w:r w:rsidR="00424DA5">
              <w:rPr>
                <w:noProof/>
                <w:webHidden/>
              </w:rPr>
              <w:fldChar w:fldCharType="begin"/>
            </w:r>
            <w:r w:rsidR="00424DA5">
              <w:rPr>
                <w:noProof/>
                <w:webHidden/>
              </w:rPr>
              <w:instrText xml:space="preserve"> PAGEREF _Toc70608500 \h </w:instrText>
            </w:r>
            <w:r w:rsidR="00424DA5">
              <w:rPr>
                <w:noProof/>
                <w:webHidden/>
              </w:rPr>
            </w:r>
            <w:r w:rsidR="00424DA5">
              <w:rPr>
                <w:noProof/>
                <w:webHidden/>
              </w:rPr>
              <w:fldChar w:fldCharType="separate"/>
            </w:r>
            <w:r w:rsidR="00424DA5">
              <w:rPr>
                <w:noProof/>
                <w:webHidden/>
              </w:rPr>
              <w:t>30</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01" w:history="1">
            <w:r w:rsidR="00424DA5" w:rsidRPr="005F2A19">
              <w:rPr>
                <w:rStyle w:val="Hyperlink"/>
                <w:rFonts w:ascii="VistaSansBook" w:eastAsiaTheme="majorEastAsia" w:hAnsi="VistaSansBook" w:cs="Arial"/>
                <w:noProof/>
              </w:rPr>
              <w:t>7.4    Stages en projecten</w:t>
            </w:r>
            <w:r w:rsidR="00424DA5">
              <w:rPr>
                <w:noProof/>
                <w:webHidden/>
              </w:rPr>
              <w:tab/>
            </w:r>
            <w:r w:rsidR="00424DA5">
              <w:rPr>
                <w:noProof/>
                <w:webHidden/>
              </w:rPr>
              <w:fldChar w:fldCharType="begin"/>
            </w:r>
            <w:r w:rsidR="00424DA5">
              <w:rPr>
                <w:noProof/>
                <w:webHidden/>
              </w:rPr>
              <w:instrText xml:space="preserve"> PAGEREF _Toc70608501 \h </w:instrText>
            </w:r>
            <w:r w:rsidR="00424DA5">
              <w:rPr>
                <w:noProof/>
                <w:webHidden/>
              </w:rPr>
            </w:r>
            <w:r w:rsidR="00424DA5">
              <w:rPr>
                <w:noProof/>
                <w:webHidden/>
              </w:rPr>
              <w:fldChar w:fldCharType="separate"/>
            </w:r>
            <w:r w:rsidR="00424DA5">
              <w:rPr>
                <w:noProof/>
                <w:webHidden/>
              </w:rPr>
              <w:t>31</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02" w:history="1">
            <w:r w:rsidR="00424DA5" w:rsidRPr="005F2A19">
              <w:rPr>
                <w:rStyle w:val="Hyperlink"/>
                <w:rFonts w:ascii="VistaSansBook" w:eastAsiaTheme="majorEastAsia" w:hAnsi="VistaSansBook" w:cs="Arial"/>
                <w:noProof/>
              </w:rPr>
              <w:t>7.5    Coaching on the job</w:t>
            </w:r>
            <w:r w:rsidR="00424DA5">
              <w:rPr>
                <w:noProof/>
                <w:webHidden/>
              </w:rPr>
              <w:tab/>
            </w:r>
            <w:r w:rsidR="00424DA5">
              <w:rPr>
                <w:noProof/>
                <w:webHidden/>
              </w:rPr>
              <w:fldChar w:fldCharType="begin"/>
            </w:r>
            <w:r w:rsidR="00424DA5">
              <w:rPr>
                <w:noProof/>
                <w:webHidden/>
              </w:rPr>
              <w:instrText xml:space="preserve"> PAGEREF _Toc70608502 \h </w:instrText>
            </w:r>
            <w:r w:rsidR="00424DA5">
              <w:rPr>
                <w:noProof/>
                <w:webHidden/>
              </w:rPr>
            </w:r>
            <w:r w:rsidR="00424DA5">
              <w:rPr>
                <w:noProof/>
                <w:webHidden/>
              </w:rPr>
              <w:fldChar w:fldCharType="separate"/>
            </w:r>
            <w:r w:rsidR="00424DA5">
              <w:rPr>
                <w:noProof/>
                <w:webHidden/>
              </w:rPr>
              <w:t>31</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03" w:history="1">
            <w:r w:rsidR="00424DA5" w:rsidRPr="005F2A19">
              <w:rPr>
                <w:rStyle w:val="Hyperlink"/>
                <w:rFonts w:ascii="VistaSansBook" w:eastAsiaTheme="majorEastAsia" w:hAnsi="VistaSansBook" w:cs="Arial"/>
                <w:noProof/>
              </w:rPr>
              <w:t>7.6    Loopbaancheck / -advies</w:t>
            </w:r>
            <w:r w:rsidR="00424DA5">
              <w:rPr>
                <w:noProof/>
                <w:webHidden/>
              </w:rPr>
              <w:tab/>
            </w:r>
            <w:r w:rsidR="00424DA5">
              <w:rPr>
                <w:noProof/>
                <w:webHidden/>
              </w:rPr>
              <w:fldChar w:fldCharType="begin"/>
            </w:r>
            <w:r w:rsidR="00424DA5">
              <w:rPr>
                <w:noProof/>
                <w:webHidden/>
              </w:rPr>
              <w:instrText xml:space="preserve"> PAGEREF _Toc70608503 \h </w:instrText>
            </w:r>
            <w:r w:rsidR="00424DA5">
              <w:rPr>
                <w:noProof/>
                <w:webHidden/>
              </w:rPr>
            </w:r>
            <w:r w:rsidR="00424DA5">
              <w:rPr>
                <w:noProof/>
                <w:webHidden/>
              </w:rPr>
              <w:fldChar w:fldCharType="separate"/>
            </w:r>
            <w:r w:rsidR="00424DA5">
              <w:rPr>
                <w:noProof/>
                <w:webHidden/>
              </w:rPr>
              <w:t>31</w:t>
            </w:r>
            <w:r w:rsidR="00424DA5">
              <w:rPr>
                <w:noProof/>
                <w:webHidden/>
              </w:rPr>
              <w:fldChar w:fldCharType="end"/>
            </w:r>
          </w:hyperlink>
        </w:p>
        <w:p w:rsidR="00424DA5" w:rsidRDefault="00065553">
          <w:pPr>
            <w:pStyle w:val="Inhopg1"/>
            <w:tabs>
              <w:tab w:val="right" w:leader="dot" w:pos="8330"/>
            </w:tabs>
            <w:rPr>
              <w:rFonts w:asciiTheme="minorHAnsi" w:eastAsiaTheme="minorEastAsia" w:hAnsiTheme="minorHAnsi" w:cstheme="minorBidi"/>
              <w:noProof/>
              <w:sz w:val="22"/>
              <w:szCs w:val="22"/>
            </w:rPr>
          </w:pPr>
          <w:hyperlink w:anchor="_Toc70608504" w:history="1">
            <w:r w:rsidR="00424DA5" w:rsidRPr="005F2A19">
              <w:rPr>
                <w:rStyle w:val="Hyperlink"/>
                <w:rFonts w:ascii="VistaSansBook" w:eastAsiaTheme="majorEastAsia" w:hAnsi="VistaSansBook" w:cs="Arial"/>
                <w:noProof/>
              </w:rPr>
              <w:t>8. Jouw gezondheid</w:t>
            </w:r>
            <w:r w:rsidR="00424DA5">
              <w:rPr>
                <w:noProof/>
                <w:webHidden/>
              </w:rPr>
              <w:tab/>
            </w:r>
            <w:r w:rsidR="00424DA5">
              <w:rPr>
                <w:noProof/>
                <w:webHidden/>
              </w:rPr>
              <w:fldChar w:fldCharType="begin"/>
            </w:r>
            <w:r w:rsidR="00424DA5">
              <w:rPr>
                <w:noProof/>
                <w:webHidden/>
              </w:rPr>
              <w:instrText xml:space="preserve"> PAGEREF _Toc70608504 \h </w:instrText>
            </w:r>
            <w:r w:rsidR="00424DA5">
              <w:rPr>
                <w:noProof/>
                <w:webHidden/>
              </w:rPr>
            </w:r>
            <w:r w:rsidR="00424DA5">
              <w:rPr>
                <w:noProof/>
                <w:webHidden/>
              </w:rPr>
              <w:fldChar w:fldCharType="separate"/>
            </w:r>
            <w:r w:rsidR="00424DA5">
              <w:rPr>
                <w:noProof/>
                <w:webHidden/>
              </w:rPr>
              <w:t>32</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05" w:history="1">
            <w:r w:rsidR="00424DA5" w:rsidRPr="005F2A19">
              <w:rPr>
                <w:rStyle w:val="Hyperlink"/>
                <w:rFonts w:ascii="VistaSansBook" w:eastAsiaTheme="majorEastAsia" w:hAnsi="VistaSansBook" w:cs="Arial"/>
                <w:noProof/>
              </w:rPr>
              <w:t>8.1    Uitgangspunten</w:t>
            </w:r>
            <w:r w:rsidR="00424DA5">
              <w:rPr>
                <w:noProof/>
                <w:webHidden/>
              </w:rPr>
              <w:tab/>
            </w:r>
            <w:r w:rsidR="00424DA5">
              <w:rPr>
                <w:noProof/>
                <w:webHidden/>
              </w:rPr>
              <w:fldChar w:fldCharType="begin"/>
            </w:r>
            <w:r w:rsidR="00424DA5">
              <w:rPr>
                <w:noProof/>
                <w:webHidden/>
              </w:rPr>
              <w:instrText xml:space="preserve"> PAGEREF _Toc70608505 \h </w:instrText>
            </w:r>
            <w:r w:rsidR="00424DA5">
              <w:rPr>
                <w:noProof/>
                <w:webHidden/>
              </w:rPr>
            </w:r>
            <w:r w:rsidR="00424DA5">
              <w:rPr>
                <w:noProof/>
                <w:webHidden/>
              </w:rPr>
              <w:fldChar w:fldCharType="separate"/>
            </w:r>
            <w:r w:rsidR="00424DA5">
              <w:rPr>
                <w:noProof/>
                <w:webHidden/>
              </w:rPr>
              <w:t>32</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06" w:history="1">
            <w:r w:rsidR="00424DA5" w:rsidRPr="005F2A19">
              <w:rPr>
                <w:rStyle w:val="Hyperlink"/>
                <w:rFonts w:ascii="VistaSansBook" w:eastAsiaTheme="majorEastAsia" w:hAnsi="VistaSansBook" w:cs="Arial"/>
                <w:noProof/>
              </w:rPr>
              <w:t>8.2    Loondoorbetaling bij ziekte</w:t>
            </w:r>
            <w:r w:rsidR="00424DA5">
              <w:rPr>
                <w:noProof/>
                <w:webHidden/>
              </w:rPr>
              <w:tab/>
            </w:r>
            <w:r w:rsidR="00424DA5">
              <w:rPr>
                <w:noProof/>
                <w:webHidden/>
              </w:rPr>
              <w:fldChar w:fldCharType="begin"/>
            </w:r>
            <w:r w:rsidR="00424DA5">
              <w:rPr>
                <w:noProof/>
                <w:webHidden/>
              </w:rPr>
              <w:instrText xml:space="preserve"> PAGEREF _Toc70608506 \h </w:instrText>
            </w:r>
            <w:r w:rsidR="00424DA5">
              <w:rPr>
                <w:noProof/>
                <w:webHidden/>
              </w:rPr>
            </w:r>
            <w:r w:rsidR="00424DA5">
              <w:rPr>
                <w:noProof/>
                <w:webHidden/>
              </w:rPr>
              <w:fldChar w:fldCharType="separate"/>
            </w:r>
            <w:r w:rsidR="00424DA5">
              <w:rPr>
                <w:noProof/>
                <w:webHidden/>
              </w:rPr>
              <w:t>32</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07" w:history="1">
            <w:r w:rsidR="00424DA5" w:rsidRPr="005F2A19">
              <w:rPr>
                <w:rStyle w:val="Hyperlink"/>
                <w:rFonts w:ascii="VistaSansBook" w:eastAsiaTheme="majorEastAsia" w:hAnsi="VistaSansBook" w:cs="Arial"/>
                <w:noProof/>
              </w:rPr>
              <w:t>Werkhervatting</w:t>
            </w:r>
            <w:r w:rsidR="00424DA5">
              <w:rPr>
                <w:noProof/>
                <w:webHidden/>
              </w:rPr>
              <w:tab/>
            </w:r>
            <w:r w:rsidR="00424DA5">
              <w:rPr>
                <w:noProof/>
                <w:webHidden/>
              </w:rPr>
              <w:fldChar w:fldCharType="begin"/>
            </w:r>
            <w:r w:rsidR="00424DA5">
              <w:rPr>
                <w:noProof/>
                <w:webHidden/>
              </w:rPr>
              <w:instrText xml:space="preserve"> PAGEREF _Toc70608507 \h </w:instrText>
            </w:r>
            <w:r w:rsidR="00424DA5">
              <w:rPr>
                <w:noProof/>
                <w:webHidden/>
              </w:rPr>
            </w:r>
            <w:r w:rsidR="00424DA5">
              <w:rPr>
                <w:noProof/>
                <w:webHidden/>
              </w:rPr>
              <w:fldChar w:fldCharType="separate"/>
            </w:r>
            <w:r w:rsidR="00424DA5">
              <w:rPr>
                <w:noProof/>
                <w:webHidden/>
              </w:rPr>
              <w:t>32</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08" w:history="1">
            <w:r w:rsidR="00424DA5" w:rsidRPr="005F2A19">
              <w:rPr>
                <w:rStyle w:val="Hyperlink"/>
                <w:rFonts w:ascii="VistaSansBook" w:eastAsiaTheme="majorEastAsia" w:hAnsi="VistaSansBook" w:cs="Arial"/>
                <w:noProof/>
              </w:rPr>
              <w:t>Verlenging loondoorbetalingsperiode</w:t>
            </w:r>
            <w:r w:rsidR="00424DA5">
              <w:rPr>
                <w:noProof/>
                <w:webHidden/>
              </w:rPr>
              <w:tab/>
            </w:r>
            <w:r w:rsidR="00424DA5">
              <w:rPr>
                <w:noProof/>
                <w:webHidden/>
              </w:rPr>
              <w:fldChar w:fldCharType="begin"/>
            </w:r>
            <w:r w:rsidR="00424DA5">
              <w:rPr>
                <w:noProof/>
                <w:webHidden/>
              </w:rPr>
              <w:instrText xml:space="preserve"> PAGEREF _Toc70608508 \h </w:instrText>
            </w:r>
            <w:r w:rsidR="00424DA5">
              <w:rPr>
                <w:noProof/>
                <w:webHidden/>
              </w:rPr>
            </w:r>
            <w:r w:rsidR="00424DA5">
              <w:rPr>
                <w:noProof/>
                <w:webHidden/>
              </w:rPr>
              <w:fldChar w:fldCharType="separate"/>
            </w:r>
            <w:r w:rsidR="00424DA5">
              <w:rPr>
                <w:noProof/>
                <w:webHidden/>
              </w:rPr>
              <w:t>32</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09" w:history="1">
            <w:r w:rsidR="00424DA5" w:rsidRPr="005F2A19">
              <w:rPr>
                <w:rStyle w:val="Hyperlink"/>
                <w:rFonts w:ascii="VistaSansBook" w:eastAsiaTheme="majorEastAsia" w:hAnsi="VistaSansBook" w:cs="Arial"/>
                <w:noProof/>
              </w:rPr>
              <w:t>Duurzaam en volledig arbeidsongeschikt</w:t>
            </w:r>
            <w:r w:rsidR="00424DA5">
              <w:rPr>
                <w:noProof/>
                <w:webHidden/>
              </w:rPr>
              <w:tab/>
            </w:r>
            <w:r w:rsidR="00424DA5">
              <w:rPr>
                <w:noProof/>
                <w:webHidden/>
              </w:rPr>
              <w:fldChar w:fldCharType="begin"/>
            </w:r>
            <w:r w:rsidR="00424DA5">
              <w:rPr>
                <w:noProof/>
                <w:webHidden/>
              </w:rPr>
              <w:instrText xml:space="preserve"> PAGEREF _Toc70608509 \h </w:instrText>
            </w:r>
            <w:r w:rsidR="00424DA5">
              <w:rPr>
                <w:noProof/>
                <w:webHidden/>
              </w:rPr>
            </w:r>
            <w:r w:rsidR="00424DA5">
              <w:rPr>
                <w:noProof/>
                <w:webHidden/>
              </w:rPr>
              <w:fldChar w:fldCharType="separate"/>
            </w:r>
            <w:r w:rsidR="00424DA5">
              <w:rPr>
                <w:noProof/>
                <w:webHidden/>
              </w:rPr>
              <w:t>33</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10" w:history="1">
            <w:r w:rsidR="00424DA5" w:rsidRPr="005F2A19">
              <w:rPr>
                <w:rStyle w:val="Hyperlink"/>
                <w:rFonts w:ascii="VistaSansBook" w:eastAsiaTheme="majorEastAsia" w:hAnsi="VistaSansBook" w:cs="Arial"/>
                <w:noProof/>
              </w:rPr>
              <w:t>Wettelijke inhoudingen</w:t>
            </w:r>
            <w:r w:rsidR="00424DA5">
              <w:rPr>
                <w:noProof/>
                <w:webHidden/>
              </w:rPr>
              <w:tab/>
            </w:r>
            <w:r w:rsidR="00424DA5">
              <w:rPr>
                <w:noProof/>
                <w:webHidden/>
              </w:rPr>
              <w:fldChar w:fldCharType="begin"/>
            </w:r>
            <w:r w:rsidR="00424DA5">
              <w:rPr>
                <w:noProof/>
                <w:webHidden/>
              </w:rPr>
              <w:instrText xml:space="preserve"> PAGEREF _Toc70608510 \h </w:instrText>
            </w:r>
            <w:r w:rsidR="00424DA5">
              <w:rPr>
                <w:noProof/>
                <w:webHidden/>
              </w:rPr>
            </w:r>
            <w:r w:rsidR="00424DA5">
              <w:rPr>
                <w:noProof/>
                <w:webHidden/>
              </w:rPr>
              <w:fldChar w:fldCharType="separate"/>
            </w:r>
            <w:r w:rsidR="00424DA5">
              <w:rPr>
                <w:noProof/>
                <w:webHidden/>
              </w:rPr>
              <w:t>33</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11" w:history="1">
            <w:r w:rsidR="00424DA5" w:rsidRPr="005F2A19">
              <w:rPr>
                <w:rStyle w:val="Hyperlink"/>
                <w:rFonts w:ascii="VistaSansBook" w:eastAsiaTheme="majorEastAsia" w:hAnsi="VistaSansBook" w:cs="Arial"/>
                <w:noProof/>
              </w:rPr>
              <w:t>Pensioenopbouw</w:t>
            </w:r>
            <w:r w:rsidR="00424DA5">
              <w:rPr>
                <w:noProof/>
                <w:webHidden/>
              </w:rPr>
              <w:tab/>
            </w:r>
            <w:r w:rsidR="00424DA5">
              <w:rPr>
                <w:noProof/>
                <w:webHidden/>
              </w:rPr>
              <w:fldChar w:fldCharType="begin"/>
            </w:r>
            <w:r w:rsidR="00424DA5">
              <w:rPr>
                <w:noProof/>
                <w:webHidden/>
              </w:rPr>
              <w:instrText xml:space="preserve"> PAGEREF _Toc70608511 \h </w:instrText>
            </w:r>
            <w:r w:rsidR="00424DA5">
              <w:rPr>
                <w:noProof/>
                <w:webHidden/>
              </w:rPr>
            </w:r>
            <w:r w:rsidR="00424DA5">
              <w:rPr>
                <w:noProof/>
                <w:webHidden/>
              </w:rPr>
              <w:fldChar w:fldCharType="separate"/>
            </w:r>
            <w:r w:rsidR="00424DA5">
              <w:rPr>
                <w:noProof/>
                <w:webHidden/>
              </w:rPr>
              <w:t>33</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12" w:history="1">
            <w:r w:rsidR="00424DA5" w:rsidRPr="005F2A19">
              <w:rPr>
                <w:rStyle w:val="Hyperlink"/>
                <w:rFonts w:ascii="VistaSansBook" w:eastAsiaTheme="majorEastAsia" w:hAnsi="VistaSansBook" w:cs="Arial"/>
                <w:noProof/>
              </w:rPr>
              <w:t>8.3    Loondoorbetaling bij arbeidsongeschiktheid</w:t>
            </w:r>
            <w:r w:rsidR="00424DA5">
              <w:rPr>
                <w:noProof/>
                <w:webHidden/>
              </w:rPr>
              <w:tab/>
            </w:r>
            <w:r w:rsidR="00424DA5">
              <w:rPr>
                <w:noProof/>
                <w:webHidden/>
              </w:rPr>
              <w:fldChar w:fldCharType="begin"/>
            </w:r>
            <w:r w:rsidR="00424DA5">
              <w:rPr>
                <w:noProof/>
                <w:webHidden/>
              </w:rPr>
              <w:instrText xml:space="preserve"> PAGEREF _Toc70608512 \h </w:instrText>
            </w:r>
            <w:r w:rsidR="00424DA5">
              <w:rPr>
                <w:noProof/>
                <w:webHidden/>
              </w:rPr>
            </w:r>
            <w:r w:rsidR="00424DA5">
              <w:rPr>
                <w:noProof/>
                <w:webHidden/>
              </w:rPr>
              <w:fldChar w:fldCharType="separate"/>
            </w:r>
            <w:r w:rsidR="00424DA5">
              <w:rPr>
                <w:noProof/>
                <w:webHidden/>
              </w:rPr>
              <w:t>33</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13" w:history="1">
            <w:r w:rsidR="00424DA5" w:rsidRPr="005F2A19">
              <w:rPr>
                <w:rStyle w:val="Hyperlink"/>
                <w:rFonts w:ascii="VistaSansBook" w:eastAsiaTheme="majorEastAsia" w:hAnsi="VistaSansBook" w:cs="Arial"/>
                <w:noProof/>
              </w:rPr>
              <w:t>8.4    Uitkering bij overlijden</w:t>
            </w:r>
            <w:r w:rsidR="00424DA5">
              <w:rPr>
                <w:noProof/>
                <w:webHidden/>
              </w:rPr>
              <w:tab/>
            </w:r>
            <w:r w:rsidR="00424DA5">
              <w:rPr>
                <w:noProof/>
                <w:webHidden/>
              </w:rPr>
              <w:fldChar w:fldCharType="begin"/>
            </w:r>
            <w:r w:rsidR="00424DA5">
              <w:rPr>
                <w:noProof/>
                <w:webHidden/>
              </w:rPr>
              <w:instrText xml:space="preserve"> PAGEREF _Toc70608513 \h </w:instrText>
            </w:r>
            <w:r w:rsidR="00424DA5">
              <w:rPr>
                <w:noProof/>
                <w:webHidden/>
              </w:rPr>
            </w:r>
            <w:r w:rsidR="00424DA5">
              <w:rPr>
                <w:noProof/>
                <w:webHidden/>
              </w:rPr>
              <w:fldChar w:fldCharType="separate"/>
            </w:r>
            <w:r w:rsidR="00424DA5">
              <w:rPr>
                <w:noProof/>
                <w:webHidden/>
              </w:rPr>
              <w:t>33</w:t>
            </w:r>
            <w:r w:rsidR="00424DA5">
              <w:rPr>
                <w:noProof/>
                <w:webHidden/>
              </w:rPr>
              <w:fldChar w:fldCharType="end"/>
            </w:r>
          </w:hyperlink>
        </w:p>
        <w:p w:rsidR="00424DA5" w:rsidRDefault="00065553">
          <w:pPr>
            <w:pStyle w:val="Inhopg1"/>
            <w:tabs>
              <w:tab w:val="right" w:leader="dot" w:pos="8330"/>
            </w:tabs>
            <w:rPr>
              <w:rFonts w:asciiTheme="minorHAnsi" w:eastAsiaTheme="minorEastAsia" w:hAnsiTheme="minorHAnsi" w:cstheme="minorBidi"/>
              <w:noProof/>
              <w:sz w:val="22"/>
              <w:szCs w:val="22"/>
            </w:rPr>
          </w:pPr>
          <w:hyperlink w:anchor="_Toc70608514" w:history="1">
            <w:r w:rsidR="00424DA5" w:rsidRPr="005F2A19">
              <w:rPr>
                <w:rStyle w:val="Hyperlink"/>
                <w:rFonts w:ascii="VistaSansBook" w:eastAsiaTheme="majorEastAsia" w:hAnsi="VistaSansBook" w:cs="Arial"/>
                <w:noProof/>
              </w:rPr>
              <w:t>9. Samenstelling medewerkersbestand</w:t>
            </w:r>
            <w:r w:rsidR="00424DA5">
              <w:rPr>
                <w:noProof/>
                <w:webHidden/>
              </w:rPr>
              <w:tab/>
            </w:r>
            <w:r w:rsidR="00424DA5">
              <w:rPr>
                <w:noProof/>
                <w:webHidden/>
              </w:rPr>
              <w:fldChar w:fldCharType="begin"/>
            </w:r>
            <w:r w:rsidR="00424DA5">
              <w:rPr>
                <w:noProof/>
                <w:webHidden/>
              </w:rPr>
              <w:instrText xml:space="preserve"> PAGEREF _Toc70608514 \h </w:instrText>
            </w:r>
            <w:r w:rsidR="00424DA5">
              <w:rPr>
                <w:noProof/>
                <w:webHidden/>
              </w:rPr>
            </w:r>
            <w:r w:rsidR="00424DA5">
              <w:rPr>
                <w:noProof/>
                <w:webHidden/>
              </w:rPr>
              <w:fldChar w:fldCharType="separate"/>
            </w:r>
            <w:r w:rsidR="00424DA5">
              <w:rPr>
                <w:noProof/>
                <w:webHidden/>
              </w:rPr>
              <w:t>34</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15" w:history="1">
            <w:r w:rsidR="00424DA5" w:rsidRPr="005F2A19">
              <w:rPr>
                <w:rStyle w:val="Hyperlink"/>
                <w:rFonts w:ascii="VistaSansBook" w:eastAsiaTheme="majorEastAsia" w:hAnsi="VistaSansBook" w:cs="Arial"/>
                <w:noProof/>
              </w:rPr>
              <w:t>9.1    Evenwichtige verhouding tussen medewerkers en externen</w:t>
            </w:r>
            <w:r w:rsidR="00424DA5">
              <w:rPr>
                <w:noProof/>
                <w:webHidden/>
              </w:rPr>
              <w:tab/>
            </w:r>
            <w:r w:rsidR="00424DA5">
              <w:rPr>
                <w:noProof/>
                <w:webHidden/>
              </w:rPr>
              <w:fldChar w:fldCharType="begin"/>
            </w:r>
            <w:r w:rsidR="00424DA5">
              <w:rPr>
                <w:noProof/>
                <w:webHidden/>
              </w:rPr>
              <w:instrText xml:space="preserve"> PAGEREF _Toc70608515 \h </w:instrText>
            </w:r>
            <w:r w:rsidR="00424DA5">
              <w:rPr>
                <w:noProof/>
                <w:webHidden/>
              </w:rPr>
            </w:r>
            <w:r w:rsidR="00424DA5">
              <w:rPr>
                <w:noProof/>
                <w:webHidden/>
              </w:rPr>
              <w:fldChar w:fldCharType="separate"/>
            </w:r>
            <w:r w:rsidR="00424DA5">
              <w:rPr>
                <w:noProof/>
                <w:webHidden/>
              </w:rPr>
              <w:t>34</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16" w:history="1">
            <w:r w:rsidR="00424DA5" w:rsidRPr="005F2A19">
              <w:rPr>
                <w:rStyle w:val="Hyperlink"/>
                <w:rFonts w:ascii="VistaSansBook" w:eastAsiaTheme="majorEastAsia" w:hAnsi="VistaSansBook" w:cs="Arial"/>
                <w:noProof/>
              </w:rPr>
              <w:t>9.2    Diversiteit</w:t>
            </w:r>
            <w:r w:rsidR="00424DA5">
              <w:rPr>
                <w:noProof/>
                <w:webHidden/>
              </w:rPr>
              <w:tab/>
            </w:r>
            <w:r w:rsidR="00424DA5">
              <w:rPr>
                <w:noProof/>
                <w:webHidden/>
              </w:rPr>
              <w:fldChar w:fldCharType="begin"/>
            </w:r>
            <w:r w:rsidR="00424DA5">
              <w:rPr>
                <w:noProof/>
                <w:webHidden/>
              </w:rPr>
              <w:instrText xml:space="preserve"> PAGEREF _Toc70608516 \h </w:instrText>
            </w:r>
            <w:r w:rsidR="00424DA5">
              <w:rPr>
                <w:noProof/>
                <w:webHidden/>
              </w:rPr>
            </w:r>
            <w:r w:rsidR="00424DA5">
              <w:rPr>
                <w:noProof/>
                <w:webHidden/>
              </w:rPr>
              <w:fldChar w:fldCharType="separate"/>
            </w:r>
            <w:r w:rsidR="00424DA5">
              <w:rPr>
                <w:noProof/>
                <w:webHidden/>
              </w:rPr>
              <w:t>34</w:t>
            </w:r>
            <w:r w:rsidR="00424DA5">
              <w:rPr>
                <w:noProof/>
                <w:webHidden/>
              </w:rPr>
              <w:fldChar w:fldCharType="end"/>
            </w:r>
          </w:hyperlink>
        </w:p>
        <w:p w:rsidR="00424DA5" w:rsidRDefault="00065553">
          <w:pPr>
            <w:pStyle w:val="Inhopg1"/>
            <w:tabs>
              <w:tab w:val="right" w:leader="dot" w:pos="8330"/>
            </w:tabs>
            <w:rPr>
              <w:rFonts w:asciiTheme="minorHAnsi" w:eastAsiaTheme="minorEastAsia" w:hAnsiTheme="minorHAnsi" w:cstheme="minorBidi"/>
              <w:noProof/>
              <w:sz w:val="22"/>
              <w:szCs w:val="22"/>
            </w:rPr>
          </w:pPr>
          <w:hyperlink w:anchor="_Toc70608517" w:history="1">
            <w:r w:rsidR="00424DA5" w:rsidRPr="005F2A19">
              <w:rPr>
                <w:rStyle w:val="Hyperlink"/>
                <w:rFonts w:ascii="VistaSansBook" w:eastAsiaTheme="majorEastAsia" w:hAnsi="VistaSansBook" w:cs="Arial"/>
                <w:noProof/>
              </w:rPr>
              <w:t>10. Onze vakorganisaties</w:t>
            </w:r>
            <w:r w:rsidR="00424DA5">
              <w:rPr>
                <w:noProof/>
                <w:webHidden/>
              </w:rPr>
              <w:tab/>
            </w:r>
            <w:r w:rsidR="00424DA5">
              <w:rPr>
                <w:noProof/>
                <w:webHidden/>
              </w:rPr>
              <w:fldChar w:fldCharType="begin"/>
            </w:r>
            <w:r w:rsidR="00424DA5">
              <w:rPr>
                <w:noProof/>
                <w:webHidden/>
              </w:rPr>
              <w:instrText xml:space="preserve"> PAGEREF _Toc70608517 \h </w:instrText>
            </w:r>
            <w:r w:rsidR="00424DA5">
              <w:rPr>
                <w:noProof/>
                <w:webHidden/>
              </w:rPr>
            </w:r>
            <w:r w:rsidR="00424DA5">
              <w:rPr>
                <w:noProof/>
                <w:webHidden/>
              </w:rPr>
              <w:fldChar w:fldCharType="separate"/>
            </w:r>
            <w:r w:rsidR="00424DA5">
              <w:rPr>
                <w:noProof/>
                <w:webHidden/>
              </w:rPr>
              <w:t>35</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18" w:history="1">
            <w:r w:rsidR="00424DA5" w:rsidRPr="005F2A19">
              <w:rPr>
                <w:rStyle w:val="Hyperlink"/>
                <w:rFonts w:ascii="VistaSansBook" w:eastAsiaTheme="majorEastAsia" w:hAnsi="VistaSansBook" w:cs="Arial"/>
                <w:noProof/>
              </w:rPr>
              <w:t>10.1  Werkgeversbijdrage vakorganisaties</w:t>
            </w:r>
            <w:r w:rsidR="00424DA5">
              <w:rPr>
                <w:noProof/>
                <w:webHidden/>
              </w:rPr>
              <w:tab/>
            </w:r>
            <w:r w:rsidR="00424DA5">
              <w:rPr>
                <w:noProof/>
                <w:webHidden/>
              </w:rPr>
              <w:fldChar w:fldCharType="begin"/>
            </w:r>
            <w:r w:rsidR="00424DA5">
              <w:rPr>
                <w:noProof/>
                <w:webHidden/>
              </w:rPr>
              <w:instrText xml:space="preserve"> PAGEREF _Toc70608518 \h </w:instrText>
            </w:r>
            <w:r w:rsidR="00424DA5">
              <w:rPr>
                <w:noProof/>
                <w:webHidden/>
              </w:rPr>
            </w:r>
            <w:r w:rsidR="00424DA5">
              <w:rPr>
                <w:noProof/>
                <w:webHidden/>
              </w:rPr>
              <w:fldChar w:fldCharType="separate"/>
            </w:r>
            <w:r w:rsidR="00424DA5">
              <w:rPr>
                <w:noProof/>
                <w:webHidden/>
              </w:rPr>
              <w:t>35</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19" w:history="1">
            <w:r w:rsidR="00424DA5" w:rsidRPr="005F2A19">
              <w:rPr>
                <w:rStyle w:val="Hyperlink"/>
                <w:rFonts w:ascii="VistaSansBook" w:eastAsiaTheme="majorEastAsia" w:hAnsi="VistaSansBook" w:cs="Arial"/>
                <w:noProof/>
              </w:rPr>
              <w:t>10.2  Medewerkersbijdrage vakorganisaties</w:t>
            </w:r>
            <w:r w:rsidR="00424DA5">
              <w:rPr>
                <w:noProof/>
                <w:webHidden/>
              </w:rPr>
              <w:tab/>
            </w:r>
            <w:r w:rsidR="00424DA5">
              <w:rPr>
                <w:noProof/>
                <w:webHidden/>
              </w:rPr>
              <w:fldChar w:fldCharType="begin"/>
            </w:r>
            <w:r w:rsidR="00424DA5">
              <w:rPr>
                <w:noProof/>
                <w:webHidden/>
              </w:rPr>
              <w:instrText xml:space="preserve"> PAGEREF _Toc70608519 \h </w:instrText>
            </w:r>
            <w:r w:rsidR="00424DA5">
              <w:rPr>
                <w:noProof/>
                <w:webHidden/>
              </w:rPr>
            </w:r>
            <w:r w:rsidR="00424DA5">
              <w:rPr>
                <w:noProof/>
                <w:webHidden/>
              </w:rPr>
              <w:fldChar w:fldCharType="separate"/>
            </w:r>
            <w:r w:rsidR="00424DA5">
              <w:rPr>
                <w:noProof/>
                <w:webHidden/>
              </w:rPr>
              <w:t>35</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20" w:history="1">
            <w:r w:rsidR="00424DA5" w:rsidRPr="005F2A19">
              <w:rPr>
                <w:rStyle w:val="Hyperlink"/>
                <w:rFonts w:ascii="VistaSansBook" w:eastAsiaTheme="majorEastAsia" w:hAnsi="VistaSansBook" w:cs="Arial"/>
                <w:noProof/>
              </w:rPr>
              <w:t>10.3  Faciliteiten vertegenwoordigers vakorganisaties</w:t>
            </w:r>
            <w:r w:rsidR="00424DA5">
              <w:rPr>
                <w:noProof/>
                <w:webHidden/>
              </w:rPr>
              <w:tab/>
            </w:r>
            <w:r w:rsidR="00424DA5">
              <w:rPr>
                <w:noProof/>
                <w:webHidden/>
              </w:rPr>
              <w:fldChar w:fldCharType="begin"/>
            </w:r>
            <w:r w:rsidR="00424DA5">
              <w:rPr>
                <w:noProof/>
                <w:webHidden/>
              </w:rPr>
              <w:instrText xml:space="preserve"> PAGEREF _Toc70608520 \h </w:instrText>
            </w:r>
            <w:r w:rsidR="00424DA5">
              <w:rPr>
                <w:noProof/>
                <w:webHidden/>
              </w:rPr>
            </w:r>
            <w:r w:rsidR="00424DA5">
              <w:rPr>
                <w:noProof/>
                <w:webHidden/>
              </w:rPr>
              <w:fldChar w:fldCharType="separate"/>
            </w:r>
            <w:r w:rsidR="00424DA5">
              <w:rPr>
                <w:noProof/>
                <w:webHidden/>
              </w:rPr>
              <w:t>35</w:t>
            </w:r>
            <w:r w:rsidR="00424DA5">
              <w:rPr>
                <w:noProof/>
                <w:webHidden/>
              </w:rPr>
              <w:fldChar w:fldCharType="end"/>
            </w:r>
          </w:hyperlink>
        </w:p>
        <w:p w:rsidR="00424DA5" w:rsidRDefault="00065553">
          <w:pPr>
            <w:pStyle w:val="Inhopg2"/>
            <w:tabs>
              <w:tab w:val="right" w:leader="dot" w:pos="8330"/>
            </w:tabs>
            <w:rPr>
              <w:rFonts w:asciiTheme="minorHAnsi" w:eastAsiaTheme="minorEastAsia" w:hAnsiTheme="minorHAnsi" w:cstheme="minorBidi"/>
              <w:noProof/>
              <w:sz w:val="22"/>
              <w:szCs w:val="22"/>
            </w:rPr>
          </w:pPr>
          <w:hyperlink w:anchor="_Toc70608521" w:history="1">
            <w:r w:rsidR="00424DA5" w:rsidRPr="005F2A19">
              <w:rPr>
                <w:rStyle w:val="Hyperlink"/>
                <w:rFonts w:ascii="VistaSansBook" w:eastAsiaTheme="majorEastAsia" w:hAnsi="VistaSansBook" w:cs="Arial"/>
                <w:noProof/>
              </w:rPr>
              <w:t>10.4  Fusie, reorganisatie, verkoop en outsourcing</w:t>
            </w:r>
            <w:r w:rsidR="00424DA5">
              <w:rPr>
                <w:noProof/>
                <w:webHidden/>
              </w:rPr>
              <w:tab/>
            </w:r>
            <w:r w:rsidR="00424DA5">
              <w:rPr>
                <w:noProof/>
                <w:webHidden/>
              </w:rPr>
              <w:fldChar w:fldCharType="begin"/>
            </w:r>
            <w:r w:rsidR="00424DA5">
              <w:rPr>
                <w:noProof/>
                <w:webHidden/>
              </w:rPr>
              <w:instrText xml:space="preserve"> PAGEREF _Toc70608521 \h </w:instrText>
            </w:r>
            <w:r w:rsidR="00424DA5">
              <w:rPr>
                <w:noProof/>
                <w:webHidden/>
              </w:rPr>
            </w:r>
            <w:r w:rsidR="00424DA5">
              <w:rPr>
                <w:noProof/>
                <w:webHidden/>
              </w:rPr>
              <w:fldChar w:fldCharType="separate"/>
            </w:r>
            <w:r w:rsidR="00424DA5">
              <w:rPr>
                <w:noProof/>
                <w:webHidden/>
              </w:rPr>
              <w:t>35</w:t>
            </w:r>
            <w:r w:rsidR="00424DA5">
              <w:rPr>
                <w:noProof/>
                <w:webHidden/>
              </w:rPr>
              <w:fldChar w:fldCharType="end"/>
            </w:r>
          </w:hyperlink>
        </w:p>
        <w:p w:rsidR="00424DA5" w:rsidRDefault="00424DA5">
          <w:pPr>
            <w:pStyle w:val="Inhopg1"/>
            <w:tabs>
              <w:tab w:val="right" w:leader="dot" w:pos="8330"/>
            </w:tabs>
            <w:rPr>
              <w:rStyle w:val="Hyperlink"/>
              <w:rFonts w:eastAsiaTheme="majorEastAsia"/>
              <w:noProof/>
            </w:rPr>
          </w:pPr>
        </w:p>
        <w:p w:rsidR="00424DA5" w:rsidRDefault="00065553">
          <w:pPr>
            <w:pStyle w:val="Inhopg1"/>
            <w:tabs>
              <w:tab w:val="right" w:leader="dot" w:pos="8330"/>
            </w:tabs>
            <w:rPr>
              <w:rFonts w:asciiTheme="minorHAnsi" w:eastAsiaTheme="minorEastAsia" w:hAnsiTheme="minorHAnsi" w:cstheme="minorBidi"/>
              <w:noProof/>
              <w:sz w:val="22"/>
              <w:szCs w:val="22"/>
            </w:rPr>
          </w:pPr>
          <w:hyperlink w:anchor="_Toc70608522" w:history="1">
            <w:r w:rsidR="00424DA5" w:rsidRPr="005F2A19">
              <w:rPr>
                <w:rStyle w:val="Hyperlink"/>
                <w:rFonts w:ascii="VistaSansBook" w:eastAsiaTheme="majorEastAsia" w:hAnsi="VistaSansBook" w:cs="Arial"/>
                <w:noProof/>
              </w:rPr>
              <w:t>Bijlage 1</w:t>
            </w:r>
            <w:r w:rsidR="00424DA5">
              <w:rPr>
                <w:noProof/>
                <w:webHidden/>
              </w:rPr>
              <w:tab/>
            </w:r>
            <w:r w:rsidR="00424DA5">
              <w:rPr>
                <w:noProof/>
                <w:webHidden/>
              </w:rPr>
              <w:fldChar w:fldCharType="begin"/>
            </w:r>
            <w:r w:rsidR="00424DA5">
              <w:rPr>
                <w:noProof/>
                <w:webHidden/>
              </w:rPr>
              <w:instrText xml:space="preserve"> PAGEREF _Toc70608522 \h </w:instrText>
            </w:r>
            <w:r w:rsidR="00424DA5">
              <w:rPr>
                <w:noProof/>
                <w:webHidden/>
              </w:rPr>
            </w:r>
            <w:r w:rsidR="00424DA5">
              <w:rPr>
                <w:noProof/>
                <w:webHidden/>
              </w:rPr>
              <w:fldChar w:fldCharType="separate"/>
            </w:r>
            <w:r w:rsidR="00424DA5">
              <w:rPr>
                <w:noProof/>
                <w:webHidden/>
              </w:rPr>
              <w:t>36</w:t>
            </w:r>
            <w:r w:rsidR="00424DA5">
              <w:rPr>
                <w:noProof/>
                <w:webHidden/>
              </w:rPr>
              <w:fldChar w:fldCharType="end"/>
            </w:r>
          </w:hyperlink>
        </w:p>
        <w:p w:rsidR="00E10FBC" w:rsidRPr="00471169" w:rsidRDefault="00E10FBC" w:rsidP="000928EA">
          <w:pPr>
            <w:spacing w:line="276" w:lineRule="auto"/>
          </w:pPr>
          <w:r w:rsidRPr="00471169">
            <w:rPr>
              <w:b/>
              <w:bCs/>
              <w:noProof/>
            </w:rPr>
            <w:fldChar w:fldCharType="end"/>
          </w:r>
        </w:p>
      </w:sdtContent>
    </w:sdt>
    <w:p w:rsidR="0074599A" w:rsidRPr="00471169" w:rsidRDefault="0074599A" w:rsidP="000928EA">
      <w:pPr>
        <w:spacing w:after="200" w:line="276" w:lineRule="auto"/>
        <w:rPr>
          <w:rFonts w:cs="Arial"/>
          <w:szCs w:val="24"/>
        </w:rPr>
      </w:pPr>
    </w:p>
    <w:p w:rsidR="0074599A" w:rsidRPr="00471169" w:rsidRDefault="0074599A" w:rsidP="000928EA">
      <w:pPr>
        <w:spacing w:after="200" w:line="276" w:lineRule="auto"/>
        <w:rPr>
          <w:rFonts w:eastAsiaTheme="majorEastAsia" w:cs="Arial"/>
          <w:b/>
          <w:color w:val="00666B" w:themeColor="accent1"/>
          <w:spacing w:val="-10"/>
          <w:kern w:val="28"/>
          <w:sz w:val="24"/>
          <w:szCs w:val="24"/>
        </w:rPr>
      </w:pPr>
      <w:r w:rsidRPr="00471169">
        <w:rPr>
          <w:rFonts w:cs="Arial"/>
          <w:szCs w:val="24"/>
        </w:rPr>
        <w:br w:type="page"/>
      </w:r>
    </w:p>
    <w:p w:rsidR="00BD45F9" w:rsidRPr="00895C69" w:rsidRDefault="00DC312D" w:rsidP="000928EA">
      <w:pPr>
        <w:pStyle w:val="Kop1"/>
        <w:numPr>
          <w:ilvl w:val="0"/>
          <w:numId w:val="0"/>
        </w:numPr>
        <w:spacing w:line="276" w:lineRule="auto"/>
        <w:ind w:left="432" w:hanging="432"/>
        <w:jc w:val="left"/>
        <w:rPr>
          <w:rFonts w:ascii="VistaSansBook" w:hAnsi="VistaSansBook" w:cs="Arial"/>
          <w:sz w:val="40"/>
          <w:szCs w:val="40"/>
          <w:lang w:val="nl-NL"/>
        </w:rPr>
      </w:pPr>
      <w:bookmarkStart w:id="2" w:name="_Toc70608435"/>
      <w:r w:rsidRPr="00895C69">
        <w:rPr>
          <w:rFonts w:ascii="VistaSansBook" w:hAnsi="VistaSansBook" w:cs="Arial"/>
          <w:sz w:val="40"/>
          <w:szCs w:val="40"/>
          <w:lang w:val="nl-NL"/>
        </w:rPr>
        <w:lastRenderedPageBreak/>
        <w:t>Voorwoord</w:t>
      </w:r>
      <w:bookmarkEnd w:id="2"/>
    </w:p>
    <w:p w:rsidR="00DC312D" w:rsidRPr="00895C69" w:rsidRDefault="00DC312D" w:rsidP="000928EA">
      <w:pPr>
        <w:pStyle w:val="Titel"/>
        <w:spacing w:line="276" w:lineRule="auto"/>
        <w:rPr>
          <w:sz w:val="40"/>
          <w:szCs w:val="40"/>
        </w:rPr>
      </w:pPr>
    </w:p>
    <w:p w:rsidR="00DC312D" w:rsidRPr="004D42A2" w:rsidRDefault="00DC312D" w:rsidP="000928EA">
      <w:pPr>
        <w:spacing w:line="276" w:lineRule="auto"/>
        <w:jc w:val="both"/>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InsingerGilissen hecht als ‘pure play’ private bank veel waarde aan goed werkgeverschap. De menselijke maat is niet alleen het uitgangspunt voor hoe we bankieren, maar ook voor hoe we omgaan met onze medewerkers en voor onze leiderschapsstijl. Onze missie ‘every step of the</w:t>
      </w:r>
      <w:r w:rsidR="00924321" w:rsidRPr="004D42A2">
        <w:rPr>
          <w:rFonts w:ascii="VistaSansBook" w:eastAsia="VistaSansBook" w:hAnsi="VistaSansBook" w:cs="VistaSansBook"/>
          <w:color w:val="363435"/>
          <w:spacing w:val="2"/>
          <w:sz w:val="19"/>
          <w:szCs w:val="19"/>
        </w:rPr>
        <w:t xml:space="preserve"> </w:t>
      </w:r>
      <w:r w:rsidRPr="004D42A2">
        <w:rPr>
          <w:rFonts w:ascii="VistaSansBook" w:eastAsia="VistaSansBook" w:hAnsi="VistaSansBook" w:cs="VistaSansBook"/>
          <w:color w:val="363435"/>
          <w:spacing w:val="2"/>
          <w:sz w:val="19"/>
          <w:szCs w:val="19"/>
        </w:rPr>
        <w:t>way’ geeft elke dag richting aan ons werk. Deze missie hebben we uitgewerkt in ons cultural value statement dat fungeert als vertrekpunt voor ons denken en doen. Vakmanschap, uitmuntende service en een gedurfde aanpak, zijn kwaliteiten die we vragen van onze medewerkers. En het zijn ook de waarden die terug te vinden zijn in de manier waarop wij InsingerGilissen willen zijn:</w:t>
      </w:r>
    </w:p>
    <w:p w:rsidR="00DC312D" w:rsidRPr="004D42A2" w:rsidRDefault="00DC312D" w:rsidP="000928EA">
      <w:pPr>
        <w:spacing w:line="276" w:lineRule="auto"/>
        <w:rPr>
          <w:rFonts w:ascii="VistaSansBook" w:eastAsia="VistaSansBook" w:hAnsi="VistaSansBook" w:cs="VistaSansBook"/>
          <w:color w:val="363435"/>
          <w:spacing w:val="2"/>
          <w:sz w:val="19"/>
          <w:szCs w:val="19"/>
        </w:rPr>
      </w:pPr>
    </w:p>
    <w:p w:rsidR="00DC312D" w:rsidRPr="004D42A2" w:rsidRDefault="00DC312D" w:rsidP="000928EA">
      <w:pPr>
        <w:spacing w:line="276" w:lineRule="auto"/>
        <w:ind w:left="284" w:hanging="284"/>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    Beheerst gedurfde aanpak: wij willen grenzen verleggen, rekening houdend met onze bijzondere verantwoordelijkheid;</w:t>
      </w:r>
    </w:p>
    <w:p w:rsidR="00DC312D" w:rsidRPr="004D42A2" w:rsidRDefault="00DC312D" w:rsidP="000928EA">
      <w:pPr>
        <w:spacing w:line="276" w:lineRule="auto"/>
        <w:ind w:left="284" w:hanging="284"/>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    Innovatie: wij willen met verrassende oplossingen komen die onze cliënten en collega’s verder helpen;</w:t>
      </w:r>
    </w:p>
    <w:p w:rsidR="00DC312D" w:rsidRPr="004D42A2" w:rsidRDefault="00DC312D" w:rsidP="000928EA">
      <w:pPr>
        <w:spacing w:line="276" w:lineRule="auto"/>
        <w:ind w:left="284" w:hanging="284"/>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    Operationele effectiviteit: wij geloven in de kracht van heldere en efficiënte processen om</w:t>
      </w:r>
    </w:p>
    <w:p w:rsidR="00DC312D" w:rsidRPr="004D42A2" w:rsidRDefault="0085516A" w:rsidP="000928EA">
      <w:pPr>
        <w:spacing w:line="276" w:lineRule="auto"/>
        <w:ind w:left="284" w:hanging="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 xml:space="preserve">      </w:t>
      </w:r>
      <w:r w:rsidR="00DC312D" w:rsidRPr="004D42A2">
        <w:rPr>
          <w:rFonts w:ascii="VistaSansBook" w:eastAsia="VistaSansBook" w:hAnsi="VistaSansBook" w:cs="VistaSansBook"/>
          <w:color w:val="363435"/>
          <w:spacing w:val="2"/>
          <w:sz w:val="19"/>
          <w:szCs w:val="19"/>
        </w:rPr>
        <w:t>effectief te zijn;</w:t>
      </w:r>
    </w:p>
    <w:p w:rsidR="00DC312D" w:rsidRPr="004D42A2" w:rsidRDefault="00DC312D" w:rsidP="000928EA">
      <w:pPr>
        <w:spacing w:line="276" w:lineRule="auto"/>
        <w:ind w:left="284" w:hanging="284"/>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 xml:space="preserve">•    Saamhorigheid: wij voelen onze onderlinge verbondenheid en weten dat dit de sleutel tot </w:t>
      </w:r>
      <w:r w:rsidR="0085516A">
        <w:rPr>
          <w:rFonts w:ascii="VistaSansBook" w:eastAsia="VistaSansBook" w:hAnsi="VistaSansBook" w:cs="VistaSansBook"/>
          <w:color w:val="363435"/>
          <w:spacing w:val="2"/>
          <w:sz w:val="19"/>
          <w:szCs w:val="19"/>
        </w:rPr>
        <w:t xml:space="preserve">   </w:t>
      </w:r>
      <w:r w:rsidRPr="004D42A2">
        <w:rPr>
          <w:rFonts w:ascii="VistaSansBook" w:eastAsia="VistaSansBook" w:hAnsi="VistaSansBook" w:cs="VistaSansBook"/>
          <w:color w:val="363435"/>
          <w:spacing w:val="2"/>
          <w:sz w:val="19"/>
          <w:szCs w:val="19"/>
        </w:rPr>
        <w:t>succes is;</w:t>
      </w:r>
    </w:p>
    <w:p w:rsidR="00DC312D" w:rsidRPr="004D42A2" w:rsidRDefault="00DC312D" w:rsidP="000928EA">
      <w:pPr>
        <w:spacing w:line="276" w:lineRule="auto"/>
        <w:ind w:left="284" w:hanging="284"/>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    Uitmuntende service: wij willen uitblinken in alles wat wij doen, keer op keer de lat hoger leggen;</w:t>
      </w:r>
    </w:p>
    <w:p w:rsidR="00DC312D" w:rsidRPr="004D42A2" w:rsidRDefault="00DC312D" w:rsidP="000928EA">
      <w:pPr>
        <w:spacing w:line="276" w:lineRule="auto"/>
        <w:ind w:left="284" w:hanging="284"/>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    Vakmanschap: wij willen de beste in ons vak zijn en willen onze vaardigheden doorlopend verbeteren;</w:t>
      </w:r>
    </w:p>
    <w:p w:rsidR="00DC312D" w:rsidRPr="004D42A2" w:rsidRDefault="00DC312D" w:rsidP="000928EA">
      <w:pPr>
        <w:spacing w:line="276" w:lineRule="auto"/>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    Verantwoordelijkheid: wij nemen verantwoordelijkheid in wat wij doen vanuit een</w:t>
      </w:r>
    </w:p>
    <w:p w:rsidR="00DC312D" w:rsidRPr="004D42A2" w:rsidRDefault="00DC312D" w:rsidP="000928EA">
      <w:pPr>
        <w:spacing w:line="276" w:lineRule="auto"/>
        <w:ind w:left="284"/>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oplossingsgerichte houding.</w:t>
      </w:r>
    </w:p>
    <w:p w:rsidR="00DC312D" w:rsidRPr="00924321" w:rsidRDefault="00DC312D" w:rsidP="000928EA">
      <w:pPr>
        <w:spacing w:line="276" w:lineRule="auto"/>
        <w:rPr>
          <w:rFonts w:cs="Arial"/>
        </w:rPr>
      </w:pPr>
    </w:p>
    <w:p w:rsidR="00F42E9F" w:rsidRDefault="00976E7F" w:rsidP="000928EA">
      <w:pPr>
        <w:spacing w:line="276" w:lineRule="auto"/>
        <w:rPr>
          <w:noProof/>
        </w:rPr>
      </w:pPr>
      <w:r>
        <w:rPr>
          <w:noProof/>
        </w:rPr>
        <mc:AlternateContent>
          <mc:Choice Requires="wps">
            <w:drawing>
              <wp:anchor distT="0" distB="0" distL="114300" distR="114300" simplePos="0" relativeHeight="251703296" behindDoc="0" locked="0" layoutInCell="1" allowOverlap="1" wp14:anchorId="07E63F25" wp14:editId="27111B8D">
                <wp:simplePos x="0" y="0"/>
                <wp:positionH relativeFrom="column">
                  <wp:posOffset>4173855</wp:posOffset>
                </wp:positionH>
                <wp:positionV relativeFrom="paragraph">
                  <wp:posOffset>541020</wp:posOffset>
                </wp:positionV>
                <wp:extent cx="904875" cy="847725"/>
                <wp:effectExtent l="0" t="0" r="28575" b="28575"/>
                <wp:wrapNone/>
                <wp:docPr id="17" name="Flowchart: Connector 17"/>
                <wp:cNvGraphicFramePr/>
                <a:graphic xmlns:a="http://schemas.openxmlformats.org/drawingml/2006/main">
                  <a:graphicData uri="http://schemas.microsoft.com/office/word/2010/wordprocessingShape">
                    <wps:wsp>
                      <wps:cNvSpPr/>
                      <wps:spPr>
                        <a:xfrm>
                          <a:off x="0" y="0"/>
                          <a:ext cx="904875" cy="847725"/>
                        </a:xfrm>
                        <a:prstGeom prst="flowChartConnector">
                          <a:avLst/>
                        </a:prstGeom>
                        <a:solidFill>
                          <a:srgbClr val="00666B"/>
                        </a:solidFill>
                        <a:ln w="25400" cap="flat" cmpd="sng" algn="ctr">
                          <a:solidFill>
                            <a:srgbClr val="00666B">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1E7B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 o:spid="_x0000_s1026" type="#_x0000_t120" style="position:absolute;margin-left:328.65pt;margin-top:42.6pt;width:71.25pt;height:6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" fillcolor="#00666b" strokecolor="#00494d" strokeweight="2pt"/>
            </w:pict>
          </mc:Fallback>
        </mc:AlternateContent>
      </w:r>
      <w:r>
        <w:rPr>
          <w:noProof/>
        </w:rPr>
        <mc:AlternateContent>
          <mc:Choice Requires="wps">
            <w:drawing>
              <wp:anchor distT="0" distB="0" distL="114300" distR="114300" simplePos="0" relativeHeight="251697152" behindDoc="0" locked="0" layoutInCell="1" allowOverlap="1" wp14:anchorId="5DFDDD22" wp14:editId="6F193CD6">
                <wp:simplePos x="0" y="0"/>
                <wp:positionH relativeFrom="column">
                  <wp:posOffset>1497330</wp:posOffset>
                </wp:positionH>
                <wp:positionV relativeFrom="paragraph">
                  <wp:posOffset>664845</wp:posOffset>
                </wp:positionV>
                <wp:extent cx="904875" cy="876300"/>
                <wp:effectExtent l="0" t="0" r="28575" b="19050"/>
                <wp:wrapNone/>
                <wp:docPr id="14" name="Flowchart: Connector 14"/>
                <wp:cNvGraphicFramePr/>
                <a:graphic xmlns:a="http://schemas.openxmlformats.org/drawingml/2006/main">
                  <a:graphicData uri="http://schemas.microsoft.com/office/word/2010/wordprocessingShape">
                    <wps:wsp>
                      <wps:cNvSpPr/>
                      <wps:spPr>
                        <a:xfrm>
                          <a:off x="0" y="0"/>
                          <a:ext cx="904875" cy="8763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73FC8" id="Flowchart: Connector 14" o:spid="_x0000_s1026" type="#_x0000_t120" style="position:absolute;margin-left:117.9pt;margin-top:52.35pt;width:71.25pt;height: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" fillcolor="#00666b [3204]" strokecolor="#003235 [1604]" strokeweight="2pt"/>
            </w:pict>
          </mc:Fallback>
        </mc:AlternateContent>
      </w:r>
      <w:r>
        <w:rPr>
          <w:noProof/>
        </w:rPr>
        <mc:AlternateContent>
          <mc:Choice Requires="wps">
            <w:drawing>
              <wp:anchor distT="0" distB="0" distL="114300" distR="114300" simplePos="0" relativeHeight="251701248" behindDoc="0" locked="0" layoutInCell="1" allowOverlap="1" wp14:anchorId="07E63F25" wp14:editId="27111B8D">
                <wp:simplePos x="0" y="0"/>
                <wp:positionH relativeFrom="column">
                  <wp:posOffset>4173855</wp:posOffset>
                </wp:positionH>
                <wp:positionV relativeFrom="paragraph">
                  <wp:posOffset>541020</wp:posOffset>
                </wp:positionV>
                <wp:extent cx="904875" cy="857250"/>
                <wp:effectExtent l="0" t="0" r="28575" b="19050"/>
                <wp:wrapNone/>
                <wp:docPr id="16" name="Flowchart: Connector 16"/>
                <wp:cNvGraphicFramePr/>
                <a:graphic xmlns:a="http://schemas.openxmlformats.org/drawingml/2006/main">
                  <a:graphicData uri="http://schemas.microsoft.com/office/word/2010/wordprocessingShape">
                    <wps:wsp>
                      <wps:cNvSpPr/>
                      <wps:spPr>
                        <a:xfrm>
                          <a:off x="0" y="0"/>
                          <a:ext cx="904875" cy="8572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D7ED0" id="Flowchart: Connector 16" o:spid="_x0000_s1026" type="#_x0000_t120" style="position:absolute;margin-left:328.65pt;margin-top:42.6pt;width:71.25pt;height: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" fillcolor="#00666b [3204]" strokecolor="#003235 [1604]" strokeweight="2pt"/>
            </w:pict>
          </mc:Fallback>
        </mc:AlternateContent>
      </w:r>
      <w:r w:rsidR="00D543E3" w:rsidRPr="00A871BD">
        <w:rPr>
          <w:rFonts w:ascii="Times New Roman" w:hAnsi="Times New Roman"/>
          <w:b/>
          <w:noProof/>
          <w:color w:val="363435"/>
          <w:sz w:val="19"/>
          <w:szCs w:val="19"/>
          <w:highlight w:val="darkCyan"/>
        </w:rPr>
        <mc:AlternateContent>
          <mc:Choice Requires="wps">
            <w:drawing>
              <wp:anchor distT="45720" distB="45720" distL="114300" distR="114300" simplePos="0" relativeHeight="251673600" behindDoc="0" locked="0" layoutInCell="1" allowOverlap="1" wp14:anchorId="44A6EED2" wp14:editId="5324BC11">
                <wp:simplePos x="0" y="0"/>
                <wp:positionH relativeFrom="margin">
                  <wp:posOffset>0</wp:posOffset>
                </wp:positionH>
                <wp:positionV relativeFrom="paragraph">
                  <wp:posOffset>179070</wp:posOffset>
                </wp:positionV>
                <wp:extent cx="5408295" cy="285750"/>
                <wp:effectExtent l="0" t="0" r="2095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285750"/>
                        </a:xfrm>
                        <a:prstGeom prst="rect">
                          <a:avLst/>
                        </a:prstGeom>
                        <a:solidFill>
                          <a:schemeClr val="accent1"/>
                        </a:solidFill>
                        <a:ln w="9525">
                          <a:solidFill>
                            <a:srgbClr val="000000"/>
                          </a:solidFill>
                          <a:miter lim="800000"/>
                          <a:headEnd/>
                          <a:tailEnd/>
                        </a:ln>
                      </wps:spPr>
                      <wps:txbx>
                        <w:txbxContent>
                          <w:p w:rsidR="006A790A" w:rsidRPr="00F42E9F" w:rsidRDefault="006A790A" w:rsidP="00D543E3">
                            <w:pPr>
                              <w:rPr>
                                <w:rFonts w:ascii="VistaSansBook" w:hAnsi="VistaSansBook"/>
                                <w:sz w:val="19"/>
                                <w:szCs w:val="19"/>
                              </w:rPr>
                            </w:pPr>
                            <w:r w:rsidRPr="00F42E9F">
                              <w:rPr>
                                <w:rFonts w:ascii="VistaSansBook" w:hAnsi="VistaSansBook"/>
                                <w:b/>
                                <w:color w:val="FFFFFF" w:themeColor="background1"/>
                                <w:sz w:val="19"/>
                                <w:szCs w:val="19"/>
                              </w:rPr>
                              <w:t>Raamwerk: Culture Value Statement</w:t>
                            </w:r>
                            <w:r w:rsidRPr="00F42E9F">
                              <w:rPr>
                                <w:rFonts w:ascii="VistaSansBook" w:hAnsi="VistaSansBook"/>
                                <w:sz w:val="19"/>
                                <w:szCs w:val="19"/>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6EED2" id="_x0000_t202" coordsize="21600,21600" o:spt="202" path="m,l,21600r21600,l21600,xe">
                <v:stroke joinstyle="miter"/>
                <v:path gradientshapeok="t" o:connecttype="rect"/>
              </v:shapetype>
              <v:shape id="Text Box 2" o:spid="_x0000_s1026" type="#_x0000_t202" style="position:absolute;margin-left:0;margin-top:14.1pt;width:425.85pt;height:2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" fillcolor="#00666b [3204]">
                <v:textbox>
                  <w:txbxContent>
                    <w:p w:rsidR="006A790A" w:rsidRPr="00F42E9F" w:rsidRDefault="006A790A" w:rsidP="00D543E3">
                      <w:pPr>
                        <w:rPr>
                          <w:rFonts w:ascii="VistaSansBook" w:hAnsi="VistaSansBook"/>
                          <w:sz w:val="19"/>
                          <w:szCs w:val="19"/>
                        </w:rPr>
                      </w:pPr>
                      <w:r w:rsidRPr="00F42E9F">
                        <w:rPr>
                          <w:rFonts w:ascii="VistaSansBook" w:hAnsi="VistaSansBook"/>
                          <w:b/>
                          <w:color w:val="FFFFFF" w:themeColor="background1"/>
                          <w:sz w:val="19"/>
                          <w:szCs w:val="19"/>
                        </w:rPr>
                        <w:t>Raamwerk: Culture Value Statement</w:t>
                      </w:r>
                      <w:r w:rsidRPr="00F42E9F">
                        <w:rPr>
                          <w:rFonts w:ascii="VistaSansBook" w:hAnsi="VistaSansBook"/>
                          <w:sz w:val="19"/>
                          <w:szCs w:val="19"/>
                        </w:rPr>
                        <w:tab/>
                        <w:t xml:space="preserve">     </w:t>
                      </w:r>
                    </w:p>
                  </w:txbxContent>
                </v:textbox>
                <w10:wrap type="square" anchorx="margin"/>
              </v:shape>
            </w:pict>
          </mc:Fallback>
        </mc:AlternateContent>
      </w:r>
    </w:p>
    <w:p w:rsidR="00F42E9F" w:rsidRDefault="00F42E9F" w:rsidP="000928EA">
      <w:pPr>
        <w:spacing w:line="276" w:lineRule="auto"/>
        <w:rPr>
          <w:noProof/>
        </w:rPr>
      </w:pPr>
    </w:p>
    <w:p w:rsidR="00F42E9F" w:rsidRDefault="00976E7F" w:rsidP="000928EA">
      <w:pPr>
        <w:spacing w:line="276" w:lineRule="auto"/>
        <w:rPr>
          <w:noProof/>
        </w:rPr>
      </w:pPr>
      <w:r w:rsidRPr="00976E7F">
        <w:rPr>
          <w:noProof/>
        </w:rPr>
        <mc:AlternateContent>
          <mc:Choice Requires="wps">
            <w:drawing>
              <wp:anchor distT="45720" distB="45720" distL="114300" distR="114300" simplePos="0" relativeHeight="251705344" behindDoc="0" locked="0" layoutInCell="1" allowOverlap="1">
                <wp:simplePos x="0" y="0"/>
                <wp:positionH relativeFrom="column">
                  <wp:posOffset>4250055</wp:posOffset>
                </wp:positionH>
                <wp:positionV relativeFrom="paragraph">
                  <wp:posOffset>5080</wp:posOffset>
                </wp:positionV>
                <wp:extent cx="752475" cy="140462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chemeClr val="accent1"/>
                        </a:solidFill>
                        <a:ln w="9525">
                          <a:noFill/>
                          <a:miter lim="800000"/>
                          <a:headEnd/>
                          <a:tailEnd/>
                        </a:ln>
                      </wps:spPr>
                      <wps:txbx>
                        <w:txbxContent>
                          <w:p w:rsidR="006A790A" w:rsidRPr="00976E7F" w:rsidRDefault="006A790A" w:rsidP="00976E7F">
                            <w:pPr>
                              <w:jc w:val="both"/>
                              <w:rPr>
                                <w:rFonts w:ascii="VistaSansBook" w:eastAsia="VistaSansBook" w:hAnsi="VistaSansBook" w:cs="VistaSansBook"/>
                                <w:color w:val="363435"/>
                                <w:spacing w:val="2"/>
                                <w:sz w:val="14"/>
                                <w:szCs w:val="14"/>
                              </w:rPr>
                            </w:pPr>
                            <w:r w:rsidRPr="001B6436">
                              <w:rPr>
                                <w:rFonts w:ascii="VistaSansBook" w:eastAsia="VistaSansBook" w:hAnsi="VistaSansBook" w:cs="VistaSansBook"/>
                                <w:b/>
                                <w:color w:val="FFFFFF" w:themeColor="background1"/>
                                <w:spacing w:val="2"/>
                                <w:sz w:val="14"/>
                                <w:szCs w:val="14"/>
                              </w:rPr>
                              <w:t>Operationele</w:t>
                            </w:r>
                            <w:r w:rsidRPr="00976E7F">
                              <w:rPr>
                                <w:rFonts w:ascii="VistaSansBook" w:eastAsia="VistaSansBook" w:hAnsi="VistaSansBook" w:cs="VistaSansBook"/>
                                <w:color w:val="363435"/>
                                <w:spacing w:val="2"/>
                                <w:sz w:val="14"/>
                                <w:szCs w:val="14"/>
                              </w:rPr>
                              <w:t xml:space="preserve"> </w:t>
                            </w:r>
                            <w:r w:rsidRPr="001B6436">
                              <w:rPr>
                                <w:rFonts w:ascii="VistaSansBook" w:eastAsia="VistaSansBook" w:hAnsi="VistaSansBook" w:cs="VistaSansBook"/>
                                <w:b/>
                                <w:color w:val="FFFFFF" w:themeColor="background1"/>
                                <w:spacing w:val="2"/>
                                <w:sz w:val="14"/>
                                <w:szCs w:val="14"/>
                              </w:rPr>
                              <w:t>effectiviteit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34.65pt;margin-top:.4pt;width:59.2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" fillcolor="#00666b [3204]" stroked="f">
                <v:textbox style="mso-fit-shape-to-text:t">
                  <w:txbxContent>
                    <w:p w:rsidR="006A790A" w:rsidRPr="00976E7F" w:rsidRDefault="006A790A" w:rsidP="00976E7F">
                      <w:pPr>
                        <w:jc w:val="both"/>
                        <w:rPr>
                          <w:rFonts w:ascii="VistaSansBook" w:eastAsia="VistaSansBook" w:hAnsi="VistaSansBook" w:cs="VistaSansBook"/>
                          <w:color w:val="363435"/>
                          <w:spacing w:val="2"/>
                          <w:sz w:val="14"/>
                          <w:szCs w:val="14"/>
                        </w:rPr>
                      </w:pPr>
                      <w:r w:rsidRPr="001B6436">
                        <w:rPr>
                          <w:rFonts w:ascii="VistaSansBook" w:eastAsia="VistaSansBook" w:hAnsi="VistaSansBook" w:cs="VistaSansBook"/>
                          <w:b/>
                          <w:color w:val="FFFFFF" w:themeColor="background1"/>
                          <w:spacing w:val="2"/>
                          <w:sz w:val="14"/>
                          <w:szCs w:val="14"/>
                        </w:rPr>
                        <w:t>Operationele</w:t>
                      </w:r>
                      <w:r w:rsidRPr="00976E7F">
                        <w:rPr>
                          <w:rFonts w:ascii="VistaSansBook" w:eastAsia="VistaSansBook" w:hAnsi="VistaSansBook" w:cs="VistaSansBook"/>
                          <w:color w:val="363435"/>
                          <w:spacing w:val="2"/>
                          <w:sz w:val="14"/>
                          <w:szCs w:val="14"/>
                        </w:rPr>
                        <w:t xml:space="preserve"> </w:t>
                      </w:r>
                      <w:r w:rsidRPr="001B6436">
                        <w:rPr>
                          <w:rFonts w:ascii="VistaSansBook" w:eastAsia="VistaSansBook" w:hAnsi="VistaSansBook" w:cs="VistaSansBook"/>
                          <w:b/>
                          <w:color w:val="FFFFFF" w:themeColor="background1"/>
                          <w:spacing w:val="2"/>
                          <w:sz w:val="14"/>
                          <w:szCs w:val="14"/>
                        </w:rPr>
                        <w:t>effectiviteit</w:t>
                      </w:r>
                    </w:p>
                  </w:txbxContent>
                </v:textbox>
                <w10:wrap type="square"/>
              </v:shape>
            </w:pict>
          </mc:Fallback>
        </mc:AlternateContent>
      </w:r>
    </w:p>
    <w:p w:rsidR="00F42E9F" w:rsidRDefault="00840C6D" w:rsidP="000928EA">
      <w:pPr>
        <w:spacing w:line="276" w:lineRule="auto"/>
        <w:rPr>
          <w:noProof/>
        </w:rPr>
      </w:pPr>
      <w:r w:rsidRPr="00F42E9F">
        <w:rPr>
          <w:noProof/>
        </w:rPr>
        <mc:AlternateContent>
          <mc:Choice Requires="wps">
            <w:drawing>
              <wp:anchor distT="45720" distB="45720" distL="114300" distR="114300" simplePos="0" relativeHeight="251699200" behindDoc="0" locked="0" layoutInCell="1" allowOverlap="1" wp14:anchorId="1813AC50" wp14:editId="45C64484">
                <wp:simplePos x="0" y="0"/>
                <wp:positionH relativeFrom="column">
                  <wp:posOffset>1525905</wp:posOffset>
                </wp:positionH>
                <wp:positionV relativeFrom="paragraph">
                  <wp:posOffset>10795</wp:posOffset>
                </wp:positionV>
                <wp:extent cx="828675" cy="219075"/>
                <wp:effectExtent l="0" t="0" r="952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19075"/>
                        </a:xfrm>
                        <a:prstGeom prst="rect">
                          <a:avLst/>
                        </a:prstGeom>
                        <a:solidFill>
                          <a:schemeClr val="accent1"/>
                        </a:solidFill>
                        <a:ln w="9525">
                          <a:noFill/>
                          <a:miter lim="800000"/>
                          <a:headEnd/>
                          <a:tailEnd/>
                        </a:ln>
                      </wps:spPr>
                      <wps:txbx>
                        <w:txbxContent>
                          <w:p w:rsidR="006A790A" w:rsidRPr="00840C6D" w:rsidRDefault="006A790A" w:rsidP="00840C6D">
                            <w:pPr>
                              <w:rPr>
                                <w:rFonts w:ascii="VistaSansBook" w:eastAsia="VistaSansBook" w:hAnsi="VistaSansBook" w:cs="VistaSansBook"/>
                                <w:b/>
                                <w:color w:val="FFFFFF" w:themeColor="background1"/>
                                <w:spacing w:val="2"/>
                                <w:sz w:val="14"/>
                                <w:szCs w:val="14"/>
                              </w:rPr>
                            </w:pPr>
                            <w:r w:rsidRPr="00840C6D">
                              <w:rPr>
                                <w:rFonts w:ascii="VistaSansBook" w:eastAsia="VistaSansBook" w:hAnsi="VistaSansBook" w:cs="VistaSansBook"/>
                                <w:b/>
                                <w:color w:val="FFFFFF" w:themeColor="background1"/>
                                <w:spacing w:val="2"/>
                                <w:sz w:val="14"/>
                                <w:szCs w:val="14"/>
                              </w:rPr>
                              <w:t>Saamhorigheid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3AC50" id="_x0000_s1028" type="#_x0000_t202" style="position:absolute;margin-left:120.15pt;margin-top:.85pt;width:65.25pt;height:17.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" fillcolor="#00666b [3204]" stroked="f">
                <v:textbox>
                  <w:txbxContent>
                    <w:p w:rsidR="006A790A" w:rsidRPr="00840C6D" w:rsidRDefault="006A790A" w:rsidP="00840C6D">
                      <w:pPr>
                        <w:rPr>
                          <w:rFonts w:ascii="VistaSansBook" w:eastAsia="VistaSansBook" w:hAnsi="VistaSansBook" w:cs="VistaSansBook"/>
                          <w:b/>
                          <w:color w:val="FFFFFF" w:themeColor="background1"/>
                          <w:spacing w:val="2"/>
                          <w:sz w:val="14"/>
                          <w:szCs w:val="14"/>
                        </w:rPr>
                      </w:pPr>
                      <w:r w:rsidRPr="00840C6D">
                        <w:rPr>
                          <w:rFonts w:ascii="VistaSansBook" w:eastAsia="VistaSansBook" w:hAnsi="VistaSansBook" w:cs="VistaSansBook"/>
                          <w:b/>
                          <w:color w:val="FFFFFF" w:themeColor="background1"/>
                          <w:spacing w:val="2"/>
                          <w:sz w:val="14"/>
                          <w:szCs w:val="14"/>
                        </w:rPr>
                        <w:t>Saamhorigheid</w:t>
                      </w:r>
                    </w:p>
                  </w:txbxContent>
                </v:textbox>
                <w10:wrap type="square"/>
              </v:shape>
            </w:pict>
          </mc:Fallback>
        </mc:AlternateContent>
      </w:r>
      <w:r w:rsidR="00976E7F">
        <w:rPr>
          <w:noProof/>
        </w:rPr>
        <mc:AlternateContent>
          <mc:Choice Requires="wps">
            <w:drawing>
              <wp:anchor distT="0" distB="0" distL="114300" distR="114300" simplePos="0" relativeHeight="251691008" behindDoc="0" locked="0" layoutInCell="1" allowOverlap="1" wp14:anchorId="26563C23" wp14:editId="554DC336">
                <wp:simplePos x="0" y="0"/>
                <wp:positionH relativeFrom="column">
                  <wp:posOffset>2840355</wp:posOffset>
                </wp:positionH>
                <wp:positionV relativeFrom="paragraph">
                  <wp:posOffset>30480</wp:posOffset>
                </wp:positionV>
                <wp:extent cx="904875" cy="847725"/>
                <wp:effectExtent l="0" t="0" r="28575" b="28575"/>
                <wp:wrapNone/>
                <wp:docPr id="11" name="Flowchart: Connector 11"/>
                <wp:cNvGraphicFramePr/>
                <a:graphic xmlns:a="http://schemas.openxmlformats.org/drawingml/2006/main">
                  <a:graphicData uri="http://schemas.microsoft.com/office/word/2010/wordprocessingShape">
                    <wps:wsp>
                      <wps:cNvSpPr/>
                      <wps:spPr>
                        <a:xfrm>
                          <a:off x="0" y="0"/>
                          <a:ext cx="904875" cy="8477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A0A2A" id="Flowchart: Connector 11" o:spid="_x0000_s1026" type="#_x0000_t120" style="position:absolute;margin-left:223.65pt;margin-top:2.4pt;width:71.25pt;height:6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" fillcolor="#00666b [3204]" strokecolor="#003235 [1604]" strokeweight="2pt"/>
            </w:pict>
          </mc:Fallback>
        </mc:AlternateContent>
      </w:r>
      <w:r w:rsidR="00976E7F">
        <w:rPr>
          <w:noProof/>
        </w:rPr>
        <mc:AlternateContent>
          <mc:Choice Requires="wps">
            <w:drawing>
              <wp:anchor distT="0" distB="0" distL="114300" distR="114300" simplePos="0" relativeHeight="251674624" behindDoc="0" locked="0" layoutInCell="1" allowOverlap="1">
                <wp:simplePos x="0" y="0"/>
                <wp:positionH relativeFrom="column">
                  <wp:posOffset>182880</wp:posOffset>
                </wp:positionH>
                <wp:positionV relativeFrom="paragraph">
                  <wp:posOffset>116205</wp:posOffset>
                </wp:positionV>
                <wp:extent cx="904875" cy="914400"/>
                <wp:effectExtent l="0" t="0" r="28575" b="19050"/>
                <wp:wrapNone/>
                <wp:docPr id="3" name="Flowchart: Connector 3"/>
                <wp:cNvGraphicFramePr/>
                <a:graphic xmlns:a="http://schemas.openxmlformats.org/drawingml/2006/main">
                  <a:graphicData uri="http://schemas.microsoft.com/office/word/2010/wordprocessingShape">
                    <wps:wsp>
                      <wps:cNvSpPr/>
                      <wps:spPr>
                        <a:xfrm>
                          <a:off x="0" y="0"/>
                          <a:ext cx="904875" cy="914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A2976" id="Flowchart: Connector 3" o:spid="_x0000_s1026" type="#_x0000_t120" style="position:absolute;margin-left:14.4pt;margin-top:9.15pt;width:71.2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" fillcolor="#00666b [3204]" strokecolor="#003235 [1604]" strokeweight="2pt"/>
            </w:pict>
          </mc:Fallback>
        </mc:AlternateContent>
      </w:r>
    </w:p>
    <w:p w:rsidR="00F42E9F" w:rsidRDefault="00976E7F" w:rsidP="000928EA">
      <w:pPr>
        <w:spacing w:line="276" w:lineRule="auto"/>
        <w:rPr>
          <w:noProof/>
        </w:rPr>
      </w:pPr>
      <w:r w:rsidRPr="00F42E9F">
        <w:rPr>
          <w:noProof/>
        </w:rPr>
        <mc:AlternateContent>
          <mc:Choice Requires="wps">
            <w:drawing>
              <wp:anchor distT="45720" distB="45720" distL="114300" distR="114300" simplePos="0" relativeHeight="251693056" behindDoc="0" locked="0" layoutInCell="1" allowOverlap="1" wp14:anchorId="2162B511" wp14:editId="62C9116F">
                <wp:simplePos x="0" y="0"/>
                <wp:positionH relativeFrom="column">
                  <wp:posOffset>2983230</wp:posOffset>
                </wp:positionH>
                <wp:positionV relativeFrom="paragraph">
                  <wp:posOffset>93980</wp:posOffset>
                </wp:positionV>
                <wp:extent cx="619125" cy="4095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09575"/>
                        </a:xfrm>
                        <a:prstGeom prst="rect">
                          <a:avLst/>
                        </a:prstGeom>
                        <a:solidFill>
                          <a:schemeClr val="accent1"/>
                        </a:solidFill>
                        <a:ln w="9525">
                          <a:noFill/>
                          <a:miter lim="800000"/>
                          <a:headEnd/>
                          <a:tailEnd/>
                        </a:ln>
                      </wps:spPr>
                      <wps:txbx>
                        <w:txbxContent>
                          <w:p w:rsidR="006A790A" w:rsidRPr="00840C6D" w:rsidRDefault="006A790A" w:rsidP="004A07F8">
                            <w:pPr>
                              <w:rPr>
                                <w:rFonts w:ascii="VistaSansBook" w:eastAsia="VistaSansBook" w:hAnsi="VistaSansBook" w:cs="VistaSansBook"/>
                                <w:b/>
                                <w:color w:val="FFFFFF" w:themeColor="background1"/>
                                <w:spacing w:val="2"/>
                                <w:sz w:val="14"/>
                                <w:szCs w:val="14"/>
                              </w:rPr>
                            </w:pPr>
                            <w:r w:rsidRPr="00840C6D">
                              <w:rPr>
                                <w:rFonts w:ascii="VistaSansBook" w:eastAsia="VistaSansBook" w:hAnsi="VistaSansBook" w:cs="VistaSansBook"/>
                                <w:b/>
                                <w:color w:val="FFFFFF" w:themeColor="background1"/>
                                <w:spacing w:val="2"/>
                                <w:sz w:val="14"/>
                                <w:szCs w:val="14"/>
                              </w:rPr>
                              <w:t>Beheerst gedurfde aanpak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2B511" id="_x0000_s1029" type="#_x0000_t202" style="position:absolute;margin-left:234.9pt;margin-top:7.4pt;width:48.75pt;height:3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" fillcolor="#00666b [3204]" stroked="f">
                <v:textbox>
                  <w:txbxContent>
                    <w:p w:rsidR="006A790A" w:rsidRPr="00840C6D" w:rsidRDefault="006A790A" w:rsidP="004A07F8">
                      <w:pPr>
                        <w:rPr>
                          <w:rFonts w:ascii="VistaSansBook" w:eastAsia="VistaSansBook" w:hAnsi="VistaSansBook" w:cs="VistaSansBook"/>
                          <w:b/>
                          <w:color w:val="FFFFFF" w:themeColor="background1"/>
                          <w:spacing w:val="2"/>
                          <w:sz w:val="14"/>
                          <w:szCs w:val="14"/>
                        </w:rPr>
                      </w:pPr>
                      <w:r w:rsidRPr="00840C6D">
                        <w:rPr>
                          <w:rFonts w:ascii="VistaSansBook" w:eastAsia="VistaSansBook" w:hAnsi="VistaSansBook" w:cs="VistaSansBook"/>
                          <w:b/>
                          <w:color w:val="FFFFFF" w:themeColor="background1"/>
                          <w:spacing w:val="2"/>
                          <w:sz w:val="14"/>
                          <w:szCs w:val="14"/>
                        </w:rPr>
                        <w:t>Beheerst gedurfde aanpak</w:t>
                      </w:r>
                    </w:p>
                  </w:txbxContent>
                </v:textbox>
                <w10:wrap type="square"/>
              </v:shape>
            </w:pict>
          </mc:Fallback>
        </mc:AlternateContent>
      </w:r>
    </w:p>
    <w:p w:rsidR="00F42E9F" w:rsidRDefault="00F42E9F" w:rsidP="000928EA">
      <w:pPr>
        <w:spacing w:line="276" w:lineRule="auto"/>
        <w:rPr>
          <w:noProof/>
        </w:rPr>
      </w:pPr>
    </w:p>
    <w:p w:rsidR="00F42E9F" w:rsidRDefault="00F42E9F" w:rsidP="000928EA">
      <w:pPr>
        <w:spacing w:line="276" w:lineRule="auto"/>
        <w:rPr>
          <w:noProof/>
        </w:rPr>
      </w:pPr>
      <w:r w:rsidRPr="00F42E9F">
        <w:rPr>
          <w:noProof/>
        </w:rPr>
        <mc:AlternateContent>
          <mc:Choice Requires="wps">
            <w:drawing>
              <wp:anchor distT="45720" distB="45720" distL="114300" distR="114300" simplePos="0" relativeHeight="251688960" behindDoc="0" locked="0" layoutInCell="1" allowOverlap="1">
                <wp:simplePos x="0" y="0"/>
                <wp:positionH relativeFrom="column">
                  <wp:posOffset>230505</wp:posOffset>
                </wp:positionH>
                <wp:positionV relativeFrom="paragraph">
                  <wp:posOffset>11430</wp:posOffset>
                </wp:positionV>
                <wp:extent cx="781050" cy="1714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71450"/>
                        </a:xfrm>
                        <a:prstGeom prst="rect">
                          <a:avLst/>
                        </a:prstGeom>
                        <a:solidFill>
                          <a:schemeClr val="accent1"/>
                        </a:solidFill>
                        <a:ln w="9525">
                          <a:noFill/>
                          <a:miter lim="800000"/>
                          <a:headEnd/>
                          <a:tailEnd/>
                        </a:ln>
                      </wps:spPr>
                      <wps:txbx>
                        <w:txbxContent>
                          <w:p w:rsidR="006A790A" w:rsidRPr="00840C6D" w:rsidRDefault="006A790A">
                            <w:pPr>
                              <w:rPr>
                                <w:rFonts w:ascii="VistaSansBook" w:eastAsia="VistaSansBook" w:hAnsi="VistaSansBook" w:cs="VistaSansBook"/>
                                <w:b/>
                                <w:color w:val="FFFFFF" w:themeColor="background1"/>
                                <w:spacing w:val="2"/>
                                <w:sz w:val="14"/>
                                <w:szCs w:val="14"/>
                              </w:rPr>
                            </w:pPr>
                            <w:r w:rsidRPr="00840C6D">
                              <w:rPr>
                                <w:rFonts w:ascii="VistaSansBook" w:eastAsia="VistaSansBook" w:hAnsi="VistaSansBook" w:cs="VistaSansBook"/>
                                <w:b/>
                                <w:color w:val="FFFFFF" w:themeColor="background1"/>
                                <w:spacing w:val="2"/>
                                <w:sz w:val="14"/>
                                <w:szCs w:val="14"/>
                              </w:rPr>
                              <w:t>Vakmanschap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15pt;margin-top:.9pt;width:61.5pt;height:1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" fillcolor="#00666b [3204]" stroked="f">
                <v:textbox>
                  <w:txbxContent>
                    <w:p w:rsidR="006A790A" w:rsidRPr="00840C6D" w:rsidRDefault="006A790A">
                      <w:pPr>
                        <w:rPr>
                          <w:rFonts w:ascii="VistaSansBook" w:eastAsia="VistaSansBook" w:hAnsi="VistaSansBook" w:cs="VistaSansBook"/>
                          <w:b/>
                          <w:color w:val="FFFFFF" w:themeColor="background1"/>
                          <w:spacing w:val="2"/>
                          <w:sz w:val="14"/>
                          <w:szCs w:val="14"/>
                        </w:rPr>
                      </w:pPr>
                      <w:r w:rsidRPr="00840C6D">
                        <w:rPr>
                          <w:rFonts w:ascii="VistaSansBook" w:eastAsia="VistaSansBook" w:hAnsi="VistaSansBook" w:cs="VistaSansBook"/>
                          <w:b/>
                          <w:color w:val="FFFFFF" w:themeColor="background1"/>
                          <w:spacing w:val="2"/>
                          <w:sz w:val="14"/>
                          <w:szCs w:val="14"/>
                        </w:rPr>
                        <w:t>Vakmanschap</w:t>
                      </w:r>
                    </w:p>
                  </w:txbxContent>
                </v:textbox>
                <w10:wrap type="square"/>
              </v:shape>
            </w:pict>
          </mc:Fallback>
        </mc:AlternateContent>
      </w:r>
    </w:p>
    <w:p w:rsidR="00F42E9F" w:rsidRDefault="00F42E9F" w:rsidP="000928EA">
      <w:pPr>
        <w:spacing w:line="276" w:lineRule="auto"/>
        <w:rPr>
          <w:noProof/>
        </w:rPr>
      </w:pPr>
    </w:p>
    <w:p w:rsidR="00F42E9F" w:rsidRDefault="00F42E9F" w:rsidP="000928EA">
      <w:pPr>
        <w:spacing w:line="276" w:lineRule="auto"/>
        <w:rPr>
          <w:noProof/>
        </w:rPr>
      </w:pPr>
    </w:p>
    <w:p w:rsidR="00F42E9F" w:rsidRDefault="00840C6D" w:rsidP="000928EA">
      <w:pPr>
        <w:spacing w:line="276" w:lineRule="auto"/>
        <w:rPr>
          <w:noProof/>
        </w:rPr>
      </w:pPr>
      <w:r w:rsidRPr="00840C6D">
        <w:rPr>
          <w:noProof/>
        </w:rPr>
        <mc:AlternateContent>
          <mc:Choice Requires="wps">
            <w:drawing>
              <wp:anchor distT="45720" distB="45720" distL="114300" distR="114300" simplePos="0" relativeHeight="251717632" behindDoc="0" locked="0" layoutInCell="1" allowOverlap="1">
                <wp:simplePos x="0" y="0"/>
                <wp:positionH relativeFrom="column">
                  <wp:posOffset>3973830</wp:posOffset>
                </wp:positionH>
                <wp:positionV relativeFrom="paragraph">
                  <wp:posOffset>487045</wp:posOffset>
                </wp:positionV>
                <wp:extent cx="600075" cy="238125"/>
                <wp:effectExtent l="0" t="0"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chemeClr val="accent1"/>
                        </a:solidFill>
                        <a:ln w="9525">
                          <a:noFill/>
                          <a:miter lim="800000"/>
                          <a:headEnd/>
                          <a:tailEnd/>
                        </a:ln>
                      </wps:spPr>
                      <wps:txbx>
                        <w:txbxContent>
                          <w:p w:rsidR="006A790A" w:rsidRPr="00840C6D" w:rsidRDefault="006A790A">
                            <w:pPr>
                              <w:rPr>
                                <w:rFonts w:ascii="VistaSansBook" w:eastAsia="VistaSansBook" w:hAnsi="VistaSansBook" w:cs="VistaSansBook"/>
                                <w:b/>
                                <w:color w:val="FFFFFF" w:themeColor="background1"/>
                                <w:spacing w:val="2"/>
                                <w:sz w:val="14"/>
                                <w:szCs w:val="14"/>
                              </w:rPr>
                            </w:pPr>
                            <w:r w:rsidRPr="00840C6D">
                              <w:rPr>
                                <w:rFonts w:ascii="VistaSansBook" w:eastAsia="VistaSansBook" w:hAnsi="VistaSansBook" w:cs="VistaSansBook"/>
                                <w:b/>
                                <w:color w:val="FFFFFF" w:themeColor="background1"/>
                                <w:spacing w:val="2"/>
                                <w:sz w:val="14"/>
                                <w:szCs w:val="14"/>
                              </w:rPr>
                              <w:t>Innovatie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2.9pt;margin-top:38.35pt;width:47.25pt;height:18.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" fillcolor="#00666b [3204]" stroked="f">
                <v:textbox>
                  <w:txbxContent>
                    <w:p w:rsidR="006A790A" w:rsidRPr="00840C6D" w:rsidRDefault="006A790A">
                      <w:pPr>
                        <w:rPr>
                          <w:rFonts w:ascii="VistaSansBook" w:eastAsia="VistaSansBook" w:hAnsi="VistaSansBook" w:cs="VistaSansBook"/>
                          <w:b/>
                          <w:color w:val="FFFFFF" w:themeColor="background1"/>
                          <w:spacing w:val="2"/>
                          <w:sz w:val="14"/>
                          <w:szCs w:val="14"/>
                        </w:rPr>
                      </w:pPr>
                      <w:r w:rsidRPr="00840C6D">
                        <w:rPr>
                          <w:rFonts w:ascii="VistaSansBook" w:eastAsia="VistaSansBook" w:hAnsi="VistaSansBook" w:cs="VistaSansBook"/>
                          <w:b/>
                          <w:color w:val="FFFFFF" w:themeColor="background1"/>
                          <w:spacing w:val="2"/>
                          <w:sz w:val="14"/>
                          <w:szCs w:val="14"/>
                        </w:rPr>
                        <w:t>Innovatie</w:t>
                      </w:r>
                    </w:p>
                  </w:txbxContent>
                </v:textbox>
                <w10:wrap type="square"/>
              </v:shape>
            </w:pict>
          </mc:Fallback>
        </mc:AlternateContent>
      </w:r>
      <w:r w:rsidRPr="00840C6D">
        <w:rPr>
          <w:noProof/>
        </w:rPr>
        <mc:AlternateContent>
          <mc:Choice Requires="wps">
            <w:drawing>
              <wp:anchor distT="45720" distB="45720" distL="114300" distR="114300" simplePos="0" relativeHeight="251715584" behindDoc="0" locked="0" layoutInCell="1" allowOverlap="1">
                <wp:simplePos x="0" y="0"/>
                <wp:positionH relativeFrom="margin">
                  <wp:align>center</wp:align>
                </wp:positionH>
                <wp:positionV relativeFrom="paragraph">
                  <wp:posOffset>316230</wp:posOffset>
                </wp:positionV>
                <wp:extent cx="695325" cy="3048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04800"/>
                        </a:xfrm>
                        <a:prstGeom prst="rect">
                          <a:avLst/>
                        </a:prstGeom>
                        <a:noFill/>
                        <a:ln w="9525">
                          <a:noFill/>
                          <a:miter lim="800000"/>
                          <a:headEnd/>
                          <a:tailEnd/>
                        </a:ln>
                      </wps:spPr>
                      <wps:txbx>
                        <w:txbxContent>
                          <w:p w:rsidR="006A790A" w:rsidRPr="00840C6D" w:rsidRDefault="006A790A">
                            <w:pPr>
                              <w:rPr>
                                <w:rFonts w:ascii="VistaSansBook" w:eastAsia="VistaSansBook" w:hAnsi="VistaSansBook" w:cs="VistaSansBook"/>
                                <w:b/>
                                <w:color w:val="FFFFFF" w:themeColor="background1"/>
                                <w:spacing w:val="2"/>
                                <w:sz w:val="14"/>
                                <w:szCs w:val="14"/>
                              </w:rPr>
                            </w:pPr>
                            <w:r w:rsidRPr="00840C6D">
                              <w:rPr>
                                <w:rFonts w:ascii="VistaSansBook" w:eastAsia="VistaSansBook" w:hAnsi="VistaSansBook" w:cs="VistaSansBook"/>
                                <w:b/>
                                <w:color w:val="FFFFFF" w:themeColor="background1"/>
                                <w:spacing w:val="2"/>
                                <w:sz w:val="14"/>
                                <w:szCs w:val="14"/>
                              </w:rPr>
                              <w:t>Verantwoordelijkheid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4.9pt;width:54.75pt;height:24pt;z-index:2517155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" filled="f" stroked="f">
                <v:textbox>
                  <w:txbxContent>
                    <w:p w:rsidR="006A790A" w:rsidRPr="00840C6D" w:rsidRDefault="006A790A">
                      <w:pPr>
                        <w:rPr>
                          <w:rFonts w:ascii="VistaSansBook" w:eastAsia="VistaSansBook" w:hAnsi="VistaSansBook" w:cs="VistaSansBook"/>
                          <w:b/>
                          <w:color w:val="FFFFFF" w:themeColor="background1"/>
                          <w:spacing w:val="2"/>
                          <w:sz w:val="14"/>
                          <w:szCs w:val="14"/>
                        </w:rPr>
                      </w:pPr>
                      <w:r w:rsidRPr="00840C6D">
                        <w:rPr>
                          <w:rFonts w:ascii="VistaSansBook" w:eastAsia="VistaSansBook" w:hAnsi="VistaSansBook" w:cs="VistaSansBook"/>
                          <w:b/>
                          <w:color w:val="FFFFFF" w:themeColor="background1"/>
                          <w:spacing w:val="2"/>
                          <w:sz w:val="14"/>
                          <w:szCs w:val="14"/>
                        </w:rPr>
                        <w:t>Verantwoordelijkheid</w:t>
                      </w:r>
                    </w:p>
                  </w:txbxContent>
                </v:textbox>
                <w10:wrap type="square" anchorx="margin"/>
              </v:shape>
            </w:pict>
          </mc:Fallback>
        </mc:AlternateContent>
      </w:r>
      <w:r w:rsidRPr="00840C6D">
        <w:rPr>
          <w:noProof/>
        </w:rPr>
        <mc:AlternateContent>
          <mc:Choice Requires="wps">
            <w:drawing>
              <wp:anchor distT="45720" distB="45720" distL="114300" distR="114300" simplePos="0" relativeHeight="251713536" behindDoc="0" locked="0" layoutInCell="1" allowOverlap="1">
                <wp:simplePos x="0" y="0"/>
                <wp:positionH relativeFrom="column">
                  <wp:posOffset>992505</wp:posOffset>
                </wp:positionH>
                <wp:positionV relativeFrom="paragraph">
                  <wp:posOffset>640080</wp:posOffset>
                </wp:positionV>
                <wp:extent cx="742950" cy="2667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solidFill>
                          <a:schemeClr val="accent1"/>
                        </a:solidFill>
                        <a:ln w="9525">
                          <a:noFill/>
                          <a:miter lim="800000"/>
                          <a:headEnd/>
                          <a:tailEnd/>
                        </a:ln>
                      </wps:spPr>
                      <wps:txbx>
                        <w:txbxContent>
                          <w:p w:rsidR="006A790A" w:rsidRPr="00840C6D" w:rsidRDefault="006A790A">
                            <w:pPr>
                              <w:rPr>
                                <w:rFonts w:ascii="VistaSansBook" w:eastAsia="VistaSansBook" w:hAnsi="VistaSansBook" w:cs="VistaSansBook"/>
                                <w:color w:val="363435"/>
                                <w:spacing w:val="2"/>
                                <w:sz w:val="14"/>
                                <w:szCs w:val="14"/>
                              </w:rPr>
                            </w:pPr>
                            <w:r w:rsidRPr="00840C6D">
                              <w:rPr>
                                <w:rFonts w:ascii="VistaSansBook" w:eastAsia="VistaSansBook" w:hAnsi="VistaSansBook" w:cs="VistaSansBook"/>
                                <w:b/>
                                <w:color w:val="FFFFFF" w:themeColor="background1"/>
                                <w:spacing w:val="2"/>
                                <w:sz w:val="14"/>
                                <w:szCs w:val="14"/>
                              </w:rPr>
                              <w:t>Uitmuntende</w:t>
                            </w:r>
                            <w:r w:rsidRPr="00840C6D">
                              <w:rPr>
                                <w:rFonts w:ascii="VistaSansBook" w:eastAsia="VistaSansBook" w:hAnsi="VistaSansBook" w:cs="VistaSansBook"/>
                                <w:color w:val="363435"/>
                                <w:spacing w:val="2"/>
                                <w:sz w:val="14"/>
                                <w:szCs w:val="14"/>
                              </w:rPr>
                              <w:t xml:space="preserve"> </w:t>
                            </w:r>
                            <w:r w:rsidRPr="00840C6D">
                              <w:rPr>
                                <w:rFonts w:ascii="VistaSansBook" w:eastAsia="VistaSansBook" w:hAnsi="VistaSansBook" w:cs="VistaSansBook"/>
                                <w:b/>
                                <w:color w:val="FFFFFF" w:themeColor="background1"/>
                                <w:spacing w:val="2"/>
                                <w:sz w:val="14"/>
                                <w:szCs w:val="14"/>
                              </w:rPr>
                              <w:t>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8.15pt;margin-top:50.4pt;width:58.5pt;height:21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" fillcolor="#00666b [3204]" stroked="f">
                <v:textbox>
                  <w:txbxContent>
                    <w:p w:rsidR="006A790A" w:rsidRPr="00840C6D" w:rsidRDefault="006A790A">
                      <w:pPr>
                        <w:rPr>
                          <w:rFonts w:ascii="VistaSansBook" w:eastAsia="VistaSansBook" w:hAnsi="VistaSansBook" w:cs="VistaSansBook"/>
                          <w:color w:val="363435"/>
                          <w:spacing w:val="2"/>
                          <w:sz w:val="14"/>
                          <w:szCs w:val="14"/>
                        </w:rPr>
                      </w:pPr>
                      <w:r w:rsidRPr="00840C6D">
                        <w:rPr>
                          <w:rFonts w:ascii="VistaSansBook" w:eastAsia="VistaSansBook" w:hAnsi="VistaSansBook" w:cs="VistaSansBook"/>
                          <w:b/>
                          <w:color w:val="FFFFFF" w:themeColor="background1"/>
                          <w:spacing w:val="2"/>
                          <w:sz w:val="14"/>
                          <w:szCs w:val="14"/>
                        </w:rPr>
                        <w:t>Uitmuntende</w:t>
                      </w:r>
                      <w:r w:rsidRPr="00840C6D">
                        <w:rPr>
                          <w:rFonts w:ascii="VistaSansBook" w:eastAsia="VistaSansBook" w:hAnsi="VistaSansBook" w:cs="VistaSansBook"/>
                          <w:color w:val="363435"/>
                          <w:spacing w:val="2"/>
                          <w:sz w:val="14"/>
                          <w:szCs w:val="14"/>
                        </w:rPr>
                        <w:t xml:space="preserve"> </w:t>
                      </w:r>
                      <w:r w:rsidRPr="00840C6D">
                        <w:rPr>
                          <w:rFonts w:ascii="VistaSansBook" w:eastAsia="VistaSansBook" w:hAnsi="VistaSansBook" w:cs="VistaSansBook"/>
                          <w:b/>
                          <w:color w:val="FFFFFF" w:themeColor="background1"/>
                          <w:spacing w:val="2"/>
                          <w:sz w:val="14"/>
                          <w:szCs w:val="14"/>
                        </w:rPr>
                        <w:t>service</w:t>
                      </w:r>
                    </w:p>
                  </w:txbxContent>
                </v:textbox>
                <w10:wrap type="square"/>
              </v:shape>
            </w:pict>
          </mc:Fallback>
        </mc:AlternateContent>
      </w:r>
      <w:r w:rsidR="00976E7F">
        <w:rPr>
          <w:noProof/>
        </w:rPr>
        <mc:AlternateContent>
          <mc:Choice Requires="wps">
            <w:drawing>
              <wp:anchor distT="0" distB="0" distL="114300" distR="114300" simplePos="0" relativeHeight="251711488" behindDoc="0" locked="0" layoutInCell="1" allowOverlap="1" wp14:anchorId="7BADB1DA" wp14:editId="518D001D">
                <wp:simplePos x="0" y="0"/>
                <wp:positionH relativeFrom="margin">
                  <wp:posOffset>3819525</wp:posOffset>
                </wp:positionH>
                <wp:positionV relativeFrom="paragraph">
                  <wp:posOffset>180340</wp:posOffset>
                </wp:positionV>
                <wp:extent cx="904875" cy="914400"/>
                <wp:effectExtent l="0" t="0" r="28575" b="19050"/>
                <wp:wrapNone/>
                <wp:docPr id="22" name="Flowchart: Connector 22"/>
                <wp:cNvGraphicFramePr/>
                <a:graphic xmlns:a="http://schemas.openxmlformats.org/drawingml/2006/main">
                  <a:graphicData uri="http://schemas.microsoft.com/office/word/2010/wordprocessingShape">
                    <wps:wsp>
                      <wps:cNvSpPr/>
                      <wps:spPr>
                        <a:xfrm>
                          <a:off x="0" y="0"/>
                          <a:ext cx="904875" cy="914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ED4A1" id="Flowchart: Connector 22" o:spid="_x0000_s1026" type="#_x0000_t120" style="position:absolute;margin-left:300.75pt;margin-top:14.2pt;width:71.25pt;height:1in;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" fillcolor="#00666b [3204]" strokecolor="#003235 [1604]" strokeweight="2pt">
                <w10:wrap anchorx="margin"/>
              </v:shape>
            </w:pict>
          </mc:Fallback>
        </mc:AlternateContent>
      </w:r>
      <w:r w:rsidR="00976E7F">
        <w:rPr>
          <w:noProof/>
        </w:rPr>
        <mc:AlternateContent>
          <mc:Choice Requires="wps">
            <w:drawing>
              <wp:anchor distT="0" distB="0" distL="114300" distR="114300" simplePos="0" relativeHeight="251709440" behindDoc="0" locked="0" layoutInCell="1" allowOverlap="1" wp14:anchorId="26858054" wp14:editId="6A98D767">
                <wp:simplePos x="0" y="0"/>
                <wp:positionH relativeFrom="margin">
                  <wp:align>center</wp:align>
                </wp:positionH>
                <wp:positionV relativeFrom="paragraph">
                  <wp:posOffset>37465</wp:posOffset>
                </wp:positionV>
                <wp:extent cx="904875" cy="914400"/>
                <wp:effectExtent l="0" t="0" r="28575" b="19050"/>
                <wp:wrapNone/>
                <wp:docPr id="21" name="Flowchart: Connector 21"/>
                <wp:cNvGraphicFramePr/>
                <a:graphic xmlns:a="http://schemas.openxmlformats.org/drawingml/2006/main">
                  <a:graphicData uri="http://schemas.microsoft.com/office/word/2010/wordprocessingShape">
                    <wps:wsp>
                      <wps:cNvSpPr/>
                      <wps:spPr>
                        <a:xfrm>
                          <a:off x="0" y="0"/>
                          <a:ext cx="904875" cy="914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D3CF2" id="Flowchart: Connector 21" o:spid="_x0000_s1026" type="#_x0000_t120" style="position:absolute;margin-left:0;margin-top:2.95pt;width:71.25pt;height:1in;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" fillcolor="#00666b [3204]" strokecolor="#003235 [1604]" strokeweight="2pt">
                <w10:wrap anchorx="margin"/>
              </v:shape>
            </w:pict>
          </mc:Fallback>
        </mc:AlternateContent>
      </w:r>
      <w:r w:rsidR="00976E7F">
        <w:rPr>
          <w:noProof/>
        </w:rPr>
        <mc:AlternateContent>
          <mc:Choice Requires="wps">
            <w:drawing>
              <wp:anchor distT="0" distB="0" distL="114300" distR="114300" simplePos="0" relativeHeight="251707392" behindDoc="0" locked="0" layoutInCell="1" allowOverlap="1" wp14:anchorId="3BB67B59" wp14:editId="62A6D0B5">
                <wp:simplePos x="0" y="0"/>
                <wp:positionH relativeFrom="column">
                  <wp:posOffset>914400</wp:posOffset>
                </wp:positionH>
                <wp:positionV relativeFrom="paragraph">
                  <wp:posOffset>313690</wp:posOffset>
                </wp:positionV>
                <wp:extent cx="904875" cy="914400"/>
                <wp:effectExtent l="0" t="0" r="28575" b="19050"/>
                <wp:wrapNone/>
                <wp:docPr id="20" name="Flowchart: Connector 20"/>
                <wp:cNvGraphicFramePr/>
                <a:graphic xmlns:a="http://schemas.openxmlformats.org/drawingml/2006/main">
                  <a:graphicData uri="http://schemas.microsoft.com/office/word/2010/wordprocessingShape">
                    <wps:wsp>
                      <wps:cNvSpPr/>
                      <wps:spPr>
                        <a:xfrm>
                          <a:off x="0" y="0"/>
                          <a:ext cx="904875" cy="914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719ED" id="Flowchart: Connector 20" o:spid="_x0000_s1026" type="#_x0000_t120" style="position:absolute;margin-left:1in;margin-top:24.7pt;width:71.25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" fillcolor="#00666b [3204]" strokecolor="#003235 [1604]" strokeweight="2pt"/>
            </w:pict>
          </mc:Fallback>
        </mc:AlternateContent>
      </w:r>
    </w:p>
    <w:p w:rsidR="00DC312D" w:rsidRDefault="00DC312D" w:rsidP="000928EA">
      <w:pPr>
        <w:spacing w:line="276" w:lineRule="auto"/>
      </w:pPr>
    </w:p>
    <w:p w:rsidR="00DC312D" w:rsidRDefault="00DC312D" w:rsidP="000928EA">
      <w:pPr>
        <w:spacing w:line="276" w:lineRule="auto"/>
      </w:pPr>
      <w:r>
        <w:t xml:space="preserve"> </w:t>
      </w:r>
    </w:p>
    <w:p w:rsidR="001B6436" w:rsidRDefault="001B6436" w:rsidP="000928EA">
      <w:pPr>
        <w:spacing w:line="276" w:lineRule="auto"/>
        <w:rPr>
          <w:rFonts w:ascii="VistaSansBook" w:eastAsia="VistaSansBook" w:hAnsi="VistaSansBook" w:cs="VistaSansBook"/>
          <w:color w:val="363435"/>
          <w:spacing w:val="2"/>
          <w:sz w:val="19"/>
          <w:szCs w:val="19"/>
        </w:rPr>
      </w:pPr>
    </w:p>
    <w:p w:rsidR="001B6436" w:rsidRDefault="001B6436" w:rsidP="000928EA">
      <w:pPr>
        <w:spacing w:line="276" w:lineRule="auto"/>
        <w:rPr>
          <w:rFonts w:ascii="VistaSansBook" w:eastAsia="VistaSansBook" w:hAnsi="VistaSansBook" w:cs="VistaSansBook"/>
          <w:color w:val="363435"/>
          <w:spacing w:val="2"/>
          <w:sz w:val="19"/>
          <w:szCs w:val="19"/>
        </w:rPr>
      </w:pPr>
    </w:p>
    <w:p w:rsidR="001B6436" w:rsidRDefault="001B6436" w:rsidP="000928EA">
      <w:pPr>
        <w:spacing w:line="276" w:lineRule="auto"/>
        <w:rPr>
          <w:rFonts w:ascii="VistaSansBook" w:eastAsia="VistaSansBook" w:hAnsi="VistaSansBook" w:cs="VistaSansBook"/>
          <w:color w:val="363435"/>
          <w:spacing w:val="2"/>
          <w:sz w:val="19"/>
          <w:szCs w:val="19"/>
        </w:rPr>
      </w:pPr>
    </w:p>
    <w:p w:rsidR="001B6436" w:rsidRDefault="001B6436" w:rsidP="000928EA">
      <w:pPr>
        <w:spacing w:line="276" w:lineRule="auto"/>
        <w:rPr>
          <w:rFonts w:ascii="VistaSansBook" w:eastAsia="VistaSansBook" w:hAnsi="VistaSansBook" w:cs="VistaSansBook"/>
          <w:color w:val="363435"/>
          <w:spacing w:val="2"/>
          <w:sz w:val="19"/>
          <w:szCs w:val="19"/>
        </w:rPr>
      </w:pPr>
    </w:p>
    <w:p w:rsidR="001B6436" w:rsidRDefault="001B6436" w:rsidP="000928EA">
      <w:pPr>
        <w:spacing w:line="276" w:lineRule="auto"/>
        <w:rPr>
          <w:rFonts w:ascii="VistaSansBook" w:eastAsia="VistaSansBook" w:hAnsi="VistaSansBook" w:cs="VistaSansBook"/>
          <w:color w:val="363435"/>
          <w:spacing w:val="2"/>
          <w:sz w:val="19"/>
          <w:szCs w:val="19"/>
        </w:rPr>
      </w:pPr>
    </w:p>
    <w:p w:rsidR="001B6436" w:rsidRDefault="001B6436" w:rsidP="000928EA">
      <w:pPr>
        <w:spacing w:line="276" w:lineRule="auto"/>
        <w:rPr>
          <w:rFonts w:ascii="VistaSansBook" w:eastAsia="VistaSansBook" w:hAnsi="VistaSansBook" w:cs="VistaSansBook"/>
          <w:color w:val="363435"/>
          <w:spacing w:val="2"/>
          <w:sz w:val="19"/>
          <w:szCs w:val="19"/>
        </w:rPr>
      </w:pPr>
    </w:p>
    <w:p w:rsidR="001B6436" w:rsidRDefault="001B6436" w:rsidP="000928EA">
      <w:pPr>
        <w:spacing w:line="276" w:lineRule="auto"/>
        <w:rPr>
          <w:rFonts w:ascii="VistaSansBook" w:eastAsia="VistaSansBook" w:hAnsi="VistaSansBook" w:cs="VistaSansBook"/>
          <w:color w:val="363435"/>
          <w:spacing w:val="2"/>
          <w:sz w:val="19"/>
          <w:szCs w:val="19"/>
        </w:rPr>
      </w:pPr>
    </w:p>
    <w:p w:rsidR="001B6436" w:rsidRDefault="001B6436" w:rsidP="000928EA">
      <w:pPr>
        <w:spacing w:line="276" w:lineRule="auto"/>
        <w:rPr>
          <w:rFonts w:ascii="VistaSansBook" w:eastAsia="VistaSansBook" w:hAnsi="VistaSansBook" w:cs="VistaSansBook"/>
          <w:color w:val="363435"/>
          <w:spacing w:val="2"/>
          <w:sz w:val="19"/>
          <w:szCs w:val="19"/>
        </w:rPr>
      </w:pPr>
    </w:p>
    <w:p w:rsidR="001B6436" w:rsidRDefault="007A1D9C" w:rsidP="000928EA">
      <w:pPr>
        <w:spacing w:line="276" w:lineRule="auto"/>
        <w:rPr>
          <w:rFonts w:ascii="VistaSansBook" w:eastAsia="VistaSansBook" w:hAnsi="VistaSansBook" w:cs="VistaSansBook"/>
          <w:color w:val="363435"/>
          <w:spacing w:val="2"/>
          <w:sz w:val="19"/>
          <w:szCs w:val="19"/>
        </w:rPr>
      </w:pP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18656" behindDoc="0" locked="0" layoutInCell="1" allowOverlap="1">
                <wp:simplePos x="0" y="0"/>
                <wp:positionH relativeFrom="column">
                  <wp:posOffset>40833</wp:posOffset>
                </wp:positionH>
                <wp:positionV relativeFrom="paragraph">
                  <wp:posOffset>14936</wp:posOffset>
                </wp:positionV>
                <wp:extent cx="5346617" cy="0"/>
                <wp:effectExtent l="0" t="0" r="26035" b="19050"/>
                <wp:wrapNone/>
                <wp:docPr id="28" name="Straight Connector 28"/>
                <wp:cNvGraphicFramePr/>
                <a:graphic xmlns:a="http://schemas.openxmlformats.org/drawingml/2006/main">
                  <a:graphicData uri="http://schemas.microsoft.com/office/word/2010/wordprocessingShape">
                    <wps:wsp>
                      <wps:cNvCnPr/>
                      <wps:spPr>
                        <a:xfrm flipV="1">
                          <a:off x="0" y="0"/>
                          <a:ext cx="53466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80705" id="Straight Connector 28"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2pt" to="42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" strokecolor="black [3040]"/>
            </w:pict>
          </mc:Fallback>
        </mc:AlternateContent>
      </w:r>
    </w:p>
    <w:p w:rsidR="001B6436" w:rsidRDefault="001B6436" w:rsidP="000928EA">
      <w:pPr>
        <w:spacing w:line="276" w:lineRule="auto"/>
        <w:rPr>
          <w:rFonts w:ascii="VistaSansBook" w:eastAsia="VistaSansBook" w:hAnsi="VistaSansBook" w:cs="VistaSansBook"/>
          <w:color w:val="363435"/>
          <w:spacing w:val="2"/>
          <w:sz w:val="19"/>
          <w:szCs w:val="19"/>
        </w:rPr>
      </w:pPr>
    </w:p>
    <w:p w:rsidR="00451477" w:rsidRDefault="00451477" w:rsidP="000928EA">
      <w:pPr>
        <w:spacing w:line="276" w:lineRule="auto"/>
        <w:jc w:val="both"/>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We werken aan een bedrijfscultuur waarin we deze waarden ook in de arbeidsverhoudingen waar maken. Dit houdt in dat we een cultuur hebben waarin we fouten mogen maken en ons open en kwetsbaar opstellen om van elkaar te leren en verder te groeien, individueel én gezamenlijk. In zo’n bedrijfscultuur kan een ieder optimaal bijdragen aan de dienstverlening aan de klanten. Daarbij maakt de omvang van onze bank het mogelijk om ambitieuze, talentvolle mensen voldoende uitdagingen te bieden om als individu effect op de output te hebben. Samen werken aan een betere bank voor onze klanten is daarbij ons uitgangspunt.</w:t>
      </w:r>
    </w:p>
    <w:p w:rsidR="000928EA" w:rsidRPr="004D42A2" w:rsidRDefault="000928EA" w:rsidP="000928EA">
      <w:pPr>
        <w:spacing w:line="276" w:lineRule="auto"/>
        <w:jc w:val="both"/>
        <w:rPr>
          <w:rFonts w:ascii="VistaSansBook" w:eastAsia="VistaSansBook" w:hAnsi="VistaSansBook" w:cs="VistaSansBook"/>
          <w:color w:val="363435"/>
          <w:spacing w:val="2"/>
          <w:sz w:val="19"/>
          <w:szCs w:val="19"/>
        </w:rPr>
      </w:pPr>
    </w:p>
    <w:p w:rsidR="007A1D9C" w:rsidRDefault="007A1D9C" w:rsidP="000928EA">
      <w:pPr>
        <w:pStyle w:val="Kop1"/>
        <w:numPr>
          <w:ilvl w:val="0"/>
          <w:numId w:val="0"/>
        </w:numPr>
        <w:spacing w:line="276" w:lineRule="auto"/>
        <w:ind w:left="432" w:hanging="432"/>
        <w:jc w:val="left"/>
        <w:rPr>
          <w:rFonts w:ascii="VistaSansBook" w:hAnsi="VistaSansBook" w:cs="Arial"/>
          <w:sz w:val="40"/>
          <w:szCs w:val="40"/>
          <w:lang w:val="nl-NL"/>
        </w:rPr>
      </w:pPr>
    </w:p>
    <w:p w:rsidR="00451477" w:rsidRPr="00895C69" w:rsidRDefault="00451477" w:rsidP="000928EA">
      <w:pPr>
        <w:pStyle w:val="Kop1"/>
        <w:numPr>
          <w:ilvl w:val="0"/>
          <w:numId w:val="0"/>
        </w:numPr>
        <w:spacing w:line="276" w:lineRule="auto"/>
        <w:ind w:left="432" w:hanging="432"/>
        <w:jc w:val="left"/>
        <w:rPr>
          <w:rFonts w:ascii="VistaSansBook" w:hAnsi="VistaSansBook" w:cs="Arial"/>
          <w:sz w:val="40"/>
          <w:szCs w:val="40"/>
          <w:lang w:val="nl-NL"/>
        </w:rPr>
      </w:pPr>
      <w:bookmarkStart w:id="3" w:name="_Toc70608436"/>
      <w:r w:rsidRPr="00895C69">
        <w:rPr>
          <w:rFonts w:ascii="VistaSansBook" w:hAnsi="VistaSansBook" w:cs="Arial"/>
          <w:sz w:val="40"/>
          <w:szCs w:val="40"/>
          <w:lang w:val="nl-NL"/>
        </w:rPr>
        <w:t>ONZE VISIE OP WERKEN BIJ INSINGERGILISSEN</w:t>
      </w:r>
      <w:bookmarkEnd w:id="3"/>
    </w:p>
    <w:p w:rsidR="00451477" w:rsidRDefault="00451477" w:rsidP="000928EA">
      <w:pPr>
        <w:spacing w:line="276" w:lineRule="auto"/>
      </w:pPr>
    </w:p>
    <w:p w:rsidR="00451477" w:rsidRDefault="00451477" w:rsidP="000928EA">
      <w:pPr>
        <w:spacing w:line="276" w:lineRule="auto"/>
      </w:pPr>
    </w:p>
    <w:p w:rsidR="00451477" w:rsidRPr="004D42A2" w:rsidRDefault="00451477" w:rsidP="000928EA">
      <w:pPr>
        <w:spacing w:line="276" w:lineRule="auto"/>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Hieronder kun je zien hoe we onze waarden hebben vertaald in onze visie op werken bij</w:t>
      </w:r>
    </w:p>
    <w:p w:rsidR="00DC312D" w:rsidRDefault="00451477" w:rsidP="000928EA">
      <w:pPr>
        <w:spacing w:line="276" w:lineRule="auto"/>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InsingerGilissen.</w:t>
      </w:r>
    </w:p>
    <w:p w:rsidR="00A60F94" w:rsidRDefault="00A60F94" w:rsidP="000928EA">
      <w:pPr>
        <w:spacing w:line="276" w:lineRule="auto"/>
        <w:rPr>
          <w:rFonts w:ascii="VistaSansBook" w:eastAsia="VistaSansBook" w:hAnsi="VistaSansBook" w:cs="VistaSansBook"/>
          <w:color w:val="363435"/>
          <w:spacing w:val="2"/>
          <w:sz w:val="19"/>
          <w:szCs w:val="19"/>
        </w:rPr>
      </w:pPr>
    </w:p>
    <w:p w:rsidR="00C76E8E" w:rsidRDefault="00C76E8E" w:rsidP="000928EA">
      <w:pPr>
        <w:spacing w:line="276" w:lineRule="auto"/>
        <w:rPr>
          <w:rFonts w:ascii="VistaSansBook" w:eastAsia="VistaSansBook" w:hAnsi="VistaSansBook" w:cs="VistaSansBook"/>
          <w:color w:val="363435"/>
          <w:spacing w:val="2"/>
          <w:sz w:val="19"/>
          <w:szCs w:val="19"/>
        </w:rPr>
      </w:pPr>
    </w:p>
    <w:p w:rsidR="00A60F94" w:rsidRPr="00C76E8E" w:rsidRDefault="00C76E8E" w:rsidP="000928EA">
      <w:pPr>
        <w:spacing w:line="276" w:lineRule="auto"/>
        <w:rPr>
          <w:rFonts w:ascii="VistaSansBook" w:eastAsia="VistaSansBook" w:hAnsi="VistaSansBook" w:cs="VistaSansBook"/>
          <w:b/>
          <w:color w:val="363435"/>
          <w:spacing w:val="2"/>
          <w:sz w:val="19"/>
          <w:szCs w:val="19"/>
        </w:rPr>
      </w:pPr>
      <w:r>
        <w:rPr>
          <w:rFonts w:ascii="VistaSansBook" w:eastAsia="VistaSansBook" w:hAnsi="VistaSansBook" w:cs="VistaSansBook"/>
          <w:b/>
          <w:color w:val="363435"/>
          <w:spacing w:val="2"/>
          <w:sz w:val="19"/>
          <w:szCs w:val="19"/>
        </w:rPr>
        <w:t xml:space="preserve">                                                                                </w:t>
      </w:r>
      <w:r w:rsidRPr="00C76E8E">
        <w:rPr>
          <w:rFonts w:ascii="VistaSansBook" w:eastAsia="VistaSansBook" w:hAnsi="VistaSansBook" w:cs="VistaSansBook"/>
          <w:b/>
          <w:color w:val="363435"/>
          <w:spacing w:val="2"/>
          <w:sz w:val="19"/>
          <w:szCs w:val="19"/>
        </w:rPr>
        <w:t>Onze business prioriteiten…..</w:t>
      </w:r>
    </w:p>
    <w:p w:rsidR="00D4145A" w:rsidRDefault="00C76E8E" w:rsidP="000928EA">
      <w:pPr>
        <w:spacing w:line="276" w:lineRule="auto"/>
        <w:rPr>
          <w:rFonts w:ascii="VistaSansBook" w:eastAsia="VistaSansBook" w:hAnsi="VistaSansBook" w:cs="VistaSansBook"/>
          <w:color w:val="363435"/>
          <w:spacing w:val="2"/>
          <w:sz w:val="19"/>
          <w:szCs w:val="19"/>
        </w:rPr>
      </w:pPr>
      <w:r w:rsidRPr="00C76E8E">
        <w:rPr>
          <w:rFonts w:ascii="VistaSansBook" w:eastAsia="VistaSansBook" w:hAnsi="VistaSansBook" w:cs="VistaSansBook"/>
          <w:b/>
          <w:noProof/>
          <w:color w:val="363435"/>
          <w:spacing w:val="2"/>
          <w:sz w:val="19"/>
          <w:szCs w:val="19"/>
        </w:rPr>
        <mc:AlternateContent>
          <mc:Choice Requires="wps">
            <w:drawing>
              <wp:anchor distT="0" distB="0" distL="114300" distR="114300" simplePos="0" relativeHeight="251750400" behindDoc="0" locked="0" layoutInCell="1" allowOverlap="1">
                <wp:simplePos x="0" y="0"/>
                <wp:positionH relativeFrom="column">
                  <wp:posOffset>2887981</wp:posOffset>
                </wp:positionH>
                <wp:positionV relativeFrom="paragraph">
                  <wp:posOffset>19049</wp:posOffset>
                </wp:positionV>
                <wp:extent cx="0" cy="47625"/>
                <wp:effectExtent l="0" t="0" r="19050" b="9525"/>
                <wp:wrapNone/>
                <wp:docPr id="194" name="Straight Connector 194"/>
                <wp:cNvGraphicFramePr/>
                <a:graphic xmlns:a="http://schemas.openxmlformats.org/drawingml/2006/main">
                  <a:graphicData uri="http://schemas.microsoft.com/office/word/2010/wordprocessingShape">
                    <wps:wsp>
                      <wps:cNvCnPr/>
                      <wps:spPr>
                        <a:xfrm flipV="1">
                          <a:off x="0" y="0"/>
                          <a:ext cx="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3E86A" id="Straight Connector 194"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4pt,1.5pt" to="227.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" strokecolor="#006065 [3044]"/>
            </w:pict>
          </mc:Fallback>
        </mc:AlternateContent>
      </w: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49376" behindDoc="0" locked="0" layoutInCell="1" allowOverlap="1">
                <wp:simplePos x="0" y="0"/>
                <wp:positionH relativeFrom="column">
                  <wp:posOffset>5145405</wp:posOffset>
                </wp:positionH>
                <wp:positionV relativeFrom="paragraph">
                  <wp:posOffset>90170</wp:posOffset>
                </wp:positionV>
                <wp:extent cx="0" cy="104775"/>
                <wp:effectExtent l="0" t="0" r="19050" b="28575"/>
                <wp:wrapNone/>
                <wp:docPr id="193" name="Straight Connector 193"/>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E9DCB" id="Straight Connector 193"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405.15pt,7.1pt" to="405.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" strokecolor="#006065 [3044]"/>
            </w:pict>
          </mc:Fallback>
        </mc:AlternateContent>
      </w: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48352" behindDoc="0" locked="0" layoutInCell="1" allowOverlap="1">
                <wp:simplePos x="0" y="0"/>
                <wp:positionH relativeFrom="column">
                  <wp:posOffset>621029</wp:posOffset>
                </wp:positionH>
                <wp:positionV relativeFrom="paragraph">
                  <wp:posOffset>80645</wp:posOffset>
                </wp:positionV>
                <wp:extent cx="0" cy="114300"/>
                <wp:effectExtent l="0" t="0" r="19050" b="19050"/>
                <wp:wrapNone/>
                <wp:docPr id="192" name="Straight Connector 192"/>
                <wp:cNvGraphicFramePr/>
                <a:graphic xmlns:a="http://schemas.openxmlformats.org/drawingml/2006/main">
                  <a:graphicData uri="http://schemas.microsoft.com/office/word/2010/wordprocessingShape">
                    <wps:wsp>
                      <wps:cNvCnPr/>
                      <wps:spPr>
                        <a:xfrm flipH="1">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1E9CF" id="Straight Connector 192"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6.35pt" to="48.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" strokecolor="#006065 [3044]"/>
            </w:pict>
          </mc:Fallback>
        </mc:AlternateContent>
      </w: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47328" behindDoc="0" locked="0" layoutInCell="1" allowOverlap="1">
                <wp:simplePos x="0" y="0"/>
                <wp:positionH relativeFrom="column">
                  <wp:posOffset>630555</wp:posOffset>
                </wp:positionH>
                <wp:positionV relativeFrom="paragraph">
                  <wp:posOffset>71119</wp:posOffset>
                </wp:positionV>
                <wp:extent cx="4505325" cy="9525"/>
                <wp:effectExtent l="0" t="0" r="28575" b="28575"/>
                <wp:wrapNone/>
                <wp:docPr id="190" name="Straight Connector 190"/>
                <wp:cNvGraphicFramePr/>
                <a:graphic xmlns:a="http://schemas.openxmlformats.org/drawingml/2006/main">
                  <a:graphicData uri="http://schemas.microsoft.com/office/word/2010/wordprocessingShape">
                    <wps:wsp>
                      <wps:cNvCnPr/>
                      <wps:spPr>
                        <a:xfrm>
                          <a:off x="0" y="0"/>
                          <a:ext cx="4505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986AD" id="Straight Connector 19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5.6pt" to="404.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" strokecolor="black [3040]"/>
            </w:pict>
          </mc:Fallback>
        </mc:AlternateContent>
      </w:r>
    </w:p>
    <w:p w:rsidR="00A60F94" w:rsidRDefault="004E1521" w:rsidP="000928EA">
      <w:pPr>
        <w:spacing w:line="276" w:lineRule="auto"/>
        <w:rPr>
          <w:rFonts w:ascii="VistaSansBook" w:eastAsia="VistaSansBook" w:hAnsi="VistaSansBook" w:cs="VistaSansBook"/>
          <w:color w:val="363435"/>
          <w:spacing w:val="2"/>
          <w:sz w:val="19"/>
          <w:szCs w:val="19"/>
        </w:rPr>
      </w:pP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25824" behindDoc="1" locked="0" layoutInCell="1" allowOverlap="1" wp14:anchorId="6D52F8B2" wp14:editId="231BC638">
                <wp:simplePos x="0" y="0"/>
                <wp:positionH relativeFrom="column">
                  <wp:posOffset>1764030</wp:posOffset>
                </wp:positionH>
                <wp:positionV relativeFrom="paragraph">
                  <wp:posOffset>128270</wp:posOffset>
                </wp:positionV>
                <wp:extent cx="1095375" cy="523875"/>
                <wp:effectExtent l="0" t="0" r="9525" b="9525"/>
                <wp:wrapNone/>
                <wp:docPr id="165" name="Rectangle 165"/>
                <wp:cNvGraphicFramePr/>
                <a:graphic xmlns:a="http://schemas.openxmlformats.org/drawingml/2006/main">
                  <a:graphicData uri="http://schemas.microsoft.com/office/word/2010/wordprocessingShape">
                    <wps:wsp>
                      <wps:cNvSpPr/>
                      <wps:spPr>
                        <a:xfrm>
                          <a:off x="0" y="0"/>
                          <a:ext cx="1095375" cy="5238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90A" w:rsidRDefault="006A790A" w:rsidP="00DD1916">
                            <w:r w:rsidRPr="00DD1916">
                              <w:rPr>
                                <w:rFonts w:ascii="VistaSansBook" w:eastAsia="VistaSansBook" w:hAnsi="VistaSansBook" w:cs="VistaSansBook"/>
                                <w:b/>
                                <w:color w:val="FFFFFF" w:themeColor="background1"/>
                                <w:spacing w:val="2"/>
                                <w:sz w:val="14"/>
                                <w:szCs w:val="14"/>
                              </w:rPr>
                              <w:t>Superieure dienstverlening € 1- 10 miljoen segment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2F8B2" id="Rectangle 165" o:spid="_x0000_s1034" style="position:absolute;margin-left:138.9pt;margin-top:10.1pt;width:86.25pt;height:41.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" fillcolor="#00666b [3204]" stroked="f" strokeweight="2pt">
                <v:textbox>
                  <w:txbxContent>
                    <w:p w:rsidR="006A790A" w:rsidRDefault="006A790A" w:rsidP="00DD1916">
                      <w:r w:rsidRPr="00DD1916">
                        <w:rPr>
                          <w:rFonts w:ascii="VistaSansBook" w:eastAsia="VistaSansBook" w:hAnsi="VistaSansBook" w:cs="VistaSansBook"/>
                          <w:b/>
                          <w:color w:val="FFFFFF" w:themeColor="background1"/>
                          <w:spacing w:val="2"/>
                          <w:sz w:val="14"/>
                          <w:szCs w:val="14"/>
                        </w:rPr>
                        <w:t>Superieure dienstverlening € 1- 10 miljoen segment</w:t>
                      </w:r>
                    </w:p>
                  </w:txbxContent>
                </v:textbox>
              </v:rect>
            </w:pict>
          </mc:Fallback>
        </mc:AlternateContent>
      </w:r>
    </w:p>
    <w:p w:rsidR="00A60F94" w:rsidRPr="004D42A2" w:rsidRDefault="00D4145A" w:rsidP="000928EA">
      <w:pPr>
        <w:spacing w:line="276" w:lineRule="auto"/>
        <w:rPr>
          <w:rFonts w:ascii="VistaSansBook" w:eastAsia="VistaSansBook" w:hAnsi="VistaSansBook" w:cs="VistaSansBook"/>
          <w:color w:val="363435"/>
          <w:spacing w:val="2"/>
          <w:sz w:val="19"/>
          <w:szCs w:val="19"/>
        </w:rPr>
      </w:pP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29920" behindDoc="1" locked="0" layoutInCell="1" allowOverlap="1" wp14:anchorId="7CD87DD1" wp14:editId="185FC865">
                <wp:simplePos x="0" y="0"/>
                <wp:positionH relativeFrom="margin">
                  <wp:posOffset>4021455</wp:posOffset>
                </wp:positionH>
                <wp:positionV relativeFrom="paragraph">
                  <wp:posOffset>9524</wp:posOffset>
                </wp:positionV>
                <wp:extent cx="1123950" cy="523875"/>
                <wp:effectExtent l="0" t="0" r="0" b="9525"/>
                <wp:wrapNone/>
                <wp:docPr id="167" name="Rectangle 167"/>
                <wp:cNvGraphicFramePr/>
                <a:graphic xmlns:a="http://schemas.openxmlformats.org/drawingml/2006/main">
                  <a:graphicData uri="http://schemas.microsoft.com/office/word/2010/wordprocessingShape">
                    <wps:wsp>
                      <wps:cNvSpPr/>
                      <wps:spPr>
                        <a:xfrm>
                          <a:off x="0" y="0"/>
                          <a:ext cx="1123950" cy="5238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90A" w:rsidRDefault="006A790A" w:rsidP="00DD1916">
                            <w:r>
                              <w:rPr>
                                <w:rFonts w:ascii="VistaSansBook" w:eastAsia="VistaSansBook" w:hAnsi="VistaSansBook" w:cs="VistaSansBook"/>
                                <w:b/>
                                <w:color w:val="FFFFFF" w:themeColor="background1"/>
                                <w:spacing w:val="2"/>
                                <w:sz w:val="14"/>
                                <w:szCs w:val="14"/>
                              </w:rPr>
                              <w:t>Premium service aan zelfstandige vermogensbeheerders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87DD1" id="Rectangle 167" o:spid="_x0000_s1035" style="position:absolute;margin-left:316.65pt;margin-top:.75pt;width:88.5pt;height:41.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" fillcolor="#00666b [3204]" stroked="f" strokeweight="2pt">
                <v:textbox>
                  <w:txbxContent>
                    <w:p w:rsidR="006A790A" w:rsidRDefault="006A790A" w:rsidP="00DD1916">
                      <w:r>
                        <w:rPr>
                          <w:rFonts w:ascii="VistaSansBook" w:eastAsia="VistaSansBook" w:hAnsi="VistaSansBook" w:cs="VistaSansBook"/>
                          <w:b/>
                          <w:color w:val="FFFFFF" w:themeColor="background1"/>
                          <w:spacing w:val="2"/>
                          <w:sz w:val="14"/>
                          <w:szCs w:val="14"/>
                        </w:rPr>
                        <w:t>Premium service aan zelfstandige vermogensbeheerders</w:t>
                      </w:r>
                    </w:p>
                  </w:txbxContent>
                </v:textbox>
                <w10:wrap anchorx="margin"/>
              </v:rect>
            </w:pict>
          </mc:Fallback>
        </mc:AlternateContent>
      </w: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27872" behindDoc="1" locked="0" layoutInCell="1" allowOverlap="1" wp14:anchorId="349EF67F" wp14:editId="516327EC">
                <wp:simplePos x="0" y="0"/>
                <wp:positionH relativeFrom="column">
                  <wp:posOffset>2935605</wp:posOffset>
                </wp:positionH>
                <wp:positionV relativeFrom="paragraph">
                  <wp:posOffset>9525</wp:posOffset>
                </wp:positionV>
                <wp:extent cx="1019175" cy="514350"/>
                <wp:effectExtent l="0" t="0" r="9525" b="0"/>
                <wp:wrapNone/>
                <wp:docPr id="166" name="Rectangle 166"/>
                <wp:cNvGraphicFramePr/>
                <a:graphic xmlns:a="http://schemas.openxmlformats.org/drawingml/2006/main">
                  <a:graphicData uri="http://schemas.microsoft.com/office/word/2010/wordprocessingShape">
                    <wps:wsp>
                      <wps:cNvSpPr/>
                      <wps:spPr>
                        <a:xfrm>
                          <a:off x="0" y="0"/>
                          <a:ext cx="1019175" cy="514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90A" w:rsidRPr="00DD1916" w:rsidRDefault="006A790A" w:rsidP="00DD1916">
                            <w:pPr>
                              <w:rPr>
                                <w:rFonts w:ascii="VistaSansBook" w:eastAsia="VistaSansBook" w:hAnsi="VistaSansBook" w:cs="VistaSansBook"/>
                                <w:b/>
                                <w:color w:val="FFFFFF" w:themeColor="background1"/>
                                <w:spacing w:val="2"/>
                                <w:sz w:val="14"/>
                                <w:szCs w:val="14"/>
                              </w:rPr>
                            </w:pPr>
                            <w:r w:rsidRPr="00DD1916">
                              <w:rPr>
                                <w:rFonts w:ascii="VistaSansBook" w:eastAsia="VistaSansBook" w:hAnsi="VistaSansBook" w:cs="VistaSansBook"/>
                                <w:b/>
                                <w:color w:val="FFFFFF" w:themeColor="background1"/>
                                <w:spacing w:val="2"/>
                                <w:sz w:val="14"/>
                                <w:szCs w:val="14"/>
                              </w:rPr>
                              <w:t>Solide beleggingsoplossingen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EF67F" id="Rectangle 166" o:spid="_x0000_s1036" style="position:absolute;margin-left:231.15pt;margin-top:.75pt;width:80.25pt;height:4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" fillcolor="#00666b [3204]" stroked="f" strokeweight="2pt">
                <v:textbox>
                  <w:txbxContent>
                    <w:p w:rsidR="006A790A" w:rsidRPr="00DD1916" w:rsidRDefault="006A790A" w:rsidP="00DD1916">
                      <w:pPr>
                        <w:rPr>
                          <w:rFonts w:ascii="VistaSansBook" w:eastAsia="VistaSansBook" w:hAnsi="VistaSansBook" w:cs="VistaSansBook"/>
                          <w:b/>
                          <w:color w:val="FFFFFF" w:themeColor="background1"/>
                          <w:spacing w:val="2"/>
                          <w:sz w:val="14"/>
                          <w:szCs w:val="14"/>
                        </w:rPr>
                      </w:pPr>
                      <w:r w:rsidRPr="00DD1916">
                        <w:rPr>
                          <w:rFonts w:ascii="VistaSansBook" w:eastAsia="VistaSansBook" w:hAnsi="VistaSansBook" w:cs="VistaSansBook"/>
                          <w:b/>
                          <w:color w:val="FFFFFF" w:themeColor="background1"/>
                          <w:spacing w:val="2"/>
                          <w:sz w:val="14"/>
                          <w:szCs w:val="14"/>
                        </w:rPr>
                        <w:t>Solide beleggingsoplossingen</w:t>
                      </w:r>
                    </w:p>
                  </w:txbxContent>
                </v:textbox>
              </v:rect>
            </w:pict>
          </mc:Fallback>
        </mc:AlternateContent>
      </w:r>
      <w:r w:rsidR="004E1521">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19680" behindDoc="0" locked="0" layoutInCell="1" allowOverlap="1">
                <wp:simplePos x="0" y="0"/>
                <wp:positionH relativeFrom="margin">
                  <wp:posOffset>621030</wp:posOffset>
                </wp:positionH>
                <wp:positionV relativeFrom="paragraph">
                  <wp:posOffset>9525</wp:posOffset>
                </wp:positionV>
                <wp:extent cx="1047750" cy="495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047750" cy="495300"/>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txbx>
                        <w:txbxContent>
                          <w:p w:rsidR="006A790A" w:rsidRPr="00A60F94" w:rsidRDefault="006A790A" w:rsidP="00A60F94">
                            <w:pPr>
                              <w:rPr>
                                <w:rFonts w:ascii="VistaSansBook" w:eastAsia="VistaSansBook" w:hAnsi="VistaSansBook" w:cs="VistaSansBook"/>
                                <w:b/>
                                <w:color w:val="FFFFFF" w:themeColor="background1"/>
                                <w:spacing w:val="2"/>
                                <w:sz w:val="14"/>
                                <w:szCs w:val="14"/>
                              </w:rPr>
                            </w:pPr>
                            <w:r w:rsidRPr="00A60F94">
                              <w:rPr>
                                <w:rFonts w:ascii="VistaSansBook" w:eastAsia="VistaSansBook" w:hAnsi="VistaSansBook" w:cs="VistaSansBook"/>
                                <w:b/>
                                <w:color w:val="FFFFFF" w:themeColor="background1"/>
                                <w:spacing w:val="2"/>
                                <w:sz w:val="14"/>
                                <w:szCs w:val="14"/>
                              </w:rPr>
                              <w:t>Pure play private</w:t>
                            </w:r>
                            <w:r w:rsidRPr="00A60F94">
                              <w:rPr>
                                <w:rFonts w:ascii="VistaSansBook" w:eastAsia="VistaSansBook" w:hAnsi="VistaSansBook" w:cs="VistaSansBook"/>
                                <w:b/>
                                <w:color w:val="FFFFFF" w:themeColor="background1"/>
                                <w:spacing w:val="2"/>
                                <w:sz w:val="14"/>
                                <w:szCs w:val="14"/>
                                <w14:shadow w14:blurRad="50800" w14:dist="50800" w14:dir="5400000" w14:sx="0" w14:sy="0" w14:kx="0" w14:ky="0" w14:algn="ctr">
                                  <w14:schemeClr w14:val="accent1"/>
                                </w14:shadow>
                              </w:rPr>
                              <w:t xml:space="preserve"> </w:t>
                            </w:r>
                            <w:r w:rsidRPr="00A60F94">
                              <w:rPr>
                                <w:rFonts w:ascii="VistaSansBook" w:eastAsia="VistaSansBook" w:hAnsi="VistaSansBook" w:cs="VistaSansBook"/>
                                <w:b/>
                                <w:color w:val="FFFFFF" w:themeColor="background1"/>
                                <w:spacing w:val="2"/>
                                <w:sz w:val="14"/>
                                <w:szCs w:val="14"/>
                              </w:rPr>
                              <w:t xml:space="preserve">bank op menselijke </w:t>
                            </w:r>
                            <w:r w:rsidRPr="00A60F94">
                              <w:rPr>
                                <w:rFonts w:ascii="VistaSansBook" w:eastAsia="VistaSansBook" w:hAnsi="VistaSansBook" w:cs="VistaSansBook"/>
                                <w:b/>
                                <w:color w:val="FFFFFF" w:themeColor="background1"/>
                                <w:spacing w:val="2"/>
                                <w:sz w:val="14"/>
                                <w:szCs w:val="14"/>
                                <w14:shadow w14:blurRad="50800" w14:dist="50800" w14:dir="5400000" w14:sx="0" w14:sy="0" w14:kx="0" w14:ky="0" w14:algn="ctr">
                                  <w14:schemeClr w14:val="accent3"/>
                                </w14:shadow>
                              </w:rPr>
                              <w:t>maat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7" style="position:absolute;margin-left:48.9pt;margin-top:.75pt;width:82.5pt;height:3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" fillcolor="#00666b [3204]" strokecolor="#004449 [1606]" strokeweight="2pt">
                <v:textbox>
                  <w:txbxContent>
                    <w:p w:rsidR="006A790A" w:rsidRPr="00A60F94" w:rsidRDefault="006A790A" w:rsidP="00A60F94">
                      <w:pPr>
                        <w:rPr>
                          <w:rFonts w:ascii="VistaSansBook" w:eastAsia="VistaSansBook" w:hAnsi="VistaSansBook" w:cs="VistaSansBook"/>
                          <w:b/>
                          <w:color w:val="FFFFFF" w:themeColor="background1"/>
                          <w:spacing w:val="2"/>
                          <w:sz w:val="14"/>
                          <w:szCs w:val="14"/>
                        </w:rPr>
                      </w:pPr>
                      <w:r w:rsidRPr="00A60F94">
                        <w:rPr>
                          <w:rFonts w:ascii="VistaSansBook" w:eastAsia="VistaSansBook" w:hAnsi="VistaSansBook" w:cs="VistaSansBook"/>
                          <w:b/>
                          <w:color w:val="FFFFFF" w:themeColor="background1"/>
                          <w:spacing w:val="2"/>
                          <w:sz w:val="14"/>
                          <w:szCs w:val="14"/>
                        </w:rPr>
                        <w:t xml:space="preserve">Pure </w:t>
                      </w:r>
                      <w:proofErr w:type="spellStart"/>
                      <w:r w:rsidRPr="00A60F94">
                        <w:rPr>
                          <w:rFonts w:ascii="VistaSansBook" w:eastAsia="VistaSansBook" w:hAnsi="VistaSansBook" w:cs="VistaSansBook"/>
                          <w:b/>
                          <w:color w:val="FFFFFF" w:themeColor="background1"/>
                          <w:spacing w:val="2"/>
                          <w:sz w:val="14"/>
                          <w:szCs w:val="14"/>
                        </w:rPr>
                        <w:t>play</w:t>
                      </w:r>
                      <w:proofErr w:type="spellEnd"/>
                      <w:r w:rsidRPr="00A60F94">
                        <w:rPr>
                          <w:rFonts w:ascii="VistaSansBook" w:eastAsia="VistaSansBook" w:hAnsi="VistaSansBook" w:cs="VistaSansBook"/>
                          <w:b/>
                          <w:color w:val="FFFFFF" w:themeColor="background1"/>
                          <w:spacing w:val="2"/>
                          <w:sz w:val="14"/>
                          <w:szCs w:val="14"/>
                        </w:rPr>
                        <w:t xml:space="preserve"> private</w:t>
                      </w:r>
                      <w:r w:rsidRPr="00A60F94">
                        <w:rPr>
                          <w:rFonts w:ascii="VistaSansBook" w:eastAsia="VistaSansBook" w:hAnsi="VistaSansBook" w:cs="VistaSansBook"/>
                          <w:b/>
                          <w:color w:val="FFFFFF" w:themeColor="background1"/>
                          <w:spacing w:val="2"/>
                          <w:sz w:val="14"/>
                          <w:szCs w:val="14"/>
                          <w14:shadow w14:blurRad="50800" w14:dist="50800" w14:dir="5400000" w14:sx="0" w14:sy="0" w14:kx="0" w14:ky="0" w14:algn="ctr">
                            <w14:schemeClr w14:val="accent1"/>
                          </w14:shadow>
                        </w:rPr>
                        <w:t xml:space="preserve"> </w:t>
                      </w:r>
                      <w:r w:rsidRPr="00A60F94">
                        <w:rPr>
                          <w:rFonts w:ascii="VistaSansBook" w:eastAsia="VistaSansBook" w:hAnsi="VistaSansBook" w:cs="VistaSansBook"/>
                          <w:b/>
                          <w:color w:val="FFFFFF" w:themeColor="background1"/>
                          <w:spacing w:val="2"/>
                          <w:sz w:val="14"/>
                          <w:szCs w:val="14"/>
                        </w:rPr>
                        <w:t xml:space="preserve">bank op menselijke </w:t>
                      </w:r>
                      <w:r w:rsidRPr="00A60F94">
                        <w:rPr>
                          <w:rFonts w:ascii="VistaSansBook" w:eastAsia="VistaSansBook" w:hAnsi="VistaSansBook" w:cs="VistaSansBook"/>
                          <w:b/>
                          <w:color w:val="FFFFFF" w:themeColor="background1"/>
                          <w:spacing w:val="2"/>
                          <w:sz w:val="14"/>
                          <w:szCs w:val="14"/>
                          <w14:shadow w14:blurRad="50800" w14:dist="50800" w14:dir="5400000" w14:sx="0" w14:sy="0" w14:kx="0" w14:ky="0" w14:algn="ctr">
                            <w14:schemeClr w14:val="accent3"/>
                          </w14:shadow>
                        </w:rPr>
                        <w:t>maat</w:t>
                      </w:r>
                    </w:p>
                  </w:txbxContent>
                </v:textbox>
                <w10:wrap anchorx="margin"/>
              </v:rect>
            </w:pict>
          </mc:Fallback>
        </mc:AlternateContent>
      </w:r>
    </w:p>
    <w:p w:rsidR="00DC312D" w:rsidRPr="00D4145A" w:rsidRDefault="00DC312D" w:rsidP="000928EA">
      <w:pPr>
        <w:spacing w:line="276" w:lineRule="auto"/>
        <w:rPr>
          <w:rFonts w:ascii="VistaSansBook" w:eastAsia="VistaSansBook" w:hAnsi="VistaSansBook" w:cs="VistaSansBook"/>
          <w:b/>
          <w:color w:val="363435"/>
          <w:spacing w:val="2"/>
          <w:sz w:val="19"/>
          <w:szCs w:val="19"/>
        </w:rPr>
      </w:pPr>
      <w:r w:rsidRPr="00D4145A">
        <w:rPr>
          <w:rFonts w:ascii="VistaSansBook" w:eastAsia="VistaSansBook" w:hAnsi="VistaSansBook" w:cs="VistaSansBook"/>
          <w:b/>
          <w:color w:val="363435"/>
          <w:spacing w:val="2"/>
          <w:sz w:val="19"/>
          <w:szCs w:val="19"/>
        </w:rPr>
        <w:t xml:space="preserve"> </w:t>
      </w:r>
      <w:r w:rsidR="004E1521" w:rsidRPr="00D4145A">
        <w:rPr>
          <w:rFonts w:ascii="VistaSansBook" w:eastAsia="VistaSansBook" w:hAnsi="VistaSansBook" w:cs="VistaSansBook"/>
          <w:b/>
          <w:color w:val="363435"/>
          <w:spacing w:val="2"/>
          <w:sz w:val="19"/>
          <w:szCs w:val="19"/>
        </w:rPr>
        <w:t>Wa</w:t>
      </w:r>
      <w:r w:rsidR="00D4145A" w:rsidRPr="00D4145A">
        <w:rPr>
          <w:rFonts w:ascii="VistaSansBook" w:eastAsia="VistaSansBook" w:hAnsi="VistaSansBook" w:cs="VistaSansBook"/>
          <w:b/>
          <w:color w:val="363435"/>
          <w:spacing w:val="2"/>
          <w:sz w:val="19"/>
          <w:szCs w:val="19"/>
        </w:rPr>
        <w:t>t</w:t>
      </w:r>
    </w:p>
    <w:p w:rsidR="00A60F94" w:rsidRDefault="00A60F94" w:rsidP="000928EA">
      <w:pPr>
        <w:spacing w:line="276" w:lineRule="auto"/>
        <w:rPr>
          <w:rFonts w:ascii="VistaSansBook" w:eastAsia="VistaSansBook" w:hAnsi="VistaSansBook" w:cs="VistaSansBook"/>
          <w:color w:val="363435"/>
          <w:spacing w:val="2"/>
          <w:sz w:val="19"/>
          <w:szCs w:val="19"/>
        </w:rPr>
      </w:pPr>
    </w:p>
    <w:p w:rsidR="00A60F94" w:rsidRDefault="00A60F94" w:rsidP="000928EA">
      <w:pPr>
        <w:spacing w:line="276" w:lineRule="auto"/>
        <w:rPr>
          <w:rFonts w:ascii="VistaSansBook" w:eastAsia="VistaSansBook" w:hAnsi="VistaSansBook" w:cs="VistaSansBook"/>
          <w:color w:val="363435"/>
          <w:spacing w:val="2"/>
          <w:sz w:val="19"/>
          <w:szCs w:val="19"/>
        </w:rPr>
      </w:pPr>
    </w:p>
    <w:p w:rsidR="00A60F94" w:rsidRDefault="00D4145A" w:rsidP="000928EA">
      <w:pPr>
        <w:spacing w:line="276" w:lineRule="auto"/>
        <w:rPr>
          <w:rFonts w:ascii="VistaSansBook" w:eastAsia="VistaSansBook" w:hAnsi="VistaSansBook" w:cs="VistaSansBook"/>
          <w:color w:val="363435"/>
          <w:spacing w:val="2"/>
          <w:sz w:val="19"/>
          <w:szCs w:val="19"/>
        </w:rPr>
      </w:pP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34016" behindDoc="1" locked="0" layoutInCell="1" allowOverlap="1" wp14:anchorId="14271197" wp14:editId="39DA8E5F">
                <wp:simplePos x="0" y="0"/>
                <wp:positionH relativeFrom="margin">
                  <wp:posOffset>1764030</wp:posOffset>
                </wp:positionH>
                <wp:positionV relativeFrom="paragraph">
                  <wp:posOffset>97154</wp:posOffset>
                </wp:positionV>
                <wp:extent cx="1085850" cy="523875"/>
                <wp:effectExtent l="0" t="0" r="0" b="9525"/>
                <wp:wrapNone/>
                <wp:docPr id="172" name="Rectangle 172"/>
                <wp:cNvGraphicFramePr/>
                <a:graphic xmlns:a="http://schemas.openxmlformats.org/drawingml/2006/main">
                  <a:graphicData uri="http://schemas.microsoft.com/office/word/2010/wordprocessingShape">
                    <wps:wsp>
                      <wps:cNvSpPr/>
                      <wps:spPr>
                        <a:xfrm>
                          <a:off x="0" y="0"/>
                          <a:ext cx="1085850" cy="5238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90A" w:rsidRDefault="006A790A" w:rsidP="00DD1916">
                            <w:r>
                              <w:rPr>
                                <w:rFonts w:ascii="VistaSansBook" w:eastAsia="VistaSansBook" w:hAnsi="VistaSansBook" w:cs="VistaSansBook"/>
                                <w:b/>
                                <w:color w:val="FFFFFF" w:themeColor="background1"/>
                                <w:spacing w:val="2"/>
                                <w:sz w:val="14"/>
                                <w:szCs w:val="14"/>
                              </w:rPr>
                              <w:t>Client intamcy, lokale nabijheid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71197" id="Rectangle 172" o:spid="_x0000_s1038" style="position:absolute;margin-left:138.9pt;margin-top:7.65pt;width:85.5pt;height:41.2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" fillcolor="#00666b [3204]" stroked="f" strokeweight="2pt">
                <v:textbox>
                  <w:txbxContent>
                    <w:p w:rsidR="006A790A" w:rsidRDefault="006A790A" w:rsidP="00DD1916">
                      <w:r>
                        <w:rPr>
                          <w:rFonts w:ascii="VistaSansBook" w:eastAsia="VistaSansBook" w:hAnsi="VistaSansBook" w:cs="VistaSansBook"/>
                          <w:b/>
                          <w:color w:val="FFFFFF" w:themeColor="background1"/>
                          <w:spacing w:val="2"/>
                          <w:sz w:val="14"/>
                          <w:szCs w:val="14"/>
                        </w:rPr>
                        <w:t xml:space="preserve">Client </w:t>
                      </w:r>
                      <w:proofErr w:type="spellStart"/>
                      <w:r>
                        <w:rPr>
                          <w:rFonts w:ascii="VistaSansBook" w:eastAsia="VistaSansBook" w:hAnsi="VistaSansBook" w:cs="VistaSansBook"/>
                          <w:b/>
                          <w:color w:val="FFFFFF" w:themeColor="background1"/>
                          <w:spacing w:val="2"/>
                          <w:sz w:val="14"/>
                          <w:szCs w:val="14"/>
                        </w:rPr>
                        <w:t>intamcy</w:t>
                      </w:r>
                      <w:proofErr w:type="spellEnd"/>
                      <w:r>
                        <w:rPr>
                          <w:rFonts w:ascii="VistaSansBook" w:eastAsia="VistaSansBook" w:hAnsi="VistaSansBook" w:cs="VistaSansBook"/>
                          <w:b/>
                          <w:color w:val="FFFFFF" w:themeColor="background1"/>
                          <w:spacing w:val="2"/>
                          <w:sz w:val="14"/>
                          <w:szCs w:val="14"/>
                        </w:rPr>
                        <w:t>, lokale nabijheid</w:t>
                      </w:r>
                    </w:p>
                  </w:txbxContent>
                </v:textbox>
                <w10:wrap anchorx="margin"/>
              </v:rect>
            </w:pict>
          </mc:Fallback>
        </mc:AlternateContent>
      </w: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36064" behindDoc="1" locked="0" layoutInCell="1" allowOverlap="1" wp14:anchorId="14271197" wp14:editId="39DA8E5F">
                <wp:simplePos x="0" y="0"/>
                <wp:positionH relativeFrom="margin">
                  <wp:posOffset>2926080</wp:posOffset>
                </wp:positionH>
                <wp:positionV relativeFrom="paragraph">
                  <wp:posOffset>97155</wp:posOffset>
                </wp:positionV>
                <wp:extent cx="1028700" cy="533400"/>
                <wp:effectExtent l="0" t="0" r="0" b="0"/>
                <wp:wrapNone/>
                <wp:docPr id="179" name="Rectangle 179"/>
                <wp:cNvGraphicFramePr/>
                <a:graphic xmlns:a="http://schemas.openxmlformats.org/drawingml/2006/main">
                  <a:graphicData uri="http://schemas.microsoft.com/office/word/2010/wordprocessingShape">
                    <wps:wsp>
                      <wps:cNvSpPr/>
                      <wps:spPr>
                        <a:xfrm>
                          <a:off x="0" y="0"/>
                          <a:ext cx="1028700" cy="533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90A" w:rsidRDefault="006A790A" w:rsidP="00DD1916">
                            <w:r>
                              <w:rPr>
                                <w:rFonts w:ascii="VistaSansBook" w:eastAsia="VistaSansBook" w:hAnsi="VistaSansBook" w:cs="VistaSansBook"/>
                                <w:b/>
                                <w:color w:val="FFFFFF" w:themeColor="background1"/>
                                <w:spacing w:val="2"/>
                                <w:sz w:val="14"/>
                                <w:szCs w:val="14"/>
                              </w:rPr>
                              <w:t xml:space="preserve">Verfrissende diensten, dynamisch financieel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71197" id="Rectangle 179" o:spid="_x0000_s1039" style="position:absolute;margin-left:230.4pt;margin-top:7.65pt;width:81pt;height:42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" fillcolor="#00666b [3204]" stroked="f" strokeweight="2pt">
                <v:textbox>
                  <w:txbxContent>
                    <w:p w:rsidR="006A790A" w:rsidRDefault="006A790A" w:rsidP="00DD1916">
                      <w:r>
                        <w:rPr>
                          <w:rFonts w:ascii="VistaSansBook" w:eastAsia="VistaSansBook" w:hAnsi="VistaSansBook" w:cs="VistaSansBook"/>
                          <w:b/>
                          <w:color w:val="FFFFFF" w:themeColor="background1"/>
                          <w:spacing w:val="2"/>
                          <w:sz w:val="14"/>
                          <w:szCs w:val="14"/>
                        </w:rPr>
                        <w:t xml:space="preserve">Verfrissende diensten, dynamisch financieel plan </w:t>
                      </w:r>
                    </w:p>
                  </w:txbxContent>
                </v:textbox>
                <w10:wrap anchorx="margin"/>
              </v:rect>
            </w:pict>
          </mc:Fallback>
        </mc:AlternateContent>
      </w: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38112" behindDoc="1" locked="0" layoutInCell="1" allowOverlap="1" wp14:anchorId="14271197" wp14:editId="39DA8E5F">
                <wp:simplePos x="0" y="0"/>
                <wp:positionH relativeFrom="margin">
                  <wp:posOffset>4030980</wp:posOffset>
                </wp:positionH>
                <wp:positionV relativeFrom="paragraph">
                  <wp:posOffset>106680</wp:posOffset>
                </wp:positionV>
                <wp:extent cx="1114425" cy="514350"/>
                <wp:effectExtent l="0" t="0" r="9525" b="0"/>
                <wp:wrapNone/>
                <wp:docPr id="180" name="Rectangle 180"/>
                <wp:cNvGraphicFramePr/>
                <a:graphic xmlns:a="http://schemas.openxmlformats.org/drawingml/2006/main">
                  <a:graphicData uri="http://schemas.microsoft.com/office/word/2010/wordprocessingShape">
                    <wps:wsp>
                      <wps:cNvSpPr/>
                      <wps:spPr>
                        <a:xfrm>
                          <a:off x="0" y="0"/>
                          <a:ext cx="1114425" cy="514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90A" w:rsidRDefault="006A790A" w:rsidP="00DD1916">
                            <w:r>
                              <w:rPr>
                                <w:rFonts w:ascii="VistaSansBook" w:eastAsia="VistaSansBook" w:hAnsi="VistaSansBook" w:cs="VistaSansBook"/>
                                <w:b/>
                                <w:color w:val="FFFFFF" w:themeColor="background1"/>
                                <w:spacing w:val="2"/>
                                <w:sz w:val="14"/>
                                <w:szCs w:val="14"/>
                              </w:rPr>
                              <w:t xml:space="preserve">Transparante tarieven, slim gebruik technologie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71197" id="Rectangle 180" o:spid="_x0000_s1040" style="position:absolute;margin-left:317.4pt;margin-top:8.4pt;width:87.75pt;height:40.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" fillcolor="#00666b [3204]" stroked="f" strokeweight="2pt">
                <v:textbox>
                  <w:txbxContent>
                    <w:p w:rsidR="006A790A" w:rsidRDefault="006A790A" w:rsidP="00DD1916">
                      <w:r>
                        <w:rPr>
                          <w:rFonts w:ascii="VistaSansBook" w:eastAsia="VistaSansBook" w:hAnsi="VistaSansBook" w:cs="VistaSansBook"/>
                          <w:b/>
                          <w:color w:val="FFFFFF" w:themeColor="background1"/>
                          <w:spacing w:val="2"/>
                          <w:sz w:val="14"/>
                          <w:szCs w:val="14"/>
                        </w:rPr>
                        <w:t xml:space="preserve">Transparante tarieven, slim gebruik technologie </w:t>
                      </w:r>
                    </w:p>
                  </w:txbxContent>
                </v:textbox>
                <w10:wrap anchorx="margin"/>
              </v:rect>
            </w:pict>
          </mc:Fallback>
        </mc:AlternateContent>
      </w:r>
      <w:r w:rsidR="004E1521">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31968" behindDoc="1" locked="0" layoutInCell="1" allowOverlap="1" wp14:anchorId="14271197" wp14:editId="39DA8E5F">
                <wp:simplePos x="0" y="0"/>
                <wp:positionH relativeFrom="margin">
                  <wp:posOffset>630555</wp:posOffset>
                </wp:positionH>
                <wp:positionV relativeFrom="paragraph">
                  <wp:posOffset>78105</wp:posOffset>
                </wp:positionV>
                <wp:extent cx="1057275" cy="542925"/>
                <wp:effectExtent l="0" t="0" r="9525" b="9525"/>
                <wp:wrapNone/>
                <wp:docPr id="169" name="Rectangle 169"/>
                <wp:cNvGraphicFramePr/>
                <a:graphic xmlns:a="http://schemas.openxmlformats.org/drawingml/2006/main">
                  <a:graphicData uri="http://schemas.microsoft.com/office/word/2010/wordprocessingShape">
                    <wps:wsp>
                      <wps:cNvSpPr/>
                      <wps:spPr>
                        <a:xfrm>
                          <a:off x="0" y="0"/>
                          <a:ext cx="1057275" cy="542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90A" w:rsidRDefault="006A790A" w:rsidP="00DD1916">
                            <w:r>
                              <w:rPr>
                                <w:rFonts w:ascii="VistaSansBook" w:eastAsia="VistaSansBook" w:hAnsi="VistaSansBook" w:cs="VistaSansBook"/>
                                <w:b/>
                                <w:color w:val="FFFFFF" w:themeColor="background1"/>
                                <w:spacing w:val="2"/>
                                <w:sz w:val="14"/>
                                <w:szCs w:val="14"/>
                              </w:rPr>
                              <w:t>Multi generation aanpak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71197" id="Rectangle 169" o:spid="_x0000_s1041" style="position:absolute;margin-left:49.65pt;margin-top:6.15pt;width:83.25pt;height:42.7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" fillcolor="#00666b [3204]" stroked="f" strokeweight="2pt">
                <v:textbox>
                  <w:txbxContent>
                    <w:p w:rsidR="006A790A" w:rsidRDefault="006A790A" w:rsidP="00DD1916">
                      <w:r>
                        <w:rPr>
                          <w:rFonts w:ascii="VistaSansBook" w:eastAsia="VistaSansBook" w:hAnsi="VistaSansBook" w:cs="VistaSansBook"/>
                          <w:b/>
                          <w:color w:val="FFFFFF" w:themeColor="background1"/>
                          <w:spacing w:val="2"/>
                          <w:sz w:val="14"/>
                          <w:szCs w:val="14"/>
                        </w:rPr>
                        <w:t xml:space="preserve">Multi </w:t>
                      </w:r>
                      <w:proofErr w:type="spellStart"/>
                      <w:r>
                        <w:rPr>
                          <w:rFonts w:ascii="VistaSansBook" w:eastAsia="VistaSansBook" w:hAnsi="VistaSansBook" w:cs="VistaSansBook"/>
                          <w:b/>
                          <w:color w:val="FFFFFF" w:themeColor="background1"/>
                          <w:spacing w:val="2"/>
                          <w:sz w:val="14"/>
                          <w:szCs w:val="14"/>
                        </w:rPr>
                        <w:t>generation</w:t>
                      </w:r>
                      <w:proofErr w:type="spellEnd"/>
                      <w:r>
                        <w:rPr>
                          <w:rFonts w:ascii="VistaSansBook" w:eastAsia="VistaSansBook" w:hAnsi="VistaSansBook" w:cs="VistaSansBook"/>
                          <w:b/>
                          <w:color w:val="FFFFFF" w:themeColor="background1"/>
                          <w:spacing w:val="2"/>
                          <w:sz w:val="14"/>
                          <w:szCs w:val="14"/>
                        </w:rPr>
                        <w:t xml:space="preserve"> aanpak</w:t>
                      </w:r>
                    </w:p>
                  </w:txbxContent>
                </v:textbox>
                <w10:wrap anchorx="margin"/>
              </v:rect>
            </w:pict>
          </mc:Fallback>
        </mc:AlternateContent>
      </w:r>
    </w:p>
    <w:p w:rsidR="00A60F94" w:rsidRDefault="00A60F94" w:rsidP="000928EA">
      <w:pPr>
        <w:spacing w:line="276" w:lineRule="auto"/>
        <w:rPr>
          <w:rFonts w:ascii="VistaSansBook" w:eastAsia="VistaSansBook" w:hAnsi="VistaSansBook" w:cs="VistaSansBook"/>
          <w:color w:val="363435"/>
          <w:spacing w:val="2"/>
          <w:sz w:val="19"/>
          <w:szCs w:val="19"/>
        </w:rPr>
      </w:pPr>
    </w:p>
    <w:p w:rsidR="00A60F94" w:rsidRPr="00D4145A" w:rsidRDefault="00D4145A" w:rsidP="000928EA">
      <w:pPr>
        <w:spacing w:line="276" w:lineRule="auto"/>
        <w:rPr>
          <w:rFonts w:ascii="VistaSansBook" w:eastAsia="VistaSansBook" w:hAnsi="VistaSansBook" w:cs="VistaSansBook"/>
          <w:b/>
          <w:color w:val="363435"/>
          <w:spacing w:val="2"/>
          <w:sz w:val="19"/>
          <w:szCs w:val="19"/>
        </w:rPr>
      </w:pPr>
      <w:r w:rsidRPr="00D4145A">
        <w:rPr>
          <w:rFonts w:ascii="VistaSansBook" w:eastAsia="VistaSansBook" w:hAnsi="VistaSansBook" w:cs="VistaSansBook"/>
          <w:b/>
          <w:color w:val="363435"/>
          <w:spacing w:val="2"/>
          <w:sz w:val="19"/>
          <w:szCs w:val="19"/>
        </w:rPr>
        <w:t>Hoe</w:t>
      </w:r>
    </w:p>
    <w:p w:rsidR="00A60F94" w:rsidRDefault="00A60F94" w:rsidP="000928EA">
      <w:pPr>
        <w:spacing w:line="276" w:lineRule="auto"/>
        <w:rPr>
          <w:rFonts w:ascii="VistaSansBook" w:eastAsia="VistaSansBook" w:hAnsi="VistaSansBook" w:cs="VistaSansBook"/>
          <w:color w:val="363435"/>
          <w:spacing w:val="2"/>
          <w:sz w:val="19"/>
          <w:szCs w:val="19"/>
        </w:rPr>
      </w:pPr>
    </w:p>
    <w:p w:rsidR="00A60F94" w:rsidRDefault="00A60F94" w:rsidP="000928EA">
      <w:pPr>
        <w:spacing w:line="276" w:lineRule="auto"/>
        <w:rPr>
          <w:rFonts w:ascii="VistaSansBook" w:eastAsia="VistaSansBook" w:hAnsi="VistaSansBook" w:cs="VistaSansBook"/>
          <w:color w:val="363435"/>
          <w:spacing w:val="2"/>
          <w:sz w:val="19"/>
          <w:szCs w:val="19"/>
        </w:rPr>
      </w:pPr>
    </w:p>
    <w:p w:rsidR="00A60F94" w:rsidRDefault="00D4145A" w:rsidP="000928EA">
      <w:pPr>
        <w:spacing w:line="276" w:lineRule="auto"/>
        <w:rPr>
          <w:rFonts w:ascii="VistaSansBook" w:eastAsia="VistaSansBook" w:hAnsi="VistaSansBook" w:cs="VistaSansBook"/>
          <w:color w:val="363435"/>
          <w:spacing w:val="2"/>
          <w:sz w:val="19"/>
          <w:szCs w:val="19"/>
        </w:rPr>
      </w:pP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46304" behindDoc="1" locked="0" layoutInCell="1" allowOverlap="1" wp14:anchorId="14271197" wp14:editId="39DA8E5F">
                <wp:simplePos x="0" y="0"/>
                <wp:positionH relativeFrom="margin">
                  <wp:posOffset>4030980</wp:posOffset>
                </wp:positionH>
                <wp:positionV relativeFrom="paragraph">
                  <wp:posOffset>84455</wp:posOffset>
                </wp:positionV>
                <wp:extent cx="1123950" cy="600075"/>
                <wp:effectExtent l="0" t="0" r="0" b="9525"/>
                <wp:wrapNone/>
                <wp:docPr id="189" name="Rectangle 189"/>
                <wp:cNvGraphicFramePr/>
                <a:graphic xmlns:a="http://schemas.openxmlformats.org/drawingml/2006/main">
                  <a:graphicData uri="http://schemas.microsoft.com/office/word/2010/wordprocessingShape">
                    <wps:wsp>
                      <wps:cNvSpPr/>
                      <wps:spPr>
                        <a:xfrm>
                          <a:off x="0" y="0"/>
                          <a:ext cx="1123950" cy="6000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90A" w:rsidRDefault="006A790A" w:rsidP="00DD1916">
                            <w:r>
                              <w:rPr>
                                <w:rFonts w:ascii="VistaSansBook" w:eastAsia="VistaSansBook" w:hAnsi="VistaSansBook" w:cs="VistaSansBook"/>
                                <w:b/>
                                <w:color w:val="FFFFFF" w:themeColor="background1"/>
                                <w:spacing w:val="2"/>
                                <w:sz w:val="14"/>
                                <w:szCs w:val="14"/>
                              </w:rPr>
                              <w:t>Meer ‘net new cash, stabiele inkomsten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71197" id="Rectangle 189" o:spid="_x0000_s1042" style="position:absolute;margin-left:317.4pt;margin-top:6.65pt;width:88.5pt;height:47.2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" fillcolor="#00666b [3204]" stroked="f" strokeweight="2pt">
                <v:textbox>
                  <w:txbxContent>
                    <w:p w:rsidR="006A790A" w:rsidRDefault="006A790A" w:rsidP="00DD1916">
                      <w:r>
                        <w:rPr>
                          <w:rFonts w:ascii="VistaSansBook" w:eastAsia="VistaSansBook" w:hAnsi="VistaSansBook" w:cs="VistaSansBook"/>
                          <w:b/>
                          <w:color w:val="FFFFFF" w:themeColor="background1"/>
                          <w:spacing w:val="2"/>
                          <w:sz w:val="14"/>
                          <w:szCs w:val="14"/>
                        </w:rPr>
                        <w:t>Meer ‘net new cash, stabiele inkomsten</w:t>
                      </w:r>
                    </w:p>
                  </w:txbxContent>
                </v:textbox>
                <w10:wrap anchorx="margin"/>
              </v:rect>
            </w:pict>
          </mc:Fallback>
        </mc:AlternateContent>
      </w: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44256" behindDoc="1" locked="0" layoutInCell="1" allowOverlap="1" wp14:anchorId="14271197" wp14:editId="39DA8E5F">
                <wp:simplePos x="0" y="0"/>
                <wp:positionH relativeFrom="margin">
                  <wp:posOffset>2916555</wp:posOffset>
                </wp:positionH>
                <wp:positionV relativeFrom="paragraph">
                  <wp:posOffset>84455</wp:posOffset>
                </wp:positionV>
                <wp:extent cx="1028700" cy="609600"/>
                <wp:effectExtent l="0" t="0" r="0" b="0"/>
                <wp:wrapNone/>
                <wp:docPr id="188" name="Rectangle 188"/>
                <wp:cNvGraphicFramePr/>
                <a:graphic xmlns:a="http://schemas.openxmlformats.org/drawingml/2006/main">
                  <a:graphicData uri="http://schemas.microsoft.com/office/word/2010/wordprocessingShape">
                    <wps:wsp>
                      <wps:cNvSpPr/>
                      <wps:spPr>
                        <a:xfrm>
                          <a:off x="0" y="0"/>
                          <a:ext cx="1028700" cy="609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90A" w:rsidRDefault="006A790A" w:rsidP="00DD1916">
                            <w:r>
                              <w:rPr>
                                <w:rFonts w:ascii="VistaSansBook" w:eastAsia="VistaSansBook" w:hAnsi="VistaSansBook" w:cs="VistaSansBook"/>
                                <w:b/>
                                <w:color w:val="FFFFFF" w:themeColor="background1"/>
                                <w:spacing w:val="2"/>
                                <w:sz w:val="14"/>
                                <w:szCs w:val="14"/>
                              </w:rPr>
                              <w:t>Groter marktaandeel € 1 – 10 miljoen segment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71197" id="Rectangle 188" o:spid="_x0000_s1043" style="position:absolute;margin-left:229.65pt;margin-top:6.65pt;width:81pt;height:48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" fillcolor="#00666b [3204]" stroked="f" strokeweight="2pt">
                <v:textbox>
                  <w:txbxContent>
                    <w:p w:rsidR="006A790A" w:rsidRDefault="006A790A" w:rsidP="00DD1916">
                      <w:r>
                        <w:rPr>
                          <w:rFonts w:ascii="VistaSansBook" w:eastAsia="VistaSansBook" w:hAnsi="VistaSansBook" w:cs="VistaSansBook"/>
                          <w:b/>
                          <w:color w:val="FFFFFF" w:themeColor="background1"/>
                          <w:spacing w:val="2"/>
                          <w:sz w:val="14"/>
                          <w:szCs w:val="14"/>
                        </w:rPr>
                        <w:t>Groter marktaandeel € 1 – 10 miljoen segment</w:t>
                      </w:r>
                    </w:p>
                  </w:txbxContent>
                </v:textbox>
                <w10:wrap anchorx="margin"/>
              </v:rect>
            </w:pict>
          </mc:Fallback>
        </mc:AlternateContent>
      </w: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42208" behindDoc="1" locked="0" layoutInCell="1" allowOverlap="1" wp14:anchorId="14271197" wp14:editId="39DA8E5F">
                <wp:simplePos x="0" y="0"/>
                <wp:positionH relativeFrom="margin">
                  <wp:posOffset>1783080</wp:posOffset>
                </wp:positionH>
                <wp:positionV relativeFrom="paragraph">
                  <wp:posOffset>65405</wp:posOffset>
                </wp:positionV>
                <wp:extent cx="1057275" cy="619125"/>
                <wp:effectExtent l="0" t="0" r="9525" b="9525"/>
                <wp:wrapNone/>
                <wp:docPr id="185" name="Rectangle 185"/>
                <wp:cNvGraphicFramePr/>
                <a:graphic xmlns:a="http://schemas.openxmlformats.org/drawingml/2006/main">
                  <a:graphicData uri="http://schemas.microsoft.com/office/word/2010/wordprocessingShape">
                    <wps:wsp>
                      <wps:cNvSpPr/>
                      <wps:spPr>
                        <a:xfrm>
                          <a:off x="0" y="0"/>
                          <a:ext cx="1057275" cy="6191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90A" w:rsidRDefault="006A790A" w:rsidP="00DD1916">
                            <w:r>
                              <w:rPr>
                                <w:rFonts w:ascii="VistaSansBook" w:eastAsia="VistaSansBook" w:hAnsi="VistaSansBook" w:cs="VistaSansBook"/>
                                <w:b/>
                                <w:color w:val="FFFFFF" w:themeColor="background1"/>
                                <w:spacing w:val="2"/>
                                <w:sz w:val="14"/>
                                <w:szCs w:val="14"/>
                              </w:rPr>
                              <w:t>Kosten efficiëntie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71197" id="Rectangle 185" o:spid="_x0000_s1044" style="position:absolute;margin-left:140.4pt;margin-top:5.15pt;width:83.25pt;height:48.7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" fillcolor="#00666b [3204]" stroked="f" strokeweight="2pt">
                <v:textbox>
                  <w:txbxContent>
                    <w:p w:rsidR="006A790A" w:rsidRDefault="006A790A" w:rsidP="00DD1916">
                      <w:r>
                        <w:rPr>
                          <w:rFonts w:ascii="VistaSansBook" w:eastAsia="VistaSansBook" w:hAnsi="VistaSansBook" w:cs="VistaSansBook"/>
                          <w:b/>
                          <w:color w:val="FFFFFF" w:themeColor="background1"/>
                          <w:spacing w:val="2"/>
                          <w:sz w:val="14"/>
                          <w:szCs w:val="14"/>
                        </w:rPr>
                        <w:t>Kosten efficiëntie</w:t>
                      </w:r>
                    </w:p>
                  </w:txbxContent>
                </v:textbox>
                <w10:wrap anchorx="margin"/>
              </v:rect>
            </w:pict>
          </mc:Fallback>
        </mc:AlternateContent>
      </w: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40160" behindDoc="1" locked="0" layoutInCell="1" allowOverlap="1" wp14:anchorId="14271197" wp14:editId="39DA8E5F">
                <wp:simplePos x="0" y="0"/>
                <wp:positionH relativeFrom="margin">
                  <wp:posOffset>630555</wp:posOffset>
                </wp:positionH>
                <wp:positionV relativeFrom="paragraph">
                  <wp:posOffset>55880</wp:posOffset>
                </wp:positionV>
                <wp:extent cx="1076325" cy="628650"/>
                <wp:effectExtent l="0" t="0" r="9525" b="0"/>
                <wp:wrapNone/>
                <wp:docPr id="184" name="Rectangle 184"/>
                <wp:cNvGraphicFramePr/>
                <a:graphic xmlns:a="http://schemas.openxmlformats.org/drawingml/2006/main">
                  <a:graphicData uri="http://schemas.microsoft.com/office/word/2010/wordprocessingShape">
                    <wps:wsp>
                      <wps:cNvSpPr/>
                      <wps:spPr>
                        <a:xfrm>
                          <a:off x="0" y="0"/>
                          <a:ext cx="1076325" cy="6286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90A" w:rsidRDefault="006A790A" w:rsidP="00DD1916">
                            <w:r>
                              <w:rPr>
                                <w:rFonts w:ascii="VistaSansBook" w:eastAsia="VistaSansBook" w:hAnsi="VistaSansBook" w:cs="VistaSansBook"/>
                                <w:b/>
                                <w:color w:val="FFFFFF" w:themeColor="background1"/>
                                <w:spacing w:val="2"/>
                                <w:sz w:val="14"/>
                                <w:szCs w:val="14"/>
                              </w:rPr>
                              <w:t>Méér waarde voor de cliënt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71197" id="Rectangle 184" o:spid="_x0000_s1045" style="position:absolute;margin-left:49.65pt;margin-top:4.4pt;width:84.75pt;height:49.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" fillcolor="#00666b [3204]" stroked="f" strokeweight="2pt">
                <v:textbox>
                  <w:txbxContent>
                    <w:p w:rsidR="006A790A" w:rsidRDefault="006A790A" w:rsidP="00DD1916">
                      <w:r>
                        <w:rPr>
                          <w:rFonts w:ascii="VistaSansBook" w:eastAsia="VistaSansBook" w:hAnsi="VistaSansBook" w:cs="VistaSansBook"/>
                          <w:b/>
                          <w:color w:val="FFFFFF" w:themeColor="background1"/>
                          <w:spacing w:val="2"/>
                          <w:sz w:val="14"/>
                          <w:szCs w:val="14"/>
                        </w:rPr>
                        <w:t>Méér waarde voor de cliënt</w:t>
                      </w:r>
                    </w:p>
                  </w:txbxContent>
                </v:textbox>
                <w10:wrap anchorx="margin"/>
              </v:rect>
            </w:pict>
          </mc:Fallback>
        </mc:AlternateContent>
      </w:r>
    </w:p>
    <w:p w:rsidR="00A60F94" w:rsidRDefault="00A60F94" w:rsidP="000928EA">
      <w:pPr>
        <w:spacing w:line="276" w:lineRule="auto"/>
        <w:rPr>
          <w:rFonts w:ascii="VistaSansBook" w:eastAsia="VistaSansBook" w:hAnsi="VistaSansBook" w:cs="VistaSansBook"/>
          <w:color w:val="363435"/>
          <w:spacing w:val="2"/>
          <w:sz w:val="19"/>
          <w:szCs w:val="19"/>
        </w:rPr>
      </w:pPr>
    </w:p>
    <w:p w:rsidR="00A60F94" w:rsidRPr="00D4145A" w:rsidRDefault="00D4145A" w:rsidP="000928EA">
      <w:pPr>
        <w:spacing w:line="276" w:lineRule="auto"/>
        <w:rPr>
          <w:rFonts w:ascii="VistaSansBook" w:eastAsia="VistaSansBook" w:hAnsi="VistaSansBook" w:cs="VistaSansBook"/>
          <w:b/>
          <w:color w:val="363435"/>
          <w:spacing w:val="2"/>
          <w:sz w:val="19"/>
          <w:szCs w:val="19"/>
        </w:rPr>
      </w:pPr>
      <w:r w:rsidRPr="00D4145A">
        <w:rPr>
          <w:rFonts w:ascii="VistaSansBook" w:eastAsia="VistaSansBook" w:hAnsi="VistaSansBook" w:cs="VistaSansBook"/>
          <w:b/>
          <w:color w:val="363435"/>
          <w:spacing w:val="2"/>
          <w:sz w:val="19"/>
          <w:szCs w:val="19"/>
        </w:rPr>
        <w:t>Waarvoor</w:t>
      </w:r>
    </w:p>
    <w:p w:rsidR="00A60F94" w:rsidRDefault="00A60F94" w:rsidP="000928EA">
      <w:pPr>
        <w:spacing w:line="276" w:lineRule="auto"/>
        <w:rPr>
          <w:rFonts w:ascii="VistaSansBook" w:eastAsia="VistaSansBook" w:hAnsi="VistaSansBook" w:cs="VistaSansBook"/>
          <w:color w:val="363435"/>
          <w:spacing w:val="2"/>
          <w:sz w:val="19"/>
          <w:szCs w:val="19"/>
        </w:rPr>
      </w:pPr>
    </w:p>
    <w:p w:rsidR="00A60F94" w:rsidRDefault="00A60F94" w:rsidP="000928EA">
      <w:pPr>
        <w:spacing w:line="276" w:lineRule="auto"/>
        <w:rPr>
          <w:rFonts w:ascii="VistaSansBook" w:eastAsia="VistaSansBook" w:hAnsi="VistaSansBook" w:cs="VistaSansBook"/>
          <w:color w:val="363435"/>
          <w:spacing w:val="2"/>
          <w:sz w:val="19"/>
          <w:szCs w:val="19"/>
        </w:rPr>
      </w:pPr>
    </w:p>
    <w:p w:rsidR="00A60F94" w:rsidRDefault="00A60F94" w:rsidP="000928EA">
      <w:pPr>
        <w:spacing w:line="276" w:lineRule="auto"/>
        <w:rPr>
          <w:rFonts w:ascii="VistaSansBook" w:eastAsia="VistaSansBook" w:hAnsi="VistaSansBook" w:cs="VistaSansBook"/>
          <w:color w:val="363435"/>
          <w:spacing w:val="2"/>
          <w:sz w:val="19"/>
          <w:szCs w:val="19"/>
        </w:rPr>
      </w:pPr>
    </w:p>
    <w:p w:rsidR="00225D34" w:rsidRDefault="00225D34" w:rsidP="000928EA">
      <w:pPr>
        <w:spacing w:line="276" w:lineRule="auto"/>
        <w:rPr>
          <w:rFonts w:ascii="VistaSansBook" w:eastAsia="VistaSansBook" w:hAnsi="VistaSansBook" w:cs="VistaSansBook"/>
          <w:color w:val="363435"/>
          <w:spacing w:val="2"/>
          <w:sz w:val="19"/>
          <w:szCs w:val="19"/>
        </w:rPr>
      </w:pP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58592" behindDoc="0" locked="0" layoutInCell="1" allowOverlap="1">
                <wp:simplePos x="0" y="0"/>
                <wp:positionH relativeFrom="column">
                  <wp:posOffset>5135880</wp:posOffset>
                </wp:positionH>
                <wp:positionV relativeFrom="paragraph">
                  <wp:posOffset>10795</wp:posOffset>
                </wp:positionV>
                <wp:extent cx="0" cy="76200"/>
                <wp:effectExtent l="0" t="0" r="19050" b="19050"/>
                <wp:wrapNone/>
                <wp:docPr id="200" name="Straight Connector 200"/>
                <wp:cNvGraphicFramePr/>
                <a:graphic xmlns:a="http://schemas.openxmlformats.org/drawingml/2006/main">
                  <a:graphicData uri="http://schemas.microsoft.com/office/word/2010/wordprocessingShape">
                    <wps:wsp>
                      <wps:cNvCnPr/>
                      <wps:spPr>
                        <a:xfrm flipH="1">
                          <a:off x="0" y="0"/>
                          <a:ext cx="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12FFC" id="Straight Connector 200"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4pt,.85pt" to="404.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" strokecolor="black [3213]"/>
            </w:pict>
          </mc:Fallback>
        </mc:AlternateContent>
      </w: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56544" behindDoc="0" locked="0" layoutInCell="1" allowOverlap="1">
                <wp:simplePos x="0" y="0"/>
                <wp:positionH relativeFrom="column">
                  <wp:posOffset>649605</wp:posOffset>
                </wp:positionH>
                <wp:positionV relativeFrom="paragraph">
                  <wp:posOffset>73025</wp:posOffset>
                </wp:positionV>
                <wp:extent cx="4505325" cy="19050"/>
                <wp:effectExtent l="0" t="0" r="28575" b="19050"/>
                <wp:wrapNone/>
                <wp:docPr id="198" name="Straight Connector 198"/>
                <wp:cNvGraphicFramePr/>
                <a:graphic xmlns:a="http://schemas.openxmlformats.org/drawingml/2006/main">
                  <a:graphicData uri="http://schemas.microsoft.com/office/word/2010/wordprocessingShape">
                    <wps:wsp>
                      <wps:cNvCnPr/>
                      <wps:spPr>
                        <a:xfrm flipV="1">
                          <a:off x="0" y="0"/>
                          <a:ext cx="4505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43671" id="Straight Connector 198"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5pt,5.75pt" to="405.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" strokecolor="black [3040]"/>
            </w:pict>
          </mc:Fallback>
        </mc:AlternateContent>
      </w: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57568" behindDoc="0" locked="0" layoutInCell="1" allowOverlap="1">
                <wp:simplePos x="0" y="0"/>
                <wp:positionH relativeFrom="column">
                  <wp:posOffset>659130</wp:posOffset>
                </wp:positionH>
                <wp:positionV relativeFrom="paragraph">
                  <wp:posOffset>6350</wp:posOffset>
                </wp:positionV>
                <wp:extent cx="0" cy="85725"/>
                <wp:effectExtent l="0" t="0" r="19050" b="9525"/>
                <wp:wrapNone/>
                <wp:docPr id="199" name="Straight Connector 199"/>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B56B1" id="Straight Connector 199"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51.9pt,.5pt" to="51.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" strokecolor="#006065 [3044]"/>
            </w:pict>
          </mc:Fallback>
        </mc:AlternateContent>
      </w:r>
    </w:p>
    <w:p w:rsidR="00A60F94" w:rsidRPr="00225D34" w:rsidRDefault="00A60F94" w:rsidP="000928EA">
      <w:pPr>
        <w:spacing w:line="276" w:lineRule="auto"/>
        <w:rPr>
          <w:rFonts w:ascii="VistaSansBook" w:eastAsia="VistaSansBook" w:hAnsi="VistaSansBook" w:cs="VistaSansBook"/>
          <w:b/>
          <w:color w:val="363435"/>
          <w:spacing w:val="2"/>
          <w:sz w:val="19"/>
          <w:szCs w:val="19"/>
        </w:rPr>
      </w:pPr>
    </w:p>
    <w:p w:rsidR="00A60F94" w:rsidRPr="00225D34" w:rsidRDefault="00225D34" w:rsidP="000928EA">
      <w:pPr>
        <w:spacing w:line="276" w:lineRule="auto"/>
        <w:rPr>
          <w:rFonts w:ascii="VistaSansBook" w:eastAsia="VistaSansBook" w:hAnsi="VistaSansBook" w:cs="VistaSansBook"/>
          <w:b/>
          <w:color w:val="363435"/>
          <w:spacing w:val="2"/>
          <w:sz w:val="19"/>
          <w:szCs w:val="19"/>
        </w:rPr>
      </w:pPr>
      <w:r>
        <w:rPr>
          <w:rFonts w:ascii="VistaSansBook" w:eastAsia="VistaSansBook" w:hAnsi="VistaSansBook" w:cs="VistaSansBook"/>
          <w:b/>
          <w:color w:val="363435"/>
          <w:spacing w:val="2"/>
          <w:sz w:val="19"/>
          <w:szCs w:val="19"/>
        </w:rPr>
        <w:t xml:space="preserve">                                                              </w:t>
      </w:r>
      <w:r w:rsidRPr="00225D34">
        <w:rPr>
          <w:rFonts w:ascii="VistaSansBook" w:eastAsia="VistaSansBook" w:hAnsi="VistaSansBook" w:cs="VistaSansBook"/>
          <w:b/>
          <w:color w:val="363435"/>
          <w:spacing w:val="2"/>
          <w:sz w:val="19"/>
          <w:szCs w:val="19"/>
        </w:rPr>
        <w:t>…vertaald naar onze visie op werken bij InsingerGilissen</w:t>
      </w:r>
    </w:p>
    <w:p w:rsidR="008B7A18" w:rsidRDefault="008B7A18" w:rsidP="000928EA">
      <w:pPr>
        <w:spacing w:line="276" w:lineRule="auto"/>
        <w:rPr>
          <w:rFonts w:ascii="VistaSansBook" w:eastAsia="VistaSansBook" w:hAnsi="VistaSansBook" w:cs="VistaSansBook"/>
          <w:color w:val="363435"/>
          <w:spacing w:val="2"/>
          <w:sz w:val="19"/>
          <w:szCs w:val="19"/>
        </w:rPr>
      </w:pPr>
      <w:r>
        <w:rPr>
          <w:rFonts w:ascii="VistaSansBook" w:eastAsia="VistaSansBook" w:hAnsi="VistaSansBook" w:cs="VistaSansBook"/>
          <w:b/>
          <w:color w:val="363435"/>
          <w:spacing w:val="2"/>
          <w:sz w:val="19"/>
          <w:szCs w:val="19"/>
        </w:rPr>
        <w:t xml:space="preserve">                                                                                </w:t>
      </w:r>
      <w:r w:rsidRPr="00C76E8E">
        <w:rPr>
          <w:rFonts w:ascii="VistaSansBook" w:eastAsia="VistaSansBook" w:hAnsi="VistaSansBook" w:cs="VistaSansBook"/>
          <w:b/>
          <w:noProof/>
          <w:color w:val="363435"/>
          <w:spacing w:val="2"/>
          <w:sz w:val="19"/>
          <w:szCs w:val="19"/>
        </w:rPr>
        <mc:AlternateContent>
          <mc:Choice Requires="wps">
            <w:drawing>
              <wp:anchor distT="0" distB="0" distL="114300" distR="114300" simplePos="0" relativeHeight="251764736" behindDoc="0" locked="0" layoutInCell="1" allowOverlap="1" wp14:anchorId="02EC2984" wp14:editId="39015005">
                <wp:simplePos x="0" y="0"/>
                <wp:positionH relativeFrom="column">
                  <wp:posOffset>2887981</wp:posOffset>
                </wp:positionH>
                <wp:positionV relativeFrom="paragraph">
                  <wp:posOffset>19049</wp:posOffset>
                </wp:positionV>
                <wp:extent cx="0" cy="47625"/>
                <wp:effectExtent l="0" t="0" r="19050" b="9525"/>
                <wp:wrapNone/>
                <wp:docPr id="201" name="Straight Connector 201"/>
                <wp:cNvGraphicFramePr/>
                <a:graphic xmlns:a="http://schemas.openxmlformats.org/drawingml/2006/main">
                  <a:graphicData uri="http://schemas.microsoft.com/office/word/2010/wordprocessingShape">
                    <wps:wsp>
                      <wps:cNvCnPr/>
                      <wps:spPr>
                        <a:xfrm flipV="1">
                          <a:off x="0" y="0"/>
                          <a:ext cx="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55B9E" id="Straight Connector 201"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4pt,1.5pt" to="227.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" strokecolor="#006065 [3044]"/>
            </w:pict>
          </mc:Fallback>
        </mc:AlternateContent>
      </w: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63712" behindDoc="0" locked="0" layoutInCell="1" allowOverlap="1" wp14:anchorId="0267A9F6" wp14:editId="5DEFFA30">
                <wp:simplePos x="0" y="0"/>
                <wp:positionH relativeFrom="column">
                  <wp:posOffset>5145405</wp:posOffset>
                </wp:positionH>
                <wp:positionV relativeFrom="paragraph">
                  <wp:posOffset>90170</wp:posOffset>
                </wp:positionV>
                <wp:extent cx="0" cy="104775"/>
                <wp:effectExtent l="0" t="0" r="19050" b="28575"/>
                <wp:wrapNone/>
                <wp:docPr id="202" name="Straight Connector 202"/>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92F6D" id="Straight Connector 202"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405.15pt,7.1pt" to="405.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" strokecolor="#006065 [3044]"/>
            </w:pict>
          </mc:Fallback>
        </mc:AlternateContent>
      </w: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62688" behindDoc="0" locked="0" layoutInCell="1" allowOverlap="1" wp14:anchorId="5A5DE9A4" wp14:editId="5FD92021">
                <wp:simplePos x="0" y="0"/>
                <wp:positionH relativeFrom="column">
                  <wp:posOffset>621029</wp:posOffset>
                </wp:positionH>
                <wp:positionV relativeFrom="paragraph">
                  <wp:posOffset>80645</wp:posOffset>
                </wp:positionV>
                <wp:extent cx="0" cy="114300"/>
                <wp:effectExtent l="0" t="0" r="19050" b="19050"/>
                <wp:wrapNone/>
                <wp:docPr id="203" name="Straight Connector 203"/>
                <wp:cNvGraphicFramePr/>
                <a:graphic xmlns:a="http://schemas.openxmlformats.org/drawingml/2006/main">
                  <a:graphicData uri="http://schemas.microsoft.com/office/word/2010/wordprocessingShape">
                    <wps:wsp>
                      <wps:cNvCnPr/>
                      <wps:spPr>
                        <a:xfrm flipH="1">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F7371" id="Straight Connector 203"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6.35pt" to="48.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" strokecolor="#006065 [3044]"/>
            </w:pict>
          </mc:Fallback>
        </mc:AlternateContent>
      </w: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61664" behindDoc="0" locked="0" layoutInCell="1" allowOverlap="1" wp14:anchorId="27B26CE1" wp14:editId="0307B3E2">
                <wp:simplePos x="0" y="0"/>
                <wp:positionH relativeFrom="column">
                  <wp:posOffset>630555</wp:posOffset>
                </wp:positionH>
                <wp:positionV relativeFrom="paragraph">
                  <wp:posOffset>71119</wp:posOffset>
                </wp:positionV>
                <wp:extent cx="4505325" cy="9525"/>
                <wp:effectExtent l="0" t="0" r="28575" b="28575"/>
                <wp:wrapNone/>
                <wp:docPr id="204" name="Straight Connector 204"/>
                <wp:cNvGraphicFramePr/>
                <a:graphic xmlns:a="http://schemas.openxmlformats.org/drawingml/2006/main">
                  <a:graphicData uri="http://schemas.microsoft.com/office/word/2010/wordprocessingShape">
                    <wps:wsp>
                      <wps:cNvCnPr/>
                      <wps:spPr>
                        <a:xfrm>
                          <a:off x="0" y="0"/>
                          <a:ext cx="4505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1A4C1" id="Straight Connector 20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5.6pt" to="404.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" strokecolor="black [3040]"/>
            </w:pict>
          </mc:Fallback>
        </mc:AlternateContent>
      </w:r>
    </w:p>
    <w:p w:rsidR="00C76E8E" w:rsidRDefault="00C76E8E" w:rsidP="000928EA">
      <w:pPr>
        <w:spacing w:line="276" w:lineRule="auto"/>
        <w:rPr>
          <w:rFonts w:ascii="VistaSansBook" w:eastAsia="VistaSansBook" w:hAnsi="VistaSansBook" w:cs="VistaSansBook"/>
          <w:color w:val="363435"/>
          <w:spacing w:val="2"/>
          <w:sz w:val="19"/>
          <w:szCs w:val="19"/>
        </w:rPr>
      </w:pP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51424" behindDoc="0" locked="0" layoutInCell="1" allowOverlap="1">
                <wp:simplePos x="0" y="0"/>
                <wp:positionH relativeFrom="column">
                  <wp:posOffset>659130</wp:posOffset>
                </wp:positionH>
                <wp:positionV relativeFrom="paragraph">
                  <wp:posOffset>126365</wp:posOffset>
                </wp:positionV>
                <wp:extent cx="1495425" cy="344805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1495425" cy="34480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90A" w:rsidRPr="003E622A" w:rsidRDefault="006A790A" w:rsidP="00C76E8E">
                            <w:pPr>
                              <w:rPr>
                                <w:b/>
                                <w:color w:val="000000" w:themeColor="text1"/>
                              </w:rPr>
                            </w:pPr>
                            <w:r w:rsidRPr="003E622A">
                              <w:rPr>
                                <w:rFonts w:ascii="VistaSansBook" w:eastAsia="VistaSansBook" w:hAnsi="VistaSansBook" w:cs="VistaSansBook"/>
                                <w:b/>
                                <w:color w:val="363435"/>
                                <w:spacing w:val="2"/>
                                <w:sz w:val="19"/>
                                <w:szCs w:val="19"/>
                              </w:rPr>
                              <w:t>Daarom beloven wij</w:t>
                            </w:r>
                            <w:r w:rsidRPr="003E622A">
                              <w:rPr>
                                <w:b/>
                                <w:color w:val="000000" w:themeColor="text1"/>
                              </w:rPr>
                              <w:t xml:space="preserve"> …</w:t>
                            </w:r>
                          </w:p>
                          <w:p w:rsidR="006A790A" w:rsidRDefault="006A790A" w:rsidP="00C76E8E">
                            <w:pPr>
                              <w:rPr>
                                <w:color w:val="000000" w:themeColor="text1"/>
                              </w:rPr>
                            </w:pPr>
                          </w:p>
                          <w:p w:rsidR="006A790A" w:rsidRPr="00225D34" w:rsidRDefault="006A790A" w:rsidP="00702713">
                            <w:pPr>
                              <w:pStyle w:val="Lijstalinea"/>
                              <w:numPr>
                                <w:ilvl w:val="0"/>
                                <w:numId w:val="2"/>
                              </w:numPr>
                              <w:ind w:left="284"/>
                              <w:rPr>
                                <w:rFonts w:ascii="VistaSansBook" w:eastAsia="VistaSansBook" w:hAnsi="VistaSansBook" w:cs="VistaSansBook"/>
                                <w:color w:val="363435"/>
                                <w:spacing w:val="2"/>
                                <w:sz w:val="19"/>
                                <w:szCs w:val="19"/>
                              </w:rPr>
                            </w:pPr>
                            <w:r w:rsidRPr="00225D34">
                              <w:rPr>
                                <w:rFonts w:ascii="VistaSansBook" w:eastAsia="VistaSansBook" w:hAnsi="VistaSansBook" w:cs="VistaSansBook"/>
                                <w:color w:val="363435"/>
                                <w:spacing w:val="2"/>
                                <w:sz w:val="19"/>
                                <w:szCs w:val="19"/>
                              </w:rPr>
                              <w:t>Werken voor topcliënten met topcollega’s</w:t>
                            </w:r>
                          </w:p>
                          <w:p w:rsidR="006A790A" w:rsidRDefault="006A790A" w:rsidP="00702713">
                            <w:pPr>
                              <w:pStyle w:val="Lijstalinea"/>
                              <w:numPr>
                                <w:ilvl w:val="0"/>
                                <w:numId w:val="2"/>
                              </w:numPr>
                              <w:ind w:left="284"/>
                              <w:rPr>
                                <w:rFonts w:ascii="VistaSansBook" w:eastAsia="VistaSansBook" w:hAnsi="VistaSansBook" w:cs="VistaSansBook"/>
                                <w:color w:val="363435"/>
                                <w:spacing w:val="2"/>
                                <w:sz w:val="19"/>
                                <w:szCs w:val="19"/>
                              </w:rPr>
                            </w:pPr>
                            <w:r w:rsidRPr="00225D34">
                              <w:rPr>
                                <w:rFonts w:ascii="VistaSansBook" w:eastAsia="VistaSansBook" w:hAnsi="VistaSansBook" w:cs="VistaSansBook"/>
                                <w:color w:val="363435"/>
                                <w:spacing w:val="2"/>
                                <w:sz w:val="19"/>
                                <w:szCs w:val="19"/>
                              </w:rPr>
                              <w:t>Ontwikkelings- en opleidingsmogelijkheden</w:t>
                            </w:r>
                          </w:p>
                          <w:p w:rsidR="006A790A" w:rsidRDefault="006A790A" w:rsidP="00702713">
                            <w:pPr>
                              <w:pStyle w:val="Lijstalinea"/>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De maat voor onze cliënt is de maat voor onze medewerkers; de menselijke maat</w:t>
                            </w:r>
                          </w:p>
                          <w:p w:rsidR="006A790A" w:rsidRDefault="006A790A" w:rsidP="00702713">
                            <w:pPr>
                              <w:pStyle w:val="Lijstalinea"/>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Hoge mate van professionaliteit</w:t>
                            </w:r>
                          </w:p>
                          <w:p w:rsidR="006A790A" w:rsidRDefault="006A790A" w:rsidP="00702713">
                            <w:pPr>
                              <w:pStyle w:val="Lijstalinea"/>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Ruimte voor initiatief en ondernemerschap</w:t>
                            </w:r>
                          </w:p>
                          <w:p w:rsidR="006A790A" w:rsidRDefault="006A790A" w:rsidP="003E622A">
                            <w:pPr>
                              <w:rPr>
                                <w:rFonts w:ascii="VistaSansBook" w:eastAsia="VistaSansBook" w:hAnsi="VistaSansBook" w:cs="VistaSansBook"/>
                                <w:color w:val="363435"/>
                                <w:spacing w:val="2"/>
                                <w:sz w:val="19"/>
                                <w:szCs w:val="19"/>
                              </w:rPr>
                            </w:pPr>
                          </w:p>
                          <w:p w:rsidR="006A790A" w:rsidRDefault="006A790A" w:rsidP="003E622A">
                            <w:pPr>
                              <w:rPr>
                                <w:rFonts w:ascii="VistaSansBook" w:eastAsia="VistaSansBook" w:hAnsi="VistaSansBook" w:cs="VistaSansBook"/>
                                <w:color w:val="363435"/>
                                <w:spacing w:val="2"/>
                                <w:sz w:val="19"/>
                                <w:szCs w:val="19"/>
                              </w:rPr>
                            </w:pPr>
                          </w:p>
                          <w:p w:rsidR="006A790A" w:rsidRDefault="006A790A" w:rsidP="003E622A">
                            <w:pPr>
                              <w:rPr>
                                <w:rFonts w:ascii="VistaSansBook" w:eastAsia="VistaSansBook" w:hAnsi="VistaSansBook" w:cs="VistaSansBook"/>
                                <w:color w:val="363435"/>
                                <w:spacing w:val="2"/>
                                <w:sz w:val="19"/>
                                <w:szCs w:val="19"/>
                              </w:rPr>
                            </w:pPr>
                          </w:p>
                          <w:p w:rsidR="006A790A" w:rsidRDefault="006A790A" w:rsidP="003E622A">
                            <w:pPr>
                              <w:rPr>
                                <w:rFonts w:ascii="VistaSansBook" w:eastAsia="VistaSansBook" w:hAnsi="VistaSansBook" w:cs="VistaSansBook"/>
                                <w:color w:val="363435"/>
                                <w:spacing w:val="2"/>
                                <w:sz w:val="19"/>
                                <w:szCs w:val="19"/>
                              </w:rPr>
                            </w:pPr>
                          </w:p>
                          <w:p w:rsidR="006A790A" w:rsidRDefault="006A790A" w:rsidP="003E622A">
                            <w:pPr>
                              <w:rPr>
                                <w:rFonts w:ascii="VistaSansBook" w:eastAsia="VistaSansBook" w:hAnsi="VistaSansBook" w:cs="VistaSansBook"/>
                                <w:color w:val="363435"/>
                                <w:spacing w:val="2"/>
                                <w:sz w:val="19"/>
                                <w:szCs w:val="19"/>
                              </w:rPr>
                            </w:pPr>
                          </w:p>
                          <w:p w:rsidR="006A790A" w:rsidRPr="003E622A" w:rsidRDefault="006A790A" w:rsidP="003E622A">
                            <w:pPr>
                              <w:rPr>
                                <w:rFonts w:ascii="VistaSansBook" w:eastAsia="VistaSansBook" w:hAnsi="VistaSansBook" w:cs="VistaSansBook"/>
                                <w:color w:val="363435"/>
                                <w:spacing w:val="2"/>
                                <w:sz w:val="19"/>
                                <w:szCs w:val="19"/>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 o:spid="_x0000_s1046" style="position:absolute;margin-left:51.9pt;margin-top:9.95pt;width:117.75pt;height:27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" fillcolor="white [3212]" strokecolor="black [3213]" strokeweight="1pt">
                <v:textbox inset=",0">
                  <w:txbxContent>
                    <w:p w:rsidR="006A790A" w:rsidRPr="003E622A" w:rsidRDefault="006A790A" w:rsidP="00C76E8E">
                      <w:pPr>
                        <w:rPr>
                          <w:b/>
                          <w:color w:val="000000" w:themeColor="text1"/>
                        </w:rPr>
                      </w:pPr>
                      <w:r w:rsidRPr="003E622A">
                        <w:rPr>
                          <w:rFonts w:ascii="VistaSansBook" w:eastAsia="VistaSansBook" w:hAnsi="VistaSansBook" w:cs="VistaSansBook"/>
                          <w:b/>
                          <w:color w:val="363435"/>
                          <w:spacing w:val="2"/>
                          <w:sz w:val="19"/>
                          <w:szCs w:val="19"/>
                        </w:rPr>
                        <w:t>Daarom beloven wij</w:t>
                      </w:r>
                      <w:r w:rsidRPr="003E622A">
                        <w:rPr>
                          <w:b/>
                          <w:color w:val="000000" w:themeColor="text1"/>
                        </w:rPr>
                        <w:t xml:space="preserve"> …</w:t>
                      </w:r>
                    </w:p>
                    <w:p w:rsidR="006A790A" w:rsidRDefault="006A790A" w:rsidP="00C76E8E">
                      <w:pPr>
                        <w:rPr>
                          <w:color w:val="000000" w:themeColor="text1"/>
                        </w:rPr>
                      </w:pPr>
                    </w:p>
                    <w:p w:rsidR="006A790A" w:rsidRPr="00225D34" w:rsidRDefault="006A790A" w:rsidP="00702713">
                      <w:pPr>
                        <w:pStyle w:val="ListParagraph"/>
                        <w:numPr>
                          <w:ilvl w:val="0"/>
                          <w:numId w:val="2"/>
                        </w:numPr>
                        <w:ind w:left="284"/>
                        <w:rPr>
                          <w:rFonts w:ascii="VistaSansBook" w:eastAsia="VistaSansBook" w:hAnsi="VistaSansBook" w:cs="VistaSansBook"/>
                          <w:color w:val="363435"/>
                          <w:spacing w:val="2"/>
                          <w:sz w:val="19"/>
                          <w:szCs w:val="19"/>
                        </w:rPr>
                      </w:pPr>
                      <w:r w:rsidRPr="00225D34">
                        <w:rPr>
                          <w:rFonts w:ascii="VistaSansBook" w:eastAsia="VistaSansBook" w:hAnsi="VistaSansBook" w:cs="VistaSansBook"/>
                          <w:color w:val="363435"/>
                          <w:spacing w:val="2"/>
                          <w:sz w:val="19"/>
                          <w:szCs w:val="19"/>
                        </w:rPr>
                        <w:t>Werken voor topcliënten met topcollega’s</w:t>
                      </w:r>
                    </w:p>
                    <w:p w:rsidR="006A790A" w:rsidRDefault="006A790A" w:rsidP="00702713">
                      <w:pPr>
                        <w:pStyle w:val="ListParagraph"/>
                        <w:numPr>
                          <w:ilvl w:val="0"/>
                          <w:numId w:val="2"/>
                        </w:numPr>
                        <w:ind w:left="284"/>
                        <w:rPr>
                          <w:rFonts w:ascii="VistaSansBook" w:eastAsia="VistaSansBook" w:hAnsi="VistaSansBook" w:cs="VistaSansBook"/>
                          <w:color w:val="363435"/>
                          <w:spacing w:val="2"/>
                          <w:sz w:val="19"/>
                          <w:szCs w:val="19"/>
                        </w:rPr>
                      </w:pPr>
                      <w:r w:rsidRPr="00225D34">
                        <w:rPr>
                          <w:rFonts w:ascii="VistaSansBook" w:eastAsia="VistaSansBook" w:hAnsi="VistaSansBook" w:cs="VistaSansBook"/>
                          <w:color w:val="363435"/>
                          <w:spacing w:val="2"/>
                          <w:sz w:val="19"/>
                          <w:szCs w:val="19"/>
                        </w:rPr>
                        <w:t>Ontwikkelings- en opleidingsmogelijkheden</w:t>
                      </w:r>
                    </w:p>
                    <w:p w:rsidR="006A790A" w:rsidRDefault="006A790A" w:rsidP="00702713">
                      <w:pPr>
                        <w:pStyle w:val="ListParagraph"/>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De maat voor onze cliënt is de maat voor onze medewerkers; de menselijke maat</w:t>
                      </w:r>
                    </w:p>
                    <w:p w:rsidR="006A790A" w:rsidRDefault="006A790A" w:rsidP="00702713">
                      <w:pPr>
                        <w:pStyle w:val="ListParagraph"/>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Hoge mate van professionaliteit</w:t>
                      </w:r>
                    </w:p>
                    <w:p w:rsidR="006A790A" w:rsidRDefault="006A790A" w:rsidP="00702713">
                      <w:pPr>
                        <w:pStyle w:val="ListParagraph"/>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Ruimte voor initiatief en ondernemerschap</w:t>
                      </w:r>
                    </w:p>
                    <w:p w:rsidR="006A790A" w:rsidRDefault="006A790A" w:rsidP="003E622A">
                      <w:pPr>
                        <w:rPr>
                          <w:rFonts w:ascii="VistaSansBook" w:eastAsia="VistaSansBook" w:hAnsi="VistaSansBook" w:cs="VistaSansBook"/>
                          <w:color w:val="363435"/>
                          <w:spacing w:val="2"/>
                          <w:sz w:val="19"/>
                          <w:szCs w:val="19"/>
                        </w:rPr>
                      </w:pPr>
                    </w:p>
                    <w:p w:rsidR="006A790A" w:rsidRDefault="006A790A" w:rsidP="003E622A">
                      <w:pPr>
                        <w:rPr>
                          <w:rFonts w:ascii="VistaSansBook" w:eastAsia="VistaSansBook" w:hAnsi="VistaSansBook" w:cs="VistaSansBook"/>
                          <w:color w:val="363435"/>
                          <w:spacing w:val="2"/>
                          <w:sz w:val="19"/>
                          <w:szCs w:val="19"/>
                        </w:rPr>
                      </w:pPr>
                    </w:p>
                    <w:p w:rsidR="006A790A" w:rsidRDefault="006A790A" w:rsidP="003E622A">
                      <w:pPr>
                        <w:rPr>
                          <w:rFonts w:ascii="VistaSansBook" w:eastAsia="VistaSansBook" w:hAnsi="VistaSansBook" w:cs="VistaSansBook"/>
                          <w:color w:val="363435"/>
                          <w:spacing w:val="2"/>
                          <w:sz w:val="19"/>
                          <w:szCs w:val="19"/>
                        </w:rPr>
                      </w:pPr>
                    </w:p>
                    <w:p w:rsidR="006A790A" w:rsidRDefault="006A790A" w:rsidP="003E622A">
                      <w:pPr>
                        <w:rPr>
                          <w:rFonts w:ascii="VistaSansBook" w:eastAsia="VistaSansBook" w:hAnsi="VistaSansBook" w:cs="VistaSansBook"/>
                          <w:color w:val="363435"/>
                          <w:spacing w:val="2"/>
                          <w:sz w:val="19"/>
                          <w:szCs w:val="19"/>
                        </w:rPr>
                      </w:pPr>
                    </w:p>
                    <w:p w:rsidR="006A790A" w:rsidRDefault="006A790A" w:rsidP="003E622A">
                      <w:pPr>
                        <w:rPr>
                          <w:rFonts w:ascii="VistaSansBook" w:eastAsia="VistaSansBook" w:hAnsi="VistaSansBook" w:cs="VistaSansBook"/>
                          <w:color w:val="363435"/>
                          <w:spacing w:val="2"/>
                          <w:sz w:val="19"/>
                          <w:szCs w:val="19"/>
                        </w:rPr>
                      </w:pPr>
                    </w:p>
                    <w:p w:rsidR="006A790A" w:rsidRPr="003E622A" w:rsidRDefault="006A790A" w:rsidP="003E622A">
                      <w:pPr>
                        <w:rPr>
                          <w:rFonts w:ascii="VistaSansBook" w:eastAsia="VistaSansBook" w:hAnsi="VistaSansBook" w:cs="VistaSansBook"/>
                          <w:color w:val="363435"/>
                          <w:spacing w:val="2"/>
                          <w:sz w:val="19"/>
                          <w:szCs w:val="19"/>
                        </w:rPr>
                      </w:pPr>
                    </w:p>
                  </w:txbxContent>
                </v:textbox>
              </v:rect>
            </w:pict>
          </mc:Fallback>
        </mc:AlternateContent>
      </w:r>
    </w:p>
    <w:p w:rsidR="00C76E8E" w:rsidRDefault="003E622A" w:rsidP="000928EA">
      <w:pPr>
        <w:spacing w:line="276" w:lineRule="auto"/>
        <w:rPr>
          <w:rFonts w:ascii="VistaSansBook" w:eastAsia="VistaSansBook" w:hAnsi="VistaSansBook" w:cs="VistaSansBook"/>
          <w:color w:val="363435"/>
          <w:spacing w:val="2"/>
          <w:sz w:val="19"/>
          <w:szCs w:val="19"/>
        </w:rPr>
      </w:pP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53472" behindDoc="0" locked="0" layoutInCell="1" allowOverlap="1" wp14:anchorId="0B6352E1" wp14:editId="7C6F453F">
                <wp:simplePos x="0" y="0"/>
                <wp:positionH relativeFrom="margin">
                  <wp:posOffset>2249805</wp:posOffset>
                </wp:positionH>
                <wp:positionV relativeFrom="paragraph">
                  <wp:posOffset>17145</wp:posOffset>
                </wp:positionV>
                <wp:extent cx="1409700" cy="3429000"/>
                <wp:effectExtent l="0" t="0" r="19050" b="19050"/>
                <wp:wrapNone/>
                <wp:docPr id="196" name="Rectangle 196"/>
                <wp:cNvGraphicFramePr/>
                <a:graphic xmlns:a="http://schemas.openxmlformats.org/drawingml/2006/main">
                  <a:graphicData uri="http://schemas.microsoft.com/office/word/2010/wordprocessingShape">
                    <wps:wsp>
                      <wps:cNvSpPr/>
                      <wps:spPr>
                        <a:xfrm>
                          <a:off x="0" y="0"/>
                          <a:ext cx="1409700" cy="3429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90A" w:rsidRPr="003E622A" w:rsidRDefault="006A790A" w:rsidP="008B7A18">
                            <w:pPr>
                              <w:rPr>
                                <w:b/>
                                <w:color w:val="000000" w:themeColor="text1"/>
                              </w:rPr>
                            </w:pPr>
                            <w:r w:rsidRPr="003E622A">
                              <w:rPr>
                                <w:rFonts w:ascii="VistaSansBook" w:eastAsia="VistaSansBook" w:hAnsi="VistaSansBook" w:cs="VistaSansBook"/>
                                <w:b/>
                                <w:color w:val="363435"/>
                                <w:spacing w:val="2"/>
                                <w:sz w:val="19"/>
                                <w:szCs w:val="19"/>
                              </w:rPr>
                              <w:t>Daarom vragen wij</w:t>
                            </w:r>
                            <w:r w:rsidRPr="003E622A">
                              <w:rPr>
                                <w:b/>
                                <w:color w:val="000000" w:themeColor="text1"/>
                              </w:rPr>
                              <w:t xml:space="preserve"> …</w:t>
                            </w:r>
                          </w:p>
                          <w:p w:rsidR="006A790A" w:rsidRDefault="006A790A" w:rsidP="008B7A18">
                            <w:pPr>
                              <w:rPr>
                                <w:color w:val="000000" w:themeColor="text1"/>
                              </w:rPr>
                            </w:pPr>
                          </w:p>
                          <w:p w:rsidR="006A790A" w:rsidRDefault="006A790A" w:rsidP="00702713">
                            <w:pPr>
                              <w:pStyle w:val="Lijstalinea"/>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Het nemen van eigenaarschap en regie</w:t>
                            </w:r>
                          </w:p>
                          <w:p w:rsidR="006A790A" w:rsidRDefault="006A790A" w:rsidP="00702713">
                            <w:pPr>
                              <w:pStyle w:val="Lijstalinea"/>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Verantwoordelijk heid, initiatief, handelen naar eigen inzicht binnen teamverband</w:t>
                            </w:r>
                          </w:p>
                          <w:p w:rsidR="006A790A" w:rsidRDefault="006A790A" w:rsidP="00702713">
                            <w:pPr>
                              <w:pStyle w:val="Lijstalinea"/>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Zelf zorgen voor continue ontwikkeling en verbetering</w:t>
                            </w:r>
                          </w:p>
                          <w:p w:rsidR="006A790A" w:rsidRDefault="006A790A" w:rsidP="00702713">
                            <w:pPr>
                              <w:pStyle w:val="Lijstalinea"/>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 xml:space="preserve">Excellente delivery (output) en bijbehorende professionaliteit, kennis en competenties (input) </w:t>
                            </w:r>
                          </w:p>
                          <w:p w:rsidR="006A790A" w:rsidRDefault="006A790A" w:rsidP="00702713">
                            <w:pPr>
                              <w:pStyle w:val="Lijstalinea"/>
                              <w:numPr>
                                <w:ilvl w:val="0"/>
                                <w:numId w:val="2"/>
                              </w:numPr>
                              <w:ind w:left="284"/>
                            </w:pPr>
                            <w:r w:rsidRPr="008B7A18">
                              <w:rPr>
                                <w:rFonts w:ascii="VistaSansBook" w:eastAsia="VistaSansBook" w:hAnsi="VistaSansBook" w:cs="VistaSansBook"/>
                                <w:color w:val="363435"/>
                                <w:spacing w:val="2"/>
                                <w:sz w:val="19"/>
                                <w:szCs w:val="19"/>
                              </w:rPr>
                              <w:t>Drive, energie en motivatie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352E1" id="Rectangle 196" o:spid="_x0000_s1047" style="position:absolute;margin-left:177.15pt;margin-top:1.35pt;width:111pt;height:270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" fillcolor="white [3212]" strokecolor="black [3213]" strokeweight="1pt">
                <v:textbox>
                  <w:txbxContent>
                    <w:p w:rsidR="006A790A" w:rsidRPr="003E622A" w:rsidRDefault="006A790A" w:rsidP="008B7A18">
                      <w:pPr>
                        <w:rPr>
                          <w:b/>
                          <w:color w:val="000000" w:themeColor="text1"/>
                        </w:rPr>
                      </w:pPr>
                      <w:r w:rsidRPr="003E622A">
                        <w:rPr>
                          <w:rFonts w:ascii="VistaSansBook" w:eastAsia="VistaSansBook" w:hAnsi="VistaSansBook" w:cs="VistaSansBook"/>
                          <w:b/>
                          <w:color w:val="363435"/>
                          <w:spacing w:val="2"/>
                          <w:sz w:val="19"/>
                          <w:szCs w:val="19"/>
                        </w:rPr>
                        <w:t>Daarom vragen wij</w:t>
                      </w:r>
                      <w:r w:rsidRPr="003E622A">
                        <w:rPr>
                          <w:b/>
                          <w:color w:val="000000" w:themeColor="text1"/>
                        </w:rPr>
                        <w:t xml:space="preserve"> …</w:t>
                      </w:r>
                    </w:p>
                    <w:p w:rsidR="006A790A" w:rsidRDefault="006A790A" w:rsidP="008B7A18">
                      <w:pPr>
                        <w:rPr>
                          <w:color w:val="000000" w:themeColor="text1"/>
                        </w:rPr>
                      </w:pPr>
                    </w:p>
                    <w:p w:rsidR="006A790A" w:rsidRDefault="006A790A" w:rsidP="00702713">
                      <w:pPr>
                        <w:pStyle w:val="ListParagraph"/>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Het nemen van eigenaarschap en regie</w:t>
                      </w:r>
                    </w:p>
                    <w:p w:rsidR="006A790A" w:rsidRDefault="006A790A" w:rsidP="00702713">
                      <w:pPr>
                        <w:pStyle w:val="ListParagraph"/>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 xml:space="preserve">Verantwoordelijk </w:t>
                      </w:r>
                      <w:proofErr w:type="spellStart"/>
                      <w:r>
                        <w:rPr>
                          <w:rFonts w:ascii="VistaSansBook" w:eastAsia="VistaSansBook" w:hAnsi="VistaSansBook" w:cs="VistaSansBook"/>
                          <w:color w:val="363435"/>
                          <w:spacing w:val="2"/>
                          <w:sz w:val="19"/>
                          <w:szCs w:val="19"/>
                        </w:rPr>
                        <w:t>heid</w:t>
                      </w:r>
                      <w:proofErr w:type="spellEnd"/>
                      <w:r>
                        <w:rPr>
                          <w:rFonts w:ascii="VistaSansBook" w:eastAsia="VistaSansBook" w:hAnsi="VistaSansBook" w:cs="VistaSansBook"/>
                          <w:color w:val="363435"/>
                          <w:spacing w:val="2"/>
                          <w:sz w:val="19"/>
                          <w:szCs w:val="19"/>
                        </w:rPr>
                        <w:t>, initiatief, handelen naar eigen inzicht binnen teamverband</w:t>
                      </w:r>
                    </w:p>
                    <w:p w:rsidR="006A790A" w:rsidRDefault="006A790A" w:rsidP="00702713">
                      <w:pPr>
                        <w:pStyle w:val="ListParagraph"/>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Zelf zorgen voor continue ontwikkeling en verbetering</w:t>
                      </w:r>
                    </w:p>
                    <w:p w:rsidR="006A790A" w:rsidRDefault="006A790A" w:rsidP="00702713">
                      <w:pPr>
                        <w:pStyle w:val="ListParagraph"/>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 xml:space="preserve">Excellente delivery (output) en bijbehorende professionaliteit, kennis en competenties (input) </w:t>
                      </w:r>
                    </w:p>
                    <w:p w:rsidR="006A790A" w:rsidRDefault="006A790A" w:rsidP="00702713">
                      <w:pPr>
                        <w:pStyle w:val="ListParagraph"/>
                        <w:numPr>
                          <w:ilvl w:val="0"/>
                          <w:numId w:val="2"/>
                        </w:numPr>
                        <w:ind w:left="284"/>
                      </w:pPr>
                      <w:r w:rsidRPr="008B7A18">
                        <w:rPr>
                          <w:rFonts w:ascii="VistaSansBook" w:eastAsia="VistaSansBook" w:hAnsi="VistaSansBook" w:cs="VistaSansBook"/>
                          <w:color w:val="363435"/>
                          <w:spacing w:val="2"/>
                          <w:sz w:val="19"/>
                          <w:szCs w:val="19"/>
                        </w:rPr>
                        <w:t>Drive, energie en motivatie</w:t>
                      </w:r>
                    </w:p>
                  </w:txbxContent>
                </v:textbox>
                <w10:wrap anchorx="margin"/>
              </v:rect>
            </w:pict>
          </mc:Fallback>
        </mc:AlternateContent>
      </w:r>
      <w:r>
        <w:rPr>
          <w:rFonts w:ascii="VistaSansBook" w:eastAsia="VistaSansBook" w:hAnsi="VistaSansBook" w:cs="VistaSansBook"/>
          <w:noProof/>
          <w:color w:val="363435"/>
          <w:spacing w:val="2"/>
          <w:sz w:val="19"/>
          <w:szCs w:val="19"/>
        </w:rPr>
        <mc:AlternateContent>
          <mc:Choice Requires="wps">
            <w:drawing>
              <wp:anchor distT="0" distB="0" distL="114300" distR="114300" simplePos="0" relativeHeight="251755520" behindDoc="0" locked="0" layoutInCell="1" allowOverlap="1" wp14:anchorId="0B6352E1" wp14:editId="7C6F453F">
                <wp:simplePos x="0" y="0"/>
                <wp:positionH relativeFrom="column">
                  <wp:posOffset>3735705</wp:posOffset>
                </wp:positionH>
                <wp:positionV relativeFrom="paragraph">
                  <wp:posOffset>17145</wp:posOffset>
                </wp:positionV>
                <wp:extent cx="1419225" cy="3429000"/>
                <wp:effectExtent l="0" t="0" r="28575" b="19050"/>
                <wp:wrapNone/>
                <wp:docPr id="197" name="Rectangle 197"/>
                <wp:cNvGraphicFramePr/>
                <a:graphic xmlns:a="http://schemas.openxmlformats.org/drawingml/2006/main">
                  <a:graphicData uri="http://schemas.microsoft.com/office/word/2010/wordprocessingShape">
                    <wps:wsp>
                      <wps:cNvSpPr/>
                      <wps:spPr>
                        <a:xfrm>
                          <a:off x="0" y="0"/>
                          <a:ext cx="1419225" cy="3429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90A" w:rsidRPr="003E622A" w:rsidRDefault="006A790A" w:rsidP="008B7A18">
                            <w:pPr>
                              <w:rPr>
                                <w:b/>
                                <w:color w:val="000000" w:themeColor="text1"/>
                              </w:rPr>
                            </w:pPr>
                            <w:r w:rsidRPr="003E622A">
                              <w:rPr>
                                <w:rFonts w:ascii="VistaSansBook" w:eastAsia="VistaSansBook" w:hAnsi="VistaSansBook" w:cs="VistaSansBook"/>
                                <w:b/>
                                <w:color w:val="363435"/>
                                <w:spacing w:val="2"/>
                                <w:sz w:val="19"/>
                                <w:szCs w:val="19"/>
                              </w:rPr>
                              <w:t>Daarom bieden wij</w:t>
                            </w:r>
                            <w:r w:rsidRPr="003E622A">
                              <w:rPr>
                                <w:b/>
                                <w:color w:val="000000" w:themeColor="text1"/>
                              </w:rPr>
                              <w:t xml:space="preserve"> …</w:t>
                            </w:r>
                          </w:p>
                          <w:p w:rsidR="006A790A" w:rsidRDefault="006A790A" w:rsidP="008B7A18">
                            <w:pPr>
                              <w:rPr>
                                <w:color w:val="000000" w:themeColor="text1"/>
                              </w:rPr>
                            </w:pPr>
                          </w:p>
                          <w:p w:rsidR="006A790A" w:rsidRDefault="006A790A" w:rsidP="00702713">
                            <w:pPr>
                              <w:pStyle w:val="Lijstalinea"/>
                              <w:numPr>
                                <w:ilvl w:val="0"/>
                                <w:numId w:val="2"/>
                              </w:numPr>
                              <w:ind w:left="284"/>
                              <w:rPr>
                                <w:rFonts w:ascii="VistaSansBook" w:eastAsia="VistaSansBook" w:hAnsi="VistaSansBook" w:cs="VistaSansBook"/>
                                <w:color w:val="363435"/>
                                <w:spacing w:val="2"/>
                                <w:sz w:val="19"/>
                                <w:szCs w:val="19"/>
                              </w:rPr>
                            </w:pPr>
                            <w:r w:rsidRPr="003E622A">
                              <w:rPr>
                                <w:rFonts w:ascii="VistaSansBook" w:eastAsia="VistaSansBook" w:hAnsi="VistaSansBook" w:cs="VistaSansBook"/>
                                <w:color w:val="363435"/>
                                <w:spacing w:val="2"/>
                                <w:sz w:val="19"/>
                                <w:szCs w:val="19"/>
                              </w:rPr>
                              <w:t>Een Total Rewards pakket in lijn met de ambities en verwachtingen van de bank</w:t>
                            </w:r>
                          </w:p>
                          <w:p w:rsidR="006A790A" w:rsidRDefault="006A790A" w:rsidP="00702713">
                            <w:pPr>
                              <w:pStyle w:val="Lijstalinea"/>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Beloning van output, input, ontwikkeling en teamwork</w:t>
                            </w:r>
                          </w:p>
                          <w:p w:rsidR="006A790A" w:rsidRDefault="006A790A" w:rsidP="00702713">
                            <w:pPr>
                              <w:pStyle w:val="Lijstalinea"/>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Ruimte voor eigen regie in arbeidsvoorwaarden</w:t>
                            </w:r>
                          </w:p>
                          <w:p w:rsidR="006A790A" w:rsidRDefault="006A790A" w:rsidP="00702713">
                            <w:pPr>
                              <w:pStyle w:val="Lijstalinea"/>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Erkennen van excellence en groei</w:t>
                            </w:r>
                          </w:p>
                          <w:p w:rsidR="006A790A" w:rsidRDefault="006A790A" w:rsidP="00702713">
                            <w:pPr>
                              <w:pStyle w:val="Lijstalinea"/>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Beleid op hoofdlijnen; niet de letter maar de geest is van belang</w:t>
                            </w:r>
                          </w:p>
                          <w:p w:rsidR="006A790A" w:rsidRPr="003E622A" w:rsidRDefault="006A790A" w:rsidP="00702713">
                            <w:pPr>
                              <w:pStyle w:val="Lijstalinea"/>
                              <w:numPr>
                                <w:ilvl w:val="0"/>
                                <w:numId w:val="2"/>
                              </w:numPr>
                              <w:ind w:left="284"/>
                              <w:rPr>
                                <w:rFonts w:ascii="VistaSansBook" w:eastAsia="VistaSansBook" w:hAnsi="VistaSansBook" w:cs="VistaSansBook"/>
                                <w:color w:val="363435"/>
                                <w:spacing w:val="2"/>
                                <w:sz w:val="19"/>
                                <w:szCs w:val="19"/>
                              </w:rPr>
                            </w:pPr>
                          </w:p>
                          <w:p w:rsidR="006A790A" w:rsidRDefault="006A790A" w:rsidP="008B7A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352E1" id="Rectangle 197" o:spid="_x0000_s1048" style="position:absolute;margin-left:294.15pt;margin-top:1.35pt;width:111.75pt;height:27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" fillcolor="white [3212]" strokecolor="black [3213]" strokeweight="1pt">
                <v:textbox>
                  <w:txbxContent>
                    <w:p w:rsidR="006A790A" w:rsidRPr="003E622A" w:rsidRDefault="006A790A" w:rsidP="008B7A18">
                      <w:pPr>
                        <w:rPr>
                          <w:b/>
                          <w:color w:val="000000" w:themeColor="text1"/>
                        </w:rPr>
                      </w:pPr>
                      <w:r w:rsidRPr="003E622A">
                        <w:rPr>
                          <w:rFonts w:ascii="VistaSansBook" w:eastAsia="VistaSansBook" w:hAnsi="VistaSansBook" w:cs="VistaSansBook"/>
                          <w:b/>
                          <w:color w:val="363435"/>
                          <w:spacing w:val="2"/>
                          <w:sz w:val="19"/>
                          <w:szCs w:val="19"/>
                        </w:rPr>
                        <w:t>Daarom bieden wij</w:t>
                      </w:r>
                      <w:r w:rsidRPr="003E622A">
                        <w:rPr>
                          <w:b/>
                          <w:color w:val="000000" w:themeColor="text1"/>
                        </w:rPr>
                        <w:t xml:space="preserve"> …</w:t>
                      </w:r>
                    </w:p>
                    <w:p w:rsidR="006A790A" w:rsidRDefault="006A790A" w:rsidP="008B7A18">
                      <w:pPr>
                        <w:rPr>
                          <w:color w:val="000000" w:themeColor="text1"/>
                        </w:rPr>
                      </w:pPr>
                    </w:p>
                    <w:p w:rsidR="006A790A" w:rsidRDefault="006A790A" w:rsidP="00702713">
                      <w:pPr>
                        <w:pStyle w:val="ListParagraph"/>
                        <w:numPr>
                          <w:ilvl w:val="0"/>
                          <w:numId w:val="2"/>
                        </w:numPr>
                        <w:ind w:left="284"/>
                        <w:rPr>
                          <w:rFonts w:ascii="VistaSansBook" w:eastAsia="VistaSansBook" w:hAnsi="VistaSansBook" w:cs="VistaSansBook"/>
                          <w:color w:val="363435"/>
                          <w:spacing w:val="2"/>
                          <w:sz w:val="19"/>
                          <w:szCs w:val="19"/>
                        </w:rPr>
                      </w:pPr>
                      <w:r w:rsidRPr="003E622A">
                        <w:rPr>
                          <w:rFonts w:ascii="VistaSansBook" w:eastAsia="VistaSansBook" w:hAnsi="VistaSansBook" w:cs="VistaSansBook"/>
                          <w:color w:val="363435"/>
                          <w:spacing w:val="2"/>
                          <w:sz w:val="19"/>
                          <w:szCs w:val="19"/>
                        </w:rPr>
                        <w:t xml:space="preserve">Een Total </w:t>
                      </w:r>
                      <w:proofErr w:type="spellStart"/>
                      <w:r w:rsidRPr="003E622A">
                        <w:rPr>
                          <w:rFonts w:ascii="VistaSansBook" w:eastAsia="VistaSansBook" w:hAnsi="VistaSansBook" w:cs="VistaSansBook"/>
                          <w:color w:val="363435"/>
                          <w:spacing w:val="2"/>
                          <w:sz w:val="19"/>
                          <w:szCs w:val="19"/>
                        </w:rPr>
                        <w:t>Rewards</w:t>
                      </w:r>
                      <w:proofErr w:type="spellEnd"/>
                      <w:r w:rsidRPr="003E622A">
                        <w:rPr>
                          <w:rFonts w:ascii="VistaSansBook" w:eastAsia="VistaSansBook" w:hAnsi="VistaSansBook" w:cs="VistaSansBook"/>
                          <w:color w:val="363435"/>
                          <w:spacing w:val="2"/>
                          <w:sz w:val="19"/>
                          <w:szCs w:val="19"/>
                        </w:rPr>
                        <w:t xml:space="preserve"> pakket in lijn met de ambities en verwachtingen van de bank</w:t>
                      </w:r>
                    </w:p>
                    <w:p w:rsidR="006A790A" w:rsidRDefault="006A790A" w:rsidP="00702713">
                      <w:pPr>
                        <w:pStyle w:val="ListParagraph"/>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Beloning van output, input, ontwikkeling en teamwork</w:t>
                      </w:r>
                    </w:p>
                    <w:p w:rsidR="006A790A" w:rsidRDefault="006A790A" w:rsidP="00702713">
                      <w:pPr>
                        <w:pStyle w:val="ListParagraph"/>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Ruimte voor eigen regie in arbeidsvoorwaarden</w:t>
                      </w:r>
                    </w:p>
                    <w:p w:rsidR="006A790A" w:rsidRDefault="006A790A" w:rsidP="00702713">
                      <w:pPr>
                        <w:pStyle w:val="ListParagraph"/>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Erkennen van excellence en groei</w:t>
                      </w:r>
                    </w:p>
                    <w:p w:rsidR="006A790A" w:rsidRDefault="006A790A" w:rsidP="00702713">
                      <w:pPr>
                        <w:pStyle w:val="ListParagraph"/>
                        <w:numPr>
                          <w:ilvl w:val="0"/>
                          <w:numId w:val="2"/>
                        </w:numPr>
                        <w:ind w:left="284"/>
                        <w:rPr>
                          <w:rFonts w:ascii="VistaSansBook" w:eastAsia="VistaSansBook" w:hAnsi="VistaSansBook" w:cs="VistaSansBook"/>
                          <w:color w:val="363435"/>
                          <w:spacing w:val="2"/>
                          <w:sz w:val="19"/>
                          <w:szCs w:val="19"/>
                        </w:rPr>
                      </w:pPr>
                      <w:r>
                        <w:rPr>
                          <w:rFonts w:ascii="VistaSansBook" w:eastAsia="VistaSansBook" w:hAnsi="VistaSansBook" w:cs="VistaSansBook"/>
                          <w:color w:val="363435"/>
                          <w:spacing w:val="2"/>
                          <w:sz w:val="19"/>
                          <w:szCs w:val="19"/>
                        </w:rPr>
                        <w:t>Beleid op hoofdlijnen; niet de letter maar de geest is van belang</w:t>
                      </w:r>
                    </w:p>
                    <w:p w:rsidR="006A790A" w:rsidRPr="003E622A" w:rsidRDefault="006A790A" w:rsidP="00702713">
                      <w:pPr>
                        <w:pStyle w:val="ListParagraph"/>
                        <w:numPr>
                          <w:ilvl w:val="0"/>
                          <w:numId w:val="2"/>
                        </w:numPr>
                        <w:ind w:left="284"/>
                        <w:rPr>
                          <w:rFonts w:ascii="VistaSansBook" w:eastAsia="VistaSansBook" w:hAnsi="VistaSansBook" w:cs="VistaSansBook"/>
                          <w:color w:val="363435"/>
                          <w:spacing w:val="2"/>
                          <w:sz w:val="19"/>
                          <w:szCs w:val="19"/>
                        </w:rPr>
                      </w:pPr>
                    </w:p>
                    <w:p w:rsidR="006A790A" w:rsidRDefault="006A790A" w:rsidP="008B7A18">
                      <w:pPr>
                        <w:jc w:val="center"/>
                      </w:pPr>
                    </w:p>
                  </w:txbxContent>
                </v:textbox>
              </v:rect>
            </w:pict>
          </mc:Fallback>
        </mc:AlternateContent>
      </w:r>
    </w:p>
    <w:p w:rsidR="00C76E8E" w:rsidRDefault="00C76E8E" w:rsidP="000928EA">
      <w:pPr>
        <w:spacing w:line="276" w:lineRule="auto"/>
        <w:rPr>
          <w:rFonts w:ascii="VistaSansBook" w:eastAsia="VistaSansBook" w:hAnsi="VistaSansBook" w:cs="VistaSansBook"/>
          <w:color w:val="363435"/>
          <w:spacing w:val="2"/>
          <w:sz w:val="19"/>
          <w:szCs w:val="19"/>
        </w:rPr>
      </w:pPr>
    </w:p>
    <w:p w:rsidR="00C76E8E" w:rsidRDefault="00C76E8E" w:rsidP="000928EA">
      <w:pPr>
        <w:spacing w:line="276" w:lineRule="auto"/>
        <w:rPr>
          <w:rFonts w:ascii="VistaSansBook" w:eastAsia="VistaSansBook" w:hAnsi="VistaSansBook" w:cs="VistaSansBook"/>
          <w:color w:val="363435"/>
          <w:spacing w:val="2"/>
          <w:sz w:val="19"/>
          <w:szCs w:val="19"/>
        </w:rPr>
      </w:pPr>
    </w:p>
    <w:p w:rsidR="00A60F94" w:rsidRDefault="00A60F94" w:rsidP="000928EA">
      <w:pPr>
        <w:spacing w:line="276" w:lineRule="auto"/>
        <w:rPr>
          <w:rFonts w:ascii="VistaSansBook" w:eastAsia="VistaSansBook" w:hAnsi="VistaSansBook" w:cs="VistaSansBook"/>
          <w:color w:val="363435"/>
          <w:spacing w:val="2"/>
          <w:sz w:val="19"/>
          <w:szCs w:val="19"/>
        </w:rPr>
      </w:pPr>
    </w:p>
    <w:p w:rsidR="00A60F94" w:rsidRPr="004D42A2" w:rsidRDefault="00A60F94" w:rsidP="000928EA">
      <w:pPr>
        <w:spacing w:line="276" w:lineRule="auto"/>
        <w:rPr>
          <w:rFonts w:ascii="VistaSansBook" w:eastAsia="VistaSansBook" w:hAnsi="VistaSansBook" w:cs="VistaSansBook"/>
          <w:color w:val="363435"/>
          <w:spacing w:val="2"/>
          <w:sz w:val="19"/>
          <w:szCs w:val="19"/>
        </w:rPr>
      </w:pPr>
    </w:p>
    <w:p w:rsidR="00BD45F9" w:rsidRDefault="00BD45F9" w:rsidP="000928EA">
      <w:pPr>
        <w:pStyle w:val="Kop2"/>
        <w:numPr>
          <w:ilvl w:val="0"/>
          <w:numId w:val="0"/>
        </w:numPr>
        <w:spacing w:line="276" w:lineRule="auto"/>
        <w:rPr>
          <w:rFonts w:cs="Arial"/>
          <w:szCs w:val="20"/>
          <w:lang w:val="nl-NL"/>
        </w:rPr>
      </w:pPr>
    </w:p>
    <w:p w:rsidR="00451477" w:rsidRDefault="00451477" w:rsidP="000928EA">
      <w:pPr>
        <w:spacing w:line="276" w:lineRule="auto"/>
      </w:pPr>
    </w:p>
    <w:p w:rsidR="00451477" w:rsidRDefault="00451477" w:rsidP="000928EA">
      <w:pPr>
        <w:spacing w:line="276" w:lineRule="auto"/>
      </w:pPr>
    </w:p>
    <w:p w:rsidR="00451477" w:rsidRPr="00451477" w:rsidRDefault="00451477" w:rsidP="000928EA">
      <w:pPr>
        <w:spacing w:line="276" w:lineRule="auto"/>
      </w:pPr>
    </w:p>
    <w:p w:rsidR="00225D34" w:rsidRDefault="00225D34" w:rsidP="000928EA">
      <w:pPr>
        <w:spacing w:line="276" w:lineRule="auto"/>
        <w:ind w:left="101" w:right="744"/>
        <w:rPr>
          <w:rFonts w:ascii="VistaSansBook" w:eastAsia="VistaSansBook" w:hAnsi="VistaSansBook" w:cs="VistaSansBook"/>
          <w:color w:val="363435"/>
          <w:spacing w:val="2"/>
          <w:sz w:val="19"/>
          <w:szCs w:val="19"/>
        </w:rPr>
      </w:pPr>
    </w:p>
    <w:p w:rsidR="00225D34" w:rsidRDefault="00225D34" w:rsidP="000928EA">
      <w:pPr>
        <w:spacing w:line="276" w:lineRule="auto"/>
        <w:ind w:left="101" w:right="744"/>
        <w:rPr>
          <w:rFonts w:ascii="VistaSansBook" w:eastAsia="VistaSansBook" w:hAnsi="VistaSansBook" w:cs="VistaSansBook"/>
          <w:color w:val="363435"/>
          <w:spacing w:val="2"/>
          <w:sz w:val="19"/>
          <w:szCs w:val="19"/>
        </w:rPr>
      </w:pPr>
    </w:p>
    <w:p w:rsidR="00225D34" w:rsidRDefault="00225D34" w:rsidP="000928EA">
      <w:pPr>
        <w:spacing w:line="276" w:lineRule="auto"/>
        <w:ind w:left="101" w:right="744"/>
        <w:rPr>
          <w:rFonts w:ascii="VistaSansBook" w:eastAsia="VistaSansBook" w:hAnsi="VistaSansBook" w:cs="VistaSansBook"/>
          <w:color w:val="363435"/>
          <w:spacing w:val="2"/>
          <w:sz w:val="19"/>
          <w:szCs w:val="19"/>
        </w:rPr>
      </w:pPr>
    </w:p>
    <w:p w:rsidR="00225D34" w:rsidRDefault="00225D34" w:rsidP="000928EA">
      <w:pPr>
        <w:spacing w:line="276" w:lineRule="auto"/>
        <w:ind w:left="101" w:right="744"/>
        <w:rPr>
          <w:rFonts w:ascii="VistaSansBook" w:eastAsia="VistaSansBook" w:hAnsi="VistaSansBook" w:cs="VistaSansBook"/>
          <w:color w:val="363435"/>
          <w:spacing w:val="2"/>
          <w:sz w:val="19"/>
          <w:szCs w:val="19"/>
        </w:rPr>
      </w:pPr>
    </w:p>
    <w:p w:rsidR="00225D34" w:rsidRDefault="00225D34" w:rsidP="000928EA">
      <w:pPr>
        <w:spacing w:line="276" w:lineRule="auto"/>
        <w:ind w:left="101" w:right="744"/>
        <w:rPr>
          <w:rFonts w:ascii="VistaSansBook" w:eastAsia="VistaSansBook" w:hAnsi="VistaSansBook" w:cs="VistaSansBook"/>
          <w:color w:val="363435"/>
          <w:spacing w:val="2"/>
          <w:sz w:val="19"/>
          <w:szCs w:val="19"/>
        </w:rPr>
      </w:pPr>
    </w:p>
    <w:p w:rsidR="00225D34" w:rsidRDefault="00225D34" w:rsidP="000928EA">
      <w:pPr>
        <w:spacing w:line="276" w:lineRule="auto"/>
        <w:ind w:left="101" w:right="744"/>
        <w:rPr>
          <w:rFonts w:ascii="VistaSansBook" w:eastAsia="VistaSansBook" w:hAnsi="VistaSansBook" w:cs="VistaSansBook"/>
          <w:color w:val="363435"/>
          <w:spacing w:val="2"/>
          <w:sz w:val="19"/>
          <w:szCs w:val="19"/>
        </w:rPr>
      </w:pPr>
    </w:p>
    <w:p w:rsidR="00225D34" w:rsidRDefault="00225D34" w:rsidP="000928EA">
      <w:pPr>
        <w:spacing w:line="276" w:lineRule="auto"/>
        <w:ind w:left="101" w:right="744"/>
        <w:rPr>
          <w:rFonts w:ascii="VistaSansBook" w:eastAsia="VistaSansBook" w:hAnsi="VistaSansBook" w:cs="VistaSansBook"/>
          <w:color w:val="363435"/>
          <w:spacing w:val="2"/>
          <w:sz w:val="19"/>
          <w:szCs w:val="19"/>
        </w:rPr>
      </w:pPr>
    </w:p>
    <w:p w:rsidR="00225D34" w:rsidRDefault="00225D34" w:rsidP="000928EA">
      <w:pPr>
        <w:spacing w:line="276" w:lineRule="auto"/>
        <w:ind w:left="101" w:right="744"/>
        <w:rPr>
          <w:rFonts w:ascii="VistaSansBook" w:eastAsia="VistaSansBook" w:hAnsi="VistaSansBook" w:cs="VistaSansBook"/>
          <w:color w:val="363435"/>
          <w:spacing w:val="2"/>
          <w:sz w:val="19"/>
          <w:szCs w:val="19"/>
        </w:rPr>
      </w:pPr>
    </w:p>
    <w:p w:rsidR="00225D34" w:rsidRDefault="00225D34" w:rsidP="000928EA">
      <w:pPr>
        <w:spacing w:line="276" w:lineRule="auto"/>
        <w:ind w:left="101" w:right="744"/>
        <w:rPr>
          <w:rFonts w:ascii="VistaSansBook" w:eastAsia="VistaSansBook" w:hAnsi="VistaSansBook" w:cs="VistaSansBook"/>
          <w:color w:val="363435"/>
          <w:spacing w:val="2"/>
          <w:sz w:val="19"/>
          <w:szCs w:val="19"/>
        </w:rPr>
      </w:pPr>
    </w:p>
    <w:p w:rsidR="002E764C" w:rsidRDefault="002E764C" w:rsidP="000928EA">
      <w:pPr>
        <w:spacing w:line="276" w:lineRule="auto"/>
        <w:ind w:left="101" w:right="744"/>
        <w:rPr>
          <w:rFonts w:ascii="VistaSansBook" w:eastAsia="VistaSansBook" w:hAnsi="VistaSansBook" w:cs="VistaSansBook"/>
          <w:color w:val="363435"/>
          <w:spacing w:val="2"/>
          <w:sz w:val="19"/>
          <w:szCs w:val="19"/>
        </w:rPr>
      </w:pPr>
    </w:p>
    <w:p w:rsidR="002E764C" w:rsidRDefault="002E764C" w:rsidP="000928EA">
      <w:pPr>
        <w:spacing w:line="276" w:lineRule="auto"/>
        <w:ind w:left="101" w:right="744"/>
        <w:rPr>
          <w:rFonts w:ascii="VistaSansBook" w:eastAsia="VistaSansBook" w:hAnsi="VistaSansBook" w:cs="VistaSansBook"/>
          <w:color w:val="363435"/>
          <w:spacing w:val="2"/>
          <w:sz w:val="19"/>
          <w:szCs w:val="19"/>
        </w:rPr>
      </w:pPr>
    </w:p>
    <w:p w:rsidR="002E764C" w:rsidRDefault="002E764C" w:rsidP="000928EA">
      <w:pPr>
        <w:spacing w:line="276" w:lineRule="auto"/>
        <w:ind w:left="101" w:right="744"/>
        <w:rPr>
          <w:rFonts w:ascii="VistaSansBook" w:eastAsia="VistaSansBook" w:hAnsi="VistaSansBook" w:cs="VistaSansBook"/>
          <w:color w:val="363435"/>
          <w:spacing w:val="2"/>
          <w:sz w:val="19"/>
          <w:szCs w:val="19"/>
        </w:rPr>
      </w:pPr>
    </w:p>
    <w:p w:rsidR="002E764C" w:rsidRDefault="002E764C" w:rsidP="000928EA">
      <w:pPr>
        <w:spacing w:line="276" w:lineRule="auto"/>
        <w:ind w:left="101" w:right="744"/>
        <w:rPr>
          <w:rFonts w:ascii="VistaSansBook" w:eastAsia="VistaSansBook" w:hAnsi="VistaSansBook" w:cs="VistaSansBook"/>
          <w:color w:val="363435"/>
          <w:spacing w:val="2"/>
          <w:sz w:val="19"/>
          <w:szCs w:val="19"/>
        </w:rPr>
      </w:pPr>
    </w:p>
    <w:p w:rsidR="002E764C" w:rsidRDefault="002E764C" w:rsidP="000928EA">
      <w:pPr>
        <w:spacing w:line="276" w:lineRule="auto"/>
        <w:ind w:left="101" w:right="744"/>
        <w:rPr>
          <w:rFonts w:ascii="VistaSansBook" w:eastAsia="VistaSansBook" w:hAnsi="VistaSansBook" w:cs="VistaSansBook"/>
          <w:color w:val="363435"/>
          <w:spacing w:val="2"/>
          <w:sz w:val="19"/>
          <w:szCs w:val="19"/>
        </w:rPr>
      </w:pPr>
    </w:p>
    <w:p w:rsidR="00514ACA" w:rsidRPr="004D42A2" w:rsidRDefault="00514ACA" w:rsidP="002E764C">
      <w:pPr>
        <w:spacing w:line="276" w:lineRule="auto"/>
        <w:ind w:left="101" w:right="-24"/>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Onze ambitie is om onze medewerkers met persoonlijke aandacht in staat te stellen om hun kwaliteiten tot recht te laten komen. Zo kan de medewerker het beste uit zichzelf halen en zich persoonlijk en professioneel blijven ontwikkelen. Wat wij ambiëren voor onze klanten, ambiëren wij ook voor onze medewerkers. Het is onze ambitie dat medewerkers zich ambassadeur voelen van de bank en ons aanbevelen als werkgever. We vinden het belangrijk dat onze medewerkers betrokken en bevlogen zijn, zichzelf kunnen ontplooien en verantwoordelijkheid kunnen en durven nemen voor hun eigen loopbaanontwikkeling. Gedeelde waarden betekent ook gedeelde verantwoordelijkheid, van ons als werkgever en van onze medewerkers. InsingerGilissen creëert ruimte voor medewerkers om verantwoordelijkheid te nemen in hun werk en om keuzes te maken</w:t>
      </w:r>
      <w:r w:rsidR="00972003">
        <w:rPr>
          <w:rFonts w:ascii="VistaSansBook" w:eastAsia="VistaSansBook" w:hAnsi="VistaSansBook" w:cs="VistaSansBook"/>
          <w:color w:val="363435"/>
          <w:spacing w:val="2"/>
          <w:sz w:val="19"/>
          <w:szCs w:val="19"/>
        </w:rPr>
        <w:t xml:space="preserve"> </w:t>
      </w:r>
      <w:r w:rsidRPr="004D42A2">
        <w:rPr>
          <w:rFonts w:ascii="VistaSansBook" w:eastAsia="VistaSansBook" w:hAnsi="VistaSansBook" w:cs="VistaSansBook"/>
          <w:color w:val="363435"/>
          <w:spacing w:val="2"/>
          <w:sz w:val="19"/>
          <w:szCs w:val="19"/>
        </w:rPr>
        <w:t>in hun eigen ontwikkeling ‘every step of the way’. We verwachten vervolgens dat medewerkers deze ruimte benutten.</w:t>
      </w:r>
    </w:p>
    <w:p w:rsidR="00514ACA" w:rsidRPr="004D42A2" w:rsidRDefault="00514ACA" w:rsidP="000928EA">
      <w:pPr>
        <w:spacing w:line="276" w:lineRule="auto"/>
        <w:ind w:left="101" w:right="744"/>
        <w:rPr>
          <w:rFonts w:ascii="VistaSansBook" w:eastAsia="VistaSansBook" w:hAnsi="VistaSansBook" w:cs="VistaSansBook"/>
          <w:color w:val="363435"/>
          <w:spacing w:val="2"/>
          <w:sz w:val="19"/>
          <w:szCs w:val="19"/>
        </w:rPr>
      </w:pPr>
    </w:p>
    <w:p w:rsidR="00514ACA" w:rsidRPr="00514ACA" w:rsidRDefault="00514ACA" w:rsidP="000928EA">
      <w:pPr>
        <w:spacing w:line="276" w:lineRule="auto"/>
        <w:rPr>
          <w:rFonts w:cs="Arial"/>
        </w:rPr>
      </w:pPr>
    </w:p>
    <w:p w:rsidR="00514ACA" w:rsidRPr="00895C69" w:rsidRDefault="00514ACA" w:rsidP="000928EA">
      <w:pPr>
        <w:pStyle w:val="Kop1"/>
        <w:numPr>
          <w:ilvl w:val="0"/>
          <w:numId w:val="0"/>
        </w:numPr>
        <w:spacing w:line="276" w:lineRule="auto"/>
        <w:ind w:left="432" w:hanging="432"/>
        <w:jc w:val="left"/>
        <w:rPr>
          <w:rFonts w:ascii="VistaSansBook" w:hAnsi="VistaSansBook" w:cs="Arial"/>
          <w:sz w:val="40"/>
          <w:szCs w:val="40"/>
          <w:lang w:val="nl-NL"/>
        </w:rPr>
      </w:pPr>
      <w:bookmarkStart w:id="4" w:name="_Toc70608437"/>
      <w:r w:rsidRPr="00895C69">
        <w:rPr>
          <w:rFonts w:ascii="VistaSansBook" w:hAnsi="VistaSansBook" w:cs="Arial"/>
          <w:sz w:val="40"/>
          <w:szCs w:val="40"/>
          <w:lang w:val="nl-NL"/>
        </w:rPr>
        <w:t>EEN CAO</w:t>
      </w:r>
      <w:bookmarkEnd w:id="4"/>
    </w:p>
    <w:p w:rsidR="00514ACA" w:rsidRPr="00514ACA" w:rsidRDefault="00514ACA" w:rsidP="000928EA">
      <w:pPr>
        <w:spacing w:line="276" w:lineRule="auto"/>
        <w:rPr>
          <w:rFonts w:cs="Arial"/>
        </w:rPr>
      </w:pPr>
    </w:p>
    <w:p w:rsidR="00514ACA" w:rsidRPr="00514ACA" w:rsidRDefault="00514ACA" w:rsidP="000928EA">
      <w:pPr>
        <w:spacing w:line="276" w:lineRule="auto"/>
        <w:rPr>
          <w:rFonts w:cs="Arial"/>
        </w:rPr>
      </w:pPr>
    </w:p>
    <w:p w:rsidR="00514ACA" w:rsidRDefault="00514ACA" w:rsidP="002E764C">
      <w:pPr>
        <w:spacing w:line="276" w:lineRule="auto"/>
        <w:ind w:left="101" w:right="-24"/>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Bij een bevlogen bank horen heldere en verantwoorde arbeidsvoorwaarden. Daaronder verstaan we:</w:t>
      </w:r>
    </w:p>
    <w:p w:rsidR="007C648A" w:rsidRPr="004D42A2" w:rsidRDefault="007C648A" w:rsidP="002E764C">
      <w:pPr>
        <w:spacing w:line="276" w:lineRule="auto"/>
        <w:ind w:left="101" w:right="-24"/>
        <w:rPr>
          <w:rFonts w:ascii="VistaSansBook" w:eastAsia="VistaSansBook" w:hAnsi="VistaSansBook" w:cs="VistaSansBook"/>
          <w:color w:val="363435"/>
          <w:spacing w:val="2"/>
          <w:sz w:val="19"/>
          <w:szCs w:val="19"/>
        </w:rPr>
      </w:pPr>
    </w:p>
    <w:p w:rsidR="00514ACA" w:rsidRPr="004D42A2" w:rsidRDefault="00514ACA" w:rsidP="002E764C">
      <w:pPr>
        <w:spacing w:line="276" w:lineRule="auto"/>
        <w:ind w:left="101" w:right="-24"/>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    eenvoudige, begrijpelijke arbeidsvoorwaarden;</w:t>
      </w:r>
    </w:p>
    <w:p w:rsidR="00514ACA" w:rsidRPr="004D42A2" w:rsidRDefault="00514ACA" w:rsidP="002E764C">
      <w:pPr>
        <w:spacing w:line="276" w:lineRule="auto"/>
        <w:ind w:left="101" w:right="-24"/>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    moderne arbeidsvoorwaarden: met keuzeruimte, minder regels en meer ruimte voor medewerker en leidinggevende om samen tot meer maatwerk te komen;</w:t>
      </w:r>
    </w:p>
    <w:p w:rsidR="00514ACA" w:rsidRPr="004D42A2" w:rsidRDefault="00514ACA" w:rsidP="002E764C">
      <w:pPr>
        <w:spacing w:line="276" w:lineRule="auto"/>
        <w:ind w:left="101" w:right="-24"/>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    betaalbare arbeidsvoorwaarden: beheersbare kosten die in verhouding staan tot de totale kosten en baten van de bank;</w:t>
      </w:r>
    </w:p>
    <w:p w:rsidR="00514ACA" w:rsidRPr="004D42A2" w:rsidRDefault="00514ACA" w:rsidP="002E764C">
      <w:pPr>
        <w:spacing w:line="276" w:lineRule="auto"/>
        <w:ind w:left="101" w:right="-24"/>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lastRenderedPageBreak/>
        <w:t>•    activerende arbeidsvoorwaarden: niet onnodig ontzien maar activeren van medewerkers;</w:t>
      </w:r>
    </w:p>
    <w:p w:rsidR="00514ACA" w:rsidRPr="004D42A2" w:rsidRDefault="00514ACA" w:rsidP="002E764C">
      <w:pPr>
        <w:spacing w:line="276" w:lineRule="auto"/>
        <w:ind w:left="101" w:right="-24"/>
        <w:rPr>
          <w:rFonts w:ascii="VistaSansBook" w:eastAsia="VistaSansBook" w:hAnsi="VistaSansBook" w:cs="VistaSansBook"/>
          <w:color w:val="363435"/>
          <w:spacing w:val="2"/>
          <w:sz w:val="19"/>
          <w:szCs w:val="19"/>
        </w:rPr>
      </w:pPr>
      <w:r w:rsidRPr="004D42A2">
        <w:rPr>
          <w:rFonts w:ascii="VistaSansBook" w:eastAsia="VistaSansBook" w:hAnsi="VistaSansBook" w:cs="VistaSansBook"/>
          <w:color w:val="363435"/>
          <w:spacing w:val="2"/>
          <w:sz w:val="19"/>
          <w:szCs w:val="19"/>
        </w:rPr>
        <w:t>•    duurzame arbeidsvoorwaarden: voor mens en milieu, dus zowel regelingen die de verslechtering van milieu en klimaat tegengaan maar ook regelingen die zich richten op de duurzame inzetbaarheid van medewerkers en investeren in hun toekomst, of dit nu binnen of buiten onze organisatie is.</w:t>
      </w:r>
    </w:p>
    <w:p w:rsidR="00514ACA" w:rsidRDefault="00514ACA" w:rsidP="002E764C">
      <w:pPr>
        <w:spacing w:line="276" w:lineRule="auto"/>
        <w:ind w:left="101" w:right="-24"/>
        <w:rPr>
          <w:rFonts w:ascii="VistaSansBook" w:eastAsia="VistaSansBook" w:hAnsi="VistaSansBook" w:cs="VistaSansBook"/>
          <w:color w:val="363435"/>
          <w:spacing w:val="2"/>
          <w:sz w:val="19"/>
          <w:szCs w:val="19"/>
        </w:rPr>
      </w:pPr>
    </w:p>
    <w:p w:rsidR="007A1D9C" w:rsidRPr="004D42A2" w:rsidRDefault="007A1D9C" w:rsidP="000928EA">
      <w:pPr>
        <w:spacing w:line="276" w:lineRule="auto"/>
        <w:ind w:left="101" w:right="744"/>
        <w:rPr>
          <w:rFonts w:ascii="VistaSansBook" w:eastAsia="VistaSansBook" w:hAnsi="VistaSansBook" w:cs="VistaSansBook"/>
          <w:color w:val="363435"/>
          <w:spacing w:val="2"/>
          <w:sz w:val="19"/>
          <w:szCs w:val="19"/>
        </w:rPr>
      </w:pPr>
    </w:p>
    <w:p w:rsidR="00514ACA" w:rsidRPr="00895C69" w:rsidRDefault="00514ACA" w:rsidP="000928EA">
      <w:pPr>
        <w:pStyle w:val="Kop1"/>
        <w:numPr>
          <w:ilvl w:val="0"/>
          <w:numId w:val="0"/>
        </w:numPr>
        <w:spacing w:line="276" w:lineRule="auto"/>
        <w:ind w:left="432" w:hanging="432"/>
        <w:jc w:val="left"/>
        <w:rPr>
          <w:rFonts w:ascii="VistaSansBook" w:hAnsi="VistaSansBook" w:cs="Arial"/>
          <w:sz w:val="40"/>
          <w:szCs w:val="40"/>
          <w:lang w:val="nl-NL"/>
        </w:rPr>
      </w:pPr>
      <w:bookmarkStart w:id="5" w:name="_Toc70608438"/>
      <w:r w:rsidRPr="00895C69">
        <w:rPr>
          <w:rFonts w:ascii="VistaSansBook" w:hAnsi="VistaSansBook" w:cs="Arial"/>
          <w:sz w:val="40"/>
          <w:szCs w:val="40"/>
          <w:lang w:val="nl-NL"/>
        </w:rPr>
        <w:t>SAMEN EEN CAO MAKEN</w:t>
      </w:r>
      <w:bookmarkEnd w:id="5"/>
    </w:p>
    <w:p w:rsidR="00514ACA" w:rsidRDefault="00514ACA" w:rsidP="000928EA">
      <w:pPr>
        <w:spacing w:line="276" w:lineRule="auto"/>
      </w:pPr>
    </w:p>
    <w:p w:rsidR="00514ACA" w:rsidRDefault="00514ACA" w:rsidP="000928EA">
      <w:pPr>
        <w:spacing w:line="276" w:lineRule="auto"/>
      </w:pPr>
    </w:p>
    <w:p w:rsidR="00514ACA" w:rsidRDefault="00514ACA" w:rsidP="002E764C">
      <w:pPr>
        <w:spacing w:line="276" w:lineRule="auto"/>
        <w:ind w:right="-24"/>
        <w:rPr>
          <w:rFonts w:ascii="VistaSansBook" w:eastAsia="VistaSansBook" w:hAnsi="VistaSansBook" w:cs="VistaSansBook"/>
          <w:sz w:val="19"/>
          <w:szCs w:val="19"/>
        </w:rPr>
      </w:pPr>
      <w:r>
        <w:rPr>
          <w:rFonts w:ascii="VistaSansBook" w:eastAsia="VistaSansBook" w:hAnsi="VistaSansBook" w:cs="VistaSansBook"/>
          <w:color w:val="363435"/>
          <w:spacing w:val="2"/>
          <w:sz w:val="19"/>
          <w:szCs w:val="19"/>
        </w:rPr>
        <w:t>D</w:t>
      </w:r>
      <w:r>
        <w:rPr>
          <w:rFonts w:ascii="VistaSansBook" w:eastAsia="VistaSansBook" w:hAnsi="VistaSansBook" w:cs="VistaSansBook"/>
          <w:color w:val="363435"/>
          <w:spacing w:val="4"/>
          <w:sz w:val="19"/>
          <w:szCs w:val="19"/>
        </w:rPr>
        <w:t>e</w:t>
      </w:r>
      <w:r>
        <w:rPr>
          <w:rFonts w:ascii="VistaSansBook" w:eastAsia="VistaSansBook" w:hAnsi="VistaSansBook" w:cs="VistaSansBook"/>
          <w:color w:val="363435"/>
          <w:sz w:val="19"/>
          <w:szCs w:val="19"/>
        </w:rPr>
        <w:t xml:space="preserve">ze </w:t>
      </w:r>
      <w:r>
        <w:rPr>
          <w:rFonts w:ascii="VistaSansBook" w:eastAsia="VistaSansBook" w:hAnsi="VistaSansBook" w:cs="VistaSansBook"/>
          <w:color w:val="363435"/>
          <w:spacing w:val="4"/>
          <w:sz w:val="19"/>
          <w:szCs w:val="19"/>
        </w:rPr>
        <w:t>c</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 xml:space="preserve">o is </w:t>
      </w:r>
      <w:r>
        <w:rPr>
          <w:rFonts w:ascii="VistaSansBook" w:eastAsia="VistaSansBook" w:hAnsi="VistaSansBook" w:cs="VistaSansBook"/>
          <w:color w:val="363435"/>
          <w:spacing w:val="1"/>
          <w:sz w:val="19"/>
          <w:szCs w:val="19"/>
        </w:rPr>
        <w:t>he</w:t>
      </w:r>
      <w:r>
        <w:rPr>
          <w:rFonts w:ascii="VistaSansBook" w:eastAsia="VistaSansBook" w:hAnsi="VistaSansBook" w:cs="VistaSansBook"/>
          <w:color w:val="363435"/>
          <w:sz w:val="19"/>
          <w:szCs w:val="19"/>
        </w:rPr>
        <w:t xml:space="preserve">t </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z w:val="19"/>
          <w:szCs w:val="19"/>
        </w:rPr>
        <w:t>s</w:t>
      </w:r>
      <w:r>
        <w:rPr>
          <w:rFonts w:ascii="VistaSansBook" w:eastAsia="VistaSansBook" w:hAnsi="VistaSansBook" w:cs="VistaSansBook"/>
          <w:color w:val="363435"/>
          <w:spacing w:val="-1"/>
          <w:sz w:val="19"/>
          <w:szCs w:val="19"/>
        </w:rPr>
        <w:t>ul</w:t>
      </w:r>
      <w:r>
        <w:rPr>
          <w:rFonts w:ascii="VistaSansBook" w:eastAsia="VistaSansBook" w:hAnsi="VistaSansBook" w:cs="VistaSansBook"/>
          <w:color w:val="363435"/>
          <w:spacing w:val="5"/>
          <w:sz w:val="19"/>
          <w:szCs w:val="19"/>
        </w:rPr>
        <w:t>t</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z w:val="19"/>
          <w:szCs w:val="19"/>
        </w:rPr>
        <w:t xml:space="preserve">at </w:t>
      </w:r>
      <w:r>
        <w:rPr>
          <w:rFonts w:ascii="VistaSansBook" w:eastAsia="VistaSansBook" w:hAnsi="VistaSansBook" w:cs="VistaSansBook"/>
          <w:color w:val="363435"/>
          <w:spacing w:val="2"/>
          <w:sz w:val="19"/>
          <w:szCs w:val="19"/>
        </w:rPr>
        <w:t>v</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in</w:t>
      </w:r>
      <w:r>
        <w:rPr>
          <w:rFonts w:ascii="VistaSansBook" w:eastAsia="VistaSansBook" w:hAnsi="VistaSansBook" w:cs="VistaSansBook"/>
          <w:color w:val="363435"/>
          <w:spacing w:val="2"/>
          <w:sz w:val="19"/>
          <w:szCs w:val="19"/>
        </w:rPr>
        <w:t>t</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s</w:t>
      </w:r>
      <w:r>
        <w:rPr>
          <w:rFonts w:ascii="VistaSansBook" w:eastAsia="VistaSansBook" w:hAnsi="VistaSansBook" w:cs="VistaSansBook"/>
          <w:color w:val="363435"/>
          <w:sz w:val="19"/>
          <w:szCs w:val="19"/>
        </w:rPr>
        <w:t>i</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f </w:t>
      </w:r>
      <w:r>
        <w:rPr>
          <w:rFonts w:ascii="VistaSansBook" w:eastAsia="VistaSansBook" w:hAnsi="VistaSansBook" w:cs="VistaSansBook"/>
          <w:color w:val="363435"/>
          <w:spacing w:val="1"/>
          <w:sz w:val="19"/>
          <w:szCs w:val="19"/>
        </w:rPr>
        <w:t>ove</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1"/>
          <w:sz w:val="19"/>
          <w:szCs w:val="19"/>
        </w:rPr>
        <w:t>le</w:t>
      </w:r>
      <w:r>
        <w:rPr>
          <w:rFonts w:ascii="VistaSansBook" w:eastAsia="VistaSansBook" w:hAnsi="VistaSansBook" w:cs="VistaSansBook"/>
          <w:color w:val="363435"/>
          <w:sz w:val="19"/>
          <w:szCs w:val="19"/>
        </w:rPr>
        <w:t xml:space="preserve">g </w:t>
      </w:r>
      <w:r>
        <w:rPr>
          <w:rFonts w:ascii="VistaSansBook" w:eastAsia="VistaSansBook" w:hAnsi="VistaSansBook" w:cs="VistaSansBook"/>
          <w:color w:val="363435"/>
          <w:spacing w:val="1"/>
          <w:sz w:val="19"/>
          <w:szCs w:val="19"/>
        </w:rPr>
        <w:t>t</w:t>
      </w:r>
      <w:r>
        <w:rPr>
          <w:rFonts w:ascii="VistaSansBook" w:eastAsia="VistaSansBook" w:hAnsi="VistaSansBook" w:cs="VistaSansBook"/>
          <w:color w:val="363435"/>
          <w:sz w:val="19"/>
          <w:szCs w:val="19"/>
        </w:rPr>
        <w:t>u</w:t>
      </w:r>
      <w:r>
        <w:rPr>
          <w:rFonts w:ascii="VistaSansBook" w:eastAsia="VistaSansBook" w:hAnsi="VistaSansBook" w:cs="VistaSansBook"/>
          <w:color w:val="363435"/>
          <w:spacing w:val="2"/>
          <w:sz w:val="19"/>
          <w:szCs w:val="19"/>
        </w:rPr>
        <w:t>ss</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I</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si</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4"/>
          <w:sz w:val="19"/>
          <w:szCs w:val="19"/>
        </w:rPr>
        <w:t>r</w:t>
      </w:r>
      <w:r>
        <w:rPr>
          <w:rFonts w:ascii="VistaSansBook" w:eastAsia="VistaSansBook" w:hAnsi="VistaSansBook" w:cs="VistaSansBook"/>
          <w:color w:val="363435"/>
          <w:spacing w:val="-1"/>
          <w:sz w:val="19"/>
          <w:szCs w:val="19"/>
        </w:rPr>
        <w:t>Gil</w:t>
      </w:r>
      <w:r>
        <w:rPr>
          <w:rFonts w:ascii="VistaSansBook" w:eastAsia="VistaSansBook" w:hAnsi="VistaSansBook" w:cs="VistaSansBook"/>
          <w:color w:val="363435"/>
          <w:sz w:val="19"/>
          <w:szCs w:val="19"/>
        </w:rPr>
        <w:t>i</w:t>
      </w:r>
      <w:r>
        <w:rPr>
          <w:rFonts w:ascii="VistaSansBook" w:eastAsia="VistaSansBook" w:hAnsi="VistaSansBook" w:cs="VistaSansBook"/>
          <w:color w:val="363435"/>
          <w:spacing w:val="2"/>
          <w:sz w:val="19"/>
          <w:szCs w:val="19"/>
        </w:rPr>
        <w:t>ss</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ls w</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5"/>
          <w:sz w:val="19"/>
          <w:szCs w:val="19"/>
        </w:rPr>
        <w:t>k</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2"/>
          <w:sz w:val="19"/>
          <w:szCs w:val="19"/>
        </w:rPr>
        <w:t>e</w:t>
      </w:r>
      <w:r>
        <w:rPr>
          <w:rFonts w:ascii="VistaSansBook" w:eastAsia="VistaSansBook" w:hAnsi="VistaSansBook" w:cs="VistaSansBook"/>
          <w:color w:val="363435"/>
          <w:spacing w:val="1"/>
          <w:sz w:val="19"/>
          <w:szCs w:val="19"/>
        </w:rPr>
        <w:t>ve</w:t>
      </w:r>
      <w:r>
        <w:rPr>
          <w:rFonts w:ascii="VistaSansBook" w:eastAsia="VistaSansBook" w:hAnsi="VistaSansBook" w:cs="VistaSansBook"/>
          <w:color w:val="363435"/>
          <w:sz w:val="19"/>
          <w:szCs w:val="19"/>
        </w:rPr>
        <w:t xml:space="preserve">r </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2"/>
          <w:sz w:val="19"/>
          <w:szCs w:val="19"/>
        </w:rPr>
        <w:t>v</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1"/>
          <w:sz w:val="19"/>
          <w:szCs w:val="19"/>
        </w:rPr>
        <w:t>k</w:t>
      </w:r>
      <w:r>
        <w:rPr>
          <w:rFonts w:ascii="VistaSansBook" w:eastAsia="VistaSansBook" w:hAnsi="VistaSansBook" w:cs="VistaSansBook"/>
          <w:color w:val="363435"/>
          <w:spacing w:val="1"/>
          <w:sz w:val="19"/>
          <w:szCs w:val="19"/>
        </w:rPr>
        <w:t>o</w:t>
      </w:r>
      <w:r>
        <w:rPr>
          <w:rFonts w:ascii="VistaSansBook" w:eastAsia="VistaSansBook" w:hAnsi="VistaSansBook" w:cs="VistaSansBook"/>
          <w:color w:val="363435"/>
          <w:spacing w:val="2"/>
          <w:sz w:val="19"/>
          <w:szCs w:val="19"/>
        </w:rPr>
        <w:t>rg</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1"/>
          <w:sz w:val="19"/>
          <w:szCs w:val="19"/>
        </w:rPr>
        <w:t>n</w:t>
      </w:r>
      <w:r>
        <w:rPr>
          <w:rFonts w:ascii="VistaSansBook" w:eastAsia="VistaSansBook" w:hAnsi="VistaSansBook" w:cs="VistaSansBook"/>
          <w:color w:val="363435"/>
          <w:sz w:val="19"/>
          <w:szCs w:val="19"/>
        </w:rPr>
        <w:t>i</w:t>
      </w:r>
      <w:r>
        <w:rPr>
          <w:rFonts w:ascii="VistaSansBook" w:eastAsia="VistaSansBook" w:hAnsi="VistaSansBook" w:cs="VistaSansBook"/>
          <w:color w:val="363435"/>
          <w:spacing w:val="4"/>
          <w:sz w:val="19"/>
          <w:szCs w:val="19"/>
        </w:rPr>
        <w:t>s</w:t>
      </w:r>
      <w:r>
        <w:rPr>
          <w:rFonts w:ascii="VistaSansBook" w:eastAsia="VistaSansBook" w:hAnsi="VistaSansBook" w:cs="VistaSansBook"/>
          <w:color w:val="363435"/>
          <w:sz w:val="19"/>
          <w:szCs w:val="19"/>
        </w:rPr>
        <w:t>a</w:t>
      </w:r>
      <w:r>
        <w:rPr>
          <w:rFonts w:ascii="VistaSansBook" w:eastAsia="VistaSansBook" w:hAnsi="VistaSansBook" w:cs="VistaSansBook"/>
          <w:color w:val="363435"/>
          <w:spacing w:val="2"/>
          <w:sz w:val="19"/>
          <w:szCs w:val="19"/>
        </w:rPr>
        <w:t>t</w:t>
      </w:r>
      <w:r>
        <w:rPr>
          <w:rFonts w:ascii="VistaSansBook" w:eastAsia="VistaSansBook" w:hAnsi="VistaSansBook" w:cs="VistaSansBook"/>
          <w:color w:val="363435"/>
          <w:sz w:val="19"/>
          <w:szCs w:val="19"/>
        </w:rPr>
        <w:t>i</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z w:val="19"/>
          <w:szCs w:val="19"/>
        </w:rPr>
        <w:t xml:space="preserve">s </w:t>
      </w:r>
      <w:r>
        <w:rPr>
          <w:rFonts w:ascii="VistaSansBook" w:eastAsia="VistaSansBook" w:hAnsi="VistaSansBook" w:cs="VistaSansBook"/>
          <w:color w:val="363435"/>
          <w:spacing w:val="1"/>
          <w:sz w:val="19"/>
          <w:szCs w:val="19"/>
        </w:rPr>
        <w:t>C</w:t>
      </w:r>
      <w:r>
        <w:rPr>
          <w:rFonts w:ascii="VistaSansBook" w:eastAsia="VistaSansBook" w:hAnsi="VistaSansBook" w:cs="VistaSansBook"/>
          <w:color w:val="363435"/>
          <w:spacing w:val="2"/>
          <w:sz w:val="19"/>
          <w:szCs w:val="19"/>
        </w:rPr>
        <w:t>N</w:t>
      </w:r>
      <w:r>
        <w:rPr>
          <w:rFonts w:ascii="VistaSansBook" w:eastAsia="VistaSansBook" w:hAnsi="VistaSansBook" w:cs="VistaSansBook"/>
          <w:color w:val="363435"/>
          <w:sz w:val="19"/>
          <w:szCs w:val="19"/>
        </w:rPr>
        <w:t xml:space="preserve">V </w:t>
      </w:r>
      <w:r>
        <w:rPr>
          <w:rFonts w:ascii="VistaSansBook" w:eastAsia="VistaSansBook" w:hAnsi="VistaSansBook" w:cs="VistaSansBook"/>
          <w:color w:val="363435"/>
          <w:spacing w:val="-2"/>
          <w:sz w:val="19"/>
          <w:szCs w:val="19"/>
        </w:rPr>
        <w:t>V</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2"/>
          <w:sz w:val="19"/>
          <w:szCs w:val="19"/>
        </w:rPr>
        <w:t>k</w:t>
      </w:r>
      <w:r>
        <w:rPr>
          <w:rFonts w:ascii="VistaSansBook" w:eastAsia="VistaSansBook" w:hAnsi="VistaSansBook" w:cs="VistaSansBook"/>
          <w:color w:val="363435"/>
          <w:spacing w:val="1"/>
          <w:sz w:val="19"/>
          <w:szCs w:val="19"/>
        </w:rPr>
        <w:t>me</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2"/>
          <w:sz w:val="19"/>
          <w:szCs w:val="19"/>
        </w:rPr>
        <w:t>s</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2"/>
          <w:sz w:val="19"/>
          <w:szCs w:val="19"/>
        </w:rPr>
        <w:t>n</w:t>
      </w:r>
      <w:r>
        <w:rPr>
          <w:rFonts w:ascii="VistaSansBook" w:eastAsia="VistaSansBook" w:hAnsi="VistaSansBook" w:cs="VistaSansBook"/>
          <w:color w:val="363435"/>
          <w:sz w:val="19"/>
          <w:szCs w:val="19"/>
        </w:rPr>
        <w:t xml:space="preserve">, </w:t>
      </w:r>
      <w:r>
        <w:rPr>
          <w:rFonts w:ascii="VistaSansBook" w:eastAsia="VistaSansBook" w:hAnsi="VistaSansBook" w:cs="VistaSansBook"/>
          <w:color w:val="363435"/>
          <w:spacing w:val="2"/>
          <w:sz w:val="19"/>
          <w:szCs w:val="19"/>
        </w:rPr>
        <w:t>D</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1"/>
          <w:sz w:val="19"/>
          <w:szCs w:val="19"/>
        </w:rPr>
        <w:t>Un</w:t>
      </w:r>
      <w:r>
        <w:rPr>
          <w:rFonts w:ascii="VistaSansBook" w:eastAsia="VistaSansBook" w:hAnsi="VistaSansBook" w:cs="VistaSansBook"/>
          <w:color w:val="363435"/>
          <w:sz w:val="19"/>
          <w:szCs w:val="19"/>
        </w:rPr>
        <w:t xml:space="preserve">ie </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F</w:t>
      </w:r>
      <w:r>
        <w:rPr>
          <w:rFonts w:ascii="VistaSansBook" w:eastAsia="VistaSansBook" w:hAnsi="VistaSansBook" w:cs="VistaSansBook"/>
          <w:color w:val="363435"/>
          <w:spacing w:val="2"/>
          <w:sz w:val="19"/>
          <w:szCs w:val="19"/>
        </w:rPr>
        <w:t>N</w:t>
      </w:r>
      <w:r>
        <w:rPr>
          <w:rFonts w:ascii="VistaSansBook" w:eastAsia="VistaSansBook" w:hAnsi="VistaSansBook" w:cs="VistaSansBook"/>
          <w:color w:val="363435"/>
          <w:sz w:val="19"/>
          <w:szCs w:val="19"/>
        </w:rPr>
        <w:t xml:space="preserve">V </w:t>
      </w:r>
      <w:r>
        <w:rPr>
          <w:rFonts w:ascii="VistaSansBook" w:eastAsia="VistaSansBook" w:hAnsi="VistaSansBook" w:cs="VistaSansBook"/>
          <w:color w:val="363435"/>
          <w:spacing w:val="1"/>
          <w:sz w:val="19"/>
          <w:szCs w:val="19"/>
        </w:rPr>
        <w:t>F</w:t>
      </w:r>
      <w:r>
        <w:rPr>
          <w:rFonts w:ascii="VistaSansBook" w:eastAsia="VistaSansBook" w:hAnsi="VistaSansBook" w:cs="VistaSansBook"/>
          <w:color w:val="363435"/>
          <w:spacing w:val="-1"/>
          <w:sz w:val="19"/>
          <w:szCs w:val="19"/>
        </w:rPr>
        <w:t>i</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1"/>
          <w:sz w:val="19"/>
          <w:szCs w:val="19"/>
        </w:rPr>
        <w:t>n</w:t>
      </w:r>
      <w:r>
        <w:rPr>
          <w:rFonts w:ascii="VistaSansBook" w:eastAsia="VistaSansBook" w:hAnsi="VistaSansBook" w:cs="VistaSansBook"/>
          <w:color w:val="363435"/>
          <w:sz w:val="19"/>
          <w:szCs w:val="19"/>
        </w:rPr>
        <w:t>c</w:t>
      </w:r>
      <w:r>
        <w:rPr>
          <w:rFonts w:ascii="VistaSansBook" w:eastAsia="VistaSansBook" w:hAnsi="VistaSansBook" w:cs="VistaSansBook"/>
          <w:color w:val="363435"/>
          <w:spacing w:val="2"/>
          <w:sz w:val="19"/>
          <w:szCs w:val="19"/>
        </w:rPr>
        <w:t>e</w:t>
      </w:r>
      <w:r>
        <w:rPr>
          <w:rFonts w:ascii="VistaSansBook" w:eastAsia="VistaSansBook" w:hAnsi="VistaSansBook" w:cs="VistaSansBook"/>
          <w:color w:val="363435"/>
          <w:sz w:val="19"/>
          <w:szCs w:val="19"/>
        </w:rPr>
        <w:t xml:space="preserve">,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ie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1"/>
          <w:sz w:val="19"/>
          <w:szCs w:val="19"/>
        </w:rPr>
        <w:t>m</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de</w:t>
      </w:r>
      <w:r>
        <w:rPr>
          <w:rFonts w:ascii="VistaSansBook" w:eastAsia="VistaSansBook" w:hAnsi="VistaSansBook" w:cs="VistaSansBook"/>
          <w:color w:val="363435"/>
          <w:sz w:val="19"/>
          <w:szCs w:val="19"/>
        </w:rPr>
        <w:t>w</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1"/>
          <w:sz w:val="19"/>
          <w:szCs w:val="19"/>
        </w:rPr>
        <w:t>k</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4"/>
          <w:sz w:val="19"/>
          <w:szCs w:val="19"/>
        </w:rPr>
        <w:t>r</w:t>
      </w:r>
      <w:r>
        <w:rPr>
          <w:rFonts w:ascii="VistaSansBook" w:eastAsia="VistaSansBook" w:hAnsi="VistaSansBook" w:cs="VistaSansBook"/>
          <w:color w:val="363435"/>
          <w:sz w:val="19"/>
          <w:szCs w:val="19"/>
        </w:rPr>
        <w:t xml:space="preserve">s </w:t>
      </w:r>
      <w:r>
        <w:rPr>
          <w:rFonts w:ascii="VistaSansBook" w:eastAsia="VistaSansBook" w:hAnsi="VistaSansBook" w:cs="VistaSansBook"/>
          <w:color w:val="363435"/>
          <w:spacing w:val="1"/>
          <w:sz w:val="19"/>
          <w:szCs w:val="19"/>
        </w:rPr>
        <w:t>ve</w:t>
      </w:r>
      <w:r>
        <w:rPr>
          <w:rFonts w:ascii="VistaSansBook" w:eastAsia="VistaSansBook" w:hAnsi="VistaSansBook" w:cs="VistaSansBook"/>
          <w:color w:val="363435"/>
          <w:spacing w:val="6"/>
          <w:sz w:val="19"/>
          <w:szCs w:val="19"/>
        </w:rPr>
        <w:t>r</w:t>
      </w:r>
      <w:r>
        <w:rPr>
          <w:rFonts w:ascii="VistaSansBook" w:eastAsia="VistaSansBook" w:hAnsi="VistaSansBook" w:cs="VistaSansBook"/>
          <w:color w:val="363435"/>
          <w:spacing w:val="2"/>
          <w:sz w:val="19"/>
          <w:szCs w:val="19"/>
        </w:rPr>
        <w:t>t</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1"/>
          <w:sz w:val="19"/>
          <w:szCs w:val="19"/>
        </w:rPr>
        <w:t>n</w:t>
      </w:r>
      <w:r>
        <w:rPr>
          <w:rFonts w:ascii="VistaSansBook" w:eastAsia="VistaSansBook" w:hAnsi="VistaSansBook" w:cs="VistaSansBook"/>
          <w:color w:val="363435"/>
          <w:sz w:val="19"/>
          <w:szCs w:val="19"/>
        </w:rPr>
        <w:t>w</w:t>
      </w:r>
      <w:r>
        <w:rPr>
          <w:rFonts w:ascii="VistaSansBook" w:eastAsia="VistaSansBook" w:hAnsi="VistaSansBook" w:cs="VistaSansBook"/>
          <w:color w:val="363435"/>
          <w:spacing w:val="2"/>
          <w:sz w:val="19"/>
          <w:szCs w:val="19"/>
        </w:rPr>
        <w:t>o</w:t>
      </w:r>
      <w:r>
        <w:rPr>
          <w:rFonts w:ascii="VistaSansBook" w:eastAsia="VistaSansBook" w:hAnsi="VistaSansBook" w:cs="VistaSansBook"/>
          <w:color w:val="363435"/>
          <w:spacing w:val="1"/>
          <w:sz w:val="19"/>
          <w:szCs w:val="19"/>
        </w:rPr>
        <w:t>or</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i</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2"/>
          <w:sz w:val="19"/>
          <w:szCs w:val="19"/>
        </w:rPr>
        <w:t>n</w:t>
      </w:r>
      <w:r>
        <w:rPr>
          <w:rFonts w:ascii="VistaSansBook" w:eastAsia="VistaSansBook" w:hAnsi="VistaSansBook" w:cs="VistaSansBook"/>
          <w:color w:val="363435"/>
          <w:sz w:val="19"/>
          <w:szCs w:val="19"/>
        </w:rPr>
        <w:t xml:space="preserve">. </w:t>
      </w:r>
      <w:r>
        <w:rPr>
          <w:rFonts w:ascii="VistaSansBook" w:eastAsia="VistaSansBook" w:hAnsi="VistaSansBook" w:cs="VistaSansBook"/>
          <w:color w:val="363435"/>
          <w:spacing w:val="3"/>
          <w:sz w:val="19"/>
          <w:szCs w:val="19"/>
        </w:rPr>
        <w:t>O</w:t>
      </w:r>
      <w:r>
        <w:rPr>
          <w:rFonts w:ascii="VistaSansBook" w:eastAsia="VistaSansBook" w:hAnsi="VistaSansBook" w:cs="VistaSansBook"/>
          <w:color w:val="363435"/>
          <w:spacing w:val="1"/>
          <w:sz w:val="19"/>
          <w:szCs w:val="19"/>
        </w:rPr>
        <w:t>o</w:t>
      </w:r>
      <w:r>
        <w:rPr>
          <w:rFonts w:ascii="VistaSansBook" w:eastAsia="VistaSansBook" w:hAnsi="VistaSansBook" w:cs="VistaSansBook"/>
          <w:color w:val="363435"/>
          <w:sz w:val="19"/>
          <w:szCs w:val="19"/>
        </w:rPr>
        <w:t xml:space="preserve">k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1"/>
          <w:sz w:val="19"/>
          <w:szCs w:val="19"/>
        </w:rPr>
        <w:t>m</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pacing w:val="4"/>
          <w:sz w:val="19"/>
          <w:szCs w:val="19"/>
        </w:rPr>
        <w:t>e</w:t>
      </w:r>
      <w:r>
        <w:rPr>
          <w:rFonts w:ascii="VistaSansBook" w:eastAsia="VistaSansBook" w:hAnsi="VistaSansBook" w:cs="VistaSansBook"/>
          <w:color w:val="363435"/>
          <w:sz w:val="19"/>
          <w:szCs w:val="19"/>
        </w:rPr>
        <w:t>z</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4"/>
          <w:sz w:val="19"/>
          <w:szCs w:val="19"/>
        </w:rPr>
        <w:t>g</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2"/>
          <w:sz w:val="19"/>
          <w:szCs w:val="19"/>
        </w:rPr>
        <w:t>s</w:t>
      </w:r>
      <w:r>
        <w:rPr>
          <w:rFonts w:ascii="VistaSansBook" w:eastAsia="VistaSansBook" w:hAnsi="VistaSansBook" w:cs="VistaSansBook"/>
          <w:color w:val="363435"/>
          <w:sz w:val="19"/>
          <w:szCs w:val="19"/>
        </w:rPr>
        <w:t>ch</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p is n</w:t>
      </w:r>
      <w:r>
        <w:rPr>
          <w:rFonts w:ascii="VistaSansBook" w:eastAsia="VistaSansBook" w:hAnsi="VistaSansBook" w:cs="VistaSansBook"/>
          <w:color w:val="363435"/>
          <w:spacing w:val="2"/>
          <w:sz w:val="19"/>
          <w:szCs w:val="19"/>
        </w:rPr>
        <w:t>a</w:t>
      </w:r>
      <w:r>
        <w:rPr>
          <w:rFonts w:ascii="VistaSansBook" w:eastAsia="VistaSansBook" w:hAnsi="VistaSansBook" w:cs="VistaSansBook"/>
          <w:color w:val="363435"/>
          <w:sz w:val="19"/>
          <w:szCs w:val="19"/>
        </w:rPr>
        <w:t xml:space="preserve">uw </w:t>
      </w:r>
      <w:r>
        <w:rPr>
          <w:rFonts w:ascii="VistaSansBook" w:eastAsia="VistaSansBook" w:hAnsi="VistaSansBook" w:cs="VistaSansBook"/>
          <w:color w:val="363435"/>
          <w:spacing w:val="2"/>
          <w:sz w:val="19"/>
          <w:szCs w:val="19"/>
        </w:rPr>
        <w:t>b</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2"/>
          <w:sz w:val="19"/>
          <w:szCs w:val="19"/>
        </w:rPr>
        <w:t>t</w:t>
      </w:r>
      <w:r>
        <w:rPr>
          <w:rFonts w:ascii="VistaSansBook" w:eastAsia="VistaSansBook" w:hAnsi="VistaSansBook" w:cs="VistaSansBook"/>
          <w:color w:val="363435"/>
          <w:spacing w:val="1"/>
          <w:sz w:val="19"/>
          <w:szCs w:val="19"/>
        </w:rPr>
        <w:t>ro</w:t>
      </w:r>
      <w:r>
        <w:rPr>
          <w:rFonts w:ascii="VistaSansBook" w:eastAsia="VistaSansBook" w:hAnsi="VistaSansBook" w:cs="VistaSansBook"/>
          <w:color w:val="363435"/>
          <w:spacing w:val="2"/>
          <w:sz w:val="19"/>
          <w:szCs w:val="19"/>
        </w:rPr>
        <w:t>k</w:t>
      </w:r>
      <w:r>
        <w:rPr>
          <w:rFonts w:ascii="VistaSansBook" w:eastAsia="VistaSansBook" w:hAnsi="VistaSansBook" w:cs="VistaSansBook"/>
          <w:color w:val="363435"/>
          <w:spacing w:val="-1"/>
          <w:sz w:val="19"/>
          <w:szCs w:val="19"/>
        </w:rPr>
        <w:t>k</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w</w:t>
      </w:r>
      <w:r>
        <w:rPr>
          <w:rFonts w:ascii="VistaSansBook" w:eastAsia="VistaSansBook" w:hAnsi="VistaSansBook" w:cs="VistaSansBook"/>
          <w:color w:val="363435"/>
          <w:spacing w:val="3"/>
          <w:sz w:val="19"/>
          <w:szCs w:val="19"/>
        </w:rPr>
        <w:t>ee</w:t>
      </w:r>
      <w:r>
        <w:rPr>
          <w:rFonts w:ascii="VistaSansBook" w:eastAsia="VistaSansBook" w:hAnsi="VistaSansBook" w:cs="VistaSansBook"/>
          <w:color w:val="363435"/>
          <w:spacing w:val="2"/>
          <w:sz w:val="19"/>
          <w:szCs w:val="19"/>
        </w:rPr>
        <w:t>s</w:t>
      </w:r>
      <w:r>
        <w:rPr>
          <w:rFonts w:ascii="VistaSansBook" w:eastAsia="VistaSansBook" w:hAnsi="VistaSansBook" w:cs="VistaSansBook"/>
          <w:color w:val="363435"/>
          <w:sz w:val="19"/>
          <w:szCs w:val="19"/>
        </w:rPr>
        <w:t xml:space="preserve">t </w:t>
      </w:r>
      <w:r>
        <w:rPr>
          <w:rFonts w:ascii="VistaSansBook" w:eastAsia="VistaSansBook" w:hAnsi="VistaSansBook" w:cs="VistaSansBook"/>
          <w:color w:val="363435"/>
          <w:spacing w:val="1"/>
          <w:sz w:val="19"/>
          <w:szCs w:val="19"/>
        </w:rPr>
        <w:t>b</w:t>
      </w:r>
      <w:r>
        <w:rPr>
          <w:rFonts w:ascii="VistaSansBook" w:eastAsia="VistaSansBook" w:hAnsi="VistaSansBook" w:cs="VistaSansBook"/>
          <w:color w:val="363435"/>
          <w:spacing w:val="-1"/>
          <w:sz w:val="19"/>
          <w:szCs w:val="19"/>
        </w:rPr>
        <w:t>i</w:t>
      </w:r>
      <w:r>
        <w:rPr>
          <w:rFonts w:ascii="VistaSansBook" w:eastAsia="VistaSansBook" w:hAnsi="VistaSansBook" w:cs="VistaSansBook"/>
          <w:color w:val="363435"/>
          <w:sz w:val="19"/>
          <w:szCs w:val="19"/>
        </w:rPr>
        <w:t xml:space="preserve">j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it </w:t>
      </w:r>
      <w:r>
        <w:rPr>
          <w:rFonts w:ascii="VistaSansBook" w:eastAsia="VistaSansBook" w:hAnsi="VistaSansBook" w:cs="VistaSansBook"/>
          <w:color w:val="363435"/>
          <w:spacing w:val="1"/>
          <w:sz w:val="19"/>
          <w:szCs w:val="19"/>
        </w:rPr>
        <w:t>pr</w:t>
      </w:r>
      <w:r>
        <w:rPr>
          <w:rFonts w:ascii="VistaSansBook" w:eastAsia="VistaSansBook" w:hAnsi="VistaSansBook" w:cs="VistaSansBook"/>
          <w:color w:val="363435"/>
          <w:spacing w:val="2"/>
          <w:sz w:val="19"/>
          <w:szCs w:val="19"/>
        </w:rPr>
        <w:t>o</w:t>
      </w:r>
      <w:r>
        <w:rPr>
          <w:rFonts w:ascii="VistaSansBook" w:eastAsia="VistaSansBook" w:hAnsi="VistaSansBook" w:cs="VistaSansBook"/>
          <w:color w:val="363435"/>
          <w:sz w:val="19"/>
          <w:szCs w:val="19"/>
        </w:rPr>
        <w:t>c</w:t>
      </w:r>
      <w:r>
        <w:rPr>
          <w:rFonts w:ascii="VistaSansBook" w:eastAsia="VistaSansBook" w:hAnsi="VistaSansBook" w:cs="VistaSansBook"/>
          <w:color w:val="363435"/>
          <w:spacing w:val="3"/>
          <w:sz w:val="19"/>
          <w:szCs w:val="19"/>
        </w:rPr>
        <w:t>es</w:t>
      </w:r>
      <w:r>
        <w:rPr>
          <w:rFonts w:ascii="VistaSansBook" w:eastAsia="VistaSansBook" w:hAnsi="VistaSansBook" w:cs="VistaSansBook"/>
          <w:color w:val="363435"/>
          <w:sz w:val="19"/>
          <w:szCs w:val="19"/>
        </w:rPr>
        <w:t xml:space="preserve">,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pacing w:val="2"/>
          <w:sz w:val="19"/>
          <w:szCs w:val="19"/>
        </w:rPr>
        <w:t>o</w:t>
      </w:r>
      <w:r>
        <w:rPr>
          <w:rFonts w:ascii="VistaSansBook" w:eastAsia="VistaSansBook" w:hAnsi="VistaSansBook" w:cs="VistaSansBook"/>
          <w:color w:val="363435"/>
          <w:spacing w:val="1"/>
          <w:sz w:val="19"/>
          <w:szCs w:val="19"/>
        </w:rPr>
        <w:t>or</w:t>
      </w:r>
      <w:r>
        <w:rPr>
          <w:rFonts w:ascii="VistaSansBook" w:eastAsia="VistaSansBook" w:hAnsi="VistaSansBook" w:cs="VistaSansBook"/>
          <w:color w:val="363435"/>
          <w:sz w:val="19"/>
          <w:szCs w:val="19"/>
        </w:rPr>
        <w:t xml:space="preserve">dat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1"/>
          <w:sz w:val="19"/>
          <w:szCs w:val="19"/>
        </w:rPr>
        <w:t>Onde</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1"/>
          <w:sz w:val="19"/>
          <w:szCs w:val="19"/>
        </w:rPr>
        <w:t>ne</w:t>
      </w:r>
      <w:r>
        <w:rPr>
          <w:rFonts w:ascii="VistaSansBook" w:eastAsia="VistaSansBook" w:hAnsi="VistaSansBook" w:cs="VistaSansBook"/>
          <w:color w:val="363435"/>
          <w:spacing w:val="-1"/>
          <w:sz w:val="19"/>
          <w:szCs w:val="19"/>
        </w:rPr>
        <w:t>mi</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4"/>
          <w:sz w:val="19"/>
          <w:szCs w:val="19"/>
        </w:rPr>
        <w:t>g</w:t>
      </w:r>
      <w:r>
        <w:rPr>
          <w:rFonts w:ascii="VistaSansBook" w:eastAsia="VistaSansBook" w:hAnsi="VistaSansBook" w:cs="VistaSansBook"/>
          <w:color w:val="363435"/>
          <w:spacing w:val="-1"/>
          <w:sz w:val="19"/>
          <w:szCs w:val="19"/>
        </w:rPr>
        <w:t>s</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 xml:space="preserve">d </w:t>
      </w:r>
      <w:r>
        <w:rPr>
          <w:rFonts w:ascii="VistaSansBook" w:eastAsia="VistaSansBook" w:hAnsi="VistaSansBook" w:cs="VistaSansBook"/>
          <w:color w:val="363435"/>
          <w:spacing w:val="5"/>
          <w:sz w:val="19"/>
          <w:szCs w:val="19"/>
        </w:rPr>
        <w:t>(</w:t>
      </w:r>
      <w:r>
        <w:rPr>
          <w:rFonts w:ascii="VistaSansBook" w:eastAsia="VistaSansBook" w:hAnsi="VistaSansBook" w:cs="VistaSansBook"/>
          <w:color w:val="363435"/>
          <w:spacing w:val="1"/>
          <w:sz w:val="19"/>
          <w:szCs w:val="19"/>
        </w:rPr>
        <w:t>‘O</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7"/>
          <w:sz w:val="19"/>
          <w:szCs w:val="19"/>
        </w:rPr>
        <w:t>’</w:t>
      </w:r>
      <w:r>
        <w:rPr>
          <w:rFonts w:ascii="VistaSansBook" w:eastAsia="VistaSansBook" w:hAnsi="VistaSansBook" w:cs="VistaSansBook"/>
          <w:color w:val="363435"/>
          <w:sz w:val="19"/>
          <w:szCs w:val="19"/>
        </w:rPr>
        <w:t xml:space="preserve">) </w:t>
      </w:r>
      <w:r>
        <w:rPr>
          <w:rFonts w:ascii="VistaSansBook" w:eastAsia="VistaSansBook" w:hAnsi="VistaSansBook" w:cs="VistaSansBook"/>
          <w:color w:val="363435"/>
          <w:spacing w:val="3"/>
          <w:sz w:val="19"/>
          <w:szCs w:val="19"/>
        </w:rPr>
        <w:t>pa</w:t>
      </w:r>
      <w:r>
        <w:rPr>
          <w:rFonts w:ascii="VistaSansBook" w:eastAsia="VistaSansBook" w:hAnsi="VistaSansBook" w:cs="VistaSansBook"/>
          <w:color w:val="363435"/>
          <w:spacing w:val="6"/>
          <w:sz w:val="19"/>
          <w:szCs w:val="19"/>
        </w:rPr>
        <w:t>r</w:t>
      </w:r>
      <w:r>
        <w:rPr>
          <w:rFonts w:ascii="VistaSansBook" w:eastAsia="VistaSansBook" w:hAnsi="VistaSansBook" w:cs="VistaSansBook"/>
          <w:color w:val="363435"/>
          <w:spacing w:val="2"/>
          <w:sz w:val="19"/>
          <w:szCs w:val="19"/>
        </w:rPr>
        <w:t>t</w:t>
      </w:r>
      <w:r>
        <w:rPr>
          <w:rFonts w:ascii="VistaSansBook" w:eastAsia="VistaSansBook" w:hAnsi="VistaSansBook" w:cs="VistaSansBook"/>
          <w:color w:val="363435"/>
          <w:sz w:val="19"/>
          <w:szCs w:val="19"/>
        </w:rPr>
        <w:t>ic</w:t>
      </w:r>
      <w:r>
        <w:rPr>
          <w:rFonts w:ascii="VistaSansBook" w:eastAsia="VistaSansBook" w:hAnsi="VistaSansBook" w:cs="VistaSansBook"/>
          <w:color w:val="363435"/>
          <w:spacing w:val="-1"/>
          <w:sz w:val="19"/>
          <w:szCs w:val="19"/>
        </w:rPr>
        <w:t>i</w:t>
      </w:r>
      <w:r>
        <w:rPr>
          <w:rFonts w:ascii="VistaSansBook" w:eastAsia="VistaSansBook" w:hAnsi="VistaSansBook" w:cs="VistaSansBook"/>
          <w:color w:val="363435"/>
          <w:spacing w:val="2"/>
          <w:sz w:val="19"/>
          <w:szCs w:val="19"/>
        </w:rPr>
        <w:t>p</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erd</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1"/>
          <w:sz w:val="19"/>
          <w:szCs w:val="19"/>
        </w:rPr>
        <w:t>i</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2"/>
          <w:sz w:val="19"/>
          <w:szCs w:val="19"/>
        </w:rPr>
        <w:t>b</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s</w:t>
      </w:r>
      <w:r>
        <w:rPr>
          <w:rFonts w:ascii="VistaSansBook" w:eastAsia="VistaSansBook" w:hAnsi="VistaSansBook" w:cs="VistaSansBook"/>
          <w:color w:val="363435"/>
          <w:spacing w:val="1"/>
          <w:sz w:val="19"/>
          <w:szCs w:val="19"/>
        </w:rPr>
        <w:t>p</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2"/>
          <w:sz w:val="19"/>
          <w:szCs w:val="19"/>
        </w:rPr>
        <w:t>k</w:t>
      </w:r>
      <w:r>
        <w:rPr>
          <w:rFonts w:ascii="VistaSansBook" w:eastAsia="VistaSansBook" w:hAnsi="VistaSansBook" w:cs="VistaSansBook"/>
          <w:color w:val="363435"/>
          <w:spacing w:val="-1"/>
          <w:sz w:val="19"/>
          <w:szCs w:val="19"/>
        </w:rPr>
        <w:t>i</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2"/>
          <w:sz w:val="19"/>
          <w:szCs w:val="19"/>
        </w:rPr>
        <w:t>n</w:t>
      </w:r>
      <w:r>
        <w:rPr>
          <w:rFonts w:ascii="VistaSansBook" w:eastAsia="VistaSansBook" w:hAnsi="VistaSansBook" w:cs="VistaSansBook"/>
          <w:color w:val="363435"/>
          <w:sz w:val="19"/>
          <w:szCs w:val="19"/>
        </w:rPr>
        <w:t xml:space="preserve">. </w:t>
      </w:r>
      <w:r>
        <w:rPr>
          <w:rFonts w:ascii="VistaSansBook" w:eastAsia="VistaSansBook" w:hAnsi="VistaSansBook" w:cs="VistaSansBook"/>
          <w:color w:val="363435"/>
          <w:spacing w:val="1"/>
          <w:sz w:val="19"/>
          <w:szCs w:val="19"/>
        </w:rPr>
        <w:t>Z</w:t>
      </w:r>
      <w:r>
        <w:rPr>
          <w:rFonts w:ascii="VistaSansBook" w:eastAsia="VistaSansBook" w:hAnsi="VistaSansBook" w:cs="VistaSansBook"/>
          <w:color w:val="363435"/>
          <w:sz w:val="19"/>
          <w:szCs w:val="19"/>
        </w:rPr>
        <w:t xml:space="preserve">o </w:t>
      </w:r>
      <w:r>
        <w:rPr>
          <w:rFonts w:ascii="VistaSansBook" w:eastAsia="VistaSansBook" w:hAnsi="VistaSansBook" w:cs="VistaSansBook"/>
          <w:color w:val="363435"/>
          <w:spacing w:val="1"/>
          <w:sz w:val="19"/>
          <w:szCs w:val="19"/>
        </w:rPr>
        <w:t>heb</w:t>
      </w:r>
      <w:r>
        <w:rPr>
          <w:rFonts w:ascii="VistaSansBook" w:eastAsia="VistaSansBook" w:hAnsi="VistaSansBook" w:cs="VistaSansBook"/>
          <w:color w:val="363435"/>
          <w:spacing w:val="2"/>
          <w:sz w:val="19"/>
          <w:szCs w:val="19"/>
        </w:rPr>
        <w:t>b</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we </w:t>
      </w:r>
      <w:r>
        <w:rPr>
          <w:rFonts w:ascii="VistaSansBook" w:eastAsia="VistaSansBook" w:hAnsi="VistaSansBook" w:cs="VistaSansBook"/>
          <w:color w:val="363435"/>
          <w:spacing w:val="4"/>
          <w:sz w:val="19"/>
          <w:szCs w:val="19"/>
        </w:rPr>
        <w:t>s</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1"/>
          <w:sz w:val="19"/>
          <w:szCs w:val="19"/>
        </w:rPr>
        <w:t>me</w:t>
      </w:r>
      <w:r>
        <w:rPr>
          <w:rFonts w:ascii="VistaSansBook" w:eastAsia="VistaSansBook" w:hAnsi="VistaSansBook" w:cs="VistaSansBook"/>
          <w:color w:val="363435"/>
          <w:spacing w:val="2"/>
          <w:sz w:val="19"/>
          <w:szCs w:val="19"/>
        </w:rPr>
        <w:t>n</w:t>
      </w:r>
      <w:r>
        <w:rPr>
          <w:rFonts w:ascii="VistaSansBook" w:eastAsia="VistaSansBook" w:hAnsi="VistaSansBook" w:cs="VistaSansBook"/>
          <w:color w:val="363435"/>
          <w:sz w:val="19"/>
          <w:szCs w:val="19"/>
        </w:rPr>
        <w:t xml:space="preserve">, </w:t>
      </w:r>
      <w:r>
        <w:rPr>
          <w:rFonts w:ascii="VistaSansBook" w:eastAsia="VistaSansBook" w:hAnsi="VistaSansBook" w:cs="VistaSansBook"/>
          <w:color w:val="363435"/>
          <w:spacing w:val="1"/>
          <w:sz w:val="19"/>
          <w:szCs w:val="19"/>
        </w:rPr>
        <w:t>me</w:t>
      </w:r>
      <w:r>
        <w:rPr>
          <w:rFonts w:ascii="VistaSansBook" w:eastAsia="VistaSansBook" w:hAnsi="VistaSansBook" w:cs="VistaSansBook"/>
          <w:color w:val="363435"/>
          <w:sz w:val="19"/>
          <w:szCs w:val="19"/>
        </w:rPr>
        <w:t xml:space="preserve">t </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s</w:t>
      </w:r>
      <w:r>
        <w:rPr>
          <w:rFonts w:ascii="VistaSansBook" w:eastAsia="VistaSansBook" w:hAnsi="VistaSansBook" w:cs="VistaSansBook"/>
          <w:color w:val="363435"/>
          <w:spacing w:val="2"/>
          <w:sz w:val="19"/>
          <w:szCs w:val="19"/>
        </w:rPr>
        <w:t>p</w:t>
      </w:r>
      <w:r>
        <w:rPr>
          <w:rFonts w:ascii="VistaSansBook" w:eastAsia="VistaSansBook" w:hAnsi="VistaSansBook" w:cs="VistaSansBook"/>
          <w:color w:val="363435"/>
          <w:spacing w:val="3"/>
          <w:sz w:val="19"/>
          <w:szCs w:val="19"/>
        </w:rPr>
        <w:t>ec</w:t>
      </w:r>
      <w:r>
        <w:rPr>
          <w:rFonts w:ascii="VistaSansBook" w:eastAsia="VistaSansBook" w:hAnsi="VistaSansBook" w:cs="VistaSansBook"/>
          <w:color w:val="363435"/>
          <w:sz w:val="19"/>
          <w:szCs w:val="19"/>
        </w:rPr>
        <w:t xml:space="preserve">t </w:t>
      </w:r>
      <w:r>
        <w:rPr>
          <w:rFonts w:ascii="VistaSansBook" w:eastAsia="VistaSansBook" w:hAnsi="VistaSansBook" w:cs="VistaSansBook"/>
          <w:color w:val="363435"/>
          <w:spacing w:val="1"/>
          <w:sz w:val="19"/>
          <w:szCs w:val="19"/>
        </w:rPr>
        <w:t>v</w:t>
      </w:r>
      <w:r>
        <w:rPr>
          <w:rFonts w:ascii="VistaSansBook" w:eastAsia="VistaSansBook" w:hAnsi="VistaSansBook" w:cs="VistaSansBook"/>
          <w:color w:val="363435"/>
          <w:spacing w:val="2"/>
          <w:sz w:val="19"/>
          <w:szCs w:val="19"/>
        </w:rPr>
        <w:t>o</w:t>
      </w:r>
      <w:r>
        <w:rPr>
          <w:rFonts w:ascii="VistaSansBook" w:eastAsia="VistaSansBook" w:hAnsi="VistaSansBook" w:cs="VistaSansBook"/>
          <w:color w:val="363435"/>
          <w:spacing w:val="1"/>
          <w:sz w:val="19"/>
          <w:szCs w:val="19"/>
        </w:rPr>
        <w:t>o</w:t>
      </w:r>
      <w:r>
        <w:rPr>
          <w:rFonts w:ascii="VistaSansBook" w:eastAsia="VistaSansBook" w:hAnsi="VistaSansBook" w:cs="VistaSansBook"/>
          <w:color w:val="363435"/>
          <w:sz w:val="19"/>
          <w:szCs w:val="19"/>
        </w:rPr>
        <w:t>r i</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de</w:t>
      </w:r>
      <w:r>
        <w:rPr>
          <w:rFonts w:ascii="VistaSansBook" w:eastAsia="VistaSansBook" w:hAnsi="VistaSansBook" w:cs="VistaSansBook"/>
          <w:color w:val="363435"/>
          <w:spacing w:val="4"/>
          <w:sz w:val="19"/>
          <w:szCs w:val="19"/>
        </w:rPr>
        <w:t>r</w:t>
      </w:r>
      <w:r>
        <w:rPr>
          <w:rFonts w:ascii="VistaSansBook" w:eastAsia="VistaSansBook" w:hAnsi="VistaSansBook" w:cs="VistaSansBook"/>
          <w:color w:val="363435"/>
          <w:sz w:val="19"/>
          <w:szCs w:val="19"/>
        </w:rPr>
        <w:t xml:space="preserve">s </w:t>
      </w:r>
      <w:r>
        <w:rPr>
          <w:rFonts w:ascii="VistaSansBook" w:eastAsia="VistaSansBook" w:hAnsi="VistaSansBook" w:cs="VistaSansBook"/>
          <w:color w:val="363435"/>
          <w:spacing w:val="2"/>
          <w:sz w:val="19"/>
          <w:szCs w:val="19"/>
        </w:rPr>
        <w:t>b</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l</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n</w:t>
      </w:r>
      <w:r w:rsidR="00D00CC1">
        <w:rPr>
          <w:rFonts w:ascii="VistaSansBook" w:eastAsia="VistaSansBook" w:hAnsi="VistaSansBook" w:cs="VistaSansBook"/>
          <w:color w:val="363435"/>
          <w:sz w:val="19"/>
          <w:szCs w:val="19"/>
        </w:rPr>
        <w:t xml:space="preserve"> </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u</w:t>
      </w:r>
      <w:r>
        <w:rPr>
          <w:rFonts w:ascii="VistaSansBook" w:eastAsia="VistaSansBook" w:hAnsi="VistaSansBook" w:cs="VistaSansBook"/>
          <w:color w:val="363435"/>
          <w:sz w:val="19"/>
          <w:szCs w:val="19"/>
        </w:rPr>
        <w:t>i</w:t>
      </w:r>
      <w:r>
        <w:rPr>
          <w:rFonts w:ascii="VistaSansBook" w:eastAsia="VistaSansBook" w:hAnsi="VistaSansBook" w:cs="VistaSansBook"/>
          <w:color w:val="363435"/>
          <w:spacing w:val="5"/>
          <w:sz w:val="19"/>
          <w:szCs w:val="19"/>
        </w:rPr>
        <w:t>t</w:t>
      </w:r>
      <w:r>
        <w:rPr>
          <w:rFonts w:ascii="VistaSansBook" w:eastAsia="VistaSansBook" w:hAnsi="VistaSansBook" w:cs="VistaSansBook"/>
          <w:color w:val="363435"/>
          <w:spacing w:val="2"/>
          <w:sz w:val="19"/>
          <w:szCs w:val="19"/>
        </w:rPr>
        <w:t>g</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4"/>
          <w:sz w:val="19"/>
          <w:szCs w:val="19"/>
        </w:rPr>
        <w:t>g</w:t>
      </w:r>
      <w:r>
        <w:rPr>
          <w:rFonts w:ascii="VistaSansBook" w:eastAsia="VistaSansBook" w:hAnsi="VistaSansBook" w:cs="VistaSansBook"/>
          <w:color w:val="363435"/>
          <w:spacing w:val="-1"/>
          <w:sz w:val="19"/>
          <w:szCs w:val="19"/>
        </w:rPr>
        <w:t>s</w:t>
      </w:r>
      <w:r>
        <w:rPr>
          <w:rFonts w:ascii="VistaSansBook" w:eastAsia="VistaSansBook" w:hAnsi="VistaSansBook" w:cs="VistaSansBook"/>
          <w:color w:val="363435"/>
          <w:spacing w:val="1"/>
          <w:sz w:val="19"/>
          <w:szCs w:val="19"/>
        </w:rPr>
        <w:t>p</w:t>
      </w:r>
      <w:r>
        <w:rPr>
          <w:rFonts w:ascii="VistaSansBook" w:eastAsia="VistaSansBook" w:hAnsi="VistaSansBook" w:cs="VistaSansBook"/>
          <w:color w:val="363435"/>
          <w:spacing w:val="-1"/>
          <w:sz w:val="19"/>
          <w:szCs w:val="19"/>
        </w:rPr>
        <w:t>un</w:t>
      </w:r>
      <w:r>
        <w:rPr>
          <w:rFonts w:ascii="VistaSansBook" w:eastAsia="VistaSansBook" w:hAnsi="VistaSansBook" w:cs="VistaSansBook"/>
          <w:color w:val="363435"/>
          <w:spacing w:val="2"/>
          <w:sz w:val="19"/>
          <w:szCs w:val="19"/>
        </w:rPr>
        <w:t>t</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2"/>
          <w:sz w:val="19"/>
          <w:szCs w:val="19"/>
        </w:rPr>
        <w:t>n</w:t>
      </w:r>
      <w:r>
        <w:rPr>
          <w:rFonts w:ascii="VistaSansBook" w:eastAsia="VistaSansBook" w:hAnsi="VistaSansBook" w:cs="VistaSansBook"/>
          <w:color w:val="363435"/>
          <w:sz w:val="19"/>
          <w:szCs w:val="19"/>
        </w:rPr>
        <w:t xml:space="preserve">, </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4"/>
          <w:sz w:val="19"/>
          <w:szCs w:val="19"/>
        </w:rPr>
        <w:t>c</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o w</w:t>
      </w:r>
      <w:r>
        <w:rPr>
          <w:rFonts w:ascii="VistaSansBook" w:eastAsia="VistaSansBook" w:hAnsi="VistaSansBook" w:cs="VistaSansBook"/>
          <w:color w:val="363435"/>
          <w:spacing w:val="-1"/>
          <w:sz w:val="19"/>
          <w:szCs w:val="19"/>
        </w:rPr>
        <w:t>il</w:t>
      </w:r>
      <w:r>
        <w:rPr>
          <w:rFonts w:ascii="VistaSansBook" w:eastAsia="VistaSansBook" w:hAnsi="VistaSansBook" w:cs="VistaSansBook"/>
          <w:color w:val="363435"/>
          <w:spacing w:val="1"/>
          <w:sz w:val="19"/>
          <w:szCs w:val="19"/>
        </w:rPr>
        <w:t>le</w:t>
      </w:r>
      <w:r>
        <w:rPr>
          <w:rFonts w:ascii="VistaSansBook" w:eastAsia="VistaSansBook" w:hAnsi="VistaSansBook" w:cs="VistaSansBook"/>
          <w:color w:val="363435"/>
          <w:sz w:val="19"/>
          <w:szCs w:val="19"/>
        </w:rPr>
        <w:t>n m</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1"/>
          <w:sz w:val="19"/>
          <w:szCs w:val="19"/>
        </w:rPr>
        <w:t>k</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ie </w:t>
      </w:r>
      <w:r>
        <w:rPr>
          <w:rFonts w:ascii="VistaSansBook" w:eastAsia="VistaSansBook" w:hAnsi="VistaSansBook" w:cs="VistaSansBook"/>
          <w:color w:val="363435"/>
          <w:spacing w:val="3"/>
          <w:sz w:val="19"/>
          <w:szCs w:val="19"/>
        </w:rPr>
        <w:t>p</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2"/>
          <w:sz w:val="19"/>
          <w:szCs w:val="19"/>
        </w:rPr>
        <w:t>s</w:t>
      </w:r>
      <w:r>
        <w:rPr>
          <w:rFonts w:ascii="VistaSansBook" w:eastAsia="VistaSansBook" w:hAnsi="VistaSansBook" w:cs="VistaSansBook"/>
          <w:color w:val="363435"/>
          <w:sz w:val="19"/>
          <w:szCs w:val="19"/>
        </w:rPr>
        <w:t xml:space="preserve">t </w:t>
      </w:r>
      <w:r>
        <w:rPr>
          <w:rFonts w:ascii="VistaSansBook" w:eastAsia="VistaSansBook" w:hAnsi="VistaSansBook" w:cs="VistaSansBook"/>
          <w:color w:val="363435"/>
          <w:spacing w:val="1"/>
          <w:sz w:val="19"/>
          <w:szCs w:val="19"/>
        </w:rPr>
        <w:t>b</w:t>
      </w:r>
      <w:r>
        <w:rPr>
          <w:rFonts w:ascii="VistaSansBook" w:eastAsia="VistaSansBook" w:hAnsi="VistaSansBook" w:cs="VistaSansBook"/>
          <w:color w:val="363435"/>
          <w:spacing w:val="-1"/>
          <w:sz w:val="19"/>
          <w:szCs w:val="19"/>
        </w:rPr>
        <w:t>i</w:t>
      </w:r>
      <w:r>
        <w:rPr>
          <w:rFonts w:ascii="VistaSansBook" w:eastAsia="VistaSansBook" w:hAnsi="VistaSansBook" w:cs="VistaSansBook"/>
          <w:color w:val="363435"/>
          <w:sz w:val="19"/>
          <w:szCs w:val="19"/>
        </w:rPr>
        <w:t xml:space="preserve">j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1"/>
          <w:sz w:val="19"/>
          <w:szCs w:val="19"/>
        </w:rPr>
        <w:t>me</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2"/>
          <w:sz w:val="19"/>
          <w:szCs w:val="19"/>
        </w:rPr>
        <w:t>s</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ie </w:t>
      </w:r>
      <w:r>
        <w:rPr>
          <w:rFonts w:ascii="VistaSansBook" w:eastAsia="VistaSansBook" w:hAnsi="VistaSansBook" w:cs="VistaSansBook"/>
          <w:color w:val="363435"/>
          <w:spacing w:val="4"/>
          <w:sz w:val="19"/>
          <w:szCs w:val="19"/>
        </w:rPr>
        <w:t>s</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1"/>
          <w:sz w:val="19"/>
          <w:szCs w:val="19"/>
        </w:rPr>
        <w:t>me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I</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si</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4"/>
          <w:sz w:val="19"/>
          <w:szCs w:val="19"/>
        </w:rPr>
        <w:t>r</w:t>
      </w:r>
      <w:r>
        <w:rPr>
          <w:rFonts w:ascii="VistaSansBook" w:eastAsia="VistaSansBook" w:hAnsi="VistaSansBook" w:cs="VistaSansBook"/>
          <w:color w:val="363435"/>
          <w:spacing w:val="-1"/>
          <w:sz w:val="19"/>
          <w:szCs w:val="19"/>
        </w:rPr>
        <w:t>Gil</w:t>
      </w:r>
      <w:r>
        <w:rPr>
          <w:rFonts w:ascii="VistaSansBook" w:eastAsia="VistaSansBook" w:hAnsi="VistaSansBook" w:cs="VistaSansBook"/>
          <w:color w:val="363435"/>
          <w:sz w:val="19"/>
          <w:szCs w:val="19"/>
        </w:rPr>
        <w:t>i</w:t>
      </w:r>
      <w:r>
        <w:rPr>
          <w:rFonts w:ascii="VistaSansBook" w:eastAsia="VistaSansBook" w:hAnsi="VistaSansBook" w:cs="VistaSansBook"/>
          <w:color w:val="363435"/>
          <w:spacing w:val="2"/>
          <w:sz w:val="19"/>
          <w:szCs w:val="19"/>
        </w:rPr>
        <w:t>ss</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z</w:t>
      </w:r>
      <w:r>
        <w:rPr>
          <w:rFonts w:ascii="VistaSansBook" w:eastAsia="VistaSansBook" w:hAnsi="VistaSansBook" w:cs="VistaSansBook"/>
          <w:color w:val="363435"/>
          <w:spacing w:val="-1"/>
          <w:sz w:val="19"/>
          <w:szCs w:val="19"/>
        </w:rPr>
        <w:t>ij</w:t>
      </w:r>
      <w:r>
        <w:rPr>
          <w:rFonts w:ascii="VistaSansBook" w:eastAsia="VistaSansBook" w:hAnsi="VistaSansBook" w:cs="VistaSansBook"/>
          <w:color w:val="363435"/>
          <w:spacing w:val="2"/>
          <w:sz w:val="19"/>
          <w:szCs w:val="19"/>
        </w:rPr>
        <w:t>n</w:t>
      </w:r>
      <w:r>
        <w:rPr>
          <w:rFonts w:ascii="VistaSansBook" w:eastAsia="VistaSansBook" w:hAnsi="VistaSansBook" w:cs="VistaSansBook"/>
          <w:color w:val="363435"/>
          <w:sz w:val="19"/>
          <w:szCs w:val="19"/>
        </w:rPr>
        <w:t xml:space="preserve">. </w:t>
      </w:r>
      <w:r>
        <w:rPr>
          <w:rFonts w:ascii="VistaSansBook" w:eastAsia="VistaSansBook" w:hAnsi="VistaSansBook" w:cs="VistaSansBook"/>
          <w:color w:val="363435"/>
          <w:spacing w:val="1"/>
          <w:sz w:val="19"/>
          <w:szCs w:val="19"/>
        </w:rPr>
        <w:t>Me</w:t>
      </w:r>
      <w:r>
        <w:rPr>
          <w:rFonts w:ascii="VistaSansBook" w:eastAsia="VistaSansBook" w:hAnsi="VistaSansBook" w:cs="VistaSansBook"/>
          <w:color w:val="363435"/>
          <w:sz w:val="19"/>
          <w:szCs w:val="19"/>
        </w:rPr>
        <w:t xml:space="preserve">t </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1"/>
          <w:sz w:val="19"/>
          <w:szCs w:val="19"/>
        </w:rPr>
        <w:t>l</w:t>
      </w:r>
      <w:r>
        <w:rPr>
          <w:rFonts w:ascii="VistaSansBook" w:eastAsia="VistaSansBook" w:hAnsi="VistaSansBook" w:cs="VistaSansBook"/>
          <w:color w:val="363435"/>
          <w:spacing w:val="4"/>
          <w:sz w:val="19"/>
          <w:szCs w:val="19"/>
        </w:rPr>
        <w:t>k</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 xml:space="preserve">r </w:t>
      </w:r>
      <w:r>
        <w:rPr>
          <w:rFonts w:ascii="VistaSansBook" w:eastAsia="VistaSansBook" w:hAnsi="VistaSansBook" w:cs="VistaSansBook"/>
          <w:color w:val="363435"/>
          <w:spacing w:val="1"/>
          <w:sz w:val="19"/>
          <w:szCs w:val="19"/>
        </w:rPr>
        <w:t>heb</w:t>
      </w:r>
      <w:r>
        <w:rPr>
          <w:rFonts w:ascii="VistaSansBook" w:eastAsia="VistaSansBook" w:hAnsi="VistaSansBook" w:cs="VistaSansBook"/>
          <w:color w:val="363435"/>
          <w:spacing w:val="2"/>
          <w:sz w:val="19"/>
          <w:szCs w:val="19"/>
        </w:rPr>
        <w:t>b</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we </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w</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6"/>
          <w:sz w:val="19"/>
          <w:szCs w:val="19"/>
        </w:rPr>
        <w:t>k</w:t>
      </w:r>
      <w:r>
        <w:rPr>
          <w:rFonts w:ascii="VistaSansBook" w:eastAsia="VistaSansBook" w:hAnsi="VistaSansBook" w:cs="VistaSansBook"/>
          <w:color w:val="363435"/>
          <w:sz w:val="19"/>
          <w:szCs w:val="19"/>
        </w:rPr>
        <w:t xml:space="preserve">t </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2"/>
          <w:sz w:val="19"/>
          <w:szCs w:val="19"/>
        </w:rPr>
        <w:t>rb</w:t>
      </w:r>
      <w:r>
        <w:rPr>
          <w:rFonts w:ascii="VistaSansBook" w:eastAsia="VistaSansBook" w:hAnsi="VistaSansBook" w:cs="VistaSansBook"/>
          <w:color w:val="363435"/>
          <w:spacing w:val="1"/>
          <w:sz w:val="19"/>
          <w:szCs w:val="19"/>
        </w:rPr>
        <w:t>ei</w:t>
      </w:r>
      <w:r>
        <w:rPr>
          <w:rFonts w:ascii="VistaSansBook" w:eastAsia="VistaSansBook" w:hAnsi="VistaSansBook" w:cs="VistaSansBook"/>
          <w:color w:val="363435"/>
          <w:sz w:val="19"/>
          <w:szCs w:val="19"/>
        </w:rPr>
        <w:t>d</w:t>
      </w:r>
      <w:r>
        <w:rPr>
          <w:rFonts w:ascii="VistaSansBook" w:eastAsia="VistaSansBook" w:hAnsi="VistaSansBook" w:cs="VistaSansBook"/>
          <w:color w:val="363435"/>
          <w:spacing w:val="4"/>
          <w:sz w:val="19"/>
          <w:szCs w:val="19"/>
        </w:rPr>
        <w:t>s</w:t>
      </w:r>
      <w:r>
        <w:rPr>
          <w:rFonts w:ascii="VistaSansBook" w:eastAsia="VistaSansBook" w:hAnsi="VistaSansBook" w:cs="VistaSansBook"/>
          <w:color w:val="363435"/>
          <w:spacing w:val="1"/>
          <w:sz w:val="19"/>
          <w:szCs w:val="19"/>
        </w:rPr>
        <w:t>v</w:t>
      </w:r>
      <w:r>
        <w:rPr>
          <w:rFonts w:ascii="VistaSansBook" w:eastAsia="VistaSansBook" w:hAnsi="VistaSansBook" w:cs="VistaSansBook"/>
          <w:color w:val="363435"/>
          <w:spacing w:val="2"/>
          <w:sz w:val="19"/>
          <w:szCs w:val="19"/>
        </w:rPr>
        <w:t>o</w:t>
      </w:r>
      <w:r>
        <w:rPr>
          <w:rFonts w:ascii="VistaSansBook" w:eastAsia="VistaSansBook" w:hAnsi="VistaSansBook" w:cs="VistaSansBook"/>
          <w:color w:val="363435"/>
          <w:spacing w:val="1"/>
          <w:sz w:val="19"/>
          <w:szCs w:val="19"/>
        </w:rPr>
        <w:t>o</w:t>
      </w:r>
      <w:r>
        <w:rPr>
          <w:rFonts w:ascii="VistaSansBook" w:eastAsia="VistaSansBook" w:hAnsi="VistaSansBook" w:cs="VistaSansBook"/>
          <w:color w:val="363435"/>
          <w:spacing w:val="6"/>
          <w:sz w:val="19"/>
          <w:szCs w:val="19"/>
        </w:rPr>
        <w:t>r</w:t>
      </w:r>
      <w:r>
        <w:rPr>
          <w:rFonts w:ascii="VistaSansBook" w:eastAsia="VistaSansBook" w:hAnsi="VistaSansBook" w:cs="VistaSansBook"/>
          <w:color w:val="363435"/>
          <w:sz w:val="19"/>
          <w:szCs w:val="19"/>
        </w:rPr>
        <w:t>w</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1"/>
          <w:sz w:val="19"/>
          <w:szCs w:val="19"/>
        </w:rPr>
        <w:t>rde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ie </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n w</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4"/>
          <w:sz w:val="19"/>
          <w:szCs w:val="19"/>
        </w:rPr>
        <w:t>r</w:t>
      </w:r>
      <w:r>
        <w:rPr>
          <w:rFonts w:ascii="VistaSansBook" w:eastAsia="VistaSansBook" w:hAnsi="VistaSansBook" w:cs="VistaSansBook"/>
          <w:color w:val="363435"/>
          <w:spacing w:val="-1"/>
          <w:sz w:val="19"/>
          <w:szCs w:val="19"/>
        </w:rPr>
        <w:t>s</w:t>
      </w:r>
      <w:r>
        <w:rPr>
          <w:rFonts w:ascii="VistaSansBook" w:eastAsia="VistaSansBook" w:hAnsi="VistaSansBook" w:cs="VistaSansBook"/>
          <w:color w:val="363435"/>
          <w:sz w:val="19"/>
          <w:szCs w:val="19"/>
        </w:rPr>
        <w:t>l</w:t>
      </w:r>
      <w:r>
        <w:rPr>
          <w:rFonts w:ascii="VistaSansBook" w:eastAsia="VistaSansBook" w:hAnsi="VistaSansBook" w:cs="VistaSansBook"/>
          <w:color w:val="363435"/>
          <w:spacing w:val="5"/>
          <w:sz w:val="19"/>
          <w:szCs w:val="19"/>
        </w:rPr>
        <w:t>a</w:t>
      </w:r>
      <w:r>
        <w:rPr>
          <w:rFonts w:ascii="VistaSansBook" w:eastAsia="VistaSansBook" w:hAnsi="VistaSansBook" w:cs="VistaSansBook"/>
          <w:color w:val="363435"/>
          <w:sz w:val="19"/>
          <w:szCs w:val="19"/>
        </w:rPr>
        <w:t xml:space="preserve">g </w:t>
      </w:r>
      <w:r>
        <w:rPr>
          <w:rFonts w:ascii="VistaSansBook" w:eastAsia="VistaSansBook" w:hAnsi="VistaSansBook" w:cs="VistaSansBook"/>
          <w:color w:val="363435"/>
          <w:spacing w:val="1"/>
          <w:sz w:val="19"/>
          <w:szCs w:val="19"/>
        </w:rPr>
        <w:t>z</w:t>
      </w:r>
      <w:r>
        <w:rPr>
          <w:rFonts w:ascii="VistaSansBook" w:eastAsia="VistaSansBook" w:hAnsi="VistaSansBook" w:cs="VistaSansBook"/>
          <w:color w:val="363435"/>
          <w:spacing w:val="-1"/>
          <w:sz w:val="19"/>
          <w:szCs w:val="19"/>
        </w:rPr>
        <w:t>ij</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2"/>
          <w:sz w:val="19"/>
          <w:szCs w:val="19"/>
        </w:rPr>
        <w:t>v</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1"/>
          <w:sz w:val="19"/>
          <w:szCs w:val="19"/>
        </w:rPr>
        <w:t>vo</w:t>
      </w:r>
      <w:r>
        <w:rPr>
          <w:rFonts w:ascii="VistaSansBook" w:eastAsia="VistaSansBook" w:hAnsi="VistaSansBook" w:cs="VistaSansBook"/>
          <w:color w:val="363435"/>
          <w:sz w:val="19"/>
          <w:szCs w:val="19"/>
        </w:rPr>
        <w:t>lw</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2"/>
          <w:sz w:val="19"/>
          <w:szCs w:val="19"/>
        </w:rPr>
        <w:t>ss</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2"/>
          <w:sz w:val="19"/>
          <w:szCs w:val="19"/>
        </w:rPr>
        <w:t>rb</w:t>
      </w:r>
      <w:r>
        <w:rPr>
          <w:rFonts w:ascii="VistaSansBook" w:eastAsia="VistaSansBook" w:hAnsi="VistaSansBook" w:cs="VistaSansBook"/>
          <w:color w:val="363435"/>
          <w:spacing w:val="1"/>
          <w:sz w:val="19"/>
          <w:szCs w:val="19"/>
        </w:rPr>
        <w:t>ei</w:t>
      </w:r>
      <w:r>
        <w:rPr>
          <w:rFonts w:ascii="VistaSansBook" w:eastAsia="VistaSansBook" w:hAnsi="VistaSansBook" w:cs="VistaSansBook"/>
          <w:color w:val="363435"/>
          <w:sz w:val="19"/>
          <w:szCs w:val="19"/>
        </w:rPr>
        <w:t>d</w:t>
      </w:r>
      <w:r>
        <w:rPr>
          <w:rFonts w:ascii="VistaSansBook" w:eastAsia="VistaSansBook" w:hAnsi="VistaSansBook" w:cs="VistaSansBook"/>
          <w:color w:val="363435"/>
          <w:spacing w:val="4"/>
          <w:sz w:val="19"/>
          <w:szCs w:val="19"/>
        </w:rPr>
        <w:t>s</w:t>
      </w:r>
      <w:r>
        <w:rPr>
          <w:rFonts w:ascii="VistaSansBook" w:eastAsia="VistaSansBook" w:hAnsi="VistaSansBook" w:cs="VistaSansBook"/>
          <w:color w:val="363435"/>
          <w:spacing w:val="1"/>
          <w:sz w:val="19"/>
          <w:szCs w:val="19"/>
        </w:rPr>
        <w:t>ve</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1"/>
          <w:sz w:val="19"/>
          <w:szCs w:val="19"/>
        </w:rPr>
        <w:t>hou</w:t>
      </w:r>
      <w:r>
        <w:rPr>
          <w:rFonts w:ascii="VistaSansBook" w:eastAsia="VistaSansBook" w:hAnsi="VistaSansBook" w:cs="VistaSansBook"/>
          <w:color w:val="363435"/>
          <w:spacing w:val="-1"/>
          <w:sz w:val="19"/>
          <w:szCs w:val="19"/>
        </w:rPr>
        <w:t>di</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n w</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 xml:space="preserve">r </w:t>
      </w:r>
      <w:r>
        <w:rPr>
          <w:rFonts w:ascii="VistaSansBook" w:eastAsia="VistaSansBook" w:hAnsi="VistaSansBook" w:cs="VistaSansBook"/>
          <w:color w:val="363435"/>
          <w:spacing w:val="-1"/>
          <w:sz w:val="19"/>
          <w:szCs w:val="19"/>
        </w:rPr>
        <w:t>I</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si</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4"/>
          <w:sz w:val="19"/>
          <w:szCs w:val="19"/>
        </w:rPr>
        <w:t>r</w:t>
      </w:r>
      <w:r>
        <w:rPr>
          <w:rFonts w:ascii="VistaSansBook" w:eastAsia="VistaSansBook" w:hAnsi="VistaSansBook" w:cs="VistaSansBook"/>
          <w:color w:val="363435"/>
          <w:spacing w:val="-1"/>
          <w:sz w:val="19"/>
          <w:szCs w:val="19"/>
        </w:rPr>
        <w:t>Gil</w:t>
      </w:r>
      <w:r>
        <w:rPr>
          <w:rFonts w:ascii="VistaSansBook" w:eastAsia="VistaSansBook" w:hAnsi="VistaSansBook" w:cs="VistaSansBook"/>
          <w:color w:val="363435"/>
          <w:sz w:val="19"/>
          <w:szCs w:val="19"/>
        </w:rPr>
        <w:t>i</w:t>
      </w:r>
      <w:r>
        <w:rPr>
          <w:rFonts w:ascii="VistaSansBook" w:eastAsia="VistaSansBook" w:hAnsi="VistaSansBook" w:cs="VistaSansBook"/>
          <w:color w:val="363435"/>
          <w:spacing w:val="2"/>
          <w:sz w:val="19"/>
          <w:szCs w:val="19"/>
        </w:rPr>
        <w:t>ss</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2"/>
          <w:sz w:val="19"/>
          <w:szCs w:val="19"/>
        </w:rPr>
        <w:t>str</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6"/>
          <w:sz w:val="19"/>
          <w:szCs w:val="19"/>
        </w:rPr>
        <w:t>f</w:t>
      </w:r>
      <w:r>
        <w:rPr>
          <w:rFonts w:ascii="VistaSansBook" w:eastAsia="VistaSansBook" w:hAnsi="VistaSansBook" w:cs="VistaSansBook"/>
          <w:color w:val="363435"/>
          <w:spacing w:val="5"/>
          <w:sz w:val="19"/>
          <w:szCs w:val="19"/>
        </w:rPr>
        <w:t>t</w:t>
      </w:r>
      <w:r>
        <w:rPr>
          <w:rFonts w:ascii="VistaSansBook" w:eastAsia="VistaSansBook" w:hAnsi="VistaSansBook" w:cs="VistaSansBook"/>
          <w:color w:val="363435"/>
          <w:sz w:val="19"/>
          <w:szCs w:val="19"/>
        </w:rPr>
        <w:t xml:space="preserve">, </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ie </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z w:val="19"/>
          <w:szCs w:val="19"/>
        </w:rPr>
        <w:t>c</w:t>
      </w:r>
      <w:r>
        <w:rPr>
          <w:rFonts w:ascii="VistaSansBook" w:eastAsia="VistaSansBook" w:hAnsi="VistaSansBook" w:cs="VistaSansBook"/>
          <w:color w:val="363435"/>
          <w:spacing w:val="-1"/>
          <w:sz w:val="19"/>
          <w:szCs w:val="19"/>
        </w:rPr>
        <w:t>h</w:t>
      </w:r>
      <w:r>
        <w:rPr>
          <w:rFonts w:ascii="VistaSansBook" w:eastAsia="VistaSansBook" w:hAnsi="VistaSansBook" w:cs="VistaSansBook"/>
          <w:color w:val="363435"/>
          <w:sz w:val="19"/>
          <w:szCs w:val="19"/>
        </w:rPr>
        <w:t xml:space="preserve">t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pacing w:val="2"/>
          <w:sz w:val="19"/>
          <w:szCs w:val="19"/>
        </w:rPr>
        <w:t>o</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1"/>
          <w:sz w:val="19"/>
          <w:szCs w:val="19"/>
        </w:rPr>
        <w:t>i</w:t>
      </w:r>
      <w:r>
        <w:rPr>
          <w:rFonts w:ascii="VistaSansBook" w:eastAsia="VistaSansBook" w:hAnsi="VistaSansBook" w:cs="VistaSansBook"/>
          <w:color w:val="363435"/>
          <w:spacing w:val="2"/>
          <w:sz w:val="19"/>
          <w:szCs w:val="19"/>
        </w:rPr>
        <w:t>n</w:t>
      </w:r>
      <w:r>
        <w:rPr>
          <w:rFonts w:ascii="VistaSansBook" w:eastAsia="VistaSansBook" w:hAnsi="VistaSansBook" w:cs="VistaSansBook"/>
          <w:color w:val="363435"/>
          <w:sz w:val="19"/>
          <w:szCs w:val="19"/>
        </w:rPr>
        <w:t>z</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t </w:t>
      </w:r>
      <w:r>
        <w:rPr>
          <w:rFonts w:ascii="VistaSansBook" w:eastAsia="VistaSansBook" w:hAnsi="VistaSansBook" w:cs="VistaSansBook"/>
          <w:color w:val="363435"/>
          <w:spacing w:val="2"/>
          <w:sz w:val="19"/>
          <w:szCs w:val="19"/>
        </w:rPr>
        <w:t>v</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1"/>
          <w:sz w:val="19"/>
          <w:szCs w:val="19"/>
        </w:rPr>
        <w:t>m</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de</w:t>
      </w:r>
      <w:r>
        <w:rPr>
          <w:rFonts w:ascii="VistaSansBook" w:eastAsia="VistaSansBook" w:hAnsi="VistaSansBook" w:cs="VistaSansBook"/>
          <w:color w:val="363435"/>
          <w:sz w:val="19"/>
          <w:szCs w:val="19"/>
        </w:rPr>
        <w:t>w</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1"/>
          <w:sz w:val="19"/>
          <w:szCs w:val="19"/>
        </w:rPr>
        <w:t>k</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4"/>
          <w:sz w:val="19"/>
          <w:szCs w:val="19"/>
        </w:rPr>
        <w:t>r</w:t>
      </w:r>
      <w:r>
        <w:rPr>
          <w:rFonts w:ascii="VistaSansBook" w:eastAsia="VistaSansBook" w:hAnsi="VistaSansBook" w:cs="VistaSansBook"/>
          <w:color w:val="363435"/>
          <w:sz w:val="19"/>
          <w:szCs w:val="19"/>
        </w:rPr>
        <w:t xml:space="preserve">s </w:t>
      </w:r>
      <w:r>
        <w:rPr>
          <w:rFonts w:ascii="VistaSansBook" w:eastAsia="VistaSansBook" w:hAnsi="VistaSansBook" w:cs="VistaSansBook"/>
          <w:color w:val="363435"/>
          <w:spacing w:val="1"/>
          <w:sz w:val="19"/>
          <w:szCs w:val="19"/>
        </w:rPr>
        <w:t>v</w:t>
      </w:r>
      <w:r>
        <w:rPr>
          <w:rFonts w:ascii="VistaSansBook" w:eastAsia="VistaSansBook" w:hAnsi="VistaSansBook" w:cs="VistaSansBook"/>
          <w:color w:val="363435"/>
          <w:spacing w:val="2"/>
          <w:sz w:val="19"/>
          <w:szCs w:val="19"/>
        </w:rPr>
        <w:t>o</w:t>
      </w:r>
      <w:r>
        <w:rPr>
          <w:rFonts w:ascii="VistaSansBook" w:eastAsia="VistaSansBook" w:hAnsi="VistaSansBook" w:cs="VistaSansBook"/>
          <w:color w:val="363435"/>
          <w:spacing w:val="1"/>
          <w:sz w:val="19"/>
          <w:szCs w:val="19"/>
        </w:rPr>
        <w:t>o</w:t>
      </w:r>
      <w:r>
        <w:rPr>
          <w:rFonts w:ascii="VistaSansBook" w:eastAsia="VistaSansBook" w:hAnsi="VistaSansBook" w:cs="VistaSansBook"/>
          <w:color w:val="363435"/>
          <w:sz w:val="19"/>
          <w:szCs w:val="19"/>
        </w:rPr>
        <w:t xml:space="preserve">r </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duu</w:t>
      </w:r>
      <w:r>
        <w:rPr>
          <w:rFonts w:ascii="VistaSansBook" w:eastAsia="VistaSansBook" w:hAnsi="VistaSansBook" w:cs="VistaSansBook"/>
          <w:color w:val="363435"/>
          <w:spacing w:val="6"/>
          <w:sz w:val="19"/>
          <w:szCs w:val="19"/>
        </w:rPr>
        <w:t>r</w:t>
      </w:r>
      <w:r>
        <w:rPr>
          <w:rFonts w:ascii="VistaSansBook" w:eastAsia="VistaSansBook" w:hAnsi="VistaSansBook" w:cs="VistaSansBook"/>
          <w:color w:val="363435"/>
          <w:spacing w:val="4"/>
          <w:sz w:val="19"/>
          <w:szCs w:val="19"/>
        </w:rPr>
        <w:t>z</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1"/>
          <w:sz w:val="19"/>
          <w:szCs w:val="19"/>
        </w:rPr>
        <w:t>m</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2"/>
          <w:sz w:val="19"/>
          <w:szCs w:val="19"/>
        </w:rPr>
        <w:t>to</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1"/>
          <w:sz w:val="19"/>
          <w:szCs w:val="19"/>
        </w:rPr>
        <w:t>k</w:t>
      </w:r>
      <w:r>
        <w:rPr>
          <w:rFonts w:ascii="VistaSansBook" w:eastAsia="VistaSansBook" w:hAnsi="VistaSansBook" w:cs="VistaSansBook"/>
          <w:color w:val="363435"/>
          <w:spacing w:val="1"/>
          <w:sz w:val="19"/>
          <w:szCs w:val="19"/>
        </w:rPr>
        <w:t>o</w:t>
      </w:r>
      <w:r>
        <w:rPr>
          <w:rFonts w:ascii="VistaSansBook" w:eastAsia="VistaSansBook" w:hAnsi="VistaSansBook" w:cs="VistaSansBook"/>
          <w:color w:val="363435"/>
          <w:sz w:val="19"/>
          <w:szCs w:val="19"/>
        </w:rPr>
        <w:t>m</w:t>
      </w:r>
      <w:r>
        <w:rPr>
          <w:rFonts w:ascii="VistaSansBook" w:eastAsia="VistaSansBook" w:hAnsi="VistaSansBook" w:cs="VistaSansBook"/>
          <w:color w:val="363435"/>
          <w:spacing w:val="2"/>
          <w:sz w:val="19"/>
          <w:szCs w:val="19"/>
        </w:rPr>
        <w:t>s</w:t>
      </w:r>
      <w:r>
        <w:rPr>
          <w:rFonts w:ascii="VistaSansBook" w:eastAsia="VistaSansBook" w:hAnsi="VistaSansBook" w:cs="VistaSansBook"/>
          <w:color w:val="363435"/>
          <w:sz w:val="19"/>
          <w:szCs w:val="19"/>
        </w:rPr>
        <w:t xml:space="preserve">t </w:t>
      </w:r>
      <w:r>
        <w:rPr>
          <w:rFonts w:ascii="VistaSansBook" w:eastAsia="VistaSansBook" w:hAnsi="VistaSansBook" w:cs="VistaSansBook"/>
          <w:color w:val="363435"/>
          <w:spacing w:val="2"/>
          <w:sz w:val="19"/>
          <w:szCs w:val="19"/>
        </w:rPr>
        <w:t>v</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I</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si</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4"/>
          <w:sz w:val="19"/>
          <w:szCs w:val="19"/>
        </w:rPr>
        <w:t>r</w:t>
      </w:r>
      <w:r>
        <w:rPr>
          <w:rFonts w:ascii="VistaSansBook" w:eastAsia="VistaSansBook" w:hAnsi="VistaSansBook" w:cs="VistaSansBook"/>
          <w:color w:val="363435"/>
          <w:spacing w:val="-1"/>
          <w:sz w:val="19"/>
          <w:szCs w:val="19"/>
        </w:rPr>
        <w:t>Gil</w:t>
      </w:r>
      <w:r>
        <w:rPr>
          <w:rFonts w:ascii="VistaSansBook" w:eastAsia="VistaSansBook" w:hAnsi="VistaSansBook" w:cs="VistaSansBook"/>
          <w:color w:val="363435"/>
          <w:sz w:val="19"/>
          <w:szCs w:val="19"/>
        </w:rPr>
        <w:t>i</w:t>
      </w:r>
      <w:r>
        <w:rPr>
          <w:rFonts w:ascii="VistaSansBook" w:eastAsia="VistaSansBook" w:hAnsi="VistaSansBook" w:cs="VistaSansBook"/>
          <w:color w:val="363435"/>
          <w:spacing w:val="2"/>
          <w:sz w:val="19"/>
          <w:szCs w:val="19"/>
        </w:rPr>
        <w:t>ss</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2"/>
          <w:sz w:val="19"/>
          <w:szCs w:val="19"/>
        </w:rPr>
        <w:t>n</w:t>
      </w:r>
      <w:r>
        <w:rPr>
          <w:rFonts w:ascii="VistaSansBook" w:eastAsia="VistaSansBook" w:hAnsi="VistaSansBook" w:cs="VistaSansBook"/>
          <w:color w:val="363435"/>
          <w:sz w:val="19"/>
          <w:szCs w:val="19"/>
        </w:rPr>
        <w:t>.</w:t>
      </w:r>
    </w:p>
    <w:p w:rsidR="00514ACA" w:rsidRDefault="00514ACA" w:rsidP="002E764C">
      <w:pPr>
        <w:spacing w:before="15" w:line="276" w:lineRule="auto"/>
        <w:ind w:right="-24"/>
        <w:rPr>
          <w:sz w:val="26"/>
          <w:szCs w:val="26"/>
        </w:rPr>
      </w:pPr>
    </w:p>
    <w:p w:rsidR="00514ACA" w:rsidRDefault="00514ACA" w:rsidP="002E764C">
      <w:pPr>
        <w:spacing w:line="276" w:lineRule="auto"/>
        <w:ind w:right="-24"/>
        <w:rPr>
          <w:rFonts w:ascii="VistaSansBook" w:eastAsia="VistaSansBook" w:hAnsi="VistaSansBook" w:cs="VistaSansBook"/>
          <w:sz w:val="19"/>
          <w:szCs w:val="19"/>
        </w:rPr>
      </w:pP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1"/>
          <w:sz w:val="19"/>
          <w:szCs w:val="19"/>
        </w:rPr>
        <w:t>ro</w:t>
      </w:r>
      <w:r>
        <w:rPr>
          <w:rFonts w:ascii="VistaSansBook" w:eastAsia="VistaSansBook" w:hAnsi="VistaSansBook" w:cs="VistaSansBook"/>
          <w:color w:val="363435"/>
          <w:sz w:val="19"/>
          <w:szCs w:val="19"/>
        </w:rPr>
        <w:t xml:space="preserve">m </w:t>
      </w:r>
      <w:r>
        <w:rPr>
          <w:rFonts w:ascii="VistaSansBook" w:eastAsia="VistaSansBook" w:hAnsi="VistaSansBook" w:cs="VistaSansBook"/>
          <w:color w:val="363435"/>
          <w:spacing w:val="1"/>
          <w:sz w:val="19"/>
          <w:szCs w:val="19"/>
        </w:rPr>
        <w:t>heb</w:t>
      </w:r>
      <w:r>
        <w:rPr>
          <w:rFonts w:ascii="VistaSansBook" w:eastAsia="VistaSansBook" w:hAnsi="VistaSansBook" w:cs="VistaSansBook"/>
          <w:color w:val="363435"/>
          <w:spacing w:val="2"/>
          <w:sz w:val="19"/>
          <w:szCs w:val="19"/>
        </w:rPr>
        <w:t>b</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v</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l </w:t>
      </w:r>
      <w:r>
        <w:rPr>
          <w:rFonts w:ascii="VistaSansBook" w:eastAsia="VistaSansBook" w:hAnsi="VistaSansBook" w:cs="VistaSansBook"/>
          <w:color w:val="363435"/>
          <w:spacing w:val="1"/>
          <w:sz w:val="19"/>
          <w:szCs w:val="19"/>
        </w:rPr>
        <w:t>a</w:t>
      </w:r>
      <w:r>
        <w:rPr>
          <w:rFonts w:ascii="VistaSansBook" w:eastAsia="VistaSansBook" w:hAnsi="VistaSansBook" w:cs="VistaSansBook"/>
          <w:color w:val="363435"/>
          <w:spacing w:val="3"/>
          <w:sz w:val="19"/>
          <w:szCs w:val="19"/>
        </w:rPr>
        <w:t>f</w:t>
      </w:r>
      <w:r>
        <w:rPr>
          <w:rFonts w:ascii="VistaSansBook" w:eastAsia="VistaSansBook" w:hAnsi="VistaSansBook" w:cs="VistaSansBook"/>
          <w:color w:val="363435"/>
          <w:spacing w:val="-1"/>
          <w:sz w:val="19"/>
          <w:szCs w:val="19"/>
        </w:rPr>
        <w:t>s</w:t>
      </w:r>
      <w:r>
        <w:rPr>
          <w:rFonts w:ascii="VistaSansBook" w:eastAsia="VistaSansBook" w:hAnsi="VistaSansBook" w:cs="VistaSansBook"/>
          <w:color w:val="363435"/>
          <w:spacing w:val="1"/>
          <w:sz w:val="19"/>
          <w:szCs w:val="19"/>
        </w:rPr>
        <w:t>p</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1"/>
          <w:sz w:val="19"/>
          <w:szCs w:val="19"/>
        </w:rPr>
        <w:t>k</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i</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pacing w:val="4"/>
          <w:sz w:val="19"/>
          <w:szCs w:val="19"/>
        </w:rPr>
        <w:t>e</w:t>
      </w:r>
      <w:r>
        <w:rPr>
          <w:rFonts w:ascii="VistaSansBook" w:eastAsia="VistaSansBook" w:hAnsi="VistaSansBook" w:cs="VistaSansBook"/>
          <w:color w:val="363435"/>
          <w:sz w:val="19"/>
          <w:szCs w:val="19"/>
        </w:rPr>
        <w:t xml:space="preserve">ze </w:t>
      </w:r>
      <w:r>
        <w:rPr>
          <w:rFonts w:ascii="VistaSansBook" w:eastAsia="VistaSansBook" w:hAnsi="VistaSansBook" w:cs="VistaSansBook"/>
          <w:color w:val="363435"/>
          <w:spacing w:val="4"/>
          <w:sz w:val="19"/>
          <w:szCs w:val="19"/>
        </w:rPr>
        <w:t>c</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 xml:space="preserve">o </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1"/>
          <w:sz w:val="19"/>
          <w:szCs w:val="19"/>
        </w:rPr>
        <w:t>n</w:t>
      </w:r>
      <w:r>
        <w:rPr>
          <w:rFonts w:ascii="VistaSansBook" w:eastAsia="VistaSansBook" w:hAnsi="VistaSansBook" w:cs="VistaSansBook"/>
          <w:color w:val="363435"/>
          <w:spacing w:val="5"/>
          <w:sz w:val="19"/>
          <w:szCs w:val="19"/>
        </w:rPr>
        <w:t>t</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 xml:space="preserve">l </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vou</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i</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4"/>
          <w:sz w:val="19"/>
          <w:szCs w:val="19"/>
        </w:rPr>
        <w:t>k</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1"/>
          <w:sz w:val="19"/>
          <w:szCs w:val="19"/>
        </w:rPr>
        <w:t>de</w:t>
      </w:r>
      <w:r>
        <w:rPr>
          <w:rFonts w:ascii="VistaSansBook" w:eastAsia="VistaSansBook" w:hAnsi="VistaSansBook" w:cs="VistaSansBook"/>
          <w:color w:val="363435"/>
          <w:spacing w:val="4"/>
          <w:sz w:val="19"/>
          <w:szCs w:val="19"/>
        </w:rPr>
        <w:t>r</w:t>
      </w:r>
      <w:r>
        <w:rPr>
          <w:rFonts w:ascii="VistaSansBook" w:eastAsia="VistaSansBook" w:hAnsi="VistaSansBook" w:cs="VistaSansBook"/>
          <w:color w:val="363435"/>
          <w:spacing w:val="3"/>
          <w:sz w:val="19"/>
          <w:szCs w:val="19"/>
        </w:rPr>
        <w:t>s</w:t>
      </w:r>
      <w:r>
        <w:rPr>
          <w:rFonts w:ascii="VistaSansBook" w:eastAsia="VistaSansBook" w:hAnsi="VistaSansBook" w:cs="VistaSansBook"/>
          <w:color w:val="363435"/>
          <w:sz w:val="19"/>
          <w:szCs w:val="19"/>
        </w:rPr>
        <w:t>, w</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1"/>
          <w:sz w:val="19"/>
          <w:szCs w:val="19"/>
        </w:rPr>
        <w:t>b</w:t>
      </w:r>
      <w:r>
        <w:rPr>
          <w:rFonts w:ascii="VistaSansBook" w:eastAsia="VistaSansBook" w:hAnsi="VistaSansBook" w:cs="VistaSansBook"/>
          <w:color w:val="363435"/>
          <w:spacing w:val="-1"/>
          <w:sz w:val="19"/>
          <w:szCs w:val="19"/>
        </w:rPr>
        <w:t>in</w:t>
      </w:r>
      <w:r>
        <w:rPr>
          <w:rFonts w:ascii="VistaSansBook" w:eastAsia="VistaSansBook" w:hAnsi="VistaSansBook" w:cs="VistaSansBook"/>
          <w:color w:val="363435"/>
          <w:spacing w:val="1"/>
          <w:sz w:val="19"/>
          <w:szCs w:val="19"/>
        </w:rPr>
        <w:t>ne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m</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de</w:t>
      </w:r>
      <w:r>
        <w:rPr>
          <w:rFonts w:ascii="VistaSansBook" w:eastAsia="VistaSansBook" w:hAnsi="VistaSansBook" w:cs="VistaSansBook"/>
          <w:color w:val="363435"/>
          <w:sz w:val="19"/>
          <w:szCs w:val="19"/>
        </w:rPr>
        <w:t>w</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1"/>
          <w:sz w:val="19"/>
          <w:szCs w:val="19"/>
        </w:rPr>
        <w:t>k</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4"/>
          <w:sz w:val="19"/>
          <w:szCs w:val="19"/>
        </w:rPr>
        <w:t>r</w:t>
      </w:r>
      <w:r>
        <w:rPr>
          <w:rFonts w:ascii="VistaSansBook" w:eastAsia="VistaSansBook" w:hAnsi="VistaSansBook" w:cs="VistaSansBook"/>
          <w:color w:val="363435"/>
          <w:sz w:val="19"/>
          <w:szCs w:val="19"/>
        </w:rPr>
        <w:t xml:space="preserve">s </w:t>
      </w:r>
      <w:r>
        <w:rPr>
          <w:rFonts w:ascii="VistaSansBook" w:eastAsia="VistaSansBook" w:hAnsi="VistaSansBook" w:cs="VistaSansBook"/>
          <w:color w:val="363435"/>
          <w:spacing w:val="-1"/>
          <w:sz w:val="19"/>
          <w:szCs w:val="19"/>
        </w:rPr>
        <w:t>i</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ove</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1"/>
          <w:sz w:val="19"/>
          <w:szCs w:val="19"/>
        </w:rPr>
        <w:t>le</w:t>
      </w:r>
      <w:r>
        <w:rPr>
          <w:rFonts w:ascii="VistaSansBook" w:eastAsia="VistaSansBook" w:hAnsi="VistaSansBook" w:cs="VistaSansBook"/>
          <w:color w:val="363435"/>
          <w:sz w:val="19"/>
          <w:szCs w:val="19"/>
        </w:rPr>
        <w:t xml:space="preserve">g </w:t>
      </w:r>
      <w:r>
        <w:rPr>
          <w:rFonts w:ascii="VistaSansBook" w:eastAsia="VistaSansBook" w:hAnsi="VistaSansBook" w:cs="VistaSansBook"/>
          <w:color w:val="363435"/>
          <w:spacing w:val="1"/>
          <w:sz w:val="19"/>
          <w:szCs w:val="19"/>
        </w:rPr>
        <w:t>me</w:t>
      </w:r>
      <w:r>
        <w:rPr>
          <w:rFonts w:ascii="VistaSansBook" w:eastAsia="VistaSansBook" w:hAnsi="VistaSansBook" w:cs="VistaSansBook"/>
          <w:color w:val="363435"/>
          <w:sz w:val="19"/>
          <w:szCs w:val="19"/>
        </w:rPr>
        <w:t>t h</w:t>
      </w:r>
      <w:r>
        <w:rPr>
          <w:rFonts w:ascii="VistaSansBook" w:eastAsia="VistaSansBook" w:hAnsi="VistaSansBook" w:cs="VistaSansBook"/>
          <w:color w:val="363435"/>
          <w:spacing w:val="-1"/>
          <w:sz w:val="19"/>
          <w:szCs w:val="19"/>
        </w:rPr>
        <w:t>u</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lei</w:t>
      </w:r>
      <w:r>
        <w:rPr>
          <w:rFonts w:ascii="VistaSansBook" w:eastAsia="VistaSansBook" w:hAnsi="VistaSansBook" w:cs="VistaSansBook"/>
          <w:color w:val="363435"/>
          <w:spacing w:val="-1"/>
          <w:sz w:val="19"/>
          <w:szCs w:val="19"/>
        </w:rPr>
        <w:t>di</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4"/>
          <w:sz w:val="19"/>
          <w:szCs w:val="19"/>
        </w:rPr>
        <w:t>g</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2"/>
          <w:sz w:val="19"/>
          <w:szCs w:val="19"/>
        </w:rPr>
        <w:t>e</w:t>
      </w:r>
      <w:r>
        <w:rPr>
          <w:rFonts w:ascii="VistaSansBook" w:eastAsia="VistaSansBook" w:hAnsi="VistaSansBook" w:cs="VistaSansBook"/>
          <w:color w:val="363435"/>
          <w:spacing w:val="1"/>
          <w:sz w:val="19"/>
          <w:szCs w:val="19"/>
        </w:rPr>
        <w:t>vend</w:t>
      </w:r>
      <w:r>
        <w:rPr>
          <w:rFonts w:ascii="VistaSansBook" w:eastAsia="VistaSansBook" w:hAnsi="VistaSansBook" w:cs="VistaSansBook"/>
          <w:color w:val="363435"/>
          <w:sz w:val="19"/>
          <w:szCs w:val="19"/>
        </w:rPr>
        <w:t>e z</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1"/>
          <w:sz w:val="19"/>
          <w:szCs w:val="19"/>
        </w:rPr>
        <w:t>l</w:t>
      </w:r>
      <w:r>
        <w:rPr>
          <w:rFonts w:ascii="VistaSansBook" w:eastAsia="VistaSansBook" w:hAnsi="VistaSansBook" w:cs="VistaSansBook"/>
          <w:color w:val="363435"/>
          <w:sz w:val="19"/>
          <w:szCs w:val="19"/>
        </w:rPr>
        <w:t xml:space="preserve">f </w:t>
      </w:r>
      <w:r>
        <w:rPr>
          <w:rFonts w:ascii="VistaSansBook" w:eastAsia="VistaSansBook" w:hAnsi="VistaSansBook" w:cs="VistaSansBook"/>
          <w:color w:val="363435"/>
          <w:spacing w:val="2"/>
          <w:sz w:val="19"/>
          <w:szCs w:val="19"/>
        </w:rPr>
        <w:t>k</w:t>
      </w:r>
      <w:r>
        <w:rPr>
          <w:rFonts w:ascii="VistaSansBook" w:eastAsia="VistaSansBook" w:hAnsi="VistaSansBook" w:cs="VistaSansBook"/>
          <w:color w:val="363435"/>
          <w:spacing w:val="-1"/>
          <w:sz w:val="19"/>
          <w:szCs w:val="19"/>
        </w:rPr>
        <w:t>un</w:t>
      </w:r>
      <w:r>
        <w:rPr>
          <w:rFonts w:ascii="VistaSansBook" w:eastAsia="VistaSansBook" w:hAnsi="VistaSansBook" w:cs="VistaSansBook"/>
          <w:color w:val="363435"/>
          <w:spacing w:val="1"/>
          <w:sz w:val="19"/>
          <w:szCs w:val="19"/>
        </w:rPr>
        <w:t>ne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2"/>
          <w:sz w:val="19"/>
          <w:szCs w:val="19"/>
        </w:rPr>
        <w:t>b</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3"/>
          <w:sz w:val="19"/>
          <w:szCs w:val="19"/>
        </w:rPr>
        <w:t>pa</w:t>
      </w:r>
      <w:r>
        <w:rPr>
          <w:rFonts w:ascii="VistaSansBook" w:eastAsia="VistaSansBook" w:hAnsi="VistaSansBook" w:cs="VistaSansBook"/>
          <w:color w:val="363435"/>
          <w:spacing w:val="1"/>
          <w:sz w:val="19"/>
          <w:szCs w:val="19"/>
        </w:rPr>
        <w:t>le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h</w:t>
      </w:r>
      <w:r>
        <w:rPr>
          <w:rFonts w:ascii="VistaSansBook" w:eastAsia="VistaSansBook" w:hAnsi="VistaSansBook" w:cs="VistaSansBook"/>
          <w:color w:val="363435"/>
          <w:spacing w:val="2"/>
          <w:sz w:val="19"/>
          <w:szCs w:val="19"/>
        </w:rPr>
        <w:t>o</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1"/>
          <w:sz w:val="19"/>
          <w:szCs w:val="19"/>
        </w:rPr>
        <w:t>he</w:t>
      </w:r>
      <w:r>
        <w:rPr>
          <w:rFonts w:ascii="VistaSansBook" w:eastAsia="VistaSansBook" w:hAnsi="VistaSansBook" w:cs="VistaSansBook"/>
          <w:color w:val="363435"/>
          <w:sz w:val="19"/>
          <w:szCs w:val="19"/>
        </w:rPr>
        <w:t>t w</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z w:val="19"/>
          <w:szCs w:val="19"/>
        </w:rPr>
        <w:t>k w</w:t>
      </w:r>
      <w:r>
        <w:rPr>
          <w:rFonts w:ascii="VistaSansBook" w:eastAsia="VistaSansBook" w:hAnsi="VistaSansBook" w:cs="VistaSansBook"/>
          <w:color w:val="363435"/>
          <w:spacing w:val="1"/>
          <w:sz w:val="19"/>
          <w:szCs w:val="19"/>
        </w:rPr>
        <w:t>or</w:t>
      </w:r>
      <w:r>
        <w:rPr>
          <w:rFonts w:ascii="VistaSansBook" w:eastAsia="VistaSansBook" w:hAnsi="VistaSansBook" w:cs="VistaSansBook"/>
          <w:color w:val="363435"/>
          <w:sz w:val="19"/>
          <w:szCs w:val="19"/>
        </w:rPr>
        <w:t xml:space="preserve">dt </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z w:val="19"/>
          <w:szCs w:val="19"/>
        </w:rPr>
        <w:t>d</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2"/>
          <w:sz w:val="19"/>
          <w:szCs w:val="19"/>
        </w:rPr>
        <w:t>n</w:t>
      </w:r>
      <w:r>
        <w:rPr>
          <w:rFonts w:ascii="VistaSansBook" w:eastAsia="VistaSansBook" w:hAnsi="VistaSansBook" w:cs="VistaSansBook"/>
          <w:color w:val="363435"/>
          <w:sz w:val="19"/>
          <w:szCs w:val="19"/>
        </w:rPr>
        <w:t xml:space="preserve">. En dat </w:t>
      </w:r>
      <w:r>
        <w:rPr>
          <w:rFonts w:ascii="VistaSansBook" w:eastAsia="VistaSansBook" w:hAnsi="VistaSansBook" w:cs="VistaSansBook"/>
          <w:color w:val="363435"/>
          <w:spacing w:val="4"/>
          <w:sz w:val="19"/>
          <w:szCs w:val="19"/>
        </w:rPr>
        <w:t>k</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b</w:t>
      </w:r>
      <w:r>
        <w:rPr>
          <w:rFonts w:ascii="VistaSansBook" w:eastAsia="VistaSansBook" w:hAnsi="VistaSansBook" w:cs="VistaSansBook"/>
          <w:color w:val="363435"/>
          <w:spacing w:val="-1"/>
          <w:sz w:val="19"/>
          <w:szCs w:val="19"/>
        </w:rPr>
        <w:t>in</w:t>
      </w:r>
      <w:r>
        <w:rPr>
          <w:rFonts w:ascii="VistaSansBook" w:eastAsia="VistaSansBook" w:hAnsi="VistaSansBook" w:cs="VistaSansBook"/>
          <w:color w:val="363435"/>
          <w:spacing w:val="1"/>
          <w:sz w:val="19"/>
          <w:szCs w:val="19"/>
        </w:rPr>
        <w:t>ne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I</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si</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4"/>
          <w:sz w:val="19"/>
          <w:szCs w:val="19"/>
        </w:rPr>
        <w:t>r</w:t>
      </w:r>
      <w:r>
        <w:rPr>
          <w:rFonts w:ascii="VistaSansBook" w:eastAsia="VistaSansBook" w:hAnsi="VistaSansBook" w:cs="VistaSansBook"/>
          <w:color w:val="363435"/>
          <w:spacing w:val="-1"/>
          <w:sz w:val="19"/>
          <w:szCs w:val="19"/>
        </w:rPr>
        <w:t>Gil</w:t>
      </w:r>
      <w:r>
        <w:rPr>
          <w:rFonts w:ascii="VistaSansBook" w:eastAsia="VistaSansBook" w:hAnsi="VistaSansBook" w:cs="VistaSansBook"/>
          <w:color w:val="363435"/>
          <w:sz w:val="19"/>
          <w:szCs w:val="19"/>
        </w:rPr>
        <w:t>i</w:t>
      </w:r>
      <w:r>
        <w:rPr>
          <w:rFonts w:ascii="VistaSansBook" w:eastAsia="VistaSansBook" w:hAnsi="VistaSansBook" w:cs="VistaSansBook"/>
          <w:color w:val="363435"/>
          <w:spacing w:val="2"/>
          <w:sz w:val="19"/>
          <w:szCs w:val="19"/>
        </w:rPr>
        <w:t>ss</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me</w:t>
      </w:r>
      <w:r>
        <w:rPr>
          <w:rFonts w:ascii="VistaSansBook" w:eastAsia="VistaSansBook" w:hAnsi="VistaSansBook" w:cs="VistaSansBook"/>
          <w:color w:val="363435"/>
          <w:sz w:val="19"/>
          <w:szCs w:val="19"/>
        </w:rPr>
        <w:t>t g</w:t>
      </w:r>
      <w:r>
        <w:rPr>
          <w:rFonts w:ascii="VistaSansBook" w:eastAsia="VistaSansBook" w:hAnsi="VistaSansBook" w:cs="VistaSansBook"/>
          <w:color w:val="363435"/>
          <w:spacing w:val="1"/>
          <w:sz w:val="19"/>
          <w:szCs w:val="19"/>
        </w:rPr>
        <w:t>r</w:t>
      </w:r>
      <w:r>
        <w:rPr>
          <w:rFonts w:ascii="VistaSansBook" w:eastAsia="VistaSansBook" w:hAnsi="VistaSansBook" w:cs="VistaSansBook"/>
          <w:color w:val="363435"/>
          <w:spacing w:val="-1"/>
          <w:sz w:val="19"/>
          <w:szCs w:val="19"/>
        </w:rPr>
        <w:t>o</w:t>
      </w:r>
      <w:r>
        <w:rPr>
          <w:rFonts w:ascii="VistaSansBook" w:eastAsia="VistaSansBook" w:hAnsi="VistaSansBook" w:cs="VistaSansBook"/>
          <w:color w:val="363435"/>
          <w:spacing w:val="2"/>
          <w:sz w:val="19"/>
          <w:szCs w:val="19"/>
        </w:rPr>
        <w:t>t</w:t>
      </w:r>
      <w:r>
        <w:rPr>
          <w:rFonts w:ascii="VistaSansBook" w:eastAsia="VistaSansBook" w:hAnsi="VistaSansBook" w:cs="VistaSansBook"/>
          <w:color w:val="363435"/>
          <w:sz w:val="19"/>
          <w:szCs w:val="19"/>
        </w:rPr>
        <w:t>e z</w:t>
      </w:r>
      <w:r>
        <w:rPr>
          <w:rFonts w:ascii="VistaSansBook" w:eastAsia="VistaSansBook" w:hAnsi="VistaSansBook" w:cs="VistaSansBook"/>
          <w:color w:val="363435"/>
          <w:spacing w:val="1"/>
          <w:sz w:val="19"/>
          <w:szCs w:val="19"/>
        </w:rPr>
        <w:t>o</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7"/>
          <w:sz w:val="19"/>
          <w:szCs w:val="19"/>
        </w:rPr>
        <w:t>g</w:t>
      </w:r>
      <w:r>
        <w:rPr>
          <w:rFonts w:ascii="VistaSansBook" w:eastAsia="VistaSansBook" w:hAnsi="VistaSansBook" w:cs="VistaSansBook"/>
          <w:color w:val="363435"/>
          <w:spacing w:val="2"/>
          <w:sz w:val="19"/>
          <w:szCs w:val="19"/>
        </w:rPr>
        <w:t>v</w:t>
      </w:r>
      <w:r>
        <w:rPr>
          <w:rFonts w:ascii="VistaSansBook" w:eastAsia="VistaSansBook" w:hAnsi="VistaSansBook" w:cs="VistaSansBook"/>
          <w:color w:val="363435"/>
          <w:spacing w:val="-1"/>
          <w:sz w:val="19"/>
          <w:szCs w:val="19"/>
        </w:rPr>
        <w:t>u</w:t>
      </w:r>
      <w:r>
        <w:rPr>
          <w:rFonts w:ascii="VistaSansBook" w:eastAsia="VistaSansBook" w:hAnsi="VistaSansBook" w:cs="VistaSansBook"/>
          <w:color w:val="363435"/>
          <w:spacing w:val="1"/>
          <w:sz w:val="19"/>
          <w:szCs w:val="19"/>
        </w:rPr>
        <w:t>l</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ig</w:t>
      </w:r>
      <w:r>
        <w:rPr>
          <w:rFonts w:ascii="VistaSansBook" w:eastAsia="VistaSansBook" w:hAnsi="VistaSansBook" w:cs="VistaSansBook"/>
          <w:color w:val="363435"/>
          <w:spacing w:val="1"/>
          <w:sz w:val="19"/>
          <w:szCs w:val="19"/>
        </w:rPr>
        <w:t>hei</w:t>
      </w:r>
      <w:r>
        <w:rPr>
          <w:rFonts w:ascii="VistaSansBook" w:eastAsia="VistaSansBook" w:hAnsi="VistaSansBook" w:cs="VistaSansBook"/>
          <w:color w:val="363435"/>
          <w:sz w:val="19"/>
          <w:szCs w:val="19"/>
        </w:rPr>
        <w:t>d n</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 xml:space="preserve">r </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1"/>
          <w:sz w:val="19"/>
          <w:szCs w:val="19"/>
        </w:rPr>
        <w:t>l</w:t>
      </w:r>
      <w:r>
        <w:rPr>
          <w:rFonts w:ascii="VistaSansBook" w:eastAsia="VistaSansBook" w:hAnsi="VistaSansBook" w:cs="VistaSansBook"/>
          <w:color w:val="363435"/>
          <w:spacing w:val="4"/>
          <w:sz w:val="19"/>
          <w:szCs w:val="19"/>
        </w:rPr>
        <w:t>k</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 xml:space="preserve">r </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2"/>
          <w:sz w:val="19"/>
          <w:szCs w:val="19"/>
        </w:rPr>
        <w:t>st</w:t>
      </w:r>
      <w:r>
        <w:rPr>
          <w:rFonts w:ascii="VistaSansBook" w:eastAsia="VistaSansBook" w:hAnsi="VistaSansBook" w:cs="VistaSansBook"/>
          <w:color w:val="363435"/>
          <w:spacing w:val="3"/>
          <w:sz w:val="19"/>
          <w:szCs w:val="19"/>
        </w:rPr>
        <w:t>ee</w:t>
      </w:r>
      <w:r>
        <w:rPr>
          <w:rFonts w:ascii="VistaSansBook" w:eastAsia="VistaSansBook" w:hAnsi="VistaSansBook" w:cs="VistaSansBook"/>
          <w:color w:val="363435"/>
          <w:sz w:val="19"/>
          <w:szCs w:val="19"/>
        </w:rPr>
        <w:t xml:space="preserve">ds </w:t>
      </w:r>
      <w:r>
        <w:rPr>
          <w:rFonts w:ascii="VistaSansBook" w:eastAsia="VistaSansBook" w:hAnsi="VistaSansBook" w:cs="VistaSansBook"/>
          <w:color w:val="363435"/>
          <w:spacing w:val="2"/>
          <w:sz w:val="19"/>
          <w:szCs w:val="19"/>
        </w:rPr>
        <w:t>v</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z w:val="19"/>
          <w:szCs w:val="19"/>
        </w:rPr>
        <w:t>n</w:t>
      </w:r>
      <w:r>
        <w:rPr>
          <w:rFonts w:ascii="VistaSansBook" w:eastAsia="VistaSansBook" w:hAnsi="VistaSansBook" w:cs="VistaSansBook"/>
          <w:color w:val="363435"/>
          <w:spacing w:val="-1"/>
          <w:sz w:val="19"/>
          <w:szCs w:val="19"/>
        </w:rPr>
        <w:t>u</w:t>
      </w:r>
      <w:r>
        <w:rPr>
          <w:rFonts w:ascii="VistaSansBook" w:eastAsia="VistaSansBook" w:hAnsi="VistaSansBook" w:cs="VistaSansBook"/>
          <w:color w:val="363435"/>
          <w:sz w:val="19"/>
          <w:szCs w:val="19"/>
        </w:rPr>
        <w:t xml:space="preserve">it </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eld</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2"/>
          <w:sz w:val="19"/>
          <w:szCs w:val="19"/>
        </w:rPr>
        <w:t>v</w:t>
      </w:r>
      <w:r>
        <w:rPr>
          <w:rFonts w:ascii="VistaSansBook" w:eastAsia="VistaSansBook" w:hAnsi="VistaSansBook" w:cs="VistaSansBook"/>
          <w:color w:val="363435"/>
          <w:sz w:val="19"/>
          <w:szCs w:val="19"/>
        </w:rPr>
        <w:t>i</w:t>
      </w:r>
      <w:r>
        <w:rPr>
          <w:rFonts w:ascii="VistaSansBook" w:eastAsia="VistaSansBook" w:hAnsi="VistaSansBook" w:cs="VistaSansBook"/>
          <w:color w:val="363435"/>
          <w:spacing w:val="-1"/>
          <w:sz w:val="19"/>
          <w:szCs w:val="19"/>
        </w:rPr>
        <w:t>s</w:t>
      </w:r>
      <w:r>
        <w:rPr>
          <w:rFonts w:ascii="VistaSansBook" w:eastAsia="VistaSansBook" w:hAnsi="VistaSansBook" w:cs="VistaSansBook"/>
          <w:color w:val="363435"/>
          <w:sz w:val="19"/>
          <w:szCs w:val="19"/>
        </w:rPr>
        <w:t xml:space="preserve">ie dat </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vo</w:t>
      </w:r>
      <w:r>
        <w:rPr>
          <w:rFonts w:ascii="VistaSansBook" w:eastAsia="VistaSansBook" w:hAnsi="VistaSansBook" w:cs="VistaSansBook"/>
          <w:color w:val="363435"/>
          <w:sz w:val="19"/>
          <w:szCs w:val="19"/>
        </w:rPr>
        <w:t>lw</w:t>
      </w:r>
      <w:r>
        <w:rPr>
          <w:rFonts w:ascii="VistaSansBook" w:eastAsia="VistaSansBook" w:hAnsi="VistaSansBook" w:cs="VistaSansBook"/>
          <w:color w:val="363435"/>
          <w:spacing w:val="7"/>
          <w:sz w:val="19"/>
          <w:szCs w:val="19"/>
        </w:rPr>
        <w:t>a</w:t>
      </w:r>
      <w:r>
        <w:rPr>
          <w:rFonts w:ascii="VistaSansBook" w:eastAsia="VistaSansBook" w:hAnsi="VistaSansBook" w:cs="VistaSansBook"/>
          <w:color w:val="363435"/>
          <w:spacing w:val="3"/>
          <w:sz w:val="19"/>
          <w:szCs w:val="19"/>
        </w:rPr>
        <w:t>a</w:t>
      </w:r>
      <w:r>
        <w:rPr>
          <w:rFonts w:ascii="VistaSansBook" w:eastAsia="VistaSansBook" w:hAnsi="VistaSansBook" w:cs="VistaSansBook"/>
          <w:color w:val="363435"/>
          <w:spacing w:val="1"/>
          <w:sz w:val="19"/>
          <w:szCs w:val="19"/>
        </w:rPr>
        <w:t>r</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z w:val="19"/>
          <w:szCs w:val="19"/>
        </w:rPr>
        <w:t>i</w:t>
      </w:r>
      <w:r>
        <w:rPr>
          <w:rFonts w:ascii="VistaSansBook" w:eastAsia="VistaSansBook" w:hAnsi="VistaSansBook" w:cs="VistaSansBook"/>
          <w:color w:val="363435"/>
          <w:spacing w:val="-1"/>
          <w:sz w:val="19"/>
          <w:szCs w:val="19"/>
        </w:rPr>
        <w:t>g</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la</w:t>
      </w:r>
      <w:r>
        <w:rPr>
          <w:rFonts w:ascii="VistaSansBook" w:eastAsia="VistaSansBook" w:hAnsi="VistaSansBook" w:cs="VistaSansBook"/>
          <w:color w:val="363435"/>
          <w:spacing w:val="2"/>
          <w:sz w:val="19"/>
          <w:szCs w:val="19"/>
        </w:rPr>
        <w:t>t</w:t>
      </w:r>
      <w:r>
        <w:rPr>
          <w:rFonts w:ascii="VistaSansBook" w:eastAsia="VistaSansBook" w:hAnsi="VistaSansBook" w:cs="VistaSansBook"/>
          <w:color w:val="363435"/>
          <w:sz w:val="19"/>
          <w:szCs w:val="19"/>
        </w:rPr>
        <w:t xml:space="preserve">ie </w:t>
      </w:r>
      <w:r>
        <w:rPr>
          <w:rFonts w:ascii="VistaSansBook" w:eastAsia="VistaSansBook" w:hAnsi="VistaSansBook" w:cs="VistaSansBook"/>
          <w:color w:val="363435"/>
          <w:spacing w:val="1"/>
          <w:sz w:val="19"/>
          <w:szCs w:val="19"/>
        </w:rPr>
        <w:t>t</w:t>
      </w:r>
      <w:r>
        <w:rPr>
          <w:rFonts w:ascii="VistaSansBook" w:eastAsia="VistaSansBook" w:hAnsi="VistaSansBook" w:cs="VistaSansBook"/>
          <w:color w:val="363435"/>
          <w:sz w:val="19"/>
          <w:szCs w:val="19"/>
        </w:rPr>
        <w:t>u</w:t>
      </w:r>
      <w:r>
        <w:rPr>
          <w:rFonts w:ascii="VistaSansBook" w:eastAsia="VistaSansBook" w:hAnsi="VistaSansBook" w:cs="VistaSansBook"/>
          <w:color w:val="363435"/>
          <w:spacing w:val="2"/>
          <w:sz w:val="19"/>
          <w:szCs w:val="19"/>
        </w:rPr>
        <w:t>ss</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2"/>
          <w:sz w:val="19"/>
          <w:szCs w:val="19"/>
        </w:rPr>
        <w:t>b</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d</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1"/>
          <w:sz w:val="19"/>
          <w:szCs w:val="19"/>
        </w:rPr>
        <w:t>ij</w:t>
      </w:r>
      <w:r>
        <w:rPr>
          <w:rFonts w:ascii="VistaSansBook" w:eastAsia="VistaSansBook" w:hAnsi="VistaSansBook" w:cs="VistaSansBook"/>
          <w:color w:val="363435"/>
          <w:sz w:val="19"/>
          <w:szCs w:val="19"/>
        </w:rPr>
        <w:t xml:space="preserve">f </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z w:val="19"/>
          <w:szCs w:val="19"/>
        </w:rPr>
        <w:t xml:space="preserve">n </w:t>
      </w:r>
      <w:r>
        <w:rPr>
          <w:rFonts w:ascii="VistaSansBook" w:eastAsia="VistaSansBook" w:hAnsi="VistaSansBook" w:cs="VistaSansBook"/>
          <w:color w:val="363435"/>
          <w:spacing w:val="1"/>
          <w:sz w:val="19"/>
          <w:szCs w:val="19"/>
        </w:rPr>
        <w:t>m</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de</w:t>
      </w:r>
      <w:r>
        <w:rPr>
          <w:rFonts w:ascii="VistaSansBook" w:eastAsia="VistaSansBook" w:hAnsi="VistaSansBook" w:cs="VistaSansBook"/>
          <w:color w:val="363435"/>
          <w:sz w:val="19"/>
          <w:szCs w:val="19"/>
        </w:rPr>
        <w:t>w</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1"/>
          <w:sz w:val="19"/>
          <w:szCs w:val="19"/>
        </w:rPr>
        <w:t>k</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4"/>
          <w:sz w:val="19"/>
          <w:szCs w:val="19"/>
        </w:rPr>
        <w:t>r</w:t>
      </w:r>
      <w:r>
        <w:rPr>
          <w:rFonts w:ascii="VistaSansBook" w:eastAsia="VistaSansBook" w:hAnsi="VistaSansBook" w:cs="VistaSansBook"/>
          <w:color w:val="363435"/>
          <w:sz w:val="19"/>
          <w:szCs w:val="19"/>
        </w:rPr>
        <w:t xml:space="preserve">s </w:t>
      </w:r>
      <w:r>
        <w:rPr>
          <w:rFonts w:ascii="VistaSansBook" w:eastAsia="VistaSansBook" w:hAnsi="VistaSansBook" w:cs="VistaSansBook"/>
          <w:color w:val="363435"/>
          <w:spacing w:val="-1"/>
          <w:sz w:val="19"/>
          <w:szCs w:val="19"/>
        </w:rPr>
        <w:t>u</w:t>
      </w:r>
      <w:r>
        <w:rPr>
          <w:rFonts w:ascii="VistaSansBook" w:eastAsia="VistaSansBook" w:hAnsi="VistaSansBook" w:cs="VistaSansBook"/>
          <w:color w:val="363435"/>
          <w:sz w:val="19"/>
          <w:szCs w:val="19"/>
        </w:rPr>
        <w:t>i</w:t>
      </w:r>
      <w:r>
        <w:rPr>
          <w:rFonts w:ascii="VistaSansBook" w:eastAsia="VistaSansBook" w:hAnsi="VistaSansBook" w:cs="VistaSansBook"/>
          <w:color w:val="363435"/>
          <w:spacing w:val="2"/>
          <w:sz w:val="19"/>
          <w:szCs w:val="19"/>
        </w:rPr>
        <w:t>t</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1"/>
          <w:sz w:val="19"/>
          <w:szCs w:val="19"/>
        </w:rPr>
        <w:t>i</w:t>
      </w:r>
      <w:r>
        <w:rPr>
          <w:rFonts w:ascii="VistaSansBook" w:eastAsia="VistaSansBook" w:hAnsi="VistaSansBook" w:cs="VistaSansBook"/>
          <w:color w:val="363435"/>
          <w:spacing w:val="1"/>
          <w:sz w:val="19"/>
          <w:szCs w:val="19"/>
        </w:rPr>
        <w:t>nde</w:t>
      </w:r>
      <w:r>
        <w:rPr>
          <w:rFonts w:ascii="VistaSansBook" w:eastAsia="VistaSansBook" w:hAnsi="VistaSansBook" w:cs="VistaSansBook"/>
          <w:color w:val="363435"/>
          <w:spacing w:val="-1"/>
          <w:sz w:val="19"/>
          <w:szCs w:val="19"/>
        </w:rPr>
        <w:t>lij</w:t>
      </w:r>
      <w:r>
        <w:rPr>
          <w:rFonts w:ascii="VistaSansBook" w:eastAsia="VistaSansBook" w:hAnsi="VistaSansBook" w:cs="VistaSansBook"/>
          <w:color w:val="363435"/>
          <w:sz w:val="19"/>
          <w:szCs w:val="19"/>
        </w:rPr>
        <w:t xml:space="preserve">k </w:t>
      </w:r>
      <w:r>
        <w:rPr>
          <w:rFonts w:ascii="VistaSansBook" w:eastAsia="VistaSansBook" w:hAnsi="VistaSansBook" w:cs="VistaSansBook"/>
          <w:color w:val="363435"/>
          <w:spacing w:val="1"/>
          <w:sz w:val="19"/>
          <w:szCs w:val="19"/>
        </w:rPr>
        <w:t>he</w:t>
      </w:r>
      <w:r>
        <w:rPr>
          <w:rFonts w:ascii="VistaSansBook" w:eastAsia="VistaSansBook" w:hAnsi="VistaSansBook" w:cs="VistaSansBook"/>
          <w:color w:val="363435"/>
          <w:sz w:val="19"/>
          <w:szCs w:val="19"/>
        </w:rPr>
        <w:t xml:space="preserve">t </w:t>
      </w:r>
      <w:r>
        <w:rPr>
          <w:rFonts w:ascii="VistaSansBook" w:eastAsia="VistaSansBook" w:hAnsi="VistaSansBook" w:cs="VistaSansBook"/>
          <w:color w:val="363435"/>
          <w:spacing w:val="1"/>
          <w:sz w:val="19"/>
          <w:szCs w:val="19"/>
        </w:rPr>
        <w:t>m</w:t>
      </w:r>
      <w:r>
        <w:rPr>
          <w:rFonts w:ascii="VistaSansBook" w:eastAsia="VistaSansBook" w:hAnsi="VistaSansBook" w:cs="VistaSansBook"/>
          <w:color w:val="363435"/>
          <w:spacing w:val="3"/>
          <w:sz w:val="19"/>
          <w:szCs w:val="19"/>
        </w:rPr>
        <w:t>ee</w:t>
      </w:r>
      <w:r>
        <w:rPr>
          <w:rFonts w:ascii="VistaSansBook" w:eastAsia="VistaSansBook" w:hAnsi="VistaSansBook" w:cs="VistaSansBook"/>
          <w:color w:val="363435"/>
          <w:spacing w:val="2"/>
          <w:sz w:val="19"/>
          <w:szCs w:val="19"/>
        </w:rPr>
        <w:t>st</w:t>
      </w:r>
      <w:r>
        <w:rPr>
          <w:rFonts w:ascii="VistaSansBook" w:eastAsia="VistaSansBook" w:hAnsi="VistaSansBook" w:cs="VistaSansBook"/>
          <w:color w:val="363435"/>
          <w:sz w:val="19"/>
          <w:szCs w:val="19"/>
        </w:rPr>
        <w:t xml:space="preserve">e </w:t>
      </w:r>
      <w:r>
        <w:rPr>
          <w:rFonts w:ascii="VistaSansBook" w:eastAsia="VistaSansBook" w:hAnsi="VistaSansBook" w:cs="VistaSansBook"/>
          <w:color w:val="363435"/>
          <w:spacing w:val="1"/>
          <w:sz w:val="19"/>
          <w:szCs w:val="19"/>
        </w:rPr>
        <w:t>opl</w:t>
      </w:r>
      <w:r>
        <w:rPr>
          <w:rFonts w:ascii="VistaSansBook" w:eastAsia="VistaSansBook" w:hAnsi="VistaSansBook" w:cs="VistaSansBook"/>
          <w:color w:val="363435"/>
          <w:spacing w:val="2"/>
          <w:sz w:val="19"/>
          <w:szCs w:val="19"/>
        </w:rPr>
        <w:t>e</w:t>
      </w:r>
      <w:r>
        <w:rPr>
          <w:rFonts w:ascii="VistaSansBook" w:eastAsia="VistaSansBook" w:hAnsi="VistaSansBook" w:cs="VistaSansBook"/>
          <w:color w:val="363435"/>
          <w:spacing w:val="1"/>
          <w:sz w:val="19"/>
          <w:szCs w:val="19"/>
        </w:rPr>
        <w:t>ve</w:t>
      </w:r>
      <w:r>
        <w:rPr>
          <w:rFonts w:ascii="VistaSansBook" w:eastAsia="VistaSansBook" w:hAnsi="VistaSansBook" w:cs="VistaSansBook"/>
          <w:color w:val="363435"/>
          <w:spacing w:val="6"/>
          <w:sz w:val="19"/>
          <w:szCs w:val="19"/>
        </w:rPr>
        <w:t>r</w:t>
      </w:r>
      <w:r>
        <w:rPr>
          <w:rFonts w:ascii="VistaSansBook" w:eastAsia="VistaSansBook" w:hAnsi="VistaSansBook" w:cs="VistaSansBook"/>
          <w:color w:val="363435"/>
          <w:sz w:val="19"/>
          <w:szCs w:val="19"/>
        </w:rPr>
        <w:t xml:space="preserve">t </w:t>
      </w:r>
      <w:r>
        <w:rPr>
          <w:rFonts w:ascii="VistaSansBook" w:eastAsia="VistaSansBook" w:hAnsi="VistaSansBook" w:cs="VistaSansBook"/>
          <w:color w:val="363435"/>
          <w:spacing w:val="1"/>
          <w:sz w:val="19"/>
          <w:szCs w:val="19"/>
        </w:rPr>
        <w:t>v</w:t>
      </w:r>
      <w:r>
        <w:rPr>
          <w:rFonts w:ascii="VistaSansBook" w:eastAsia="VistaSansBook" w:hAnsi="VistaSansBook" w:cs="VistaSansBook"/>
          <w:color w:val="363435"/>
          <w:spacing w:val="2"/>
          <w:sz w:val="19"/>
          <w:szCs w:val="19"/>
        </w:rPr>
        <w:t>o</w:t>
      </w:r>
      <w:r>
        <w:rPr>
          <w:rFonts w:ascii="VistaSansBook" w:eastAsia="VistaSansBook" w:hAnsi="VistaSansBook" w:cs="VistaSansBook"/>
          <w:color w:val="363435"/>
          <w:spacing w:val="1"/>
          <w:sz w:val="19"/>
          <w:szCs w:val="19"/>
        </w:rPr>
        <w:t>o</w:t>
      </w:r>
      <w:r>
        <w:rPr>
          <w:rFonts w:ascii="VistaSansBook" w:eastAsia="VistaSansBook" w:hAnsi="VistaSansBook" w:cs="VistaSansBook"/>
          <w:color w:val="363435"/>
          <w:sz w:val="19"/>
          <w:szCs w:val="19"/>
        </w:rPr>
        <w:t>r i</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de</w:t>
      </w:r>
      <w:r>
        <w:rPr>
          <w:rFonts w:ascii="VistaSansBook" w:eastAsia="VistaSansBook" w:hAnsi="VistaSansBook" w:cs="VistaSansBook"/>
          <w:color w:val="363435"/>
          <w:spacing w:val="2"/>
          <w:sz w:val="19"/>
          <w:szCs w:val="19"/>
        </w:rPr>
        <w:t>r</w:t>
      </w:r>
      <w:r>
        <w:rPr>
          <w:rFonts w:ascii="VistaSansBook" w:eastAsia="VistaSansBook" w:hAnsi="VistaSansBook" w:cs="VistaSansBook"/>
          <w:color w:val="363435"/>
          <w:spacing w:val="3"/>
          <w:sz w:val="19"/>
          <w:szCs w:val="19"/>
        </w:rPr>
        <w:t>e</w:t>
      </w:r>
      <w:r>
        <w:rPr>
          <w:rFonts w:ascii="VistaSansBook" w:eastAsia="VistaSansBook" w:hAnsi="VistaSansBook" w:cs="VistaSansBook"/>
          <w:color w:val="363435"/>
          <w:spacing w:val="1"/>
          <w:sz w:val="19"/>
          <w:szCs w:val="19"/>
        </w:rPr>
        <w:t>e</w:t>
      </w:r>
      <w:r>
        <w:rPr>
          <w:rFonts w:ascii="VistaSansBook" w:eastAsia="VistaSansBook" w:hAnsi="VistaSansBook" w:cs="VistaSansBook"/>
          <w:color w:val="363435"/>
          <w:spacing w:val="2"/>
          <w:sz w:val="19"/>
          <w:szCs w:val="19"/>
        </w:rPr>
        <w:t>n</w:t>
      </w:r>
      <w:r>
        <w:rPr>
          <w:rFonts w:ascii="VistaSansBook" w:eastAsia="VistaSansBook" w:hAnsi="VistaSansBook" w:cs="VistaSansBook"/>
          <w:color w:val="363435"/>
          <w:sz w:val="19"/>
          <w:szCs w:val="19"/>
        </w:rPr>
        <w:t>.</w:t>
      </w:r>
    </w:p>
    <w:p w:rsidR="00514ACA" w:rsidRDefault="00514ACA" w:rsidP="002E764C">
      <w:pPr>
        <w:spacing w:before="15" w:line="276" w:lineRule="auto"/>
        <w:ind w:right="-24"/>
        <w:rPr>
          <w:sz w:val="26"/>
          <w:szCs w:val="26"/>
        </w:rPr>
      </w:pPr>
    </w:p>
    <w:p w:rsidR="00514ACA" w:rsidRPr="0085516A" w:rsidRDefault="00514ACA" w:rsidP="000928EA">
      <w:pPr>
        <w:spacing w:line="276" w:lineRule="auto"/>
        <w:rPr>
          <w:rFonts w:ascii="VistaSansBook" w:eastAsia="VistaSansBook" w:hAnsi="VistaSansBook" w:cs="VistaSansBook"/>
          <w:sz w:val="19"/>
          <w:szCs w:val="19"/>
        </w:rPr>
      </w:pPr>
      <w:r>
        <w:rPr>
          <w:rFonts w:cs="Arial"/>
        </w:rPr>
        <w:br w:type="page"/>
      </w:r>
    </w:p>
    <w:p w:rsidR="00514ACA" w:rsidRPr="00895C69" w:rsidRDefault="00514ACA" w:rsidP="000928EA">
      <w:pPr>
        <w:pStyle w:val="Kop1"/>
        <w:numPr>
          <w:ilvl w:val="0"/>
          <w:numId w:val="0"/>
        </w:numPr>
        <w:spacing w:line="276" w:lineRule="auto"/>
        <w:ind w:left="432" w:hanging="432"/>
        <w:jc w:val="left"/>
        <w:rPr>
          <w:rFonts w:ascii="VistaSansBook" w:hAnsi="VistaSansBook" w:cs="Arial"/>
          <w:sz w:val="40"/>
          <w:szCs w:val="40"/>
          <w:lang w:val="nl-NL"/>
        </w:rPr>
      </w:pPr>
      <w:bookmarkStart w:id="6" w:name="_Toc70608439"/>
      <w:r w:rsidRPr="00895C69">
        <w:rPr>
          <w:rFonts w:ascii="VistaSansBook" w:hAnsi="VistaSansBook" w:cs="Arial"/>
          <w:sz w:val="40"/>
          <w:szCs w:val="40"/>
          <w:lang w:val="nl-NL"/>
        </w:rPr>
        <w:lastRenderedPageBreak/>
        <w:t>1. Werkingssfeer en begrippen</w:t>
      </w:r>
      <w:bookmarkEnd w:id="6"/>
    </w:p>
    <w:p w:rsidR="00514ACA" w:rsidRPr="00514ACA" w:rsidRDefault="00514ACA" w:rsidP="000928EA">
      <w:pPr>
        <w:spacing w:line="276" w:lineRule="auto"/>
        <w:rPr>
          <w:rFonts w:eastAsiaTheme="majorEastAsia" w:cs="Arial"/>
        </w:rPr>
      </w:pPr>
    </w:p>
    <w:p w:rsidR="00514ACA" w:rsidRPr="00514ACA" w:rsidRDefault="00514ACA" w:rsidP="000928EA">
      <w:pPr>
        <w:spacing w:line="276" w:lineRule="auto"/>
        <w:rPr>
          <w:rFonts w:eastAsiaTheme="majorEastAsia" w:cs="Arial"/>
        </w:rPr>
      </w:pPr>
    </w:p>
    <w:p w:rsidR="00514ACA" w:rsidRPr="0001340F" w:rsidRDefault="0001340F" w:rsidP="000928EA">
      <w:pPr>
        <w:pStyle w:val="Kop2"/>
        <w:numPr>
          <w:ilvl w:val="0"/>
          <w:numId w:val="0"/>
        </w:numPr>
        <w:spacing w:line="276" w:lineRule="auto"/>
        <w:ind w:left="576" w:hanging="576"/>
        <w:rPr>
          <w:rFonts w:ascii="VistaSansBook" w:hAnsi="VistaSansBook" w:cs="Arial"/>
          <w:sz w:val="19"/>
          <w:szCs w:val="19"/>
          <w:lang w:val="nl-NL"/>
        </w:rPr>
      </w:pPr>
      <w:bookmarkStart w:id="7" w:name="_Toc70608440"/>
      <w:r>
        <w:rPr>
          <w:rFonts w:ascii="VistaSansBook" w:hAnsi="VistaSansBook" w:cs="Arial"/>
          <w:sz w:val="19"/>
          <w:szCs w:val="19"/>
          <w:lang w:val="nl-NL"/>
        </w:rPr>
        <w:t xml:space="preserve">1.1   </w:t>
      </w:r>
      <w:r w:rsidR="00514ACA" w:rsidRPr="0001340F">
        <w:rPr>
          <w:rFonts w:ascii="VistaSansBook" w:hAnsi="VistaSansBook" w:cs="Arial"/>
          <w:sz w:val="19"/>
          <w:szCs w:val="19"/>
          <w:lang w:val="nl-NL"/>
        </w:rPr>
        <w:t>Achtergrond</w:t>
      </w:r>
      <w:bookmarkEnd w:id="7"/>
    </w:p>
    <w:p w:rsidR="00895C69" w:rsidRPr="00895C69" w:rsidRDefault="00895C69" w:rsidP="000928EA">
      <w:pPr>
        <w:spacing w:line="276" w:lineRule="auto"/>
      </w:pP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InsingerGilissen is op 1 oktober 2017 ontstaan uit de fusie van Bank Insinger de Beaufort N.V. met Theodoor Gilissen Bankiers N.V. Vanwege deze fusie en eerdere fusies/overnames van Bank Insinger de Beaufort N.V. bestond de wens om voor alle medewerkers van InsingerGilissen tot één arbeidsvoorwaardenpakket te komen. In dit kader hebben alle betreffende medewerkers een nieuwe arbeidsovereenkomst met bijbehorend harmonisatievoorstel ontvangen en getekend.</w:t>
      </w:r>
    </w:p>
    <w:p w:rsidR="00514ACA" w:rsidRPr="00514ACA" w:rsidRDefault="00514ACA" w:rsidP="000928EA">
      <w:pPr>
        <w:spacing w:line="276" w:lineRule="auto"/>
        <w:rPr>
          <w:rFonts w:eastAsiaTheme="majorEastAsia" w:cs="Arial"/>
        </w:rPr>
      </w:pPr>
    </w:p>
    <w:p w:rsidR="00514ACA" w:rsidRPr="0001340F" w:rsidRDefault="0001340F" w:rsidP="000928EA">
      <w:pPr>
        <w:pStyle w:val="Kop2"/>
        <w:numPr>
          <w:ilvl w:val="0"/>
          <w:numId w:val="0"/>
        </w:numPr>
        <w:spacing w:line="276" w:lineRule="auto"/>
        <w:ind w:left="576" w:hanging="576"/>
        <w:rPr>
          <w:rFonts w:ascii="VistaSansBook" w:hAnsi="VistaSansBook" w:cs="Arial"/>
          <w:sz w:val="19"/>
          <w:szCs w:val="19"/>
          <w:lang w:val="nl-NL"/>
        </w:rPr>
      </w:pPr>
      <w:bookmarkStart w:id="8" w:name="_Toc70608441"/>
      <w:r>
        <w:rPr>
          <w:rFonts w:ascii="VistaSansBook" w:hAnsi="VistaSansBook" w:cs="Arial"/>
          <w:sz w:val="19"/>
          <w:szCs w:val="19"/>
          <w:lang w:val="nl-NL"/>
        </w:rPr>
        <w:t xml:space="preserve">1.2   </w:t>
      </w:r>
      <w:r w:rsidR="00514ACA" w:rsidRPr="0001340F">
        <w:rPr>
          <w:rFonts w:ascii="VistaSansBook" w:hAnsi="VistaSansBook" w:cs="Arial"/>
          <w:sz w:val="19"/>
          <w:szCs w:val="19"/>
          <w:lang w:val="nl-NL"/>
        </w:rPr>
        <w:t>Werkingssfeer en looptijd</w:t>
      </w:r>
      <w:bookmarkEnd w:id="8"/>
    </w:p>
    <w:p w:rsidR="00895C69" w:rsidRPr="00895C69" w:rsidRDefault="00895C69" w:rsidP="000928EA">
      <w:pPr>
        <w:pStyle w:val="Lijstalinea"/>
        <w:spacing w:line="276" w:lineRule="auto"/>
        <w:ind w:left="435"/>
      </w:pP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Deze cao is van toepassing op medewerkers met een arbeidsovereenkomst met InsingerGilissen. Deze cao heeft het karakter van een minimum cao. Dat betekent dat van de bepalingen in deze cao</w:t>
      </w: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ten gunste van jou kan worden afgeweken maar nooit ten nadele. Dat geldt ook ten aanzien van specifieke bepalingen uit het harmonisatievoorstel uit 1.1.</w:t>
      </w:r>
    </w:p>
    <w:p w:rsidR="00514ACA" w:rsidRPr="00514ACA" w:rsidRDefault="00514ACA" w:rsidP="000928EA">
      <w:pPr>
        <w:spacing w:line="276" w:lineRule="auto"/>
        <w:rPr>
          <w:rFonts w:eastAsiaTheme="majorEastAsia" w:cs="Arial"/>
        </w:rPr>
      </w:pP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Voor een groep van medewerkers kan InsingerGilissen pas na overleg met de vakorganisaties ten gunste afwijken van de cao.</w:t>
      </w:r>
    </w:p>
    <w:p w:rsidR="00514ACA" w:rsidRPr="004D42A2" w:rsidRDefault="00514ACA" w:rsidP="000928EA">
      <w:pPr>
        <w:spacing w:line="276" w:lineRule="auto"/>
        <w:rPr>
          <w:rFonts w:ascii="VistaSansBook" w:eastAsia="VistaSansBook" w:hAnsi="VistaSansBook" w:cs="VistaSansBook"/>
          <w:color w:val="363435"/>
          <w:sz w:val="19"/>
          <w:szCs w:val="19"/>
        </w:rPr>
      </w:pP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Deze cao is niet van toepassing als:</w:t>
      </w: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a)   Je bestuurder bent;</w:t>
      </w: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b)   je dagelijks beleidsbepaler in de zin van de Wft bent;</w:t>
      </w: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c)   je onderdeel bent van de Extended Management Board;</w:t>
      </w: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lastRenderedPageBreak/>
        <w:t>d)   je bent aangemerkt als Identified Staff in de zin van de Regeling beheerst beloningsbeleid 2017, EU richtlijn 2013/36 en EU verordening 604/2014;</w:t>
      </w: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e)   je functie is ingedeeld;</w:t>
      </w: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  In InsingerGilissen functiegroep 1, functielevels 4 en 5;</w:t>
      </w: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  In InsingerGilissen functiegroep 2, functielevels 3, 4 en 5;</w:t>
      </w: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  In InsingerGilissen functiegroep 5, functielevels 3 en 4;</w:t>
      </w: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f)    je vakantiewerker of stagiair(e) bent.</w:t>
      </w:r>
    </w:p>
    <w:p w:rsidR="0085516A" w:rsidRDefault="0085516A" w:rsidP="000928EA">
      <w:pPr>
        <w:pStyle w:val="Kop1"/>
        <w:numPr>
          <w:ilvl w:val="0"/>
          <w:numId w:val="0"/>
        </w:numPr>
        <w:spacing w:line="276" w:lineRule="auto"/>
        <w:ind w:left="432" w:hanging="432"/>
        <w:rPr>
          <w:rFonts w:ascii="VistaSansBook" w:hAnsi="VistaSansBook" w:cs="Arial"/>
          <w:szCs w:val="24"/>
          <w:lang w:val="nl-NL"/>
        </w:rPr>
      </w:pPr>
    </w:p>
    <w:p w:rsidR="00514ACA" w:rsidRPr="0001340F" w:rsidRDefault="00514ACA" w:rsidP="000928EA">
      <w:pPr>
        <w:pStyle w:val="Kop2"/>
        <w:numPr>
          <w:ilvl w:val="0"/>
          <w:numId w:val="0"/>
        </w:numPr>
        <w:spacing w:line="276" w:lineRule="auto"/>
        <w:ind w:left="576" w:hanging="576"/>
        <w:rPr>
          <w:rFonts w:ascii="VistaSansBook" w:hAnsi="VistaSansBook" w:cs="Arial"/>
          <w:sz w:val="19"/>
          <w:szCs w:val="19"/>
          <w:lang w:val="nl-NL"/>
        </w:rPr>
      </w:pPr>
      <w:bookmarkStart w:id="9" w:name="_Toc70608442"/>
      <w:r w:rsidRPr="0001340F">
        <w:rPr>
          <w:rFonts w:ascii="VistaSansBook" w:hAnsi="VistaSansBook" w:cs="Arial"/>
          <w:sz w:val="19"/>
          <w:szCs w:val="19"/>
          <w:lang w:val="nl-NL"/>
        </w:rPr>
        <w:t>1.3    Looptijd</w:t>
      </w:r>
      <w:bookmarkEnd w:id="9"/>
    </w:p>
    <w:p w:rsidR="00895C69" w:rsidRPr="00895C69" w:rsidRDefault="00895C69" w:rsidP="000928EA">
      <w:pPr>
        <w:spacing w:line="276" w:lineRule="auto"/>
      </w:pP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 xml:space="preserve">Deze cao heeft een looptijd van </w:t>
      </w:r>
      <w:r w:rsidRPr="007B1CE4">
        <w:rPr>
          <w:rFonts w:ascii="VistaSansBook" w:eastAsia="VistaSansBook" w:hAnsi="VistaSansBook" w:cs="VistaSansBook"/>
          <w:color w:val="363435"/>
          <w:sz w:val="19"/>
          <w:szCs w:val="19"/>
        </w:rPr>
        <w:t>18</w:t>
      </w:r>
      <w:r w:rsidRPr="004D42A2">
        <w:rPr>
          <w:rFonts w:ascii="VistaSansBook" w:eastAsia="VistaSansBook" w:hAnsi="VistaSansBook" w:cs="VistaSansBook"/>
          <w:color w:val="363435"/>
          <w:sz w:val="19"/>
          <w:szCs w:val="19"/>
        </w:rPr>
        <w:t xml:space="preserve"> </w:t>
      </w:r>
      <w:r w:rsidR="00F801B7">
        <w:rPr>
          <w:rFonts w:ascii="VistaSansBook" w:eastAsia="VistaSansBook" w:hAnsi="VistaSansBook" w:cs="VistaSansBook"/>
          <w:color w:val="363435"/>
          <w:sz w:val="19"/>
          <w:szCs w:val="19"/>
        </w:rPr>
        <w:t xml:space="preserve"> </w:t>
      </w:r>
      <w:r w:rsidRPr="004D42A2">
        <w:rPr>
          <w:rFonts w:ascii="VistaSansBook" w:eastAsia="VistaSansBook" w:hAnsi="VistaSansBook" w:cs="VistaSansBook"/>
          <w:color w:val="363435"/>
          <w:sz w:val="19"/>
          <w:szCs w:val="19"/>
        </w:rPr>
        <w:t xml:space="preserve">maanden: </w:t>
      </w:r>
      <w:r w:rsidRPr="007A1D9C">
        <w:rPr>
          <w:rFonts w:ascii="VistaSansBook" w:eastAsia="VistaSansBook" w:hAnsi="VistaSansBook" w:cs="VistaSansBook"/>
          <w:sz w:val="19"/>
          <w:szCs w:val="19"/>
        </w:rPr>
        <w:t xml:space="preserve">1 </w:t>
      </w:r>
      <w:r w:rsidR="007B1CE4" w:rsidRPr="007A1D9C">
        <w:rPr>
          <w:rFonts w:ascii="VistaSansBook" w:eastAsia="VistaSansBook" w:hAnsi="VistaSansBook" w:cs="VistaSansBook"/>
          <w:sz w:val="19"/>
          <w:szCs w:val="19"/>
        </w:rPr>
        <w:t xml:space="preserve">juli 2020 </w:t>
      </w:r>
      <w:r w:rsidRPr="007A1D9C">
        <w:rPr>
          <w:rFonts w:ascii="VistaSansBook" w:eastAsia="VistaSansBook" w:hAnsi="VistaSansBook" w:cs="VistaSansBook"/>
          <w:sz w:val="19"/>
          <w:szCs w:val="19"/>
        </w:rPr>
        <w:t xml:space="preserve">tot </w:t>
      </w:r>
      <w:r w:rsidR="007A1D9C" w:rsidRPr="007A1D9C">
        <w:rPr>
          <w:rFonts w:ascii="VistaSansBook" w:eastAsia="VistaSansBook" w:hAnsi="VistaSansBook" w:cs="VistaSansBook"/>
          <w:sz w:val="19"/>
          <w:szCs w:val="19"/>
        </w:rPr>
        <w:t xml:space="preserve"> </w:t>
      </w:r>
      <w:r w:rsidR="007B1CE4" w:rsidRPr="007A1D9C">
        <w:rPr>
          <w:rFonts w:ascii="VistaSansBook" w:eastAsia="VistaSansBook" w:hAnsi="VistaSansBook" w:cs="VistaSansBook"/>
          <w:sz w:val="19"/>
          <w:szCs w:val="19"/>
        </w:rPr>
        <w:t>1 januari 2022</w:t>
      </w:r>
      <w:r w:rsidRPr="004D42A2">
        <w:rPr>
          <w:rFonts w:ascii="VistaSansBook" w:eastAsia="VistaSansBook" w:hAnsi="VistaSansBook" w:cs="VistaSansBook"/>
          <w:color w:val="363435"/>
          <w:sz w:val="19"/>
          <w:szCs w:val="19"/>
        </w:rPr>
        <w:t>.</w:t>
      </w:r>
    </w:p>
    <w:p w:rsidR="00514ACA" w:rsidRPr="00514ACA" w:rsidRDefault="00514ACA" w:rsidP="000928EA">
      <w:pPr>
        <w:spacing w:line="276" w:lineRule="auto"/>
        <w:rPr>
          <w:rFonts w:eastAsiaTheme="majorEastAsia" w:cs="Arial"/>
        </w:rPr>
      </w:pPr>
    </w:p>
    <w:p w:rsidR="00514ACA" w:rsidRPr="0001340F" w:rsidRDefault="00514ACA" w:rsidP="000928EA">
      <w:pPr>
        <w:pStyle w:val="Kop2"/>
        <w:numPr>
          <w:ilvl w:val="0"/>
          <w:numId w:val="0"/>
        </w:numPr>
        <w:spacing w:line="276" w:lineRule="auto"/>
        <w:ind w:left="576" w:hanging="576"/>
        <w:rPr>
          <w:rFonts w:ascii="VistaSansBook" w:hAnsi="VistaSansBook" w:cs="Arial"/>
          <w:sz w:val="19"/>
          <w:szCs w:val="19"/>
          <w:lang w:val="nl-NL"/>
        </w:rPr>
      </w:pPr>
      <w:bookmarkStart w:id="10" w:name="_Toc70608443"/>
      <w:r w:rsidRPr="0001340F">
        <w:rPr>
          <w:rFonts w:ascii="VistaSansBook" w:hAnsi="VistaSansBook" w:cs="Arial"/>
          <w:sz w:val="19"/>
          <w:szCs w:val="19"/>
          <w:lang w:val="nl-NL"/>
        </w:rPr>
        <w:t>1.4    Verlenging en opzegging van de cao</w:t>
      </w:r>
      <w:bookmarkEnd w:id="10"/>
    </w:p>
    <w:p w:rsidR="00895C69" w:rsidRPr="00895C69" w:rsidRDefault="00895C69" w:rsidP="000928EA">
      <w:pPr>
        <w:spacing w:line="276" w:lineRule="auto"/>
      </w:pPr>
    </w:p>
    <w:p w:rsidR="00514ACA" w:rsidRPr="004D42A2" w:rsidRDefault="00514ACA" w:rsidP="000928EA">
      <w:pPr>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 xml:space="preserve">De cao wordt telkens voor een jaar stilzwijgend verlengd, tenzij ten minste één van de partijen uiterlijk drie maanden voordat deze cao eindigt schriftelijk laat weten dat zij de overeenkomst wil aanpassen of beëindigen. </w:t>
      </w:r>
    </w:p>
    <w:p w:rsidR="00514ACA" w:rsidRPr="004D42A2" w:rsidRDefault="00514ACA" w:rsidP="000928EA">
      <w:pPr>
        <w:spacing w:line="276" w:lineRule="auto"/>
        <w:rPr>
          <w:rFonts w:ascii="VistaSansBook" w:eastAsia="VistaSansBook" w:hAnsi="VistaSansBook" w:cs="VistaSansBook"/>
          <w:color w:val="363435"/>
          <w:sz w:val="19"/>
          <w:szCs w:val="19"/>
        </w:rPr>
      </w:pPr>
    </w:p>
    <w:p w:rsidR="00514ACA" w:rsidRPr="004D42A2" w:rsidRDefault="00514ACA" w:rsidP="000928EA">
      <w:pPr>
        <w:tabs>
          <w:tab w:val="left" w:pos="3261"/>
        </w:tabs>
        <w:spacing w:line="276" w:lineRule="auto"/>
        <w:rPr>
          <w:rFonts w:ascii="VistaSansBook" w:eastAsia="VistaSansBook" w:hAnsi="VistaSansBook" w:cs="VistaSansBook"/>
          <w:color w:val="363435"/>
          <w:sz w:val="19"/>
          <w:szCs w:val="19"/>
        </w:rPr>
      </w:pPr>
      <w:r w:rsidRPr="004D42A2">
        <w:rPr>
          <w:rFonts w:ascii="VistaSansBook" w:eastAsia="VistaSansBook" w:hAnsi="VistaSansBook" w:cs="VistaSansBook"/>
          <w:color w:val="363435"/>
          <w:sz w:val="19"/>
          <w:szCs w:val="19"/>
        </w:rPr>
        <w:t>Als wettelijke bepalingen wijzigen met gevolgen voor een of meer bepalingen uit deze cao, treden partijen hierover in overleg.</w:t>
      </w:r>
    </w:p>
    <w:p w:rsidR="00514ACA" w:rsidRDefault="00514ACA" w:rsidP="000928EA">
      <w:pPr>
        <w:spacing w:line="276" w:lineRule="auto"/>
        <w:rPr>
          <w:rFonts w:eastAsiaTheme="majorEastAsia" w:cs="Arial"/>
        </w:rPr>
      </w:pPr>
    </w:p>
    <w:p w:rsidR="00D4145A" w:rsidRDefault="00D4145A" w:rsidP="000928EA">
      <w:pPr>
        <w:spacing w:line="276" w:lineRule="auto"/>
        <w:rPr>
          <w:rFonts w:eastAsiaTheme="majorEastAsia" w:cs="Arial"/>
        </w:rPr>
      </w:pPr>
    </w:p>
    <w:p w:rsidR="00D4145A" w:rsidRDefault="00D4145A" w:rsidP="000928EA">
      <w:pPr>
        <w:spacing w:line="276" w:lineRule="auto"/>
        <w:rPr>
          <w:rFonts w:eastAsiaTheme="majorEastAsia" w:cs="Arial"/>
        </w:rPr>
      </w:pPr>
    </w:p>
    <w:p w:rsidR="00D4145A" w:rsidRDefault="00D4145A" w:rsidP="000928EA">
      <w:pPr>
        <w:spacing w:line="276" w:lineRule="auto"/>
        <w:rPr>
          <w:rFonts w:eastAsiaTheme="majorEastAsia" w:cs="Arial"/>
        </w:rPr>
      </w:pPr>
    </w:p>
    <w:p w:rsidR="00D4145A" w:rsidRDefault="00D4145A" w:rsidP="000928EA">
      <w:pPr>
        <w:spacing w:line="276" w:lineRule="auto"/>
        <w:rPr>
          <w:rFonts w:eastAsiaTheme="majorEastAsia" w:cs="Arial"/>
        </w:rPr>
      </w:pPr>
    </w:p>
    <w:p w:rsidR="00D4145A" w:rsidRDefault="00D4145A" w:rsidP="000928EA">
      <w:pPr>
        <w:spacing w:line="276" w:lineRule="auto"/>
        <w:rPr>
          <w:rFonts w:eastAsiaTheme="majorEastAsia" w:cs="Arial"/>
        </w:rPr>
      </w:pPr>
    </w:p>
    <w:p w:rsidR="00D4145A" w:rsidRDefault="00D4145A" w:rsidP="000928EA">
      <w:pPr>
        <w:spacing w:line="276" w:lineRule="auto"/>
        <w:rPr>
          <w:rFonts w:eastAsiaTheme="majorEastAsia" w:cs="Arial"/>
        </w:rPr>
      </w:pPr>
    </w:p>
    <w:p w:rsidR="00D4145A" w:rsidRDefault="00D4145A" w:rsidP="000928EA">
      <w:pPr>
        <w:spacing w:line="276" w:lineRule="auto"/>
        <w:rPr>
          <w:rFonts w:eastAsiaTheme="majorEastAsia" w:cs="Arial"/>
        </w:rPr>
      </w:pPr>
    </w:p>
    <w:p w:rsidR="00D4145A" w:rsidRPr="00514ACA" w:rsidRDefault="00D4145A" w:rsidP="000928EA">
      <w:pPr>
        <w:spacing w:line="276" w:lineRule="auto"/>
        <w:rPr>
          <w:rFonts w:eastAsiaTheme="majorEastAsia" w:cs="Arial"/>
        </w:rPr>
      </w:pPr>
    </w:p>
    <w:p w:rsidR="00514ACA" w:rsidRPr="00514ACA" w:rsidRDefault="00514ACA" w:rsidP="000928EA">
      <w:pPr>
        <w:spacing w:line="276" w:lineRule="auto"/>
        <w:rPr>
          <w:rFonts w:eastAsiaTheme="majorEastAsia" w:cs="Arial"/>
        </w:rPr>
      </w:pPr>
    </w:p>
    <w:p w:rsidR="00514ACA" w:rsidRPr="0001340F" w:rsidRDefault="00514ACA" w:rsidP="000928EA">
      <w:pPr>
        <w:pStyle w:val="Kop2"/>
        <w:numPr>
          <w:ilvl w:val="0"/>
          <w:numId w:val="0"/>
        </w:numPr>
        <w:spacing w:line="276" w:lineRule="auto"/>
        <w:ind w:left="576" w:hanging="576"/>
        <w:rPr>
          <w:rFonts w:ascii="VistaSansBook" w:hAnsi="VistaSansBook" w:cs="Arial"/>
          <w:sz w:val="19"/>
          <w:szCs w:val="19"/>
          <w:lang w:val="nl-NL"/>
        </w:rPr>
      </w:pPr>
      <w:bookmarkStart w:id="11" w:name="_Toc70608444"/>
      <w:r w:rsidRPr="0001340F">
        <w:rPr>
          <w:rFonts w:ascii="VistaSansBook" w:hAnsi="VistaSansBook" w:cs="Arial"/>
          <w:sz w:val="19"/>
          <w:szCs w:val="19"/>
          <w:lang w:val="nl-NL"/>
        </w:rPr>
        <w:t>1.5    Algemene definities</w:t>
      </w:r>
      <w:bookmarkEnd w:id="11"/>
    </w:p>
    <w:p w:rsidR="00514ACA" w:rsidRPr="00514ACA" w:rsidRDefault="00514ACA" w:rsidP="000928EA">
      <w:pPr>
        <w:spacing w:line="276" w:lineRule="auto"/>
        <w:rPr>
          <w:rFonts w:eastAsiaTheme="majorEastAsia" w:cs="Arial"/>
        </w:rPr>
      </w:pPr>
    </w:p>
    <w:p w:rsidR="00514ACA" w:rsidRPr="00591007" w:rsidRDefault="00514ACA" w:rsidP="000928EA">
      <w:pPr>
        <w:spacing w:line="276" w:lineRule="auto"/>
        <w:rPr>
          <w:rFonts w:eastAsiaTheme="majorEastAsia" w:cs="Arial"/>
          <w:b/>
          <w:color w:val="00666B" w:themeColor="accent1"/>
        </w:rPr>
      </w:pP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Standaard arbeidsduur:</w:t>
      </w:r>
      <w:r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gemiddeld 36 uur per week. In overleg met je leidinggevende kun je ook langer of korter werken met een maximum van 40 uur per week.</w:t>
      </w:r>
    </w:p>
    <w:p w:rsidR="00514ACA" w:rsidRPr="004D42A2" w:rsidRDefault="00514ACA" w:rsidP="000928EA">
      <w:pPr>
        <w:spacing w:line="276" w:lineRule="auto"/>
        <w:rPr>
          <w:rFonts w:ascii="VistaSansBook" w:eastAsiaTheme="majorEastAsia" w:hAnsi="VistaSansBook" w:cs="Arial"/>
        </w:rPr>
      </w:pP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BW:</w:t>
      </w:r>
      <w:r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Burgerlijk Wetboek.</w:t>
      </w:r>
    </w:p>
    <w:p w:rsidR="00514ACA" w:rsidRPr="004D42A2" w:rsidRDefault="00514ACA" w:rsidP="000928EA">
      <w:pPr>
        <w:spacing w:line="276" w:lineRule="auto"/>
        <w:rPr>
          <w:rFonts w:ascii="VistaSansBook" w:eastAsiaTheme="majorEastAsia" w:hAnsi="VistaSansBook" w:cs="Arial"/>
        </w:rPr>
      </w:pP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Erkende feestdagen:</w:t>
      </w:r>
      <w:r w:rsidR="00591007" w:rsidRPr="004D42A2">
        <w:rPr>
          <w:rFonts w:ascii="VistaSansBook" w:eastAsiaTheme="majorEastAsia" w:hAnsi="VistaSansBook" w:cs="Arial"/>
        </w:rPr>
        <w:t xml:space="preserve">                      </w:t>
      </w:r>
      <w:r w:rsidR="00054E1C">
        <w:rPr>
          <w:rFonts w:ascii="VistaSansBook" w:eastAsiaTheme="majorEastAsia" w:hAnsi="VistaSansBook" w:cs="Arial"/>
        </w:rPr>
        <w:tab/>
      </w:r>
      <w:r w:rsidR="00591007" w:rsidRPr="004D42A2">
        <w:rPr>
          <w:rFonts w:ascii="VistaSansBook" w:eastAsiaTheme="majorEastAsia" w:hAnsi="VistaSansBook" w:cs="Arial"/>
        </w:rPr>
        <w:t>n</w:t>
      </w:r>
      <w:r w:rsidRPr="004D42A2">
        <w:rPr>
          <w:rFonts w:ascii="VistaSansBook" w:eastAsiaTheme="majorEastAsia" w:hAnsi="VistaSansBook" w:cs="Arial"/>
        </w:rPr>
        <w:t>ieuwjaarsdag, Goede Vrijdag, eerste en tweede paasdag, Koningsdag, één keer per vijf jaar Bevrijdingsdag, Hemelvaartsdag, eerste en tweede pinksterdag en eerste en tweede kerstdag.</w:t>
      </w:r>
    </w:p>
    <w:p w:rsidR="00514ACA" w:rsidRPr="004D42A2" w:rsidRDefault="00514ACA" w:rsidP="000928EA">
      <w:pPr>
        <w:spacing w:line="276" w:lineRule="auto"/>
        <w:rPr>
          <w:rFonts w:ascii="VistaSansBook" w:eastAsiaTheme="majorEastAsia" w:hAnsi="VistaSansBook" w:cs="Arial"/>
        </w:rPr>
      </w:pP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Kind:</w:t>
      </w:r>
      <w:r w:rsidRPr="004D42A2">
        <w:rPr>
          <w:rFonts w:ascii="VistaSansBook" w:eastAsiaTheme="majorEastAsia" w:hAnsi="VistaSansBook" w:cs="Arial"/>
        </w:rPr>
        <w:t xml:space="preserve">                             </w:t>
      </w:r>
      <w:r w:rsidR="00591007"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 xml:space="preserve">een natuurlijk en/of wettig kind en ook stief- en </w:t>
      </w:r>
      <w:r w:rsidR="00F801B7">
        <w:rPr>
          <w:rFonts w:ascii="VistaSansBook" w:eastAsiaTheme="majorEastAsia" w:hAnsi="VistaSansBook" w:cs="Arial"/>
        </w:rPr>
        <w:t xml:space="preserve">  </w:t>
      </w:r>
      <w:r w:rsidRPr="004D42A2">
        <w:rPr>
          <w:rFonts w:ascii="VistaSansBook" w:eastAsiaTheme="majorEastAsia" w:hAnsi="VistaSansBook" w:cs="Arial"/>
        </w:rPr>
        <w:t>pleegkinderen.</w:t>
      </w:r>
    </w:p>
    <w:p w:rsidR="00514ACA" w:rsidRPr="004D42A2" w:rsidRDefault="00514ACA" w:rsidP="000928EA">
      <w:pPr>
        <w:spacing w:line="276" w:lineRule="auto"/>
        <w:rPr>
          <w:rFonts w:ascii="VistaSansBook" w:eastAsiaTheme="majorEastAsia" w:hAnsi="VistaSansBook" w:cs="Arial"/>
        </w:rPr>
      </w:pPr>
    </w:p>
    <w:p w:rsidR="00514ACA" w:rsidRPr="004D42A2" w:rsidRDefault="00514ACA" w:rsidP="000928EA">
      <w:pPr>
        <w:tabs>
          <w:tab w:val="left" w:pos="142"/>
        </w:tabs>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Medewerker:</w:t>
      </w:r>
      <w:r w:rsidRPr="004D42A2">
        <w:rPr>
          <w:rFonts w:ascii="VistaSansBook" w:eastAsiaTheme="majorEastAsia" w:hAnsi="VistaSansBook" w:cs="Arial"/>
        </w:rPr>
        <w:t xml:space="preserve">                                 </w:t>
      </w:r>
      <w:r w:rsidR="00054E1C">
        <w:rPr>
          <w:rFonts w:ascii="VistaSansBook" w:eastAsiaTheme="majorEastAsia" w:hAnsi="VistaSansBook" w:cs="Arial"/>
        </w:rPr>
        <w:t xml:space="preserve">              </w:t>
      </w:r>
      <w:r w:rsidRPr="004D42A2">
        <w:rPr>
          <w:rFonts w:ascii="VistaSansBook" w:eastAsiaTheme="majorEastAsia" w:hAnsi="VistaSansBook" w:cs="Arial"/>
        </w:rPr>
        <w:t xml:space="preserve">   </w:t>
      </w:r>
      <w:r w:rsidR="00924321" w:rsidRPr="004D42A2">
        <w:rPr>
          <w:rFonts w:ascii="VistaSansBook" w:eastAsiaTheme="majorEastAsia" w:hAnsi="VistaSansBook" w:cs="Arial"/>
        </w:rPr>
        <w:t xml:space="preserve"> </w:t>
      </w:r>
      <w:r w:rsidRPr="004D42A2">
        <w:rPr>
          <w:rFonts w:ascii="VistaSansBook" w:eastAsiaTheme="majorEastAsia" w:hAnsi="VistaSansBook" w:cs="Arial"/>
        </w:rPr>
        <w:t>degene met wie werkgever een arbeidsovereenkomst heeft gesloten.</w:t>
      </w:r>
    </w:p>
    <w:p w:rsidR="00514ACA" w:rsidRPr="004D42A2" w:rsidRDefault="00514ACA" w:rsidP="000928EA">
      <w:pPr>
        <w:spacing w:line="276" w:lineRule="auto"/>
        <w:rPr>
          <w:rFonts w:ascii="VistaSansBook" w:eastAsiaTheme="majorEastAsia" w:hAnsi="VistaSansBook" w:cs="Arial"/>
        </w:rPr>
      </w:pP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Partner:</w:t>
      </w:r>
      <w:r w:rsidRPr="004D42A2">
        <w:rPr>
          <w:rFonts w:ascii="VistaSansBook" w:eastAsiaTheme="majorEastAsia" w:hAnsi="VistaSansBook" w:cs="Arial"/>
        </w:rPr>
        <w:t xml:space="preserve">                                          </w:t>
      </w:r>
      <w:r w:rsidR="00054E1C">
        <w:rPr>
          <w:rFonts w:ascii="VistaSansBook" w:eastAsiaTheme="majorEastAsia" w:hAnsi="VistaSansBook" w:cs="Arial"/>
        </w:rPr>
        <w:t xml:space="preserve">                 </w:t>
      </w:r>
      <w:r w:rsidRPr="004D42A2">
        <w:rPr>
          <w:rFonts w:ascii="VistaSansBook" w:eastAsiaTheme="majorEastAsia" w:hAnsi="VistaSansBook" w:cs="Arial"/>
        </w:rPr>
        <w:t xml:space="preserve">   de persoon met wie je:</w:t>
      </w:r>
    </w:p>
    <w:p w:rsidR="00514ACA" w:rsidRPr="004D42A2" w:rsidRDefault="00514ACA" w:rsidP="000928EA">
      <w:pPr>
        <w:spacing w:line="276" w:lineRule="auto"/>
        <w:ind w:left="3261"/>
        <w:rPr>
          <w:rFonts w:ascii="VistaSansBook" w:eastAsiaTheme="majorEastAsia" w:hAnsi="VistaSansBook" w:cs="Arial"/>
        </w:rPr>
      </w:pPr>
      <w:r w:rsidRPr="004D42A2">
        <w:rPr>
          <w:rFonts w:ascii="VistaSansBook" w:eastAsiaTheme="majorEastAsia" w:hAnsi="VistaSansBook" w:cs="Arial"/>
        </w:rPr>
        <w:t>•  bent getrouwd;</w:t>
      </w:r>
    </w:p>
    <w:p w:rsidR="00514ACA" w:rsidRPr="004D42A2" w:rsidRDefault="00514ACA" w:rsidP="000928EA">
      <w:pPr>
        <w:spacing w:line="276" w:lineRule="auto"/>
        <w:ind w:left="3261"/>
        <w:rPr>
          <w:rFonts w:ascii="VistaSansBook" w:eastAsiaTheme="majorEastAsia" w:hAnsi="VistaSansBook" w:cs="Arial"/>
        </w:rPr>
      </w:pPr>
      <w:r w:rsidRPr="004D42A2">
        <w:rPr>
          <w:rFonts w:ascii="VistaSansBook" w:eastAsiaTheme="majorEastAsia" w:hAnsi="VistaSansBook" w:cs="Arial"/>
        </w:rPr>
        <w:t>•  een geregistreerd partnerschap hebt;</w:t>
      </w:r>
    </w:p>
    <w:p w:rsidR="00514ACA" w:rsidRPr="004D42A2" w:rsidRDefault="00514ACA" w:rsidP="000928EA">
      <w:pPr>
        <w:spacing w:line="276" w:lineRule="auto"/>
        <w:ind w:left="3261"/>
        <w:rPr>
          <w:rFonts w:ascii="VistaSansBook" w:eastAsiaTheme="majorEastAsia" w:hAnsi="VistaSansBook" w:cs="Arial"/>
        </w:rPr>
      </w:pPr>
      <w:r w:rsidRPr="004D42A2">
        <w:rPr>
          <w:rFonts w:ascii="VistaSansBook" w:eastAsiaTheme="majorEastAsia" w:hAnsi="VistaSansBook" w:cs="Arial"/>
        </w:rPr>
        <w:t>•  een notariële samenlevingsovereenkomst hebt;</w:t>
      </w:r>
    </w:p>
    <w:p w:rsidR="00514ACA" w:rsidRPr="004D42A2" w:rsidRDefault="00514ACA" w:rsidP="000928EA">
      <w:pPr>
        <w:spacing w:line="276" w:lineRule="auto"/>
        <w:ind w:left="3261"/>
        <w:rPr>
          <w:rFonts w:ascii="VistaSansBook" w:eastAsiaTheme="majorEastAsia" w:hAnsi="VistaSansBook" w:cs="Arial"/>
        </w:rPr>
      </w:pPr>
      <w:r w:rsidRPr="004D42A2">
        <w:rPr>
          <w:rFonts w:ascii="VistaSansBook" w:eastAsiaTheme="majorEastAsia" w:hAnsi="VistaSansBook" w:cs="Arial"/>
        </w:rPr>
        <w:t>•  ten minste één jaar onafgebroken een gezamenlijk huishouden voert (en je staat ingeschreven op hetzelfde adres) en waarmee je geen familierechtelijke band hebt.</w:t>
      </w:r>
    </w:p>
    <w:p w:rsidR="00514ACA" w:rsidRPr="004D42A2" w:rsidRDefault="00514ACA" w:rsidP="000928EA">
      <w:pPr>
        <w:spacing w:line="276" w:lineRule="auto"/>
        <w:rPr>
          <w:rFonts w:ascii="VistaSansBook" w:eastAsiaTheme="majorEastAsia" w:hAnsi="VistaSansBook" w:cs="Arial"/>
        </w:rPr>
      </w:pP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Personeelsgids:</w:t>
      </w:r>
      <w:r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het document dat de werkgever – afhankelijk van het onderwerp</w:t>
      </w:r>
    </w:p>
    <w:p w:rsidR="00514ACA" w:rsidRPr="004D42A2" w:rsidRDefault="00514ACA" w:rsidP="000928EA">
      <w:pPr>
        <w:spacing w:line="276" w:lineRule="auto"/>
        <w:ind w:left="3261"/>
        <w:rPr>
          <w:rFonts w:ascii="VistaSansBook" w:eastAsiaTheme="majorEastAsia" w:hAnsi="VistaSansBook" w:cs="Arial"/>
        </w:rPr>
      </w:pPr>
      <w:r w:rsidRPr="004D42A2">
        <w:rPr>
          <w:rFonts w:ascii="VistaSansBook" w:eastAsiaTheme="majorEastAsia" w:hAnsi="VistaSansBook" w:cs="Arial"/>
        </w:rPr>
        <w:t>– na advies of instemming van de ondernemingsraad vaststelt en waarin uitwerkingen van bepalingen uit deze cao en interne regelingen op het gebied van arbeidsvoorwaarden en HRM-beleid zijn opgenomen</w:t>
      </w:r>
    </w:p>
    <w:p w:rsidR="00514ACA" w:rsidRPr="004D42A2" w:rsidRDefault="00514ACA" w:rsidP="000928EA">
      <w:pPr>
        <w:spacing w:line="276" w:lineRule="auto"/>
        <w:ind w:left="3261"/>
        <w:rPr>
          <w:rFonts w:ascii="VistaSansBook" w:eastAsiaTheme="majorEastAsia" w:hAnsi="VistaSansBook" w:cs="Arial"/>
        </w:rPr>
      </w:pP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Beloningsbeleid:</w:t>
      </w:r>
      <w:r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regeling waarin de spelregels rondom variabele beloning verder zijn uitgewerkt</w:t>
      </w:r>
    </w:p>
    <w:p w:rsidR="00514ACA" w:rsidRPr="004D42A2" w:rsidRDefault="00514ACA" w:rsidP="000928EA">
      <w:pPr>
        <w:spacing w:line="276" w:lineRule="auto"/>
        <w:ind w:left="3119" w:hanging="3119"/>
        <w:rPr>
          <w:rFonts w:ascii="VistaSansBook" w:eastAsiaTheme="majorEastAsia" w:hAnsi="VistaSansBook" w:cs="Arial"/>
        </w:rPr>
      </w:pPr>
    </w:p>
    <w:p w:rsidR="008B7124"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Vakorganisaties:</w:t>
      </w:r>
      <w:r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 xml:space="preserve">de vakorganisaties die met werkgever onderhandelen over de cao Verschoven werktijden: werktijden die verschillen van de gebruikelijke werktijden </w:t>
      </w:r>
    </w:p>
    <w:p w:rsidR="00054E1C" w:rsidRPr="004D42A2" w:rsidRDefault="00054E1C" w:rsidP="000928EA">
      <w:pPr>
        <w:spacing w:line="276" w:lineRule="auto"/>
        <w:ind w:left="3261" w:hanging="3261"/>
        <w:rPr>
          <w:rFonts w:ascii="VistaSansBook" w:eastAsiaTheme="majorEastAsia" w:hAnsi="VistaSansBook" w:cs="Arial"/>
        </w:rPr>
      </w:pP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Werkgever:</w:t>
      </w:r>
      <w:r w:rsidRPr="004D42A2">
        <w:rPr>
          <w:rFonts w:ascii="VistaSansBook" w:eastAsiaTheme="majorEastAsia" w:hAnsi="VistaSansBook" w:cs="Arial"/>
        </w:rPr>
        <w:t xml:space="preserve">          </w:t>
      </w:r>
      <w:r w:rsidR="008B7124" w:rsidRPr="004D42A2">
        <w:rPr>
          <w:rFonts w:ascii="VistaSansBook" w:eastAsiaTheme="majorEastAsia" w:hAnsi="VistaSansBook" w:cs="Arial"/>
        </w:rPr>
        <w:t xml:space="preserve">                            </w:t>
      </w:r>
      <w:r w:rsidR="00054E1C">
        <w:rPr>
          <w:rFonts w:ascii="VistaSansBook" w:eastAsiaTheme="majorEastAsia" w:hAnsi="VistaSansBook" w:cs="Arial"/>
        </w:rPr>
        <w:tab/>
      </w:r>
      <w:r w:rsidR="008B7124" w:rsidRPr="004D42A2">
        <w:rPr>
          <w:rFonts w:ascii="VistaSansBook" w:eastAsiaTheme="majorEastAsia" w:hAnsi="VistaSansBook" w:cs="Arial"/>
        </w:rPr>
        <w:t xml:space="preserve"> </w:t>
      </w:r>
      <w:r w:rsidRPr="004D42A2">
        <w:rPr>
          <w:rFonts w:ascii="VistaSansBook" w:eastAsiaTheme="majorEastAsia" w:hAnsi="VistaSansBook" w:cs="Arial"/>
        </w:rPr>
        <w:t>InsingerGilissen Bankiers N.V.</w:t>
      </w:r>
    </w:p>
    <w:p w:rsidR="008B7124" w:rsidRPr="004D42A2" w:rsidRDefault="00054E1C" w:rsidP="000928EA">
      <w:pPr>
        <w:spacing w:line="276" w:lineRule="auto"/>
        <w:ind w:left="3261" w:hanging="3261"/>
        <w:rPr>
          <w:rFonts w:ascii="VistaSansBook" w:eastAsiaTheme="majorEastAsia" w:hAnsi="VistaSansBook" w:cs="Arial"/>
        </w:rPr>
      </w:pPr>
      <w:r>
        <w:rPr>
          <w:rFonts w:ascii="VistaSansBook" w:eastAsiaTheme="majorEastAsia" w:hAnsi="VistaSansBook" w:cs="Arial"/>
        </w:rPr>
        <w:tab/>
      </w: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WIA:</w:t>
      </w:r>
      <w:r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Wet werk en inkomen naar arbeidsvermogen, waarin de sociale uitkeringen bij langdurige arbeidsongeschiktheid en ziekte worden geregeld</w:t>
      </w:r>
    </w:p>
    <w:p w:rsidR="00514ACA" w:rsidRPr="004D42A2" w:rsidRDefault="00514ACA" w:rsidP="000928EA">
      <w:pPr>
        <w:spacing w:line="276" w:lineRule="auto"/>
        <w:rPr>
          <w:rFonts w:ascii="VistaSansBook" w:eastAsiaTheme="majorEastAsia" w:hAnsi="VistaSansBook" w:cs="Arial"/>
        </w:rPr>
      </w:pP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Periodiek Overleg</w:t>
      </w:r>
      <w:r w:rsidR="008B7124" w:rsidRPr="004D42A2">
        <w:rPr>
          <w:rFonts w:ascii="VistaSansBook" w:eastAsiaTheme="majorEastAsia" w:hAnsi="VistaSansBook" w:cs="Arial"/>
          <w:b/>
          <w:color w:val="00666B" w:themeColor="accent1"/>
        </w:rPr>
        <w:t>:</w:t>
      </w:r>
      <w:r w:rsidR="008B7124"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 xml:space="preserve">het overleg tussen HRM, de vakorganisaties en de OR over onderwerpen die gekoppeld zijn aan de cao </w:t>
      </w:r>
    </w:p>
    <w:p w:rsidR="00514ACA" w:rsidRPr="004D42A2" w:rsidRDefault="00514ACA" w:rsidP="000928EA">
      <w:pPr>
        <w:spacing w:line="276" w:lineRule="auto"/>
        <w:rPr>
          <w:rFonts w:ascii="VistaSansBook" w:eastAsiaTheme="majorEastAsia" w:hAnsi="VistaSansBook" w:cs="Arial"/>
        </w:rPr>
      </w:pPr>
    </w:p>
    <w:p w:rsidR="00514ACA"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Wfw:</w:t>
      </w:r>
      <w:r w:rsidRPr="004D42A2">
        <w:rPr>
          <w:rFonts w:ascii="VistaSansBook" w:eastAsiaTheme="majorEastAsia" w:hAnsi="VistaSansBook" w:cs="Arial"/>
        </w:rPr>
        <w:t xml:space="preserve">                   </w:t>
      </w:r>
      <w:r w:rsidR="008B7124"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Wet flexibel werken, op basis hiervan kunnen medewerkers in overleg met de leidinggevende de gemiddelde arbeidsduur verminderen of uitbreiden</w:t>
      </w:r>
    </w:p>
    <w:p w:rsidR="00F801B7" w:rsidRDefault="00F801B7" w:rsidP="000928EA">
      <w:pPr>
        <w:spacing w:line="276" w:lineRule="auto"/>
        <w:ind w:left="3261" w:hanging="3261"/>
        <w:rPr>
          <w:rFonts w:ascii="VistaSansBook" w:eastAsiaTheme="majorEastAsia" w:hAnsi="VistaSansBook" w:cs="Arial"/>
        </w:rPr>
      </w:pPr>
    </w:p>
    <w:p w:rsidR="00F801B7" w:rsidRPr="004D42A2" w:rsidRDefault="00F801B7" w:rsidP="000928EA">
      <w:pPr>
        <w:spacing w:line="276" w:lineRule="auto"/>
        <w:ind w:left="3261" w:hanging="3261"/>
        <w:rPr>
          <w:rFonts w:ascii="VistaSansBook" w:eastAsiaTheme="majorEastAsia" w:hAnsi="VistaSansBook" w:cs="Arial"/>
        </w:rPr>
      </w:pPr>
    </w:p>
    <w:p w:rsidR="00514ACA" w:rsidRPr="004D42A2" w:rsidRDefault="00514ACA" w:rsidP="000928EA">
      <w:pPr>
        <w:spacing w:line="276" w:lineRule="auto"/>
        <w:rPr>
          <w:rFonts w:ascii="VistaSansBook" w:eastAsiaTheme="majorEastAsia" w:hAnsi="VistaSansBook" w:cs="Arial"/>
        </w:rPr>
      </w:pP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UWV:</w:t>
      </w:r>
      <w:r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Uitvoeringsinstituut Werknemersverzekeringen, de</w:t>
      </w:r>
    </w:p>
    <w:p w:rsidR="00514ACA" w:rsidRPr="004D42A2" w:rsidRDefault="00514ACA" w:rsidP="000928EA">
      <w:pPr>
        <w:spacing w:line="276" w:lineRule="auto"/>
        <w:ind w:left="3261"/>
        <w:rPr>
          <w:rFonts w:ascii="VistaSansBook" w:eastAsiaTheme="majorEastAsia" w:hAnsi="VistaSansBook" w:cs="Arial"/>
        </w:rPr>
      </w:pPr>
      <w:r w:rsidRPr="004D42A2">
        <w:rPr>
          <w:rFonts w:ascii="VistaSansBook" w:eastAsiaTheme="majorEastAsia" w:hAnsi="VistaSansBook" w:cs="Arial"/>
        </w:rPr>
        <w:lastRenderedPageBreak/>
        <w:t>organisatie die zorgdraagt voor de landelijke uitvoering van de werknemersverzekeringen zoals de WW, WIA en IVA</w:t>
      </w:r>
    </w:p>
    <w:p w:rsidR="00514ACA" w:rsidRPr="004D42A2" w:rsidRDefault="00514ACA" w:rsidP="000928EA">
      <w:pPr>
        <w:spacing w:line="276" w:lineRule="auto"/>
        <w:rPr>
          <w:rFonts w:ascii="VistaSansBook" w:eastAsiaTheme="majorEastAsia" w:hAnsi="VistaSansBook" w:cs="Arial"/>
        </w:rPr>
      </w:pP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Bankierseed:</w:t>
      </w:r>
      <w:r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beroepseed waarbij medewerkers die onder verantwoordelijkheid van een financiële instelling als InsingerGilissen werken zweren of beloven dat zijn hun functie ‘integer en zorgvuldig uitoefenen en daarbij het belang van de klant centraal stellen’</w:t>
      </w:r>
    </w:p>
    <w:p w:rsidR="00514ACA" w:rsidRPr="004D42A2" w:rsidRDefault="00514ACA" w:rsidP="000928EA">
      <w:pPr>
        <w:spacing w:line="276" w:lineRule="auto"/>
        <w:ind w:left="3261" w:hanging="3261"/>
        <w:rPr>
          <w:rFonts w:ascii="VistaSansBook" w:eastAsiaTheme="majorEastAsia" w:hAnsi="VistaSansBook" w:cs="Arial"/>
        </w:rPr>
      </w:pP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Wft:</w:t>
      </w:r>
      <w:r w:rsidRPr="004D42A2">
        <w:rPr>
          <w:rFonts w:ascii="VistaSansBook" w:eastAsiaTheme="majorEastAsia" w:hAnsi="VistaSansBook" w:cs="Arial"/>
        </w:rPr>
        <w:t xml:space="preserve">                     </w:t>
      </w:r>
      <w:r w:rsidR="008B7124" w:rsidRPr="004D42A2">
        <w:rPr>
          <w:rFonts w:ascii="VistaSansBook" w:eastAsiaTheme="majorEastAsia" w:hAnsi="VistaSansBook" w:cs="Arial"/>
        </w:rPr>
        <w:t xml:space="preserve">                            </w:t>
      </w:r>
      <w:r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Wet op het financieel toezicht, de wet die het toezicht op financiële instellingen als InsingerGilissen regelt en waarin regels en voorschriften zijn opgenomen waaraan InsingerGilissen en haar medewerkers moeten voldoen</w:t>
      </w:r>
    </w:p>
    <w:p w:rsidR="00514ACA" w:rsidRPr="004D42A2" w:rsidRDefault="00514ACA" w:rsidP="000928EA">
      <w:pPr>
        <w:spacing w:line="276" w:lineRule="auto"/>
        <w:rPr>
          <w:rFonts w:ascii="VistaSansBook" w:eastAsiaTheme="majorEastAsia" w:hAnsi="VistaSansBook" w:cs="Arial"/>
        </w:rPr>
      </w:pP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MiFID II:</w:t>
      </w:r>
      <w:r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Markets in Financial Instruments Directive II, een Europese richtlijn die de spelregels vastlegt die financiële instellingen</w:t>
      </w:r>
    </w:p>
    <w:p w:rsidR="00514ACA" w:rsidRPr="004D42A2" w:rsidRDefault="00514ACA" w:rsidP="000928EA">
      <w:pPr>
        <w:spacing w:line="276" w:lineRule="auto"/>
        <w:ind w:left="3261"/>
        <w:rPr>
          <w:rFonts w:ascii="VistaSansBook" w:eastAsiaTheme="majorEastAsia" w:hAnsi="VistaSansBook" w:cs="Arial"/>
        </w:rPr>
      </w:pPr>
      <w:r w:rsidRPr="004D42A2">
        <w:rPr>
          <w:rFonts w:ascii="VistaSansBook" w:eastAsiaTheme="majorEastAsia" w:hAnsi="VistaSansBook" w:cs="Arial"/>
        </w:rPr>
        <w:t>als InsingerGilissen moeten volgen als ze beleggingsproducten aanbieden of als ze daarover advies geven met als doel om de bescherming van beleggers te vergroten en de financiële markten efficiënter te maken</w:t>
      </w:r>
    </w:p>
    <w:p w:rsidR="00514ACA" w:rsidRPr="004D42A2" w:rsidRDefault="00514ACA" w:rsidP="000928EA">
      <w:pPr>
        <w:spacing w:line="276" w:lineRule="auto"/>
        <w:rPr>
          <w:rFonts w:ascii="VistaSansBook" w:eastAsiaTheme="majorEastAsia" w:hAnsi="VistaSansBook" w:cs="Arial"/>
        </w:rPr>
      </w:pPr>
    </w:p>
    <w:p w:rsidR="008B7124"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HRM intranet:</w:t>
      </w:r>
      <w:r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de intranetpagina van de afdeling HRM waar onder meer de personeelsgids en nadere regelingen op het gebied van arbeidsvoorwaarden en HRM beleid te vinden zijn</w:t>
      </w:r>
    </w:p>
    <w:p w:rsidR="008B7124" w:rsidRPr="004D42A2" w:rsidRDefault="008B7124" w:rsidP="000928EA">
      <w:pPr>
        <w:spacing w:line="276" w:lineRule="auto"/>
        <w:ind w:left="3261" w:hanging="3261"/>
        <w:rPr>
          <w:rFonts w:ascii="VistaSansBook" w:eastAsiaTheme="majorEastAsia" w:hAnsi="VistaSansBook" w:cs="Arial"/>
        </w:rPr>
      </w:pP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Declaratierichtlijn:</w:t>
      </w:r>
      <w:r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richtlijn waarin je kunt vinden welke kosten je kunt declareren en hoe je deze kosten kunt declareren.</w:t>
      </w:r>
    </w:p>
    <w:p w:rsidR="00514ACA" w:rsidRPr="004D42A2" w:rsidRDefault="00514ACA" w:rsidP="000928EA">
      <w:pPr>
        <w:spacing w:line="276" w:lineRule="auto"/>
        <w:rPr>
          <w:rFonts w:ascii="VistaSansBook" w:eastAsiaTheme="majorEastAsia" w:hAnsi="VistaSansBook" w:cs="Arial"/>
        </w:rPr>
      </w:pPr>
    </w:p>
    <w:p w:rsidR="00514ACA" w:rsidRPr="004D42A2" w:rsidRDefault="00514ACA" w:rsidP="000928EA">
      <w:pPr>
        <w:spacing w:line="276" w:lineRule="auto"/>
        <w:ind w:left="3261" w:hanging="3261"/>
        <w:rPr>
          <w:rFonts w:ascii="VistaSansBook" w:eastAsiaTheme="majorEastAsia" w:hAnsi="VistaSansBook" w:cs="Arial"/>
        </w:rPr>
      </w:pPr>
      <w:r w:rsidRPr="004D42A2">
        <w:rPr>
          <w:rFonts w:ascii="VistaSansBook" w:eastAsiaTheme="majorEastAsia" w:hAnsi="VistaSansBook" w:cs="Arial"/>
          <w:b/>
          <w:color w:val="00666B" w:themeColor="accent1"/>
        </w:rPr>
        <w:t>Bereikbaarheidsdienst:</w:t>
      </w:r>
      <w:r w:rsidRPr="004D42A2">
        <w:rPr>
          <w:rFonts w:ascii="VistaSansBook" w:eastAsiaTheme="majorEastAsia" w:hAnsi="VistaSansBook" w:cs="Arial"/>
        </w:rPr>
        <w:t xml:space="preserve">                   </w:t>
      </w:r>
      <w:r w:rsidR="00054E1C">
        <w:rPr>
          <w:rFonts w:ascii="VistaSansBook" w:eastAsiaTheme="majorEastAsia" w:hAnsi="VistaSansBook" w:cs="Arial"/>
        </w:rPr>
        <w:tab/>
      </w:r>
      <w:r w:rsidRPr="004D42A2">
        <w:rPr>
          <w:rFonts w:ascii="VistaSansBook" w:eastAsiaTheme="majorEastAsia" w:hAnsi="VistaSansBook" w:cs="Arial"/>
        </w:rPr>
        <w:t>dienst waarin een medewerker volgens een afgesproken rooster buiten de afgesproken werktijden en de reguliere openingstijden van de bank oproepbaar en beschikbaar is en hiervoor een bereikbaarheidstoeslag ontvangt.</w:t>
      </w:r>
    </w:p>
    <w:p w:rsidR="00514ACA" w:rsidRPr="004D42A2" w:rsidRDefault="00514ACA" w:rsidP="000928EA">
      <w:pPr>
        <w:spacing w:line="276" w:lineRule="auto"/>
        <w:ind w:left="3261" w:hanging="3261"/>
        <w:rPr>
          <w:rFonts w:ascii="VistaSansBook" w:eastAsiaTheme="majorEastAsia" w:hAnsi="VistaSansBook" w:cs="Arial"/>
        </w:rPr>
      </w:pPr>
    </w:p>
    <w:p w:rsidR="00514ACA" w:rsidRDefault="00514ACA" w:rsidP="000928EA">
      <w:pPr>
        <w:spacing w:line="276" w:lineRule="auto"/>
        <w:rPr>
          <w:rFonts w:eastAsiaTheme="majorEastAsia" w:cs="Arial"/>
        </w:rPr>
      </w:pPr>
    </w:p>
    <w:p w:rsidR="002E64E9" w:rsidRDefault="002E64E9" w:rsidP="000928EA">
      <w:pPr>
        <w:spacing w:line="276" w:lineRule="auto"/>
        <w:rPr>
          <w:rFonts w:eastAsiaTheme="majorEastAsia" w:cs="Arial"/>
        </w:rPr>
      </w:pPr>
    </w:p>
    <w:p w:rsidR="00514ACA" w:rsidRPr="0001340F" w:rsidRDefault="00514ACA" w:rsidP="000928EA">
      <w:pPr>
        <w:pStyle w:val="Kop2"/>
        <w:numPr>
          <w:ilvl w:val="0"/>
          <w:numId w:val="0"/>
        </w:numPr>
        <w:spacing w:line="276" w:lineRule="auto"/>
        <w:ind w:left="576" w:hanging="576"/>
        <w:rPr>
          <w:rFonts w:ascii="VistaSansBook" w:hAnsi="VistaSansBook" w:cs="Arial"/>
          <w:sz w:val="19"/>
          <w:szCs w:val="19"/>
          <w:lang w:val="nl-NL"/>
        </w:rPr>
      </w:pPr>
      <w:bookmarkStart w:id="12" w:name="_Toc70608445"/>
      <w:r w:rsidRPr="0001340F">
        <w:rPr>
          <w:rFonts w:ascii="VistaSansBook" w:hAnsi="VistaSansBook" w:cs="Arial"/>
          <w:sz w:val="19"/>
          <w:szCs w:val="19"/>
          <w:lang w:val="nl-NL"/>
        </w:rPr>
        <w:lastRenderedPageBreak/>
        <w:t>1.6    Salarisdefinities</w:t>
      </w:r>
      <w:bookmarkEnd w:id="12"/>
    </w:p>
    <w:p w:rsidR="00514ACA" w:rsidRPr="008B4979" w:rsidRDefault="00514ACA" w:rsidP="000928EA">
      <w:pPr>
        <w:pStyle w:val="Kop2"/>
        <w:numPr>
          <w:ilvl w:val="0"/>
          <w:numId w:val="0"/>
        </w:numPr>
        <w:spacing w:line="276" w:lineRule="auto"/>
        <w:ind w:left="576" w:hanging="576"/>
        <w:rPr>
          <w:rFonts w:cs="Arial"/>
          <w:lang w:val="nl-NL"/>
        </w:rPr>
      </w:pPr>
    </w:p>
    <w:p w:rsidR="00514ACA" w:rsidRPr="00514ACA" w:rsidRDefault="00514ACA" w:rsidP="000928EA">
      <w:pPr>
        <w:spacing w:line="276" w:lineRule="auto"/>
        <w:rPr>
          <w:rFonts w:eastAsiaTheme="majorEastAsia" w:cs="Arial"/>
        </w:rPr>
      </w:pPr>
    </w:p>
    <w:p w:rsidR="00514ACA" w:rsidRPr="00054E1C" w:rsidRDefault="00514ACA" w:rsidP="000928EA">
      <w:pPr>
        <w:spacing w:line="276" w:lineRule="auto"/>
        <w:ind w:left="3261" w:hanging="3261"/>
        <w:rPr>
          <w:rFonts w:ascii="VistaSansBook" w:eastAsiaTheme="majorEastAsia" w:hAnsi="VistaSansBook" w:cs="Arial"/>
          <w:sz w:val="19"/>
          <w:szCs w:val="19"/>
        </w:rPr>
      </w:pPr>
      <w:r w:rsidRPr="00054E1C">
        <w:rPr>
          <w:rFonts w:ascii="VistaSansBook" w:eastAsiaTheme="majorEastAsia" w:hAnsi="VistaSansBook" w:cs="Arial"/>
          <w:b/>
          <w:color w:val="00666B" w:themeColor="accent1"/>
          <w:sz w:val="19"/>
          <w:szCs w:val="19"/>
        </w:rPr>
        <w:t>Jaarsalaris:</w:t>
      </w:r>
      <w:r w:rsidRPr="00054E1C">
        <w:rPr>
          <w:rFonts w:ascii="VistaSansBook" w:eastAsiaTheme="majorEastAsia" w:hAnsi="VistaSansBook" w:cs="Arial"/>
          <w:sz w:val="19"/>
          <w:szCs w:val="19"/>
        </w:rPr>
        <w:t xml:space="preserve">                                    </w:t>
      </w:r>
      <w:r w:rsidR="00054E1C">
        <w:rPr>
          <w:rFonts w:ascii="VistaSansBook" w:eastAsiaTheme="majorEastAsia" w:hAnsi="VistaSansBook" w:cs="Arial"/>
          <w:sz w:val="19"/>
          <w:szCs w:val="19"/>
        </w:rPr>
        <w:tab/>
      </w:r>
      <w:r w:rsidRPr="00054E1C">
        <w:rPr>
          <w:rFonts w:ascii="VistaSansBook" w:eastAsiaTheme="majorEastAsia" w:hAnsi="VistaSansBook" w:cs="Arial"/>
          <w:sz w:val="19"/>
          <w:szCs w:val="19"/>
        </w:rPr>
        <w:t>het bruto bedrag per jaar dat een medewerker verdient voor de uitoefening van de functie op basis van het binnen InsingerGilissen toegepaste salarissysteem en de afgesproken arbeidsduur en zonder eventuele toeslagen of aanvullingen</w:t>
      </w:r>
    </w:p>
    <w:p w:rsidR="00514ACA" w:rsidRPr="00054E1C" w:rsidRDefault="00514ACA" w:rsidP="000928EA">
      <w:pPr>
        <w:spacing w:line="276" w:lineRule="auto"/>
        <w:rPr>
          <w:rFonts w:ascii="VistaSansBook" w:eastAsiaTheme="majorEastAsia" w:hAnsi="VistaSansBook" w:cs="Arial"/>
          <w:sz w:val="19"/>
          <w:szCs w:val="19"/>
        </w:rPr>
      </w:pPr>
    </w:p>
    <w:p w:rsidR="00514ACA" w:rsidRPr="00054E1C" w:rsidRDefault="00514ACA" w:rsidP="000928EA">
      <w:pPr>
        <w:spacing w:line="276" w:lineRule="auto"/>
        <w:ind w:left="3261" w:hanging="3261"/>
        <w:rPr>
          <w:rFonts w:ascii="VistaSansBook" w:eastAsiaTheme="majorEastAsia" w:hAnsi="VistaSansBook" w:cs="Arial"/>
          <w:sz w:val="19"/>
          <w:szCs w:val="19"/>
        </w:rPr>
      </w:pPr>
      <w:r w:rsidRPr="00054E1C">
        <w:rPr>
          <w:rFonts w:ascii="VistaSansBook" w:eastAsiaTheme="majorEastAsia" w:hAnsi="VistaSansBook" w:cs="Arial"/>
          <w:b/>
          <w:color w:val="00666B" w:themeColor="accent1"/>
          <w:sz w:val="19"/>
          <w:szCs w:val="19"/>
        </w:rPr>
        <w:t>Maandsalaris:</w:t>
      </w:r>
      <w:r w:rsidRPr="00054E1C">
        <w:rPr>
          <w:rFonts w:ascii="VistaSansBook" w:eastAsiaTheme="majorEastAsia" w:hAnsi="VistaSansBook" w:cs="Arial"/>
          <w:sz w:val="19"/>
          <w:szCs w:val="19"/>
        </w:rPr>
        <w:t xml:space="preserve">                                 </w:t>
      </w:r>
      <w:r w:rsidR="00054E1C">
        <w:rPr>
          <w:rFonts w:ascii="VistaSansBook" w:eastAsiaTheme="majorEastAsia" w:hAnsi="VistaSansBook" w:cs="Arial"/>
          <w:sz w:val="19"/>
          <w:szCs w:val="19"/>
        </w:rPr>
        <w:tab/>
      </w:r>
      <w:r w:rsidRPr="00054E1C">
        <w:rPr>
          <w:rFonts w:ascii="VistaSansBook" w:eastAsiaTheme="majorEastAsia" w:hAnsi="VistaSansBook" w:cs="Arial"/>
          <w:sz w:val="19"/>
          <w:szCs w:val="19"/>
        </w:rPr>
        <w:t>het jaarsalaris gedeeld door 12.</w:t>
      </w:r>
    </w:p>
    <w:p w:rsidR="00514ACA" w:rsidRPr="00054E1C" w:rsidRDefault="00514ACA" w:rsidP="000928EA">
      <w:pPr>
        <w:spacing w:line="276" w:lineRule="auto"/>
        <w:rPr>
          <w:rFonts w:ascii="VistaSansBook" w:eastAsiaTheme="majorEastAsia" w:hAnsi="VistaSansBook" w:cs="Arial"/>
          <w:sz w:val="19"/>
          <w:szCs w:val="19"/>
        </w:rPr>
      </w:pPr>
    </w:p>
    <w:p w:rsidR="00514ACA" w:rsidRPr="00054E1C" w:rsidRDefault="00514ACA" w:rsidP="000928EA">
      <w:pPr>
        <w:spacing w:line="276" w:lineRule="auto"/>
        <w:ind w:left="3261" w:hanging="3261"/>
        <w:rPr>
          <w:rFonts w:ascii="VistaSansBook" w:eastAsiaTheme="majorEastAsia" w:hAnsi="VistaSansBook" w:cs="Arial"/>
          <w:sz w:val="19"/>
          <w:szCs w:val="19"/>
        </w:rPr>
      </w:pPr>
      <w:r w:rsidRPr="00054E1C">
        <w:rPr>
          <w:rFonts w:ascii="VistaSansBook" w:eastAsiaTheme="majorEastAsia" w:hAnsi="VistaSansBook" w:cs="Arial"/>
          <w:b/>
          <w:color w:val="00666B" w:themeColor="accent1"/>
          <w:sz w:val="19"/>
          <w:szCs w:val="19"/>
        </w:rPr>
        <w:t>Employee Benefit Budget:</w:t>
      </w:r>
      <w:r w:rsidRPr="00054E1C">
        <w:rPr>
          <w:rFonts w:ascii="VistaSansBook" w:eastAsiaTheme="majorEastAsia" w:hAnsi="VistaSansBook" w:cs="Arial"/>
          <w:sz w:val="19"/>
          <w:szCs w:val="19"/>
        </w:rPr>
        <w:t xml:space="preserve">              </w:t>
      </w:r>
      <w:r w:rsidR="00054E1C">
        <w:rPr>
          <w:rFonts w:ascii="VistaSansBook" w:eastAsiaTheme="majorEastAsia" w:hAnsi="VistaSansBook" w:cs="Arial"/>
          <w:sz w:val="19"/>
          <w:szCs w:val="19"/>
        </w:rPr>
        <w:tab/>
      </w:r>
      <w:r w:rsidRPr="00054E1C">
        <w:rPr>
          <w:rFonts w:ascii="VistaSansBook" w:eastAsiaTheme="majorEastAsia" w:hAnsi="VistaSansBook" w:cs="Arial"/>
          <w:sz w:val="19"/>
          <w:szCs w:val="19"/>
        </w:rPr>
        <w:t xml:space="preserve">maandelijks persoonlijk budget waarmee een medewerker </w:t>
      </w:r>
      <w:r w:rsidR="002E64E9" w:rsidRPr="00054E1C">
        <w:rPr>
          <w:rFonts w:ascii="VistaSansBook" w:eastAsiaTheme="majorEastAsia" w:hAnsi="VistaSansBook" w:cs="Arial"/>
          <w:sz w:val="19"/>
          <w:szCs w:val="19"/>
        </w:rPr>
        <w:t xml:space="preserve">   </w:t>
      </w:r>
      <w:r w:rsidRPr="00054E1C">
        <w:rPr>
          <w:rFonts w:ascii="VistaSansBook" w:eastAsiaTheme="majorEastAsia" w:hAnsi="VistaSansBook" w:cs="Arial"/>
          <w:sz w:val="19"/>
          <w:szCs w:val="19"/>
        </w:rPr>
        <w:t xml:space="preserve">arbeidsvoorwaarden kan kopen. Een Employee Benefit Budget kan bestaan uit een basis budget en een aanvullend budget. </w:t>
      </w:r>
    </w:p>
    <w:p w:rsidR="002E64E9" w:rsidRPr="00054E1C" w:rsidRDefault="002E64E9" w:rsidP="000928EA">
      <w:pPr>
        <w:spacing w:line="276" w:lineRule="auto"/>
        <w:rPr>
          <w:rFonts w:ascii="VistaSansBook" w:eastAsiaTheme="majorEastAsia" w:hAnsi="VistaSansBook" w:cs="Arial"/>
          <w:sz w:val="19"/>
          <w:szCs w:val="19"/>
        </w:rPr>
      </w:pPr>
    </w:p>
    <w:p w:rsidR="00514ACA" w:rsidRPr="00054E1C" w:rsidRDefault="00514ACA" w:rsidP="000928EA">
      <w:pPr>
        <w:spacing w:line="276" w:lineRule="auto"/>
        <w:ind w:left="3261" w:hanging="3261"/>
        <w:rPr>
          <w:rFonts w:ascii="VistaSansBook" w:eastAsiaTheme="majorEastAsia" w:hAnsi="VistaSansBook" w:cs="Arial"/>
          <w:sz w:val="19"/>
          <w:szCs w:val="19"/>
        </w:rPr>
      </w:pPr>
      <w:r w:rsidRPr="00054E1C">
        <w:rPr>
          <w:rFonts w:ascii="VistaSansBook" w:eastAsiaTheme="majorEastAsia" w:hAnsi="VistaSansBook" w:cs="Arial"/>
          <w:b/>
          <w:color w:val="00666B" w:themeColor="accent1"/>
          <w:sz w:val="19"/>
          <w:szCs w:val="19"/>
        </w:rPr>
        <w:t>Basis Employee Benefit Budget:</w:t>
      </w:r>
      <w:r w:rsidRPr="00054E1C">
        <w:rPr>
          <w:rFonts w:ascii="VistaSansBook" w:eastAsiaTheme="majorEastAsia" w:hAnsi="VistaSansBook" w:cs="Arial"/>
          <w:sz w:val="19"/>
          <w:szCs w:val="19"/>
        </w:rPr>
        <w:t xml:space="preserve">   </w:t>
      </w:r>
      <w:r w:rsidR="00054E1C">
        <w:rPr>
          <w:rFonts w:ascii="VistaSansBook" w:eastAsiaTheme="majorEastAsia" w:hAnsi="VistaSansBook" w:cs="Arial"/>
          <w:sz w:val="19"/>
          <w:szCs w:val="19"/>
        </w:rPr>
        <w:tab/>
      </w:r>
      <w:r w:rsidRPr="00054E1C">
        <w:rPr>
          <w:rFonts w:ascii="VistaSansBook" w:eastAsiaTheme="majorEastAsia" w:hAnsi="VistaSansBook" w:cs="Arial"/>
          <w:sz w:val="19"/>
          <w:szCs w:val="19"/>
        </w:rPr>
        <w:t>een pensioengevende toeslag op je salaris</w:t>
      </w:r>
    </w:p>
    <w:p w:rsidR="00514ACA" w:rsidRPr="00054E1C" w:rsidRDefault="00514ACA" w:rsidP="000928EA">
      <w:pPr>
        <w:spacing w:line="276" w:lineRule="auto"/>
        <w:rPr>
          <w:rFonts w:ascii="VistaSansBook" w:eastAsiaTheme="majorEastAsia" w:hAnsi="VistaSansBook" w:cs="Arial"/>
          <w:sz w:val="19"/>
          <w:szCs w:val="19"/>
        </w:rPr>
      </w:pPr>
    </w:p>
    <w:p w:rsidR="00514ACA" w:rsidRPr="00054E1C" w:rsidRDefault="00514ACA" w:rsidP="000928EA">
      <w:pPr>
        <w:spacing w:line="276" w:lineRule="auto"/>
        <w:ind w:left="3261" w:hanging="3261"/>
        <w:rPr>
          <w:rFonts w:ascii="VistaSansBook" w:eastAsiaTheme="majorEastAsia" w:hAnsi="VistaSansBook" w:cs="Arial"/>
          <w:sz w:val="19"/>
          <w:szCs w:val="19"/>
        </w:rPr>
      </w:pPr>
      <w:r w:rsidRPr="00054E1C">
        <w:rPr>
          <w:rFonts w:ascii="VistaSansBook" w:eastAsiaTheme="majorEastAsia" w:hAnsi="VistaSansBook" w:cs="Arial"/>
          <w:b/>
          <w:color w:val="00666B" w:themeColor="accent1"/>
          <w:sz w:val="19"/>
          <w:szCs w:val="19"/>
        </w:rPr>
        <w:t>Aanvullend Employee</w:t>
      </w:r>
      <w:r w:rsidR="001A2C36">
        <w:rPr>
          <w:rFonts w:ascii="VistaSansBook" w:eastAsiaTheme="majorEastAsia" w:hAnsi="VistaSansBook" w:cs="Arial"/>
          <w:sz w:val="19"/>
          <w:szCs w:val="19"/>
        </w:rPr>
        <w:t xml:space="preserve"> </w:t>
      </w:r>
      <w:r w:rsidR="001A2C36" w:rsidRPr="00054E1C">
        <w:rPr>
          <w:rFonts w:ascii="VistaSansBook" w:eastAsiaTheme="majorEastAsia" w:hAnsi="VistaSansBook" w:cs="Arial"/>
          <w:b/>
          <w:color w:val="00666B" w:themeColor="accent1"/>
          <w:sz w:val="19"/>
          <w:szCs w:val="19"/>
        </w:rPr>
        <w:t>Benefit Budget:</w:t>
      </w:r>
      <w:r w:rsidR="001A2C36">
        <w:rPr>
          <w:rFonts w:ascii="VistaSansBook" w:eastAsiaTheme="majorEastAsia" w:hAnsi="VistaSansBook" w:cs="Arial"/>
          <w:b/>
          <w:color w:val="00666B" w:themeColor="accent1"/>
          <w:sz w:val="19"/>
          <w:szCs w:val="19"/>
        </w:rPr>
        <w:t xml:space="preserve">  </w:t>
      </w:r>
      <w:r w:rsidR="001A2C36" w:rsidRPr="00054E1C">
        <w:rPr>
          <w:rFonts w:ascii="VistaSansBook" w:eastAsiaTheme="majorEastAsia" w:hAnsi="VistaSansBook" w:cs="Arial"/>
          <w:sz w:val="19"/>
          <w:szCs w:val="19"/>
        </w:rPr>
        <w:t xml:space="preserve"> </w:t>
      </w:r>
      <w:r w:rsidRPr="00054E1C">
        <w:rPr>
          <w:rFonts w:ascii="VistaSansBook" w:eastAsiaTheme="majorEastAsia" w:hAnsi="VistaSansBook" w:cs="Arial"/>
          <w:sz w:val="19"/>
          <w:szCs w:val="19"/>
        </w:rPr>
        <w:t>een niet-pensioengevende toeslag op je salaris naar aanleiding</w:t>
      </w:r>
      <w:r w:rsidR="001A2C36">
        <w:rPr>
          <w:rFonts w:ascii="VistaSansBook" w:eastAsiaTheme="majorEastAsia" w:hAnsi="VistaSansBook" w:cs="Arial"/>
          <w:sz w:val="19"/>
          <w:szCs w:val="19"/>
        </w:rPr>
        <w:t xml:space="preserve"> </w:t>
      </w:r>
      <w:r w:rsidR="002E64E9" w:rsidRPr="00054E1C">
        <w:rPr>
          <w:rFonts w:ascii="VistaSansBook" w:eastAsiaTheme="majorEastAsia" w:hAnsi="VistaSansBook" w:cs="Arial"/>
          <w:sz w:val="19"/>
          <w:szCs w:val="19"/>
        </w:rPr>
        <w:t>v</w:t>
      </w:r>
      <w:r w:rsidRPr="00054E1C">
        <w:rPr>
          <w:rFonts w:ascii="VistaSansBook" w:eastAsiaTheme="majorEastAsia" w:hAnsi="VistaSansBook" w:cs="Arial"/>
          <w:sz w:val="19"/>
          <w:szCs w:val="19"/>
        </w:rPr>
        <w:t>an afspraken die met jou zijn gemaakt of naar aanleiding</w:t>
      </w:r>
      <w:r w:rsidR="002E64E9" w:rsidRPr="00054E1C">
        <w:rPr>
          <w:rFonts w:ascii="VistaSansBook" w:eastAsiaTheme="majorEastAsia" w:hAnsi="VistaSansBook" w:cs="Arial"/>
          <w:sz w:val="19"/>
          <w:szCs w:val="19"/>
        </w:rPr>
        <w:t xml:space="preserve"> </w:t>
      </w:r>
      <w:r w:rsidRPr="00054E1C">
        <w:rPr>
          <w:rFonts w:ascii="VistaSansBook" w:eastAsiaTheme="majorEastAsia" w:hAnsi="VistaSansBook" w:cs="Arial"/>
          <w:sz w:val="19"/>
          <w:szCs w:val="19"/>
        </w:rPr>
        <w:t>van bepalingen in deze cao</w:t>
      </w:r>
    </w:p>
    <w:p w:rsidR="00514ACA" w:rsidRPr="00054E1C" w:rsidRDefault="00514ACA" w:rsidP="000928EA">
      <w:pPr>
        <w:spacing w:line="276" w:lineRule="auto"/>
        <w:rPr>
          <w:rFonts w:ascii="VistaSansBook" w:eastAsiaTheme="majorEastAsia" w:hAnsi="VistaSansBook" w:cs="Arial"/>
          <w:sz w:val="19"/>
          <w:szCs w:val="19"/>
        </w:rPr>
      </w:pPr>
    </w:p>
    <w:p w:rsidR="00514ACA" w:rsidRPr="00054E1C" w:rsidRDefault="00514ACA" w:rsidP="000928EA">
      <w:pPr>
        <w:spacing w:line="276" w:lineRule="auto"/>
        <w:ind w:left="3261" w:hanging="3261"/>
        <w:rPr>
          <w:rFonts w:ascii="VistaSansBook" w:eastAsiaTheme="majorEastAsia" w:hAnsi="VistaSansBook" w:cs="Arial"/>
          <w:sz w:val="19"/>
          <w:szCs w:val="19"/>
        </w:rPr>
      </w:pPr>
      <w:r w:rsidRPr="00054E1C">
        <w:rPr>
          <w:rFonts w:ascii="VistaSansBook" w:eastAsiaTheme="majorEastAsia" w:hAnsi="VistaSansBook" w:cs="Arial"/>
          <w:b/>
          <w:color w:val="00666B" w:themeColor="accent1"/>
          <w:sz w:val="19"/>
          <w:szCs w:val="19"/>
        </w:rPr>
        <w:t>Uurloon:</w:t>
      </w:r>
      <w:r w:rsidRPr="00054E1C">
        <w:rPr>
          <w:rFonts w:ascii="VistaSansBook" w:eastAsiaTheme="majorEastAsia" w:hAnsi="VistaSansBook" w:cs="Arial"/>
          <w:sz w:val="19"/>
          <w:szCs w:val="19"/>
        </w:rPr>
        <w:t xml:space="preserve">               </w:t>
      </w:r>
      <w:r w:rsidR="002E64E9" w:rsidRPr="00054E1C">
        <w:rPr>
          <w:rFonts w:ascii="VistaSansBook" w:eastAsiaTheme="majorEastAsia" w:hAnsi="VistaSansBook" w:cs="Arial"/>
          <w:sz w:val="19"/>
          <w:szCs w:val="19"/>
        </w:rPr>
        <w:t xml:space="preserve">                          </w:t>
      </w:r>
      <w:r w:rsidR="00054E1C">
        <w:rPr>
          <w:rFonts w:ascii="VistaSansBook" w:eastAsiaTheme="majorEastAsia" w:hAnsi="VistaSansBook" w:cs="Arial"/>
          <w:sz w:val="19"/>
          <w:szCs w:val="19"/>
        </w:rPr>
        <w:tab/>
      </w:r>
      <w:r w:rsidRPr="00054E1C">
        <w:rPr>
          <w:rFonts w:ascii="VistaSansBook" w:eastAsiaTheme="majorEastAsia" w:hAnsi="VistaSansBook" w:cs="Arial"/>
          <w:sz w:val="19"/>
          <w:szCs w:val="19"/>
        </w:rPr>
        <w:t>het inkomen inclusief 12 x het Basis Employee Benefit Budget gedeeld door 52 x het overeengekomen gemiddeld aantal te werken uren per week</w:t>
      </w:r>
    </w:p>
    <w:p w:rsidR="00514ACA" w:rsidRPr="00054E1C" w:rsidRDefault="00514ACA" w:rsidP="000928EA">
      <w:pPr>
        <w:spacing w:line="276" w:lineRule="auto"/>
        <w:rPr>
          <w:rFonts w:ascii="VistaSansBook" w:eastAsiaTheme="majorEastAsia" w:hAnsi="VistaSansBook" w:cs="Arial"/>
          <w:sz w:val="19"/>
          <w:szCs w:val="19"/>
        </w:rPr>
      </w:pPr>
    </w:p>
    <w:p w:rsidR="002E64E9" w:rsidRPr="00054E1C" w:rsidRDefault="00514ACA" w:rsidP="000928EA">
      <w:pPr>
        <w:spacing w:line="276" w:lineRule="auto"/>
        <w:ind w:left="3261" w:hanging="3261"/>
        <w:rPr>
          <w:rFonts w:ascii="VistaSansBook" w:eastAsiaTheme="majorEastAsia" w:hAnsi="VistaSansBook" w:cs="Arial"/>
          <w:sz w:val="19"/>
          <w:szCs w:val="19"/>
        </w:rPr>
      </w:pPr>
      <w:r w:rsidRPr="00054E1C">
        <w:rPr>
          <w:rFonts w:ascii="VistaSansBook" w:eastAsiaTheme="majorEastAsia" w:hAnsi="VistaSansBook" w:cs="Arial"/>
          <w:b/>
          <w:color w:val="00666B" w:themeColor="accent1"/>
          <w:sz w:val="19"/>
          <w:szCs w:val="19"/>
        </w:rPr>
        <w:t>Payzone:</w:t>
      </w:r>
      <w:r w:rsidRPr="00054E1C">
        <w:rPr>
          <w:rFonts w:ascii="VistaSansBook" w:eastAsiaTheme="majorEastAsia" w:hAnsi="VistaSansBook" w:cs="Arial"/>
          <w:sz w:val="19"/>
          <w:szCs w:val="19"/>
        </w:rPr>
        <w:t xml:space="preserve">                     </w:t>
      </w:r>
      <w:r w:rsidR="002E64E9" w:rsidRPr="00054E1C">
        <w:rPr>
          <w:rFonts w:ascii="VistaSansBook" w:eastAsiaTheme="majorEastAsia" w:hAnsi="VistaSansBook" w:cs="Arial"/>
          <w:sz w:val="19"/>
          <w:szCs w:val="19"/>
        </w:rPr>
        <w:t xml:space="preserve">                </w:t>
      </w:r>
      <w:r w:rsidR="00054E1C">
        <w:rPr>
          <w:rFonts w:ascii="VistaSansBook" w:eastAsiaTheme="majorEastAsia" w:hAnsi="VistaSansBook" w:cs="Arial"/>
          <w:sz w:val="19"/>
          <w:szCs w:val="19"/>
        </w:rPr>
        <w:tab/>
      </w:r>
      <w:r w:rsidRPr="00054E1C">
        <w:rPr>
          <w:rFonts w:ascii="VistaSansBook" w:eastAsiaTheme="majorEastAsia" w:hAnsi="VistaSansBook" w:cs="Arial"/>
          <w:sz w:val="19"/>
          <w:szCs w:val="19"/>
        </w:rPr>
        <w:t>de payzone geeft de bandbreedte weer waarbinnen het jaarsalaris zich bevindt en kan ontwikkelen.</w:t>
      </w:r>
    </w:p>
    <w:p w:rsidR="002E64E9" w:rsidRPr="00054E1C" w:rsidRDefault="002E64E9" w:rsidP="000928EA">
      <w:pPr>
        <w:spacing w:line="276" w:lineRule="auto"/>
        <w:ind w:left="3261" w:hanging="3261"/>
        <w:rPr>
          <w:rFonts w:ascii="VistaSansBook" w:eastAsiaTheme="majorEastAsia" w:hAnsi="VistaSansBook" w:cs="Arial"/>
          <w:sz w:val="19"/>
          <w:szCs w:val="19"/>
        </w:rPr>
      </w:pPr>
    </w:p>
    <w:p w:rsidR="00514ACA" w:rsidRPr="00054E1C" w:rsidRDefault="00514ACA" w:rsidP="000928EA">
      <w:pPr>
        <w:spacing w:line="276" w:lineRule="auto"/>
        <w:ind w:left="3261" w:hanging="3261"/>
        <w:rPr>
          <w:rFonts w:ascii="VistaSansBook" w:eastAsiaTheme="majorEastAsia" w:hAnsi="VistaSansBook" w:cs="Arial"/>
          <w:sz w:val="19"/>
          <w:szCs w:val="19"/>
        </w:rPr>
      </w:pPr>
      <w:r w:rsidRPr="00054E1C">
        <w:rPr>
          <w:rFonts w:ascii="VistaSansBook" w:eastAsiaTheme="majorEastAsia" w:hAnsi="VistaSansBook" w:cs="Arial"/>
          <w:b/>
          <w:color w:val="00666B" w:themeColor="accent1"/>
          <w:sz w:val="19"/>
          <w:szCs w:val="19"/>
        </w:rPr>
        <w:t>Functiegroep:</w:t>
      </w:r>
      <w:r w:rsidRPr="00054E1C">
        <w:rPr>
          <w:rFonts w:ascii="VistaSansBook" w:eastAsiaTheme="majorEastAsia" w:hAnsi="VistaSansBook" w:cs="Arial"/>
          <w:sz w:val="19"/>
          <w:szCs w:val="19"/>
        </w:rPr>
        <w:t xml:space="preserve">                                   </w:t>
      </w:r>
      <w:r w:rsidR="00054E1C">
        <w:rPr>
          <w:rFonts w:ascii="VistaSansBook" w:eastAsiaTheme="majorEastAsia" w:hAnsi="VistaSansBook" w:cs="Arial"/>
          <w:sz w:val="19"/>
          <w:szCs w:val="19"/>
        </w:rPr>
        <w:tab/>
      </w:r>
      <w:r w:rsidRPr="00054E1C">
        <w:rPr>
          <w:rFonts w:ascii="VistaSansBook" w:eastAsiaTheme="majorEastAsia" w:hAnsi="VistaSansBook" w:cs="Arial"/>
          <w:sz w:val="19"/>
          <w:szCs w:val="19"/>
        </w:rPr>
        <w:t>een verzameling van functies die op basis van aard en/of inhoud van de functie en Korn Ferry Hay referentiemarkt tot een gelijke groep behoren. Elke functiegroep bestrijkt een aantal payzones.</w:t>
      </w:r>
    </w:p>
    <w:p w:rsidR="00514ACA" w:rsidRPr="00054E1C" w:rsidRDefault="00514ACA" w:rsidP="000928EA">
      <w:pPr>
        <w:spacing w:line="276" w:lineRule="auto"/>
        <w:rPr>
          <w:rFonts w:ascii="VistaSansBook" w:eastAsiaTheme="majorEastAsia" w:hAnsi="VistaSansBook" w:cs="Arial"/>
          <w:sz w:val="19"/>
          <w:szCs w:val="19"/>
        </w:rPr>
      </w:pPr>
    </w:p>
    <w:p w:rsidR="00514ACA" w:rsidRPr="00054E1C" w:rsidRDefault="00514ACA" w:rsidP="000928EA">
      <w:pPr>
        <w:spacing w:line="276" w:lineRule="auto"/>
        <w:ind w:left="3261" w:hanging="3261"/>
        <w:rPr>
          <w:rFonts w:ascii="VistaSansBook" w:eastAsiaTheme="majorEastAsia" w:hAnsi="VistaSansBook" w:cs="Arial"/>
          <w:sz w:val="19"/>
          <w:szCs w:val="19"/>
        </w:rPr>
      </w:pPr>
      <w:r w:rsidRPr="00054E1C">
        <w:rPr>
          <w:rFonts w:ascii="VistaSansBook" w:eastAsiaTheme="majorEastAsia" w:hAnsi="VistaSansBook" w:cs="Arial"/>
          <w:b/>
          <w:color w:val="00666B" w:themeColor="accent1"/>
          <w:sz w:val="19"/>
          <w:szCs w:val="19"/>
        </w:rPr>
        <w:lastRenderedPageBreak/>
        <w:t>Functielevel:</w:t>
      </w:r>
      <w:r w:rsidRPr="00054E1C">
        <w:rPr>
          <w:rFonts w:ascii="VistaSansBook" w:eastAsiaTheme="majorEastAsia" w:hAnsi="VistaSansBook" w:cs="Arial"/>
          <w:sz w:val="19"/>
          <w:szCs w:val="19"/>
        </w:rPr>
        <w:t xml:space="preserve">                                    </w:t>
      </w:r>
      <w:r w:rsidR="00054E1C">
        <w:rPr>
          <w:rFonts w:ascii="VistaSansBook" w:eastAsiaTheme="majorEastAsia" w:hAnsi="VistaSansBook" w:cs="Arial"/>
          <w:sz w:val="19"/>
          <w:szCs w:val="19"/>
        </w:rPr>
        <w:tab/>
      </w:r>
      <w:r w:rsidRPr="00054E1C">
        <w:rPr>
          <w:rFonts w:ascii="VistaSansBook" w:eastAsiaTheme="majorEastAsia" w:hAnsi="VistaSansBook" w:cs="Arial"/>
          <w:sz w:val="19"/>
          <w:szCs w:val="19"/>
        </w:rPr>
        <w:t>de weging (level) van de functie waarmee de zwaarte van de functie tot uitdrukking komt en op basis waarvan een functie wordt ingedeeld in het functiehuis.</w:t>
      </w:r>
    </w:p>
    <w:p w:rsidR="00514ACA" w:rsidRPr="00054E1C" w:rsidRDefault="00514ACA" w:rsidP="000928EA">
      <w:pPr>
        <w:spacing w:line="276" w:lineRule="auto"/>
        <w:rPr>
          <w:rFonts w:ascii="VistaSansBook" w:eastAsiaTheme="majorEastAsia" w:hAnsi="VistaSansBook" w:cs="Arial"/>
          <w:sz w:val="19"/>
          <w:szCs w:val="19"/>
        </w:rPr>
      </w:pPr>
    </w:p>
    <w:p w:rsidR="00514ACA" w:rsidRPr="00054E1C" w:rsidRDefault="00514ACA" w:rsidP="006F325A">
      <w:pPr>
        <w:spacing w:line="276" w:lineRule="auto"/>
        <w:ind w:left="3261" w:hanging="3261"/>
        <w:rPr>
          <w:rFonts w:ascii="VistaSansBook" w:eastAsiaTheme="majorEastAsia" w:hAnsi="VistaSansBook" w:cs="Arial"/>
          <w:sz w:val="19"/>
          <w:szCs w:val="19"/>
        </w:rPr>
      </w:pPr>
      <w:r w:rsidRPr="00054E1C">
        <w:rPr>
          <w:rFonts w:ascii="VistaSansBook" w:eastAsiaTheme="majorEastAsia" w:hAnsi="VistaSansBook" w:cs="Arial"/>
          <w:b/>
          <w:color w:val="00666B" w:themeColor="accent1"/>
          <w:sz w:val="19"/>
          <w:szCs w:val="19"/>
        </w:rPr>
        <w:t>RSP:</w:t>
      </w:r>
      <w:r w:rsidRPr="00054E1C">
        <w:rPr>
          <w:rFonts w:ascii="VistaSansBook" w:eastAsiaTheme="majorEastAsia" w:hAnsi="VistaSansBook" w:cs="Arial"/>
          <w:sz w:val="19"/>
          <w:szCs w:val="19"/>
        </w:rPr>
        <w:t xml:space="preserve">                                                  </w:t>
      </w:r>
      <w:r w:rsidR="00054E1C">
        <w:rPr>
          <w:rFonts w:ascii="VistaSansBook" w:eastAsiaTheme="majorEastAsia" w:hAnsi="VistaSansBook" w:cs="Arial"/>
          <w:sz w:val="19"/>
          <w:szCs w:val="19"/>
        </w:rPr>
        <w:tab/>
      </w:r>
      <w:r w:rsidRPr="00054E1C">
        <w:rPr>
          <w:rFonts w:ascii="VistaSansBook" w:eastAsiaTheme="majorEastAsia" w:hAnsi="VistaSansBook" w:cs="Arial"/>
          <w:sz w:val="19"/>
          <w:szCs w:val="19"/>
        </w:rPr>
        <w:t>de relatieve salarispositie, dit is de positie van het jaarsalaris inclusief het basis Employee Benefit Budget ten opzichte van het</w:t>
      </w:r>
      <w:r w:rsidR="006F325A">
        <w:rPr>
          <w:rFonts w:ascii="VistaSansBook" w:eastAsiaTheme="majorEastAsia" w:hAnsi="VistaSansBook" w:cs="Arial"/>
          <w:sz w:val="19"/>
          <w:szCs w:val="19"/>
        </w:rPr>
        <w:t xml:space="preserve">  </w:t>
      </w:r>
      <w:r w:rsidRPr="00054E1C">
        <w:rPr>
          <w:rFonts w:ascii="VistaSansBook" w:eastAsiaTheme="majorEastAsia" w:hAnsi="VistaSansBook" w:cs="Arial"/>
          <w:sz w:val="19"/>
          <w:szCs w:val="19"/>
        </w:rPr>
        <w:t>100% punt van de payzone.</w:t>
      </w:r>
    </w:p>
    <w:p w:rsidR="00514ACA" w:rsidRPr="00054E1C" w:rsidRDefault="00514ACA" w:rsidP="000928EA">
      <w:pPr>
        <w:spacing w:line="276" w:lineRule="auto"/>
        <w:ind w:left="3261" w:hanging="3261"/>
        <w:rPr>
          <w:rFonts w:ascii="VistaSansBook" w:eastAsiaTheme="majorEastAsia" w:hAnsi="VistaSansBook" w:cs="Arial"/>
          <w:sz w:val="19"/>
          <w:szCs w:val="19"/>
        </w:rPr>
      </w:pPr>
    </w:p>
    <w:p w:rsidR="00514ACA" w:rsidRPr="00054E1C" w:rsidRDefault="00514ACA" w:rsidP="000928EA">
      <w:pPr>
        <w:spacing w:line="276" w:lineRule="auto"/>
        <w:ind w:left="3261" w:hanging="3261"/>
        <w:rPr>
          <w:rFonts w:ascii="VistaSansBook" w:eastAsiaTheme="majorEastAsia" w:hAnsi="VistaSansBook" w:cs="Arial"/>
          <w:sz w:val="19"/>
          <w:szCs w:val="19"/>
        </w:rPr>
      </w:pPr>
      <w:r w:rsidRPr="00054E1C">
        <w:rPr>
          <w:rFonts w:ascii="VistaSansBook" w:eastAsiaTheme="majorEastAsia" w:hAnsi="VistaSansBook" w:cs="Arial"/>
          <w:b/>
          <w:color w:val="00666B" w:themeColor="accent1"/>
          <w:sz w:val="19"/>
          <w:szCs w:val="19"/>
        </w:rPr>
        <w:t>Hay methodiek:</w:t>
      </w:r>
      <w:r w:rsidRPr="00054E1C">
        <w:rPr>
          <w:rFonts w:ascii="VistaSansBook" w:eastAsiaTheme="majorEastAsia" w:hAnsi="VistaSansBook" w:cs="Arial"/>
          <w:sz w:val="19"/>
          <w:szCs w:val="19"/>
        </w:rPr>
        <w:t xml:space="preserve">                               </w:t>
      </w:r>
      <w:r w:rsidR="00054E1C">
        <w:rPr>
          <w:rFonts w:ascii="VistaSansBook" w:eastAsiaTheme="majorEastAsia" w:hAnsi="VistaSansBook" w:cs="Arial"/>
          <w:sz w:val="19"/>
          <w:szCs w:val="19"/>
        </w:rPr>
        <w:tab/>
      </w:r>
      <w:r w:rsidRPr="00054E1C">
        <w:rPr>
          <w:rFonts w:ascii="VistaSansBook" w:eastAsiaTheme="majorEastAsia" w:hAnsi="VistaSansBook" w:cs="Arial"/>
          <w:sz w:val="19"/>
          <w:szCs w:val="19"/>
        </w:rPr>
        <w:t>functiewaarderingssysteem van Korn Ferry Hay Group dat gebruikt wordt om functies binnen InsingerGilissen te wegen en daarmee de zwaarte van een functie aan te geven.</w:t>
      </w:r>
    </w:p>
    <w:p w:rsidR="00514ACA" w:rsidRPr="00054E1C" w:rsidRDefault="00514ACA" w:rsidP="000928EA">
      <w:pPr>
        <w:spacing w:line="276" w:lineRule="auto"/>
        <w:rPr>
          <w:rFonts w:ascii="VistaSansBook" w:eastAsiaTheme="majorEastAsia" w:hAnsi="VistaSansBook" w:cs="Arial"/>
          <w:sz w:val="19"/>
          <w:szCs w:val="19"/>
        </w:rPr>
      </w:pPr>
    </w:p>
    <w:p w:rsidR="0045756C" w:rsidRDefault="00514ACA" w:rsidP="000928EA">
      <w:pPr>
        <w:spacing w:line="276" w:lineRule="auto"/>
        <w:ind w:left="3261" w:hanging="3261"/>
        <w:rPr>
          <w:rFonts w:ascii="VistaSansBook" w:eastAsiaTheme="majorEastAsia" w:hAnsi="VistaSansBook" w:cs="Arial"/>
          <w:sz w:val="19"/>
          <w:szCs w:val="19"/>
        </w:rPr>
      </w:pPr>
      <w:r w:rsidRPr="00054E1C">
        <w:rPr>
          <w:rFonts w:ascii="VistaSansBook" w:eastAsiaTheme="majorEastAsia" w:hAnsi="VistaSansBook" w:cs="Arial"/>
          <w:b/>
          <w:color w:val="00666B" w:themeColor="accent1"/>
          <w:sz w:val="19"/>
          <w:szCs w:val="19"/>
        </w:rPr>
        <w:t>Performance rating:</w:t>
      </w:r>
      <w:r w:rsidRPr="00054E1C">
        <w:rPr>
          <w:rFonts w:ascii="VistaSansBook" w:eastAsiaTheme="majorEastAsia" w:hAnsi="VistaSansBook" w:cs="Arial"/>
          <w:sz w:val="19"/>
          <w:szCs w:val="19"/>
        </w:rPr>
        <w:t xml:space="preserve">                        </w:t>
      </w:r>
      <w:r w:rsidR="00054E1C">
        <w:rPr>
          <w:rFonts w:ascii="VistaSansBook" w:eastAsiaTheme="majorEastAsia" w:hAnsi="VistaSansBook" w:cs="Arial"/>
          <w:sz w:val="19"/>
          <w:szCs w:val="19"/>
        </w:rPr>
        <w:tab/>
      </w:r>
      <w:r w:rsidRPr="00054E1C">
        <w:rPr>
          <w:rFonts w:ascii="VistaSansBook" w:eastAsiaTheme="majorEastAsia" w:hAnsi="VistaSansBook" w:cs="Arial"/>
          <w:sz w:val="19"/>
          <w:szCs w:val="19"/>
        </w:rPr>
        <w:t>de beoordeling door een manager van het functioneren van de medewerker over een kalenderjaar, uitgedrukt in een score van “does not meet expectations”, “partially meets expectations”, “fully meets expectations”, “exceeds expectations” of “outstanding”.</w:t>
      </w: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424DA5" w:rsidRDefault="00424DA5" w:rsidP="000928EA">
      <w:pPr>
        <w:spacing w:line="276" w:lineRule="auto"/>
        <w:ind w:left="3261" w:hanging="3261"/>
        <w:rPr>
          <w:rFonts w:ascii="VistaSansBook" w:eastAsiaTheme="majorEastAsia" w:hAnsi="VistaSansBook" w:cs="Arial"/>
          <w:sz w:val="19"/>
          <w:szCs w:val="19"/>
        </w:rPr>
      </w:pPr>
    </w:p>
    <w:p w:rsidR="00054E1C" w:rsidRDefault="00054E1C" w:rsidP="000928EA">
      <w:pPr>
        <w:spacing w:line="276" w:lineRule="auto"/>
        <w:ind w:left="3261" w:hanging="3261"/>
        <w:rPr>
          <w:rFonts w:ascii="VistaSansBook" w:eastAsiaTheme="majorEastAsia" w:hAnsi="VistaSansBook" w:cs="Arial"/>
          <w:sz w:val="19"/>
          <w:szCs w:val="19"/>
        </w:rPr>
      </w:pPr>
    </w:p>
    <w:p w:rsidR="003C30FC" w:rsidRPr="0085516A" w:rsidRDefault="003C30FC" w:rsidP="000928EA">
      <w:pPr>
        <w:pStyle w:val="Kop1"/>
        <w:numPr>
          <w:ilvl w:val="0"/>
          <w:numId w:val="0"/>
        </w:numPr>
        <w:spacing w:line="276" w:lineRule="auto"/>
        <w:ind w:left="432" w:hanging="432"/>
        <w:jc w:val="left"/>
        <w:rPr>
          <w:rFonts w:ascii="VistaSansBook" w:hAnsi="VistaSansBook" w:cs="Arial"/>
          <w:sz w:val="40"/>
          <w:szCs w:val="40"/>
          <w:lang w:val="nl-NL"/>
        </w:rPr>
      </w:pPr>
      <w:bookmarkStart w:id="13" w:name="_Toc70608446"/>
      <w:r w:rsidRPr="0085516A">
        <w:rPr>
          <w:rFonts w:ascii="VistaSansBook" w:hAnsi="VistaSansBook" w:cs="Arial"/>
          <w:sz w:val="40"/>
          <w:szCs w:val="40"/>
          <w:lang w:val="nl-NL"/>
        </w:rPr>
        <w:t>2. Uitgangspunt:</w:t>
      </w:r>
      <w:r w:rsidR="007C648A">
        <w:rPr>
          <w:rFonts w:ascii="VistaSansBook" w:hAnsi="VistaSansBook" w:cs="Arial"/>
          <w:sz w:val="40"/>
          <w:szCs w:val="40"/>
          <w:lang w:val="nl-NL"/>
        </w:rPr>
        <w:t xml:space="preserve"> </w:t>
      </w:r>
      <w:r w:rsidRPr="0085516A">
        <w:rPr>
          <w:rFonts w:ascii="VistaSansBook" w:hAnsi="VistaSansBook" w:cs="Arial"/>
          <w:sz w:val="40"/>
          <w:szCs w:val="40"/>
          <w:lang w:val="nl-NL"/>
        </w:rPr>
        <w:t>volwaardige arbeidsrelaties</w:t>
      </w:r>
      <w:bookmarkEnd w:id="13"/>
    </w:p>
    <w:p w:rsidR="003C30FC" w:rsidRDefault="003C30FC" w:rsidP="000928EA">
      <w:pPr>
        <w:spacing w:line="276" w:lineRule="auto"/>
        <w:ind w:left="3261" w:hanging="3261"/>
        <w:rPr>
          <w:rFonts w:ascii="VistaSansBook" w:eastAsiaTheme="majorEastAsia" w:hAnsi="VistaSansBook" w:cs="Arial"/>
          <w:sz w:val="19"/>
          <w:szCs w:val="19"/>
        </w:rPr>
      </w:pPr>
    </w:p>
    <w:p w:rsidR="00D543E3" w:rsidRPr="003C30FC" w:rsidRDefault="00D543E3" w:rsidP="000928EA">
      <w:pPr>
        <w:spacing w:line="276" w:lineRule="auto"/>
        <w:ind w:left="3261" w:hanging="3261"/>
        <w:rPr>
          <w:rFonts w:ascii="VistaSansBook" w:eastAsiaTheme="majorEastAsia" w:hAnsi="VistaSansBook" w:cs="Arial"/>
          <w:sz w:val="19"/>
          <w:szCs w:val="19"/>
        </w:rPr>
      </w:pPr>
    </w:p>
    <w:p w:rsidR="003C30FC" w:rsidRPr="007C648A" w:rsidRDefault="003C30FC" w:rsidP="000928EA">
      <w:pPr>
        <w:pStyle w:val="Kop2"/>
        <w:numPr>
          <w:ilvl w:val="0"/>
          <w:numId w:val="0"/>
        </w:numPr>
        <w:spacing w:line="276" w:lineRule="auto"/>
        <w:ind w:left="576" w:hanging="576"/>
        <w:rPr>
          <w:rFonts w:ascii="VistaSansBook" w:hAnsi="VistaSansBook" w:cs="Arial"/>
          <w:sz w:val="19"/>
          <w:szCs w:val="19"/>
          <w:lang w:val="nl-NL"/>
        </w:rPr>
      </w:pPr>
      <w:bookmarkStart w:id="14" w:name="_Toc70608447"/>
      <w:r w:rsidRPr="007C648A">
        <w:rPr>
          <w:rFonts w:ascii="VistaSansBook" w:hAnsi="VistaSansBook" w:cs="Arial"/>
          <w:sz w:val="19"/>
          <w:szCs w:val="19"/>
          <w:lang w:val="nl-NL"/>
        </w:rPr>
        <w:t>Uitgangspunt: volwaardige arbeidsrelaties</w:t>
      </w:r>
      <w:bookmarkEnd w:id="14"/>
    </w:p>
    <w:p w:rsidR="003C30FC" w:rsidRPr="0085516A" w:rsidRDefault="003C30FC" w:rsidP="000928EA">
      <w:pPr>
        <w:spacing w:line="276" w:lineRule="auto"/>
        <w:ind w:left="3261" w:hanging="3261"/>
        <w:rPr>
          <w:rFonts w:ascii="VistaSansBook" w:eastAsiaTheme="majorEastAsia" w:hAnsi="VistaSansBook" w:cs="Arial"/>
          <w:b/>
          <w:color w:val="008A94" w:themeColor="accent3"/>
          <w:sz w:val="19"/>
          <w:szCs w:val="19"/>
        </w:rPr>
      </w:pPr>
    </w:p>
    <w:p w:rsidR="003C30FC" w:rsidRPr="003C30FC" w:rsidRDefault="003C30FC" w:rsidP="000928EA">
      <w:pPr>
        <w:spacing w:line="276" w:lineRule="auto"/>
        <w:rPr>
          <w:rFonts w:ascii="VistaSansBook" w:eastAsiaTheme="majorEastAsia" w:hAnsi="VistaSansBook" w:cs="Arial"/>
          <w:sz w:val="19"/>
          <w:szCs w:val="19"/>
        </w:rPr>
      </w:pPr>
      <w:r w:rsidRPr="003C30FC">
        <w:rPr>
          <w:rFonts w:ascii="VistaSansBook" w:eastAsiaTheme="majorEastAsia" w:hAnsi="VistaSansBook" w:cs="Arial"/>
          <w:sz w:val="19"/>
          <w:szCs w:val="19"/>
        </w:rPr>
        <w:t>Deze cao gaat uit van een volwassen en volwaardige relatie tussen jou als medewerker en InsingerGilissen, tussen jou en je leidinggevende en tussen jou en je collega’s onderling. Dat betekent dat veel van de afspraken en regelingen in deze cao in de praktijk hun uiteindelijke vorm krijgen op grond van overleg binnen die relatie. Dat geldt met name voor het Employee Benefit Budget, verschillende vormen van verlof, flexibel werken en de opleiding en ontwikkeling van medewerkers. Hierover overleg je met je collega’s en je leidinggevende. De bepalingen in deze cao zijn daarbij het vertrekpunt. De gewenste uitkomst is goed beargumenteerde overeenstemming, waarover zowel jijzelf als je leidinggevende open en transparant verantwoording kunnen en willen afleggen.</w:t>
      </w:r>
    </w:p>
    <w:p w:rsidR="003C30FC" w:rsidRPr="003C30FC" w:rsidRDefault="003C30FC" w:rsidP="000928EA">
      <w:pPr>
        <w:spacing w:line="276" w:lineRule="auto"/>
        <w:rPr>
          <w:rFonts w:ascii="VistaSansBook" w:eastAsiaTheme="majorEastAsia" w:hAnsi="VistaSansBook" w:cs="Arial"/>
          <w:sz w:val="19"/>
          <w:szCs w:val="19"/>
        </w:rPr>
      </w:pPr>
    </w:p>
    <w:p w:rsidR="003C30FC" w:rsidRPr="003C30FC" w:rsidRDefault="003C30FC" w:rsidP="000928EA">
      <w:pPr>
        <w:spacing w:line="276" w:lineRule="auto"/>
        <w:rPr>
          <w:rFonts w:ascii="VistaSansBook" w:eastAsiaTheme="majorEastAsia" w:hAnsi="VistaSansBook" w:cs="Arial"/>
          <w:sz w:val="19"/>
          <w:szCs w:val="19"/>
        </w:rPr>
      </w:pPr>
      <w:r w:rsidRPr="003C30FC">
        <w:rPr>
          <w:rFonts w:ascii="VistaSansBook" w:eastAsiaTheme="majorEastAsia" w:hAnsi="VistaSansBook" w:cs="Arial"/>
          <w:sz w:val="19"/>
          <w:szCs w:val="19"/>
        </w:rPr>
        <w:lastRenderedPageBreak/>
        <w:t>Het bereiken van een volledig volwaardige arbeidsrelatie, op alle fronten, is het einddoel. Maar zoiets lukt natuurlijk niet van de ene op de andere dag. Als het moeilijk is die overeenstemming te bereiken, zijn er drie stappen die gezet kunnen worden.</w:t>
      </w:r>
    </w:p>
    <w:p w:rsidR="003C30FC" w:rsidRPr="003C30FC" w:rsidRDefault="003C30FC" w:rsidP="000928EA">
      <w:pPr>
        <w:spacing w:line="276" w:lineRule="auto"/>
        <w:ind w:left="3261" w:hanging="3261"/>
        <w:rPr>
          <w:rFonts w:ascii="VistaSansBook" w:eastAsiaTheme="majorEastAsia" w:hAnsi="VistaSansBook" w:cs="Arial"/>
          <w:sz w:val="19"/>
          <w:szCs w:val="19"/>
        </w:rPr>
      </w:pPr>
    </w:p>
    <w:p w:rsidR="003C30FC" w:rsidRPr="007C648A" w:rsidRDefault="003C30FC" w:rsidP="000928EA">
      <w:pPr>
        <w:pStyle w:val="Kop2"/>
        <w:numPr>
          <w:ilvl w:val="0"/>
          <w:numId w:val="0"/>
        </w:numPr>
        <w:spacing w:line="276" w:lineRule="auto"/>
        <w:ind w:left="576" w:hanging="576"/>
        <w:rPr>
          <w:rFonts w:ascii="VistaSansBook" w:hAnsi="VistaSansBook" w:cs="Arial"/>
          <w:sz w:val="19"/>
          <w:szCs w:val="19"/>
          <w:lang w:val="nl-NL"/>
        </w:rPr>
      </w:pPr>
      <w:bookmarkStart w:id="15" w:name="_Toc70608448"/>
      <w:r w:rsidRPr="007C648A">
        <w:rPr>
          <w:rFonts w:ascii="VistaSansBook" w:hAnsi="VistaSansBook" w:cs="Arial"/>
          <w:sz w:val="19"/>
          <w:szCs w:val="19"/>
          <w:lang w:val="nl-NL"/>
        </w:rPr>
        <w:t>De stappen in het overleg</w:t>
      </w:r>
      <w:bookmarkEnd w:id="15"/>
    </w:p>
    <w:p w:rsidR="003C30FC" w:rsidRPr="003C30FC" w:rsidRDefault="003C30FC" w:rsidP="000928EA">
      <w:pPr>
        <w:spacing w:line="276" w:lineRule="auto"/>
        <w:ind w:left="3261" w:hanging="3261"/>
        <w:rPr>
          <w:rFonts w:ascii="VistaSansBook" w:eastAsiaTheme="majorEastAsia" w:hAnsi="VistaSansBook" w:cs="Arial"/>
          <w:sz w:val="19"/>
          <w:szCs w:val="19"/>
        </w:rPr>
      </w:pPr>
    </w:p>
    <w:p w:rsidR="003C30FC" w:rsidRPr="003C30FC" w:rsidRDefault="003C30FC" w:rsidP="000928EA">
      <w:pPr>
        <w:spacing w:line="276" w:lineRule="auto"/>
        <w:rPr>
          <w:rFonts w:ascii="VistaSansBook" w:eastAsiaTheme="majorEastAsia" w:hAnsi="VistaSansBook" w:cs="Arial"/>
          <w:sz w:val="19"/>
          <w:szCs w:val="19"/>
        </w:rPr>
      </w:pPr>
      <w:r w:rsidRPr="003C30FC">
        <w:rPr>
          <w:rFonts w:ascii="VistaSansBook" w:eastAsiaTheme="majorEastAsia" w:hAnsi="VistaSansBook" w:cs="Arial"/>
          <w:sz w:val="19"/>
          <w:szCs w:val="19"/>
        </w:rPr>
        <w:t>Als jij en je leidinggevende met elkaar hebben overlegd en een van jullie (of beide) constateert dat er geen overeenstemming is, dan kunnen jullie het volgende proces volgen.</w:t>
      </w:r>
    </w:p>
    <w:p w:rsidR="003C30FC" w:rsidRPr="003C30FC" w:rsidRDefault="003C30FC" w:rsidP="000928EA">
      <w:pPr>
        <w:spacing w:line="276" w:lineRule="auto"/>
        <w:ind w:left="3261" w:hanging="3261"/>
        <w:rPr>
          <w:rFonts w:ascii="VistaSansBook" w:eastAsiaTheme="majorEastAsia" w:hAnsi="VistaSansBook" w:cs="Arial"/>
          <w:sz w:val="19"/>
          <w:szCs w:val="19"/>
        </w:rPr>
      </w:pPr>
    </w:p>
    <w:p w:rsidR="003C30FC" w:rsidRPr="003C30FC" w:rsidRDefault="003C30FC" w:rsidP="000928EA">
      <w:pPr>
        <w:spacing w:line="276" w:lineRule="auto"/>
        <w:ind w:left="284" w:hanging="284"/>
        <w:rPr>
          <w:rFonts w:ascii="VistaSansBook" w:eastAsiaTheme="majorEastAsia" w:hAnsi="VistaSansBook" w:cs="Arial"/>
          <w:sz w:val="19"/>
          <w:szCs w:val="19"/>
        </w:rPr>
      </w:pPr>
      <w:r w:rsidRPr="003C30FC">
        <w:rPr>
          <w:rFonts w:ascii="VistaSansBook" w:eastAsiaTheme="majorEastAsia" w:hAnsi="VistaSansBook" w:cs="Arial"/>
          <w:sz w:val="19"/>
          <w:szCs w:val="19"/>
        </w:rPr>
        <w:t>1.   Jij en/of je leidinggevende leggen het vraagstuk eerst voor aan de naast hogere leidinggevende (leidinggevende van de leidinggevende). Deze overlegt met jullie beiden om alsnog een oplossing te vinden die door beiden gedragen wordt.</w:t>
      </w:r>
    </w:p>
    <w:p w:rsidR="003C30FC" w:rsidRPr="003C30FC" w:rsidRDefault="003C30FC" w:rsidP="000928EA">
      <w:pPr>
        <w:spacing w:line="276" w:lineRule="auto"/>
        <w:ind w:left="3261" w:hanging="3261"/>
        <w:rPr>
          <w:rFonts w:ascii="VistaSansBook" w:eastAsiaTheme="majorEastAsia" w:hAnsi="VistaSansBook" w:cs="Arial"/>
          <w:sz w:val="19"/>
          <w:szCs w:val="19"/>
        </w:rPr>
      </w:pPr>
    </w:p>
    <w:p w:rsidR="003C30FC" w:rsidRPr="003C30FC" w:rsidRDefault="003C30FC" w:rsidP="000928EA">
      <w:pPr>
        <w:spacing w:line="276" w:lineRule="auto"/>
        <w:ind w:left="284" w:hanging="284"/>
        <w:rPr>
          <w:rFonts w:ascii="VistaSansBook" w:eastAsiaTheme="majorEastAsia" w:hAnsi="VistaSansBook" w:cs="Arial"/>
          <w:sz w:val="19"/>
          <w:szCs w:val="19"/>
        </w:rPr>
      </w:pPr>
      <w:r w:rsidRPr="003C30FC">
        <w:rPr>
          <w:rFonts w:ascii="VistaSansBook" w:eastAsiaTheme="majorEastAsia" w:hAnsi="VistaSansBook" w:cs="Arial"/>
          <w:sz w:val="19"/>
          <w:szCs w:val="19"/>
        </w:rPr>
        <w:t>2.   Als ook in stap 1 geen overeenstemming wordt bereikt, roepen jij of je leidinggevende de hulp in van HRM. De afdeling HRM overlegt met alle partijen en doet een voorstel voor een oplossing.</w:t>
      </w:r>
    </w:p>
    <w:p w:rsidR="003C30FC" w:rsidRPr="003C30FC" w:rsidRDefault="003C30FC" w:rsidP="000928EA">
      <w:pPr>
        <w:spacing w:line="276" w:lineRule="auto"/>
        <w:ind w:left="284" w:hanging="284"/>
        <w:rPr>
          <w:rFonts w:ascii="VistaSansBook" w:eastAsiaTheme="majorEastAsia" w:hAnsi="VistaSansBook" w:cs="Arial"/>
          <w:sz w:val="19"/>
          <w:szCs w:val="19"/>
        </w:rPr>
      </w:pPr>
    </w:p>
    <w:p w:rsidR="003C30FC" w:rsidRPr="003C30FC" w:rsidRDefault="003C30FC" w:rsidP="000928EA">
      <w:pPr>
        <w:spacing w:line="276" w:lineRule="auto"/>
        <w:ind w:left="284" w:hanging="284"/>
        <w:rPr>
          <w:rFonts w:ascii="VistaSansBook" w:eastAsiaTheme="majorEastAsia" w:hAnsi="VistaSansBook" w:cs="Arial"/>
          <w:sz w:val="19"/>
          <w:szCs w:val="19"/>
        </w:rPr>
      </w:pPr>
      <w:r w:rsidRPr="003C30FC">
        <w:rPr>
          <w:rFonts w:ascii="VistaSansBook" w:eastAsiaTheme="majorEastAsia" w:hAnsi="VistaSansBook" w:cs="Arial"/>
          <w:sz w:val="19"/>
          <w:szCs w:val="19"/>
        </w:rPr>
        <w:t>3.   Als jij en/of je leidinggevende zich ook niet kunnen vinden in het voorstel vanuit HRM, dan kan een van hen het vraagstuk voorleggen aan de geschillencommissie, die een bindende uitspraak doet.</w:t>
      </w:r>
    </w:p>
    <w:p w:rsidR="003C30FC" w:rsidRPr="007C648A" w:rsidRDefault="003C30FC" w:rsidP="000928EA">
      <w:pPr>
        <w:pStyle w:val="Kop2"/>
        <w:numPr>
          <w:ilvl w:val="0"/>
          <w:numId w:val="0"/>
        </w:numPr>
        <w:spacing w:line="276" w:lineRule="auto"/>
        <w:ind w:left="576" w:hanging="576"/>
        <w:rPr>
          <w:rFonts w:ascii="VistaSansBook" w:hAnsi="VistaSansBook" w:cs="Arial"/>
          <w:sz w:val="19"/>
          <w:szCs w:val="19"/>
          <w:lang w:val="nl-NL"/>
        </w:rPr>
      </w:pPr>
    </w:p>
    <w:p w:rsidR="003C30FC" w:rsidRPr="007C648A" w:rsidRDefault="003C30FC" w:rsidP="000928EA">
      <w:pPr>
        <w:pStyle w:val="Kop2"/>
        <w:numPr>
          <w:ilvl w:val="0"/>
          <w:numId w:val="0"/>
        </w:numPr>
        <w:spacing w:line="276" w:lineRule="auto"/>
        <w:ind w:left="576" w:hanging="576"/>
        <w:rPr>
          <w:rFonts w:ascii="VistaSansBook" w:hAnsi="VistaSansBook" w:cs="Arial"/>
          <w:sz w:val="19"/>
          <w:szCs w:val="19"/>
          <w:lang w:val="nl-NL"/>
        </w:rPr>
      </w:pPr>
      <w:bookmarkStart w:id="16" w:name="_Toc70608449"/>
      <w:r w:rsidRPr="007C648A">
        <w:rPr>
          <w:rFonts w:ascii="VistaSansBook" w:hAnsi="VistaSansBook" w:cs="Arial"/>
          <w:sz w:val="19"/>
          <w:szCs w:val="19"/>
          <w:lang w:val="nl-NL"/>
        </w:rPr>
        <w:t>Cao-geschillencommissie</w:t>
      </w:r>
      <w:bookmarkEnd w:id="16"/>
    </w:p>
    <w:p w:rsidR="0033775C" w:rsidRPr="00895C69" w:rsidRDefault="0033775C" w:rsidP="000928EA">
      <w:pPr>
        <w:spacing w:line="276" w:lineRule="auto"/>
        <w:ind w:left="3261" w:hanging="3261"/>
        <w:rPr>
          <w:rFonts w:ascii="VistaSansBook" w:eastAsiaTheme="majorEastAsia" w:hAnsi="VistaSansBook" w:cs="Arial"/>
          <w:b/>
          <w:color w:val="008A94" w:themeColor="accent3"/>
          <w:sz w:val="19"/>
          <w:szCs w:val="19"/>
        </w:rPr>
      </w:pPr>
    </w:p>
    <w:p w:rsidR="003C30FC" w:rsidRPr="003C30FC" w:rsidRDefault="003C30FC" w:rsidP="000928EA">
      <w:pPr>
        <w:spacing w:line="276" w:lineRule="auto"/>
        <w:ind w:left="3261" w:hanging="3261"/>
        <w:rPr>
          <w:rFonts w:ascii="VistaSansBook" w:eastAsiaTheme="majorEastAsia" w:hAnsi="VistaSansBook" w:cs="Arial"/>
          <w:sz w:val="19"/>
          <w:szCs w:val="19"/>
        </w:rPr>
      </w:pPr>
      <w:r w:rsidRPr="003C30FC">
        <w:rPr>
          <w:rFonts w:ascii="VistaSansBook" w:eastAsiaTheme="majorEastAsia" w:hAnsi="VistaSansBook" w:cs="Arial"/>
          <w:sz w:val="19"/>
          <w:szCs w:val="19"/>
        </w:rPr>
        <w:t>De cao-geschillencommissie bestaat uit vijf personen:</w:t>
      </w:r>
    </w:p>
    <w:p w:rsidR="003C30FC" w:rsidRPr="003C30FC" w:rsidRDefault="003C30FC" w:rsidP="000928EA">
      <w:pPr>
        <w:spacing w:line="276" w:lineRule="auto"/>
        <w:ind w:left="3261" w:hanging="3261"/>
        <w:rPr>
          <w:rFonts w:ascii="VistaSansBook" w:eastAsiaTheme="majorEastAsia" w:hAnsi="VistaSansBook" w:cs="Arial"/>
          <w:sz w:val="19"/>
          <w:szCs w:val="19"/>
        </w:rPr>
      </w:pPr>
      <w:r w:rsidRPr="003C30FC">
        <w:rPr>
          <w:rFonts w:ascii="VistaSansBook" w:eastAsiaTheme="majorEastAsia" w:hAnsi="VistaSansBook" w:cs="Arial"/>
          <w:sz w:val="19"/>
          <w:szCs w:val="19"/>
        </w:rPr>
        <w:t>•    twee vertegenwoordigers namens InsingerGilissen;</w:t>
      </w:r>
    </w:p>
    <w:p w:rsidR="003C30FC" w:rsidRPr="003C30FC" w:rsidRDefault="003C30FC" w:rsidP="000928EA">
      <w:pPr>
        <w:spacing w:line="276" w:lineRule="auto"/>
        <w:ind w:left="3261" w:hanging="3261"/>
        <w:rPr>
          <w:rFonts w:ascii="VistaSansBook" w:eastAsiaTheme="majorEastAsia" w:hAnsi="VistaSansBook" w:cs="Arial"/>
          <w:sz w:val="19"/>
          <w:szCs w:val="19"/>
        </w:rPr>
      </w:pPr>
      <w:r w:rsidRPr="003C30FC">
        <w:rPr>
          <w:rFonts w:ascii="VistaSansBook" w:eastAsiaTheme="majorEastAsia" w:hAnsi="VistaSansBook" w:cs="Arial"/>
          <w:sz w:val="19"/>
          <w:szCs w:val="19"/>
        </w:rPr>
        <w:t>•    een vertegenwoordiger namens vakorganisaties;</w:t>
      </w:r>
    </w:p>
    <w:p w:rsidR="003C30FC" w:rsidRPr="003C30FC" w:rsidRDefault="003C30FC" w:rsidP="000928EA">
      <w:pPr>
        <w:spacing w:line="276" w:lineRule="auto"/>
        <w:ind w:left="3261" w:hanging="3261"/>
        <w:rPr>
          <w:rFonts w:ascii="VistaSansBook" w:eastAsiaTheme="majorEastAsia" w:hAnsi="VistaSansBook" w:cs="Arial"/>
          <w:sz w:val="19"/>
          <w:szCs w:val="19"/>
        </w:rPr>
      </w:pPr>
      <w:r w:rsidRPr="003C30FC">
        <w:rPr>
          <w:rFonts w:ascii="VistaSansBook" w:eastAsiaTheme="majorEastAsia" w:hAnsi="VistaSansBook" w:cs="Arial"/>
          <w:sz w:val="19"/>
          <w:szCs w:val="19"/>
        </w:rPr>
        <w:t>•    een vertegenwoordiger namens de OR; en</w:t>
      </w:r>
    </w:p>
    <w:p w:rsidR="003C30FC" w:rsidRPr="003C30FC" w:rsidRDefault="003C30FC" w:rsidP="000928EA">
      <w:pPr>
        <w:spacing w:line="276" w:lineRule="auto"/>
        <w:ind w:left="3261" w:hanging="3261"/>
        <w:rPr>
          <w:rFonts w:ascii="VistaSansBook" w:eastAsiaTheme="majorEastAsia" w:hAnsi="VistaSansBook" w:cs="Arial"/>
          <w:sz w:val="19"/>
          <w:szCs w:val="19"/>
        </w:rPr>
      </w:pPr>
      <w:r w:rsidRPr="003C30FC">
        <w:rPr>
          <w:rFonts w:ascii="VistaSansBook" w:eastAsiaTheme="majorEastAsia" w:hAnsi="VistaSansBook" w:cs="Arial"/>
          <w:sz w:val="19"/>
          <w:szCs w:val="19"/>
        </w:rPr>
        <w:t>•    een onafhankelijke voorzitter aangewezen door de vertegenwoordigers gezamenlijk.</w:t>
      </w:r>
    </w:p>
    <w:p w:rsidR="003C30FC" w:rsidRPr="003C30FC" w:rsidRDefault="003C30FC" w:rsidP="000928EA">
      <w:pPr>
        <w:spacing w:line="276" w:lineRule="auto"/>
        <w:ind w:left="3261" w:hanging="3261"/>
        <w:rPr>
          <w:rFonts w:ascii="VistaSansBook" w:eastAsiaTheme="majorEastAsia" w:hAnsi="VistaSansBook" w:cs="Arial"/>
          <w:sz w:val="19"/>
          <w:szCs w:val="19"/>
        </w:rPr>
      </w:pPr>
    </w:p>
    <w:p w:rsidR="003C30FC" w:rsidRPr="003C30FC" w:rsidRDefault="003C30FC" w:rsidP="000928EA">
      <w:pPr>
        <w:spacing w:line="276" w:lineRule="auto"/>
        <w:ind w:left="3261" w:hanging="3261"/>
        <w:rPr>
          <w:rFonts w:ascii="VistaSansBook" w:eastAsiaTheme="majorEastAsia" w:hAnsi="VistaSansBook" w:cs="Arial"/>
          <w:sz w:val="19"/>
          <w:szCs w:val="19"/>
        </w:rPr>
      </w:pPr>
    </w:p>
    <w:p w:rsidR="003C30FC" w:rsidRPr="003C30FC" w:rsidRDefault="003C30FC" w:rsidP="000928EA">
      <w:pPr>
        <w:spacing w:line="276" w:lineRule="auto"/>
        <w:rPr>
          <w:rFonts w:ascii="VistaSansBook" w:eastAsiaTheme="majorEastAsia" w:hAnsi="VistaSansBook" w:cs="Arial"/>
          <w:sz w:val="19"/>
          <w:szCs w:val="19"/>
        </w:rPr>
      </w:pPr>
      <w:r w:rsidRPr="003C30FC">
        <w:rPr>
          <w:rFonts w:ascii="VistaSansBook" w:eastAsiaTheme="majorEastAsia" w:hAnsi="VistaSansBook" w:cs="Arial"/>
          <w:sz w:val="19"/>
          <w:szCs w:val="19"/>
        </w:rPr>
        <w:t xml:space="preserve">In het periodiek overleg bespreken partijen jaarlijks wie er in deze commissie zal plaatsnemen en wie de vervanger is. </w:t>
      </w:r>
    </w:p>
    <w:p w:rsidR="003C30FC" w:rsidRPr="003C30FC" w:rsidRDefault="003C30FC" w:rsidP="000928EA">
      <w:pPr>
        <w:spacing w:line="276" w:lineRule="auto"/>
        <w:rPr>
          <w:rFonts w:ascii="VistaSansBook" w:eastAsiaTheme="majorEastAsia" w:hAnsi="VistaSansBook" w:cs="Arial"/>
          <w:sz w:val="19"/>
          <w:szCs w:val="19"/>
        </w:rPr>
      </w:pPr>
    </w:p>
    <w:p w:rsidR="003C30FC" w:rsidRPr="003C30FC" w:rsidRDefault="003C30FC" w:rsidP="000928EA">
      <w:pPr>
        <w:spacing w:line="276" w:lineRule="auto"/>
        <w:rPr>
          <w:rFonts w:ascii="VistaSansBook" w:eastAsiaTheme="majorEastAsia" w:hAnsi="VistaSansBook" w:cs="Arial"/>
          <w:sz w:val="19"/>
          <w:szCs w:val="19"/>
        </w:rPr>
      </w:pPr>
      <w:r w:rsidRPr="003C30FC">
        <w:rPr>
          <w:rFonts w:ascii="VistaSansBook" w:eastAsiaTheme="majorEastAsia" w:hAnsi="VistaSansBook" w:cs="Arial"/>
          <w:sz w:val="19"/>
          <w:szCs w:val="19"/>
        </w:rPr>
        <w:t>De commissie doet binnen een maand nadat een vraagstuk aan hen is voorgelegd, een uitspraak over de kwestie. De commissie kan eventueel de leidinggevende en medewerker vragen een mondelinge toelichting te geven. De uitspraak van de commissie is bindend. Tegen de uitspraak van de commissie is intern geen beroep mogelijk.</w:t>
      </w:r>
    </w:p>
    <w:p w:rsidR="003C30FC" w:rsidRDefault="003C30FC" w:rsidP="000928EA">
      <w:pPr>
        <w:spacing w:line="276" w:lineRule="auto"/>
        <w:ind w:left="3261" w:hanging="3261"/>
        <w:rPr>
          <w:rFonts w:ascii="VistaSansBook" w:eastAsiaTheme="majorEastAsia" w:hAnsi="VistaSansBook" w:cs="Arial"/>
          <w:sz w:val="19"/>
          <w:szCs w:val="19"/>
        </w:rPr>
      </w:pPr>
    </w:p>
    <w:p w:rsidR="003C30FC" w:rsidRPr="007C648A" w:rsidRDefault="003C30FC" w:rsidP="000928EA">
      <w:pPr>
        <w:pStyle w:val="Kop2"/>
        <w:numPr>
          <w:ilvl w:val="0"/>
          <w:numId w:val="0"/>
        </w:numPr>
        <w:spacing w:line="276" w:lineRule="auto"/>
        <w:ind w:left="576" w:hanging="576"/>
        <w:rPr>
          <w:rFonts w:ascii="VistaSansBook" w:hAnsi="VistaSansBook" w:cs="Arial"/>
          <w:sz w:val="19"/>
          <w:szCs w:val="19"/>
          <w:lang w:val="nl-NL"/>
        </w:rPr>
      </w:pPr>
      <w:bookmarkStart w:id="17" w:name="_Toc70608450"/>
      <w:r w:rsidRPr="007C648A">
        <w:rPr>
          <w:rFonts w:ascii="VistaSansBook" w:hAnsi="VistaSansBook" w:cs="Arial"/>
          <w:sz w:val="19"/>
          <w:szCs w:val="19"/>
          <w:lang w:val="nl-NL"/>
        </w:rPr>
        <w:t>Gezamenlijke monitoring</w:t>
      </w:r>
      <w:bookmarkEnd w:id="17"/>
    </w:p>
    <w:p w:rsidR="0033775C" w:rsidRPr="00895C69" w:rsidRDefault="0033775C" w:rsidP="000928EA">
      <w:pPr>
        <w:spacing w:line="276" w:lineRule="auto"/>
        <w:ind w:left="3261" w:hanging="3261"/>
        <w:rPr>
          <w:rFonts w:ascii="VistaSansBook" w:eastAsiaTheme="majorEastAsia" w:hAnsi="VistaSansBook" w:cs="Arial"/>
          <w:b/>
          <w:color w:val="008A94" w:themeColor="accent3"/>
          <w:sz w:val="19"/>
          <w:szCs w:val="19"/>
        </w:rPr>
      </w:pPr>
    </w:p>
    <w:p w:rsidR="003C30FC" w:rsidRPr="003C30FC" w:rsidRDefault="003C30FC" w:rsidP="000928EA">
      <w:pPr>
        <w:spacing w:line="276" w:lineRule="auto"/>
        <w:rPr>
          <w:rFonts w:ascii="VistaSansBook" w:eastAsiaTheme="majorEastAsia" w:hAnsi="VistaSansBook" w:cs="Arial"/>
          <w:sz w:val="19"/>
          <w:szCs w:val="19"/>
        </w:rPr>
      </w:pPr>
      <w:r w:rsidRPr="003C30FC">
        <w:rPr>
          <w:rFonts w:ascii="VistaSansBook" w:eastAsiaTheme="majorEastAsia" w:hAnsi="VistaSansBook" w:cs="Arial"/>
          <w:sz w:val="19"/>
          <w:szCs w:val="19"/>
        </w:rPr>
        <w:t>Of en hoe het werken vanuit het principe van de volwaardige arbeidsrelatie lukt, moet uit de praktijk blijken. Daarom vinden InsingerGilissen, OR en vakorganisaties het belangrijk om hiervan goed op</w:t>
      </w:r>
      <w:r w:rsidR="000928EA">
        <w:rPr>
          <w:rFonts w:ascii="VistaSansBook" w:eastAsiaTheme="majorEastAsia" w:hAnsi="VistaSansBook" w:cs="Arial"/>
          <w:sz w:val="19"/>
          <w:szCs w:val="19"/>
        </w:rPr>
        <w:t xml:space="preserve"> </w:t>
      </w:r>
      <w:r w:rsidRPr="003C30FC">
        <w:rPr>
          <w:rFonts w:ascii="VistaSansBook" w:eastAsiaTheme="majorEastAsia" w:hAnsi="VistaSansBook" w:cs="Arial"/>
          <w:sz w:val="19"/>
          <w:szCs w:val="19"/>
        </w:rPr>
        <w:t>de hoogte te blijven. In het periodiek overleg zal daarom de praktische uitvoering van de afspraken uit deze cao een belangrijk onderwerp van gesprek zijn. Zowel door HRM verschafte informatie als door OR en vakorganisaties aangedragen voorbeelden kunnen hierin worden besproken. Het doel van dit overleg is het toetsen van de werkbaarheid van de afspraken uit deze cao en waar mogelijk de verbetering van de uitvoering ervan.</w:t>
      </w:r>
    </w:p>
    <w:p w:rsidR="003C30FC" w:rsidRPr="003C30FC" w:rsidRDefault="003C30FC" w:rsidP="000928EA">
      <w:pPr>
        <w:spacing w:line="276" w:lineRule="auto"/>
        <w:rPr>
          <w:rFonts w:ascii="VistaSansBook" w:eastAsiaTheme="majorEastAsia" w:hAnsi="VistaSansBook" w:cs="Arial"/>
          <w:sz w:val="19"/>
          <w:szCs w:val="19"/>
        </w:rPr>
      </w:pPr>
    </w:p>
    <w:p w:rsidR="003C30FC" w:rsidRPr="007C648A" w:rsidRDefault="003C30FC" w:rsidP="000928EA">
      <w:pPr>
        <w:pStyle w:val="Kop2"/>
        <w:numPr>
          <w:ilvl w:val="0"/>
          <w:numId w:val="0"/>
        </w:numPr>
        <w:spacing w:line="276" w:lineRule="auto"/>
        <w:ind w:left="576" w:hanging="576"/>
        <w:rPr>
          <w:rFonts w:ascii="VistaSansBook" w:hAnsi="VistaSansBook" w:cs="Arial"/>
          <w:sz w:val="19"/>
          <w:szCs w:val="19"/>
          <w:lang w:val="nl-NL"/>
        </w:rPr>
      </w:pPr>
      <w:bookmarkStart w:id="18" w:name="_Toc70608451"/>
      <w:r w:rsidRPr="007C648A">
        <w:rPr>
          <w:rFonts w:ascii="VistaSansBook" w:hAnsi="VistaSansBook" w:cs="Arial"/>
          <w:sz w:val="19"/>
          <w:szCs w:val="19"/>
          <w:lang w:val="nl-NL"/>
        </w:rPr>
        <w:t>De aard van afspraken over arbeidsvoorwaarden</w:t>
      </w:r>
      <w:bookmarkEnd w:id="18"/>
    </w:p>
    <w:p w:rsidR="0033775C" w:rsidRPr="00895C69" w:rsidRDefault="0033775C" w:rsidP="000928EA">
      <w:pPr>
        <w:spacing w:line="276" w:lineRule="auto"/>
        <w:ind w:left="3261" w:hanging="3261"/>
        <w:rPr>
          <w:rFonts w:ascii="VistaSansBook" w:eastAsiaTheme="majorEastAsia" w:hAnsi="VistaSansBook" w:cs="Arial"/>
          <w:b/>
          <w:color w:val="008A94" w:themeColor="accent3"/>
          <w:sz w:val="19"/>
          <w:szCs w:val="19"/>
        </w:rPr>
      </w:pPr>
    </w:p>
    <w:p w:rsidR="003C30FC" w:rsidRPr="003C30FC" w:rsidRDefault="003C30FC" w:rsidP="000928EA">
      <w:pPr>
        <w:spacing w:line="276" w:lineRule="auto"/>
        <w:rPr>
          <w:rFonts w:ascii="VistaSansBook" w:eastAsiaTheme="majorEastAsia" w:hAnsi="VistaSansBook" w:cs="Arial"/>
          <w:sz w:val="19"/>
          <w:szCs w:val="19"/>
        </w:rPr>
      </w:pPr>
      <w:r w:rsidRPr="003C30FC">
        <w:rPr>
          <w:rFonts w:ascii="VistaSansBook" w:eastAsiaTheme="majorEastAsia" w:hAnsi="VistaSansBook" w:cs="Arial"/>
          <w:sz w:val="19"/>
          <w:szCs w:val="19"/>
        </w:rPr>
        <w:t>Bij het uitgangspunt van volwassen arbeidsrelaties past het dat afspraken over arbeidsvoorwaarden zoveel mogelijk in onderling overleg tot stand komen, zonder van tevoren gedetailleerd te worden voorgeschreven. Daarom willen we dat alle regelingen en afspraken in deze cao de volgende kernmerken hebben:</w:t>
      </w:r>
    </w:p>
    <w:p w:rsidR="003C30FC" w:rsidRPr="003C30FC" w:rsidRDefault="003C30FC" w:rsidP="000928EA">
      <w:pPr>
        <w:spacing w:line="276" w:lineRule="auto"/>
        <w:ind w:left="3261" w:hanging="3261"/>
        <w:rPr>
          <w:rFonts w:ascii="VistaSansBook" w:eastAsiaTheme="majorEastAsia" w:hAnsi="VistaSansBook" w:cs="Arial"/>
          <w:sz w:val="19"/>
          <w:szCs w:val="19"/>
        </w:rPr>
      </w:pPr>
      <w:r w:rsidRPr="003C30FC">
        <w:rPr>
          <w:rFonts w:ascii="VistaSansBook" w:eastAsiaTheme="majorEastAsia" w:hAnsi="VistaSansBook" w:cs="Arial"/>
          <w:sz w:val="19"/>
          <w:szCs w:val="19"/>
        </w:rPr>
        <w:t>•    Het is voor alle betrokkenen duidelijk waarom de regeling er is.</w:t>
      </w:r>
    </w:p>
    <w:p w:rsidR="003C30FC" w:rsidRPr="003C30FC" w:rsidRDefault="003C30FC" w:rsidP="000928EA">
      <w:pPr>
        <w:spacing w:line="276" w:lineRule="auto"/>
        <w:ind w:left="284" w:hanging="284"/>
        <w:rPr>
          <w:rFonts w:ascii="VistaSansBook" w:eastAsiaTheme="majorEastAsia" w:hAnsi="VistaSansBook" w:cs="Arial"/>
          <w:sz w:val="19"/>
          <w:szCs w:val="19"/>
        </w:rPr>
      </w:pPr>
      <w:r w:rsidRPr="003C30FC">
        <w:rPr>
          <w:rFonts w:ascii="VistaSansBook" w:eastAsiaTheme="majorEastAsia" w:hAnsi="VistaSansBook" w:cs="Arial"/>
          <w:sz w:val="19"/>
          <w:szCs w:val="19"/>
        </w:rPr>
        <w:t xml:space="preserve">•    De regeling geeft ruimte voor situationele interpretatie </w:t>
      </w:r>
      <w:r w:rsidR="00DF72E5">
        <w:rPr>
          <w:rFonts w:ascii="VistaSansBook" w:eastAsiaTheme="majorEastAsia" w:hAnsi="VistaSansBook" w:cs="Arial"/>
          <w:sz w:val="19"/>
          <w:szCs w:val="19"/>
        </w:rPr>
        <w:t xml:space="preserve">om tegemoet te kunnen komen aan   </w:t>
      </w:r>
      <w:r w:rsidRPr="003C30FC">
        <w:rPr>
          <w:rFonts w:ascii="VistaSansBook" w:eastAsiaTheme="majorEastAsia" w:hAnsi="VistaSansBook" w:cs="Arial"/>
          <w:sz w:val="19"/>
          <w:szCs w:val="19"/>
        </w:rPr>
        <w:t>specifieke, individuele omstandigheden.</w:t>
      </w:r>
    </w:p>
    <w:p w:rsidR="003C30FC" w:rsidRPr="003C30FC" w:rsidRDefault="003C30FC" w:rsidP="000928EA">
      <w:pPr>
        <w:spacing w:line="276" w:lineRule="auto"/>
        <w:ind w:left="284" w:hanging="284"/>
        <w:rPr>
          <w:rFonts w:ascii="VistaSansBook" w:eastAsiaTheme="majorEastAsia" w:hAnsi="VistaSansBook" w:cs="Arial"/>
          <w:sz w:val="19"/>
          <w:szCs w:val="19"/>
        </w:rPr>
      </w:pPr>
      <w:r w:rsidRPr="003C30FC">
        <w:rPr>
          <w:rFonts w:ascii="VistaSansBook" w:eastAsiaTheme="majorEastAsia" w:hAnsi="VistaSansBook" w:cs="Arial"/>
          <w:sz w:val="19"/>
          <w:szCs w:val="19"/>
        </w:rPr>
        <w:t>•    In de regeling is duidelijk wie waarover zeggenschap heeft en hoe en door wie besluiten worden genomen.</w:t>
      </w:r>
    </w:p>
    <w:p w:rsidR="003C30FC" w:rsidRPr="003C30FC" w:rsidRDefault="003C30FC" w:rsidP="000928EA">
      <w:pPr>
        <w:spacing w:line="276" w:lineRule="auto"/>
        <w:ind w:left="284" w:hanging="284"/>
        <w:rPr>
          <w:rFonts w:ascii="VistaSansBook" w:eastAsiaTheme="majorEastAsia" w:hAnsi="VistaSansBook" w:cs="Arial"/>
          <w:sz w:val="19"/>
          <w:szCs w:val="19"/>
        </w:rPr>
      </w:pPr>
      <w:r w:rsidRPr="003C30FC">
        <w:rPr>
          <w:rFonts w:ascii="VistaSansBook" w:eastAsiaTheme="majorEastAsia" w:hAnsi="VistaSansBook" w:cs="Arial"/>
          <w:sz w:val="19"/>
          <w:szCs w:val="19"/>
        </w:rPr>
        <w:t>•    De regeling draagt bij aan het onderlinge vertrouwen binnen InsingerGilissen en aan de eigen verantwoordelijkheid van medewerkers, individueel of van een team.</w:t>
      </w:r>
    </w:p>
    <w:p w:rsidR="003C30FC" w:rsidRPr="003C30FC" w:rsidRDefault="003C30FC" w:rsidP="000928EA">
      <w:pPr>
        <w:spacing w:line="276" w:lineRule="auto"/>
        <w:ind w:left="3261" w:hanging="3261"/>
        <w:rPr>
          <w:rFonts w:ascii="VistaSansBook" w:eastAsiaTheme="majorEastAsia" w:hAnsi="VistaSansBook" w:cs="Arial"/>
          <w:sz w:val="19"/>
          <w:szCs w:val="19"/>
        </w:rPr>
      </w:pPr>
      <w:r w:rsidRPr="003C30FC">
        <w:rPr>
          <w:rFonts w:ascii="VistaSansBook" w:eastAsiaTheme="majorEastAsia" w:hAnsi="VistaSansBook" w:cs="Arial"/>
          <w:sz w:val="19"/>
          <w:szCs w:val="19"/>
        </w:rPr>
        <w:lastRenderedPageBreak/>
        <w:t>•    De regeling erkent en waardeert de professionaliteit van de medewerker en het belang van zijn/</w:t>
      </w:r>
    </w:p>
    <w:p w:rsidR="003C30FC" w:rsidRPr="003C30FC" w:rsidRDefault="003C30FC" w:rsidP="000928EA">
      <w:pPr>
        <w:spacing w:line="276" w:lineRule="auto"/>
        <w:ind w:left="567" w:hanging="284"/>
        <w:rPr>
          <w:rFonts w:ascii="VistaSansBook" w:eastAsiaTheme="majorEastAsia" w:hAnsi="VistaSansBook" w:cs="Arial"/>
          <w:sz w:val="19"/>
          <w:szCs w:val="19"/>
        </w:rPr>
      </w:pPr>
      <w:r w:rsidRPr="003C30FC">
        <w:rPr>
          <w:rFonts w:ascii="VistaSansBook" w:eastAsiaTheme="majorEastAsia" w:hAnsi="VistaSansBook" w:cs="Arial"/>
          <w:sz w:val="19"/>
          <w:szCs w:val="19"/>
        </w:rPr>
        <w:t>haar bijdrage aan InsingerGilissen.</w:t>
      </w:r>
    </w:p>
    <w:p w:rsidR="003C30FC" w:rsidRPr="003C30FC" w:rsidRDefault="003C30FC" w:rsidP="000928EA">
      <w:pPr>
        <w:spacing w:line="276" w:lineRule="auto"/>
        <w:ind w:left="1560"/>
        <w:rPr>
          <w:rFonts w:ascii="VistaSansBook" w:eastAsiaTheme="majorEastAsia" w:hAnsi="VistaSansBook" w:cs="Arial"/>
          <w:sz w:val="19"/>
          <w:szCs w:val="19"/>
        </w:rPr>
      </w:pPr>
    </w:p>
    <w:p w:rsidR="003C30FC" w:rsidRPr="007C648A" w:rsidRDefault="003C30FC" w:rsidP="000928EA">
      <w:pPr>
        <w:pStyle w:val="Kop2"/>
        <w:numPr>
          <w:ilvl w:val="0"/>
          <w:numId w:val="0"/>
        </w:numPr>
        <w:spacing w:line="276" w:lineRule="auto"/>
        <w:ind w:left="576" w:hanging="576"/>
        <w:rPr>
          <w:rFonts w:ascii="VistaSansBook" w:hAnsi="VistaSansBook" w:cs="Arial"/>
          <w:sz w:val="19"/>
          <w:szCs w:val="19"/>
          <w:lang w:val="nl-NL"/>
        </w:rPr>
      </w:pPr>
      <w:bookmarkStart w:id="19" w:name="_Toc70608452"/>
      <w:r w:rsidRPr="007C648A">
        <w:rPr>
          <w:rFonts w:ascii="VistaSansBook" w:hAnsi="VistaSansBook" w:cs="Arial"/>
          <w:sz w:val="19"/>
          <w:szCs w:val="19"/>
          <w:lang w:val="nl-NL"/>
        </w:rPr>
        <w:t>Uitgangspunten HRM-beleid InsingerGilissen</w:t>
      </w:r>
      <w:bookmarkEnd w:id="19"/>
    </w:p>
    <w:p w:rsidR="003C30FC" w:rsidRPr="003C30FC" w:rsidRDefault="003C30FC" w:rsidP="000928EA">
      <w:pPr>
        <w:spacing w:line="276" w:lineRule="auto"/>
        <w:ind w:left="3261" w:hanging="3261"/>
        <w:rPr>
          <w:rFonts w:ascii="VistaSansBook" w:eastAsiaTheme="majorEastAsia" w:hAnsi="VistaSansBook" w:cs="Arial"/>
          <w:sz w:val="19"/>
          <w:szCs w:val="19"/>
        </w:rPr>
      </w:pPr>
    </w:p>
    <w:p w:rsidR="003C30FC" w:rsidRPr="003C30FC" w:rsidRDefault="003C30FC" w:rsidP="000928EA">
      <w:pPr>
        <w:spacing w:line="276" w:lineRule="auto"/>
        <w:ind w:left="3261" w:hanging="3261"/>
        <w:rPr>
          <w:rFonts w:ascii="VistaSansBook" w:eastAsiaTheme="majorEastAsia" w:hAnsi="VistaSansBook" w:cs="Arial"/>
          <w:sz w:val="19"/>
          <w:szCs w:val="19"/>
        </w:rPr>
      </w:pPr>
      <w:r w:rsidRPr="003C30FC">
        <w:rPr>
          <w:rFonts w:ascii="VistaSansBook" w:eastAsiaTheme="majorEastAsia" w:hAnsi="VistaSansBook" w:cs="Arial"/>
          <w:sz w:val="19"/>
          <w:szCs w:val="19"/>
        </w:rPr>
        <w:t>Het HRM-beleid van InsingerGilissen is gebaseerd op de volgende uitgangspunten:</w:t>
      </w:r>
    </w:p>
    <w:p w:rsidR="003C30FC" w:rsidRPr="003C30FC" w:rsidRDefault="003C30FC" w:rsidP="000928EA">
      <w:pPr>
        <w:spacing w:line="276" w:lineRule="auto"/>
        <w:ind w:left="3261" w:hanging="3261"/>
        <w:rPr>
          <w:rFonts w:ascii="VistaSansBook" w:eastAsiaTheme="majorEastAsia" w:hAnsi="VistaSansBook" w:cs="Arial"/>
          <w:sz w:val="19"/>
          <w:szCs w:val="19"/>
        </w:rPr>
      </w:pPr>
    </w:p>
    <w:p w:rsidR="003C30FC" w:rsidRPr="003C30FC" w:rsidRDefault="003C30FC" w:rsidP="000928EA">
      <w:pPr>
        <w:spacing w:line="276" w:lineRule="auto"/>
        <w:ind w:left="3261" w:hanging="3261"/>
        <w:rPr>
          <w:rFonts w:ascii="VistaSansBook" w:eastAsiaTheme="majorEastAsia" w:hAnsi="VistaSansBook" w:cs="Arial"/>
          <w:sz w:val="19"/>
          <w:szCs w:val="19"/>
        </w:rPr>
      </w:pPr>
      <w:r w:rsidRPr="003C30FC">
        <w:rPr>
          <w:rFonts w:ascii="VistaSansBook" w:eastAsiaTheme="majorEastAsia" w:hAnsi="VistaSansBook" w:cs="Arial"/>
          <w:sz w:val="19"/>
          <w:szCs w:val="19"/>
        </w:rPr>
        <w:t>•    Gelijke behandeling</w:t>
      </w:r>
    </w:p>
    <w:p w:rsidR="003C30FC" w:rsidRPr="003C30FC" w:rsidRDefault="003C30FC" w:rsidP="000928EA">
      <w:pPr>
        <w:spacing w:line="276" w:lineRule="auto"/>
        <w:rPr>
          <w:rFonts w:ascii="VistaSansBook" w:eastAsiaTheme="majorEastAsia" w:hAnsi="VistaSansBook" w:cs="Arial"/>
          <w:sz w:val="19"/>
          <w:szCs w:val="19"/>
        </w:rPr>
      </w:pPr>
      <w:r w:rsidRPr="003C30FC">
        <w:rPr>
          <w:rFonts w:ascii="VistaSansBook" w:eastAsiaTheme="majorEastAsia" w:hAnsi="VistaSansBook" w:cs="Arial"/>
          <w:sz w:val="19"/>
          <w:szCs w:val="19"/>
        </w:rPr>
        <w:t>InsingerGilissen behandelt al haar medewerkers gelijk, ongeacht leeftijd, geslacht, seksuele geaardheid, burgerlijke staat, levens- of geloofsovertuiging, huidskleur, ras of etnische afkomst, nationaliteit of politieke keuze. Hierbij geldt dat InsingerGilissen wil dat alle medewerkers die werk verrichten voor de bank, zich daar thuis voelen en met respect worden behandeld ongeacht je dienstverband of arbeidsduur. Je loopbaan wordt niet belemmerd bij een eventuele kortere arbeidsduur.</w:t>
      </w:r>
    </w:p>
    <w:p w:rsidR="003C30FC" w:rsidRPr="003C30FC" w:rsidRDefault="003C30FC" w:rsidP="000928EA">
      <w:pPr>
        <w:spacing w:line="276" w:lineRule="auto"/>
        <w:ind w:left="3261" w:hanging="3261"/>
        <w:rPr>
          <w:rFonts w:ascii="VistaSansBook" w:eastAsiaTheme="majorEastAsia" w:hAnsi="VistaSansBook" w:cs="Arial"/>
          <w:sz w:val="19"/>
          <w:szCs w:val="19"/>
        </w:rPr>
      </w:pPr>
    </w:p>
    <w:p w:rsidR="003C30FC" w:rsidRPr="003C30FC" w:rsidRDefault="003C30FC" w:rsidP="000928EA">
      <w:pPr>
        <w:spacing w:line="276" w:lineRule="auto"/>
        <w:ind w:left="3261" w:hanging="3261"/>
        <w:rPr>
          <w:rFonts w:ascii="VistaSansBook" w:eastAsiaTheme="majorEastAsia" w:hAnsi="VistaSansBook" w:cs="Arial"/>
          <w:sz w:val="19"/>
          <w:szCs w:val="19"/>
        </w:rPr>
      </w:pPr>
      <w:r w:rsidRPr="003C30FC">
        <w:rPr>
          <w:rFonts w:ascii="VistaSansBook" w:eastAsiaTheme="majorEastAsia" w:hAnsi="VistaSansBook" w:cs="Arial"/>
          <w:sz w:val="19"/>
          <w:szCs w:val="19"/>
        </w:rPr>
        <w:t>•    Diversiteit</w:t>
      </w:r>
    </w:p>
    <w:p w:rsidR="003C30FC" w:rsidRPr="003C30FC" w:rsidRDefault="003C30FC" w:rsidP="000928EA">
      <w:pPr>
        <w:spacing w:line="276" w:lineRule="auto"/>
        <w:rPr>
          <w:rFonts w:ascii="VistaSansBook" w:eastAsiaTheme="majorEastAsia" w:hAnsi="VistaSansBook" w:cs="Arial"/>
          <w:sz w:val="19"/>
          <w:szCs w:val="19"/>
        </w:rPr>
      </w:pPr>
      <w:r w:rsidRPr="003C30FC">
        <w:rPr>
          <w:rFonts w:ascii="VistaSansBook" w:eastAsiaTheme="majorEastAsia" w:hAnsi="VistaSansBook" w:cs="Arial"/>
          <w:sz w:val="19"/>
          <w:szCs w:val="19"/>
        </w:rPr>
        <w:t xml:space="preserve">InsingerGilissen wil een bank zijn waar iedereen zich thuis voelt. Of je nu man of vrouw bent, oud of jong en met een migratie-achtergrond of niet. Of je nu fysiek gezond bent, of met een beperking kampt. InsingerGilissen gelooft dat diversiteit binnen het bedrijf voordelen oplevert voor iedereen. </w:t>
      </w:r>
    </w:p>
    <w:p w:rsidR="003C30FC" w:rsidRPr="003C30FC" w:rsidRDefault="003C30FC" w:rsidP="000928EA">
      <w:pPr>
        <w:spacing w:line="276" w:lineRule="auto"/>
        <w:ind w:left="3261" w:hanging="3261"/>
        <w:rPr>
          <w:rFonts w:ascii="VistaSansBook" w:eastAsiaTheme="majorEastAsia" w:hAnsi="VistaSansBook" w:cs="Arial"/>
          <w:sz w:val="19"/>
          <w:szCs w:val="19"/>
        </w:rPr>
      </w:pPr>
    </w:p>
    <w:p w:rsidR="003C30FC" w:rsidRPr="003C30FC" w:rsidRDefault="003C30FC" w:rsidP="000928EA">
      <w:pPr>
        <w:spacing w:line="276" w:lineRule="auto"/>
        <w:ind w:left="3261" w:hanging="3261"/>
        <w:rPr>
          <w:rFonts w:ascii="VistaSansBook" w:eastAsiaTheme="majorEastAsia" w:hAnsi="VistaSansBook" w:cs="Arial"/>
          <w:sz w:val="19"/>
          <w:szCs w:val="19"/>
        </w:rPr>
      </w:pPr>
      <w:r w:rsidRPr="003C30FC">
        <w:rPr>
          <w:rFonts w:ascii="VistaSansBook" w:eastAsiaTheme="majorEastAsia" w:hAnsi="VistaSansBook" w:cs="Arial"/>
          <w:sz w:val="19"/>
          <w:szCs w:val="19"/>
        </w:rPr>
        <w:t>•    Ontwikkeling</w:t>
      </w:r>
    </w:p>
    <w:p w:rsidR="003C30FC" w:rsidRPr="003C30FC" w:rsidRDefault="003C30FC" w:rsidP="000928EA">
      <w:pPr>
        <w:spacing w:line="276" w:lineRule="auto"/>
        <w:rPr>
          <w:rFonts w:ascii="VistaSansBook" w:eastAsiaTheme="majorEastAsia" w:hAnsi="VistaSansBook" w:cs="Arial"/>
          <w:sz w:val="19"/>
          <w:szCs w:val="19"/>
        </w:rPr>
      </w:pPr>
      <w:r w:rsidRPr="003C30FC">
        <w:rPr>
          <w:rFonts w:ascii="VistaSansBook" w:eastAsiaTheme="majorEastAsia" w:hAnsi="VistaSansBook" w:cs="Arial"/>
          <w:sz w:val="19"/>
          <w:szCs w:val="19"/>
        </w:rPr>
        <w:t>InsingerGilissen vindt het belangrijk dat medewerkers zich bewust zijn waar ze staan in hun loopbaan en wat ze willen bereiken in de toekomst. En dat zij zich blijven ontwikkelen om maximaal inzetbaar te blijven op de in- en externe arbeidsmarkt.</w:t>
      </w:r>
    </w:p>
    <w:p w:rsidR="003C30FC" w:rsidRPr="003C30FC" w:rsidRDefault="003C30FC" w:rsidP="000928EA">
      <w:pPr>
        <w:spacing w:line="276" w:lineRule="auto"/>
        <w:ind w:left="3261" w:hanging="3261"/>
        <w:rPr>
          <w:rFonts w:ascii="VistaSansBook" w:eastAsiaTheme="majorEastAsia" w:hAnsi="VistaSansBook" w:cs="Arial"/>
          <w:sz w:val="19"/>
          <w:szCs w:val="19"/>
        </w:rPr>
      </w:pPr>
    </w:p>
    <w:p w:rsidR="003C30FC" w:rsidRPr="003C30FC" w:rsidRDefault="003C30FC" w:rsidP="000928EA">
      <w:pPr>
        <w:spacing w:line="276" w:lineRule="auto"/>
        <w:ind w:left="3261" w:hanging="3261"/>
        <w:rPr>
          <w:rFonts w:ascii="VistaSansBook" w:eastAsiaTheme="majorEastAsia" w:hAnsi="VistaSansBook" w:cs="Arial"/>
          <w:sz w:val="19"/>
          <w:szCs w:val="19"/>
        </w:rPr>
      </w:pPr>
      <w:r w:rsidRPr="003C30FC">
        <w:rPr>
          <w:rFonts w:ascii="VistaSansBook" w:eastAsiaTheme="majorEastAsia" w:hAnsi="VistaSansBook" w:cs="Arial"/>
          <w:sz w:val="19"/>
          <w:szCs w:val="19"/>
        </w:rPr>
        <w:t>•    Gezondheid en vitaliteit</w:t>
      </w:r>
    </w:p>
    <w:p w:rsidR="003C30FC" w:rsidRPr="003C30FC" w:rsidRDefault="003C30FC" w:rsidP="000928EA">
      <w:pPr>
        <w:spacing w:line="276" w:lineRule="auto"/>
        <w:rPr>
          <w:rFonts w:ascii="VistaSansBook" w:eastAsiaTheme="majorEastAsia" w:hAnsi="VistaSansBook" w:cs="Arial"/>
          <w:sz w:val="19"/>
          <w:szCs w:val="19"/>
        </w:rPr>
      </w:pPr>
      <w:r w:rsidRPr="003C30FC">
        <w:rPr>
          <w:rFonts w:ascii="VistaSansBook" w:eastAsiaTheme="majorEastAsia" w:hAnsi="VistaSansBook" w:cs="Arial"/>
          <w:sz w:val="19"/>
          <w:szCs w:val="19"/>
        </w:rPr>
        <w:t>InsingerGilissen vindt het belangrijk dat medewerkers gezond zijn en blijven. Dit om medewerkers met plezier hun werk te laten doen, het ziekteverzuim tot een minimum te beperken en ervoor te zorgen dat medewerkers beter en langer inzetbaar blijven. Zeker in een</w:t>
      </w:r>
    </w:p>
    <w:p w:rsidR="003C30FC" w:rsidRPr="003C30FC" w:rsidRDefault="003C30FC" w:rsidP="000928EA">
      <w:pPr>
        <w:spacing w:line="276" w:lineRule="auto"/>
        <w:rPr>
          <w:rFonts w:ascii="VistaSansBook" w:eastAsiaTheme="majorEastAsia" w:hAnsi="VistaSansBook" w:cs="Arial"/>
          <w:sz w:val="19"/>
          <w:szCs w:val="19"/>
        </w:rPr>
      </w:pPr>
      <w:r w:rsidRPr="003C30FC">
        <w:rPr>
          <w:rFonts w:ascii="VistaSansBook" w:eastAsiaTheme="majorEastAsia" w:hAnsi="VistaSansBook" w:cs="Arial"/>
          <w:sz w:val="19"/>
          <w:szCs w:val="19"/>
        </w:rPr>
        <w:lastRenderedPageBreak/>
        <w:t>tijd waarin het steeds gebruikelijker wordt om tot op hogere leeftijd langer door te werken, is het essentieel dat mensen gezond en vitaal zijn en blijven.</w:t>
      </w:r>
    </w:p>
    <w:p w:rsidR="003C30FC" w:rsidRPr="003C30FC" w:rsidRDefault="003C30FC" w:rsidP="000928EA">
      <w:pPr>
        <w:spacing w:line="276" w:lineRule="auto"/>
        <w:ind w:hanging="3261"/>
        <w:rPr>
          <w:rFonts w:ascii="VistaSansBook" w:eastAsiaTheme="majorEastAsia" w:hAnsi="VistaSansBook" w:cs="Arial"/>
          <w:sz w:val="19"/>
          <w:szCs w:val="19"/>
        </w:rPr>
      </w:pPr>
    </w:p>
    <w:p w:rsidR="003C30FC" w:rsidRPr="003C30FC" w:rsidRDefault="003C30FC" w:rsidP="000928EA">
      <w:pPr>
        <w:spacing w:line="276" w:lineRule="auto"/>
        <w:ind w:left="3261" w:hanging="3261"/>
        <w:rPr>
          <w:rFonts w:ascii="VistaSansBook" w:eastAsiaTheme="majorEastAsia" w:hAnsi="VistaSansBook" w:cs="Arial"/>
          <w:sz w:val="19"/>
          <w:szCs w:val="19"/>
        </w:rPr>
      </w:pPr>
      <w:r w:rsidRPr="003C30FC">
        <w:rPr>
          <w:rFonts w:ascii="VistaSansBook" w:eastAsiaTheme="majorEastAsia" w:hAnsi="VistaSansBook" w:cs="Arial"/>
          <w:sz w:val="19"/>
          <w:szCs w:val="19"/>
        </w:rPr>
        <w:t>•    Maatschappij</w:t>
      </w:r>
    </w:p>
    <w:p w:rsidR="00054E1C" w:rsidRDefault="003C30FC" w:rsidP="000928EA">
      <w:pPr>
        <w:spacing w:line="276" w:lineRule="auto"/>
        <w:rPr>
          <w:rFonts w:ascii="VistaSansBook" w:eastAsiaTheme="majorEastAsia" w:hAnsi="VistaSansBook" w:cs="Arial"/>
          <w:sz w:val="19"/>
          <w:szCs w:val="19"/>
        </w:rPr>
      </w:pPr>
      <w:r w:rsidRPr="003C30FC">
        <w:rPr>
          <w:rFonts w:ascii="VistaSansBook" w:eastAsiaTheme="majorEastAsia" w:hAnsi="VistaSansBook" w:cs="Arial"/>
          <w:sz w:val="19"/>
          <w:szCs w:val="19"/>
        </w:rPr>
        <w:t>Het HRM-beleid van InsingerGilissen voldoet uiteraard volledig aan de geldende wet- en regelgeving en gedragscodes die op banken van toepassing zijn.</w:t>
      </w:r>
    </w:p>
    <w:p w:rsidR="00054E1C" w:rsidRDefault="00054E1C" w:rsidP="000928EA">
      <w:pPr>
        <w:spacing w:line="276" w:lineRule="auto"/>
        <w:ind w:left="3261" w:hanging="3261"/>
        <w:rPr>
          <w:rFonts w:ascii="VistaSansBook" w:eastAsiaTheme="majorEastAsia" w:hAnsi="VistaSansBook" w:cs="Arial"/>
          <w:sz w:val="19"/>
          <w:szCs w:val="19"/>
        </w:rPr>
      </w:pPr>
    </w:p>
    <w:p w:rsidR="00424DA5" w:rsidRDefault="00424DA5" w:rsidP="000928EA">
      <w:pPr>
        <w:spacing w:line="276" w:lineRule="auto"/>
        <w:ind w:left="3261" w:hanging="3261"/>
        <w:rPr>
          <w:rFonts w:ascii="VistaSansBook" w:eastAsiaTheme="majorEastAsia" w:hAnsi="VistaSansBook" w:cs="Arial"/>
          <w:sz w:val="19"/>
          <w:szCs w:val="19"/>
        </w:rPr>
      </w:pPr>
    </w:p>
    <w:p w:rsidR="00424DA5" w:rsidRDefault="00424DA5" w:rsidP="000928EA">
      <w:pPr>
        <w:spacing w:line="276" w:lineRule="auto"/>
        <w:ind w:left="3261" w:hanging="3261"/>
        <w:rPr>
          <w:rFonts w:ascii="VistaSansBook" w:eastAsiaTheme="majorEastAsia" w:hAnsi="VistaSansBook" w:cs="Arial"/>
          <w:sz w:val="19"/>
          <w:szCs w:val="19"/>
        </w:rPr>
      </w:pPr>
    </w:p>
    <w:p w:rsidR="00424DA5" w:rsidRDefault="00424DA5" w:rsidP="000928EA">
      <w:pPr>
        <w:spacing w:line="276" w:lineRule="auto"/>
        <w:ind w:left="3261" w:hanging="3261"/>
        <w:rPr>
          <w:rFonts w:ascii="VistaSansBook" w:eastAsiaTheme="majorEastAsia" w:hAnsi="VistaSansBook" w:cs="Arial"/>
          <w:sz w:val="19"/>
          <w:szCs w:val="19"/>
        </w:rPr>
      </w:pPr>
    </w:p>
    <w:p w:rsidR="003E2B43" w:rsidRPr="00895C69" w:rsidRDefault="003E2B43" w:rsidP="000928EA">
      <w:pPr>
        <w:pStyle w:val="Kop1"/>
        <w:numPr>
          <w:ilvl w:val="0"/>
          <w:numId w:val="0"/>
        </w:numPr>
        <w:spacing w:line="276" w:lineRule="auto"/>
        <w:ind w:left="432" w:hanging="432"/>
        <w:jc w:val="left"/>
        <w:rPr>
          <w:rFonts w:ascii="VistaSansBook" w:hAnsi="VistaSansBook" w:cs="Arial"/>
          <w:sz w:val="40"/>
          <w:szCs w:val="40"/>
          <w:lang w:val="nl-NL"/>
        </w:rPr>
      </w:pPr>
      <w:bookmarkStart w:id="20" w:name="_Toc70608453"/>
      <w:r w:rsidRPr="00895C69">
        <w:rPr>
          <w:rFonts w:ascii="VistaSansBook" w:hAnsi="VistaSansBook" w:cs="Arial"/>
          <w:sz w:val="40"/>
          <w:szCs w:val="40"/>
          <w:lang w:val="nl-NL"/>
        </w:rPr>
        <w:t>3. Jouw arbeidsovereenkomst</w:t>
      </w:r>
      <w:bookmarkEnd w:id="20"/>
    </w:p>
    <w:p w:rsidR="00054E1C" w:rsidRPr="003E2B43" w:rsidRDefault="00054E1C" w:rsidP="000928EA">
      <w:pPr>
        <w:pStyle w:val="Kop1"/>
        <w:numPr>
          <w:ilvl w:val="0"/>
          <w:numId w:val="0"/>
        </w:numPr>
        <w:spacing w:line="276" w:lineRule="auto"/>
        <w:ind w:left="432" w:hanging="432"/>
        <w:rPr>
          <w:rFonts w:ascii="VistaSansBook" w:hAnsi="VistaSansBook" w:cs="Arial"/>
          <w:szCs w:val="24"/>
          <w:lang w:val="nl-NL"/>
        </w:rPr>
      </w:pP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Jouw arbeidsovereenkomst mag geen bepalingen bevatten die strijdig zijn met deze cao of er in negatieve zin van afwijken. InsingerGilissen mag in jouw individuele arbeidsovereenkomst in voor jou gunstige zin afwijken van de cao.</w:t>
      </w:r>
    </w:p>
    <w:p w:rsidR="003E2B43" w:rsidRPr="003E2B43" w:rsidRDefault="003E2B43" w:rsidP="000928EA">
      <w:pPr>
        <w:spacing w:line="276" w:lineRule="auto"/>
        <w:ind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01340F"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21" w:name="_Toc70608454"/>
      <w:r w:rsidRPr="0001340F">
        <w:rPr>
          <w:rFonts w:ascii="VistaSansBook" w:hAnsi="VistaSansBook" w:cs="Arial"/>
          <w:sz w:val="19"/>
          <w:szCs w:val="19"/>
          <w:lang w:val="nl-NL"/>
        </w:rPr>
        <w:t>3.1    Aanstelling</w:t>
      </w:r>
      <w:bookmarkEnd w:id="21"/>
    </w:p>
    <w:p w:rsidR="00895C69" w:rsidRPr="00895C69" w:rsidRDefault="00895C69" w:rsidP="000928EA">
      <w:pPr>
        <w:spacing w:line="276" w:lineRule="auto"/>
        <w:rPr>
          <w:rFonts w:eastAsiaTheme="minorHAnsi"/>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ontvangt bij aanstelling een schriftelijke arbeidsovereenkomst. Als je functie wijzigt, ontvang je hiervan een schriftelijke bevestiging.</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 afwijking van artikel 7:652 lid 5 en 6 BW kunnen we een proeftijd overeenkomen van maximaal twee maanden als je arbeidsovereenkomst voor bepaalde tijd langer duurt dan zes maanden, maar korter dan twee jaar of als het einde niet op een kalenderdatum is gesteld.</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01340F"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22" w:name="_Toc70608455"/>
      <w:r w:rsidRPr="0001340F">
        <w:rPr>
          <w:rFonts w:ascii="VistaSansBook" w:hAnsi="VistaSansBook" w:cs="Arial"/>
          <w:sz w:val="19"/>
          <w:szCs w:val="19"/>
          <w:lang w:val="nl-NL"/>
        </w:rPr>
        <w:t>3.2    Beëindiging van de arbeidsovereenkomst</w:t>
      </w:r>
      <w:bookmarkEnd w:id="22"/>
    </w:p>
    <w:p w:rsidR="00895C69" w:rsidRPr="00895C69" w:rsidRDefault="00895C69" w:rsidP="000928EA">
      <w:pPr>
        <w:spacing w:line="276" w:lineRule="auto"/>
        <w:rPr>
          <w:rFonts w:eastAsiaTheme="minorHAnsi"/>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Opzegging van je arbeidsovereenkomst moet schriftelijk tegen het einde van de kalendermaand gebeuren. De opzegtermijn is afhankelijk van de lengte van je dienstverband. De opzegtermijn voor InsingerGilissen wijkt af van de wettelijke opzegtermijn en bedraagt met een dienstverband tussen de 0 en 10 jaar twee maanden, tussen de 10 en 20 jaar drie maanden en vanaf 20 jaar vier maanden. Jouw opzegtermijn is in alle gevallen twee maanden.</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01340F"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23" w:name="_Toc70608456"/>
      <w:r w:rsidRPr="0001340F">
        <w:rPr>
          <w:rFonts w:ascii="VistaSansBook" w:hAnsi="VistaSansBook" w:cs="Arial"/>
          <w:sz w:val="19"/>
          <w:szCs w:val="19"/>
          <w:lang w:val="nl-NL"/>
        </w:rPr>
        <w:t>3.3    Non-concurrentiebeding en non-relatiebeding</w:t>
      </w:r>
      <w:bookmarkEnd w:id="23"/>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Voor bepaalde functies kan een non-concurrentiebeding en/of non-relatiebeding zijn opgenomen</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in je arbeidsovereenkomst. Een non-concurrentiebeding nemen we niet op voor contracten met een bepaalde tijd. Een non-relatie beding met daarbij een motivering betreffende de zwaarwegende bedrijfs- en dienstbelangen waaruit volgt dat het beding noodzakelijk is kan wel in een contract voor bepaalde tijd worden opgenomen. </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Volwassen arbeidsverhoudingen, vertrouwen en verantwoordelijkheid geven en nemen staan centraal in deze cao. Dit betekent dat de cao de hoofdlijnen regelt, maar dat jij op een groot aantal punten de ruimte hebt om daar samen met je leidinggevende afspraken over te maken.</w:t>
      </w:r>
    </w:p>
    <w:p w:rsidR="003E2B43" w:rsidRDefault="003E2B43" w:rsidP="000928EA">
      <w:pPr>
        <w:spacing w:line="276" w:lineRule="auto"/>
        <w:ind w:left="3261" w:hanging="3261"/>
        <w:rPr>
          <w:rFonts w:ascii="VistaSansBook" w:eastAsiaTheme="majorEastAsia" w:hAnsi="VistaSansBook" w:cs="Arial"/>
          <w:sz w:val="19"/>
          <w:szCs w:val="19"/>
        </w:rPr>
      </w:pPr>
    </w:p>
    <w:p w:rsidR="00D372C5" w:rsidRDefault="00D372C5" w:rsidP="000928EA">
      <w:pPr>
        <w:spacing w:line="276" w:lineRule="auto"/>
        <w:ind w:left="3261" w:hanging="3261"/>
        <w:rPr>
          <w:rFonts w:ascii="VistaSansBook" w:eastAsiaTheme="majorEastAsia" w:hAnsi="VistaSansBook" w:cs="Arial"/>
          <w:sz w:val="19"/>
          <w:szCs w:val="19"/>
        </w:rPr>
      </w:pPr>
    </w:p>
    <w:p w:rsidR="00D372C5" w:rsidRDefault="00D372C5" w:rsidP="000928EA">
      <w:pPr>
        <w:spacing w:line="276" w:lineRule="auto"/>
        <w:ind w:left="3261" w:hanging="3261"/>
        <w:rPr>
          <w:rFonts w:ascii="VistaSansBook" w:eastAsiaTheme="majorEastAsia" w:hAnsi="VistaSansBook" w:cs="Arial"/>
          <w:sz w:val="19"/>
          <w:szCs w:val="19"/>
        </w:rPr>
      </w:pPr>
    </w:p>
    <w:p w:rsidR="00D372C5" w:rsidRDefault="00D372C5"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D372C5" w:rsidRDefault="00D372C5" w:rsidP="000928EA">
      <w:pPr>
        <w:spacing w:line="276" w:lineRule="auto"/>
        <w:ind w:left="3261" w:hanging="3261"/>
        <w:rPr>
          <w:rFonts w:ascii="VistaSansBook" w:eastAsiaTheme="majorEastAsia" w:hAnsi="VistaSansBook" w:cs="Arial"/>
          <w:sz w:val="19"/>
          <w:szCs w:val="19"/>
        </w:rPr>
      </w:pPr>
    </w:p>
    <w:p w:rsidR="007C648A" w:rsidRDefault="007C648A" w:rsidP="000928EA">
      <w:pPr>
        <w:spacing w:line="276" w:lineRule="auto"/>
        <w:ind w:left="3261" w:hanging="3261"/>
        <w:rPr>
          <w:rFonts w:ascii="VistaSansBook" w:eastAsiaTheme="majorEastAsia" w:hAnsi="VistaSansBook" w:cs="Arial"/>
          <w:sz w:val="19"/>
          <w:szCs w:val="19"/>
        </w:rPr>
      </w:pPr>
    </w:p>
    <w:p w:rsidR="007C648A" w:rsidRDefault="007C648A" w:rsidP="000928EA">
      <w:pPr>
        <w:spacing w:line="276" w:lineRule="auto"/>
        <w:ind w:left="3261" w:hanging="3261"/>
        <w:rPr>
          <w:rFonts w:ascii="VistaSansBook" w:eastAsiaTheme="majorEastAsia" w:hAnsi="VistaSansBook" w:cs="Arial"/>
          <w:sz w:val="19"/>
          <w:szCs w:val="19"/>
        </w:rPr>
      </w:pPr>
    </w:p>
    <w:p w:rsidR="00B0502C" w:rsidRDefault="00B0502C" w:rsidP="000928EA">
      <w:pPr>
        <w:spacing w:line="276" w:lineRule="auto"/>
        <w:ind w:left="3261" w:hanging="3261"/>
        <w:rPr>
          <w:rFonts w:ascii="VistaSansBook" w:eastAsiaTheme="majorEastAsia" w:hAnsi="VistaSansBook" w:cs="Arial"/>
          <w:sz w:val="19"/>
          <w:szCs w:val="19"/>
        </w:rPr>
      </w:pPr>
      <w:r>
        <w:rPr>
          <w:rFonts w:ascii="VistaSansBook" w:eastAsiaTheme="majorEastAsia" w:hAnsi="VistaSansBook" w:cs="Arial"/>
          <w:sz w:val="19"/>
          <w:szCs w:val="19"/>
        </w:rPr>
        <w:t>‘</w:t>
      </w:r>
    </w:p>
    <w:p w:rsidR="00B0502C" w:rsidRDefault="00B0502C" w:rsidP="000928EA">
      <w:pPr>
        <w:spacing w:line="276" w:lineRule="auto"/>
        <w:ind w:left="3261" w:hanging="3261"/>
        <w:rPr>
          <w:rFonts w:ascii="VistaSansBook" w:eastAsiaTheme="majorEastAsia" w:hAnsi="VistaSansBook" w:cs="Arial"/>
          <w:sz w:val="19"/>
          <w:szCs w:val="19"/>
        </w:rPr>
      </w:pPr>
    </w:p>
    <w:p w:rsidR="00D372C5" w:rsidRDefault="00D372C5" w:rsidP="000928EA">
      <w:pPr>
        <w:spacing w:line="276" w:lineRule="auto"/>
        <w:ind w:left="3261" w:hanging="3261"/>
        <w:rPr>
          <w:rFonts w:ascii="VistaSansBook" w:eastAsiaTheme="majorEastAsia" w:hAnsi="VistaSansBook" w:cs="Arial"/>
          <w:sz w:val="19"/>
          <w:szCs w:val="19"/>
        </w:rPr>
      </w:pPr>
    </w:p>
    <w:p w:rsidR="00D372C5" w:rsidRPr="0033775C" w:rsidRDefault="00D372C5" w:rsidP="000928EA">
      <w:pPr>
        <w:pStyle w:val="Kop1"/>
        <w:numPr>
          <w:ilvl w:val="0"/>
          <w:numId w:val="0"/>
        </w:numPr>
        <w:spacing w:line="276" w:lineRule="auto"/>
        <w:ind w:left="432" w:hanging="432"/>
        <w:jc w:val="left"/>
        <w:rPr>
          <w:rFonts w:ascii="VistaSansBook" w:hAnsi="VistaSansBook" w:cs="Arial"/>
          <w:sz w:val="40"/>
          <w:szCs w:val="40"/>
          <w:lang w:val="nl-NL"/>
        </w:rPr>
      </w:pPr>
      <w:bookmarkStart w:id="24" w:name="_Toc70608457"/>
      <w:r w:rsidRPr="0033775C">
        <w:rPr>
          <w:rFonts w:ascii="VistaSansBook" w:hAnsi="VistaSansBook" w:cs="Arial"/>
          <w:sz w:val="40"/>
          <w:szCs w:val="40"/>
          <w:lang w:val="nl-NL"/>
        </w:rPr>
        <w:t>4. Jouw arbeidsovereenkomst</w:t>
      </w:r>
      <w:bookmarkEnd w:id="24"/>
    </w:p>
    <w:p w:rsidR="00D372C5" w:rsidRDefault="00D372C5" w:rsidP="000928EA">
      <w:pPr>
        <w:spacing w:line="276" w:lineRule="auto"/>
        <w:ind w:left="3261" w:hanging="3261"/>
        <w:rPr>
          <w:rFonts w:ascii="VistaSansBook" w:eastAsiaTheme="majorEastAsia" w:hAnsi="VistaSansBook" w:cs="Arial"/>
          <w:sz w:val="19"/>
          <w:szCs w:val="19"/>
        </w:rPr>
      </w:pPr>
    </w:p>
    <w:p w:rsidR="00D372C5" w:rsidRPr="003E2B43" w:rsidRDefault="00D372C5" w:rsidP="000928EA">
      <w:pPr>
        <w:spacing w:line="276" w:lineRule="auto"/>
        <w:ind w:left="3261" w:hanging="3261"/>
        <w:rPr>
          <w:rFonts w:ascii="VistaSansBook" w:eastAsiaTheme="majorEastAsia" w:hAnsi="VistaSansBook" w:cs="Arial"/>
          <w:sz w:val="19"/>
          <w:szCs w:val="19"/>
        </w:rPr>
      </w:pPr>
    </w:p>
    <w:p w:rsidR="003E2B43" w:rsidRPr="0001340F" w:rsidRDefault="00D372C5" w:rsidP="000928EA">
      <w:pPr>
        <w:pStyle w:val="Kop2"/>
        <w:numPr>
          <w:ilvl w:val="0"/>
          <w:numId w:val="0"/>
        </w:numPr>
        <w:spacing w:line="276" w:lineRule="auto"/>
        <w:ind w:left="576" w:hanging="576"/>
        <w:rPr>
          <w:rFonts w:ascii="VistaSansBook" w:hAnsi="VistaSansBook" w:cs="Arial"/>
          <w:sz w:val="19"/>
          <w:szCs w:val="19"/>
          <w:lang w:val="nl-NL"/>
        </w:rPr>
      </w:pPr>
      <w:bookmarkStart w:id="25" w:name="_Toc70608458"/>
      <w:r w:rsidRPr="0001340F">
        <w:rPr>
          <w:rFonts w:ascii="VistaSansBook" w:hAnsi="VistaSansBook" w:cs="Arial"/>
          <w:sz w:val="19"/>
          <w:szCs w:val="19"/>
          <w:lang w:val="nl-NL"/>
        </w:rPr>
        <w:t>4.1</w:t>
      </w:r>
      <w:r w:rsidR="003E2B43" w:rsidRPr="0001340F">
        <w:rPr>
          <w:rFonts w:ascii="VistaSansBook" w:hAnsi="VistaSansBook" w:cs="Arial"/>
          <w:sz w:val="19"/>
          <w:szCs w:val="19"/>
          <w:lang w:val="nl-NL"/>
        </w:rPr>
        <w:t xml:space="preserve">    Beschikbaarheid van informatie</w:t>
      </w:r>
      <w:bookmarkEnd w:id="25"/>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stelt aan jou bij indiensttreding, naast de arbeidsovereenkomst, ook (digitaal) een exemplaar van de cao, de Personeelsgids en de compliance reglementen ter beschikking. Ook zorgt InsingerGilissen ervoor dat informatie over wettelijke regelgeving die van toepassing is, gemakkelijk voor jou bereikbaar is.</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01340F" w:rsidRDefault="00D372C5" w:rsidP="000928EA">
      <w:pPr>
        <w:pStyle w:val="Kop2"/>
        <w:numPr>
          <w:ilvl w:val="0"/>
          <w:numId w:val="0"/>
        </w:numPr>
        <w:spacing w:line="276" w:lineRule="auto"/>
        <w:ind w:left="576" w:hanging="576"/>
        <w:rPr>
          <w:rFonts w:ascii="VistaSansBook" w:hAnsi="VistaSansBook" w:cs="Arial"/>
          <w:sz w:val="19"/>
          <w:szCs w:val="19"/>
          <w:lang w:val="nl-NL"/>
        </w:rPr>
      </w:pPr>
      <w:bookmarkStart w:id="26" w:name="_Toc70608459"/>
      <w:r w:rsidRPr="0001340F">
        <w:rPr>
          <w:rFonts w:ascii="VistaSansBook" w:hAnsi="VistaSansBook" w:cs="Arial"/>
          <w:sz w:val="19"/>
          <w:szCs w:val="19"/>
          <w:lang w:val="nl-NL"/>
        </w:rPr>
        <w:t>4.2</w:t>
      </w:r>
      <w:r w:rsidR="003E2B43" w:rsidRPr="0001340F">
        <w:rPr>
          <w:rFonts w:ascii="VistaSansBook" w:hAnsi="VistaSansBook" w:cs="Arial"/>
          <w:sz w:val="19"/>
          <w:szCs w:val="19"/>
          <w:lang w:val="nl-NL"/>
        </w:rPr>
        <w:t xml:space="preserve">    Medewerkersverplichtingen</w:t>
      </w:r>
      <w:bookmarkEnd w:id="26"/>
    </w:p>
    <w:p w:rsidR="003E2B43" w:rsidRPr="003E2B43" w:rsidRDefault="003E2B43" w:rsidP="000928EA">
      <w:pPr>
        <w:spacing w:line="276" w:lineRule="auto"/>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bent gehouden de tot jouw functie behorende werkzaamheden naar behoren te verrichten. Je verricht jouw werkzaamheden gewoonlijk vanuit een vaste standplaats. Je verricht je</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lastRenderedPageBreak/>
        <w:t>werkzaamheden ook (tijdelijk) elders binnen de organisatie, als InsingerGilissen je daar op redelijke gronden om vraagt.</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Met redelijke argumenten kan InsingerGilissen je vragen - incidenteel - andere werkzaamheden te verrichten dan je gewone werkzaamheden. Dit heeft geen invloed op je salaris.</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01340F" w:rsidRDefault="00D372C5" w:rsidP="000928EA">
      <w:pPr>
        <w:pStyle w:val="Kop2"/>
        <w:numPr>
          <w:ilvl w:val="0"/>
          <w:numId w:val="0"/>
        </w:numPr>
        <w:spacing w:line="276" w:lineRule="auto"/>
        <w:ind w:left="576" w:hanging="576"/>
        <w:rPr>
          <w:rFonts w:ascii="VistaSansBook" w:hAnsi="VistaSansBook" w:cs="Arial"/>
          <w:sz w:val="19"/>
          <w:szCs w:val="19"/>
          <w:lang w:val="nl-NL"/>
        </w:rPr>
      </w:pPr>
      <w:bookmarkStart w:id="27" w:name="_Toc70608460"/>
      <w:r w:rsidRPr="0001340F">
        <w:rPr>
          <w:rFonts w:ascii="VistaSansBook" w:hAnsi="VistaSansBook" w:cs="Arial"/>
          <w:sz w:val="19"/>
          <w:szCs w:val="19"/>
          <w:lang w:val="nl-NL"/>
        </w:rPr>
        <w:t>4.3</w:t>
      </w:r>
      <w:r w:rsidR="003E2B43" w:rsidRPr="0001340F">
        <w:rPr>
          <w:rFonts w:ascii="VistaSansBook" w:hAnsi="VistaSansBook" w:cs="Arial"/>
          <w:sz w:val="19"/>
          <w:szCs w:val="19"/>
          <w:lang w:val="nl-NL"/>
        </w:rPr>
        <w:t xml:space="preserve">    Consequenties Wft en MiFID II / ESMA vakbekwaamheidseisen</w:t>
      </w:r>
      <w:bookmarkEnd w:id="27"/>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een diploma voor een wettelijke opleiding niet hebt gehaald wordt een studieplan opgesteld. Als je vervolgens het diploma na twee herkansingen, of binnen de wettelijk vereiste termijn niet hebt behaald, moet je onder toezicht werken of volgt ontheffing uit de functie. Je zult dan tijdelijk werk verrichten in afwachting van een andere functie. Zowel InsingerGilissen als jij spannen je in om een andere functie te vinden, waarbij een andere functie met een lichter takenpakket tot de mogelijkheden behoort. In dat geval gelden de bepalingen uit artikel 6.4.</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01340F" w:rsidRDefault="00D372C5" w:rsidP="000928EA">
      <w:pPr>
        <w:pStyle w:val="Kop2"/>
        <w:numPr>
          <w:ilvl w:val="0"/>
          <w:numId w:val="0"/>
        </w:numPr>
        <w:spacing w:line="276" w:lineRule="auto"/>
        <w:ind w:left="576" w:hanging="576"/>
        <w:rPr>
          <w:rFonts w:ascii="VistaSansBook" w:hAnsi="VistaSansBook" w:cs="Arial"/>
          <w:sz w:val="19"/>
          <w:szCs w:val="19"/>
          <w:lang w:val="nl-NL"/>
        </w:rPr>
      </w:pPr>
      <w:bookmarkStart w:id="28" w:name="_Toc70608461"/>
      <w:r w:rsidRPr="0001340F">
        <w:rPr>
          <w:rFonts w:ascii="VistaSansBook" w:hAnsi="VistaSansBook" w:cs="Arial"/>
          <w:sz w:val="19"/>
          <w:szCs w:val="19"/>
          <w:lang w:val="nl-NL"/>
        </w:rPr>
        <w:t>4.4</w:t>
      </w:r>
      <w:r w:rsidR="003E2B43" w:rsidRPr="0001340F">
        <w:rPr>
          <w:rFonts w:ascii="VistaSansBook" w:hAnsi="VistaSansBook" w:cs="Arial"/>
          <w:sz w:val="19"/>
          <w:szCs w:val="19"/>
          <w:lang w:val="nl-NL"/>
        </w:rPr>
        <w:t xml:space="preserve">   Bankierseed  en tuchtrecht</w:t>
      </w:r>
      <w:bookmarkEnd w:id="28"/>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Sinds 1 april 2015 schrijft de Wet op het financieel toezicht (Wft) voor dat jij als medewerker een eed of belofte moet afleggen. Het tuchtrecht is hierop van toepassing. Met deze zogenaamde Bankierseed wordt een integere en zorgvuldige uitoefening van de werkzaamheden gewaarborgd.</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Aan de Bankierseed is - net als bijvoorbeeld voor medici - een gedragscode verbonden. Wie de wettelijk verplichte Bankierseed aflegt is automatisch gebonden deze regels op te volgen. </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Gedragsregels zoals die op enig moment luiden/zullen luiden alsmede de interne gedragsregels, zijn op iedere medewerker, inclusief externe medewerkers die onder de verantwoordelijkheid van InsingerGilissen vallen, van toepassing en maken onderdeel uit van je arbeidsovereenkomst.</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weigert de Bankierseed af te leggen dan kun je niet bij InsingerGilissen werkzaam blijven.</w:t>
      </w:r>
    </w:p>
    <w:p w:rsidR="003E2B43" w:rsidRPr="003E2B43" w:rsidRDefault="003E2B43" w:rsidP="000928EA">
      <w:pPr>
        <w:spacing w:line="276" w:lineRule="auto"/>
        <w:rPr>
          <w:rFonts w:ascii="VistaSansBook" w:eastAsiaTheme="majorEastAsia" w:hAnsi="VistaSansBook" w:cs="Arial"/>
          <w:sz w:val="19"/>
          <w:szCs w:val="19"/>
        </w:rPr>
      </w:pPr>
    </w:p>
    <w:p w:rsidR="003E2B43" w:rsidRPr="00A11FC7" w:rsidRDefault="003E2B43" w:rsidP="000928EA">
      <w:pPr>
        <w:spacing w:line="276" w:lineRule="auto"/>
        <w:rPr>
          <w:rFonts w:eastAsiaTheme="minorHAnsi" w:cstheme="majorBidi"/>
          <w:b/>
          <w:color w:val="008A94" w:themeColor="accent3"/>
          <w:spacing w:val="-10"/>
          <w:kern w:val="28"/>
          <w:szCs w:val="26"/>
        </w:rPr>
      </w:pPr>
      <w:r w:rsidRPr="00A11FC7">
        <w:rPr>
          <w:rFonts w:eastAsiaTheme="minorHAnsi" w:cstheme="majorBidi"/>
          <w:b/>
          <w:color w:val="008A94" w:themeColor="accent3"/>
          <w:spacing w:val="-10"/>
          <w:kern w:val="28"/>
          <w:szCs w:val="26"/>
        </w:rPr>
        <w:lastRenderedPageBreak/>
        <w:t>Kosten rechtsbijstand</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een klacht wordt ingediend op grond van de hierboven genoemde Gedragsregels, zal InsingerGilissen jou in de gelegenheid stellen je te verweren en de daarvoor benodigde tijd, in overleg met je leidinggevende, beschikbaar stellen. InsingerGilissen vergoedt de kosten</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voor rechtsbijstand als je wordt betrokken bij een tuchtklachtprocedure waarop het bancaire tuchtreglement van toepassing is, tenzij wij aantoonbaar op voorhand goede gronden hebben om aan te nemen dat er sprake is van ernstig verwijtbaar handelen van jou. Je kunt je door onze</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preferred supplier laten bijstaan. In dat geval worden alle kosten door InsingerGilissen vergoed. Als je een andere belangenbehartiger inschakelt, vergoedt InsingerGilissen je éénmalig een bedrag van maximaal EUR 5.000 incl. BTW.</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de klacht door de Tuchtcommissie of in hoger beroep gegrond wordt verklaard, kan</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besluiten de kosten verbonden aan de rechtsbijstand op je te verhalen.</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01340F"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29" w:name="_Toc70608462"/>
      <w:r w:rsidRPr="0001340F">
        <w:rPr>
          <w:rFonts w:ascii="VistaSansBook" w:hAnsi="VistaSansBook" w:cs="Arial"/>
          <w:sz w:val="19"/>
          <w:szCs w:val="19"/>
          <w:lang w:val="nl-NL"/>
        </w:rPr>
        <w:t>4.5    Disciplinaire maatregelen</w:t>
      </w:r>
      <w:bookmarkEnd w:id="29"/>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kan je schriftelijk berispen bij overtreding of niet nakoming van minder ernstige aard van, door of namens InsingerGilissen gegeven aanwijzingen, voorschriften of regels.</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kan je voor ten hoogste tien werkdagen schorsen bij overtreding of niet nakoming van ernstige aard van, door of namens InsingerGilissen gegeven aanwijzingen, voorschriften of regels, of bij herhaling van de aanleiding die eerder tot schriftelijke berisping heeft geleid. In zeer ernstige situaties kan schorsing voor maximaal de genoemde termijn plaatsvinden onder inhouding van jouw salaris. InsingerGilissen kan gedurende de schorsingsperiode de aan jou ter beschikking gestelde informatie- en communicatiemiddelen innemen.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Bij ernstige verdenking van daden of gedragingen die een onmiddellijke beëindiging van de arbeidsovereenkomst zouden rechtvaardigen, kan InsingerGilissen jou, onder inhouding van jouw salaris, voor maximaal de duur van het onderzoek schorsen.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lastRenderedPageBreak/>
        <w:t>InsingerGilissen zal er alles aan doen om de periode van schorsing niet langer dan noodzakelijk te laten duren en de periode van nader onderzoek zo kort mogelijk te houden. Indien het onderzoek de overtreding of verdenking, zoals hierboven beschreven, niet bevestigt, wordt alsnog het in</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schorsingsperiode ingehouden salaris uitbetaald. Als je dat verlangt, vindt mondelinge en of schriftelijke rehabilitatie plaats.</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Bij overtreding of niet nakoming van ernstige aard van, door of namens InsingerGilissen gegeven aanwijzingen, voorschriften of regels, of bij een gedraging van ernstige aard kan InsingerGilissen besluiten de arbeidsovereenkomst te beëindigen. Wanneer sprake is van dringende redenen als bedoeld in artikel 7:677 BW, kan dit zonder inachtneming van de geldende opzegtermijn geschieden. </w:t>
      </w:r>
    </w:p>
    <w:p w:rsidR="003E2B43" w:rsidRDefault="003E2B43"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33775C" w:rsidRDefault="0033775C" w:rsidP="000928EA">
      <w:pPr>
        <w:spacing w:line="276" w:lineRule="auto"/>
        <w:ind w:left="3261" w:hanging="3261"/>
        <w:rPr>
          <w:rFonts w:ascii="VistaSansBook" w:eastAsiaTheme="majorEastAsia" w:hAnsi="VistaSansBook" w:cs="Arial"/>
          <w:sz w:val="19"/>
          <w:szCs w:val="19"/>
        </w:rPr>
      </w:pPr>
    </w:p>
    <w:p w:rsidR="00DF271F" w:rsidRDefault="00DF271F" w:rsidP="000928EA">
      <w:pPr>
        <w:spacing w:line="276" w:lineRule="auto"/>
        <w:ind w:left="3261" w:hanging="3261"/>
        <w:rPr>
          <w:rFonts w:ascii="VistaSansBook" w:eastAsiaTheme="majorEastAsia" w:hAnsi="VistaSansBook" w:cs="Arial"/>
          <w:sz w:val="19"/>
          <w:szCs w:val="19"/>
        </w:rPr>
      </w:pPr>
    </w:p>
    <w:p w:rsidR="00DF271F" w:rsidRDefault="00DF271F" w:rsidP="000928EA">
      <w:pPr>
        <w:spacing w:line="276" w:lineRule="auto"/>
        <w:ind w:left="3261" w:hanging="3261"/>
        <w:rPr>
          <w:rFonts w:ascii="VistaSansBook" w:eastAsiaTheme="majorEastAsia" w:hAnsi="VistaSansBook" w:cs="Arial"/>
          <w:sz w:val="19"/>
          <w:szCs w:val="19"/>
        </w:rPr>
      </w:pPr>
    </w:p>
    <w:p w:rsidR="007C648A" w:rsidRDefault="007C648A" w:rsidP="000928EA">
      <w:pPr>
        <w:spacing w:line="276" w:lineRule="auto"/>
        <w:ind w:left="3261" w:hanging="3261"/>
        <w:rPr>
          <w:rFonts w:ascii="VistaSansBook" w:eastAsiaTheme="majorEastAsia" w:hAnsi="VistaSansBook" w:cs="Arial"/>
          <w:sz w:val="19"/>
          <w:szCs w:val="19"/>
        </w:rPr>
      </w:pPr>
    </w:p>
    <w:p w:rsidR="007C648A" w:rsidRPr="003E2B43" w:rsidRDefault="007C648A" w:rsidP="000928EA">
      <w:pPr>
        <w:spacing w:line="276" w:lineRule="auto"/>
        <w:ind w:left="3261" w:hanging="3261"/>
        <w:rPr>
          <w:rFonts w:ascii="VistaSansBook" w:eastAsiaTheme="majorEastAsia" w:hAnsi="VistaSansBook" w:cs="Arial"/>
          <w:sz w:val="19"/>
          <w:szCs w:val="19"/>
        </w:rPr>
      </w:pPr>
    </w:p>
    <w:p w:rsidR="003E2B43" w:rsidRPr="0033775C" w:rsidRDefault="003E2B43" w:rsidP="000928EA">
      <w:pPr>
        <w:pStyle w:val="Kop1"/>
        <w:numPr>
          <w:ilvl w:val="0"/>
          <w:numId w:val="0"/>
        </w:numPr>
        <w:spacing w:line="276" w:lineRule="auto"/>
        <w:ind w:left="432" w:hanging="432"/>
        <w:jc w:val="left"/>
        <w:rPr>
          <w:rFonts w:ascii="VistaSansBook" w:hAnsi="VistaSansBook" w:cs="Arial"/>
          <w:sz w:val="40"/>
          <w:szCs w:val="40"/>
          <w:lang w:val="nl-NL"/>
        </w:rPr>
      </w:pPr>
      <w:bookmarkStart w:id="30" w:name="_Toc70608463"/>
      <w:r w:rsidRPr="0033775C">
        <w:rPr>
          <w:rFonts w:ascii="VistaSansBook" w:hAnsi="VistaSansBook" w:cs="Arial"/>
          <w:sz w:val="40"/>
          <w:szCs w:val="40"/>
          <w:lang w:val="nl-NL"/>
        </w:rPr>
        <w:t>5. Jouw tijd</w:t>
      </w:r>
      <w:bookmarkEnd w:id="30"/>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Omdat we veel waarde hechten aan een goede werk-privébalans is het uitgangspunt dat we samen een passende invulling geven als het gaat om arbeidsduur, werktijden en verlof. Hierbij wordt</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door InsingerGilissen uiteraard wel gekeken naar de mogelijkheden binnen het team/afdeling, het klantbelang, de formatieruimte en de bezetting in relatie tot het werkaanbod.</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Op de thema’s in dit hoofdstuk zijn de volgende wetten van toepassing: Wet flexibel werken</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Arbeidstijdenwet</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Wet arbeid en zorg</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01340F"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31" w:name="_Toc70608464"/>
      <w:r w:rsidRPr="0001340F">
        <w:rPr>
          <w:rFonts w:ascii="VistaSansBook" w:hAnsi="VistaSansBook" w:cs="Arial"/>
          <w:sz w:val="19"/>
          <w:szCs w:val="19"/>
          <w:lang w:val="nl-NL"/>
        </w:rPr>
        <w:lastRenderedPageBreak/>
        <w:t>5.1    Tijd- en plaatsonafhankelijk werken</w:t>
      </w:r>
      <w:bookmarkEnd w:id="31"/>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geeft je graag de ruimte voor tijd- en plaatsonafhankelijk werken. De balans tussen werk en privé, dat is de balans waarbij je optimaal kunt presteren, vinden we namelijk belangrijk.</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Verschillende vormen van (samen)werken en veranderingen daarin vragen dat jij, je team en</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je leidinggevende met elkaar passende afspraken maken over werktijden, beschikbaarheid en bereikbaarheid. Bij het maken van afspraken over waar en hoe je werkt, wegen we de balans tussen werk en privé, de ruimte die past bij de aard van je werk als ook de samenwerking in je team tegen elkaar af. Tijd- en plaatsonafhankelijk werken is geen recht op thuis werken. </w:t>
      </w:r>
      <w:r w:rsidR="00DF271F">
        <w:rPr>
          <w:rFonts w:ascii="VistaSansBook" w:eastAsiaTheme="majorEastAsia" w:hAnsi="VistaSansBook" w:cs="Arial"/>
          <w:sz w:val="19"/>
          <w:szCs w:val="19"/>
        </w:rPr>
        <w:t>InsingerGilissen</w:t>
      </w:r>
      <w:r w:rsidRPr="003E2B43">
        <w:rPr>
          <w:rFonts w:ascii="VistaSansBook" w:eastAsiaTheme="majorEastAsia" w:hAnsi="VistaSansBook" w:cs="Arial"/>
          <w:sz w:val="19"/>
          <w:szCs w:val="19"/>
        </w:rPr>
        <w:t xml:space="preserve"> hecht aan het maken van goede afspraken met jou over beschikbaarheid en bereikbaarheid.</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D372C5" w:rsidRDefault="003E2B43" w:rsidP="000928EA">
      <w:pPr>
        <w:pStyle w:val="Kop2"/>
        <w:numPr>
          <w:ilvl w:val="0"/>
          <w:numId w:val="0"/>
        </w:numPr>
        <w:spacing w:line="276" w:lineRule="auto"/>
        <w:ind w:left="576" w:hanging="576"/>
        <w:rPr>
          <w:rFonts w:eastAsiaTheme="minorHAnsi"/>
          <w:lang w:val="nl-NL"/>
        </w:rPr>
      </w:pPr>
      <w:bookmarkStart w:id="32" w:name="_Toc70608465"/>
      <w:r w:rsidRPr="008B4979">
        <w:rPr>
          <w:rFonts w:ascii="VistaSansBook" w:hAnsi="VistaSansBook" w:cs="Arial"/>
          <w:sz w:val="19"/>
          <w:szCs w:val="19"/>
          <w:lang w:val="nl-NL"/>
        </w:rPr>
        <w:t>5.2    Standaard arbeidsduur</w:t>
      </w:r>
      <w:bookmarkEnd w:id="32"/>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standaard fulltime arbeidsduur is gemiddeld 36 uur per week (op jaarbasis 1872 uur). Je kunt echter ook korter of langer werken.</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maximale arbeidsduur is gemiddeld 40 uur per week (2080 uur op jaarbasis).</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33" w:name="_Toc70608466"/>
      <w:r w:rsidRPr="008B4979">
        <w:rPr>
          <w:rFonts w:ascii="VistaSansBook" w:hAnsi="VistaSansBook" w:cs="Arial"/>
          <w:sz w:val="19"/>
          <w:szCs w:val="19"/>
          <w:lang w:val="nl-NL"/>
        </w:rPr>
        <w:t>5.3    Flexibel werken en wijziging standplaats</w:t>
      </w:r>
      <w:bookmarkEnd w:id="33"/>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Op basis van de Wet flexibel werken (Wfw) kun je in overleg met je leidinggevende je gemiddelde arbeidsduur verminderen of uitbreiden. De arbeidsvoorwaarden die van de arbeidsduur afhankelijk zijn, worden dan naar rato toegepast.</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Je leidinggevende willigt je verzoek om aanpassing van je arbeidsduur in voor zover het gaat om het tijdstip van ingang en de omvang van de aanpassing tenzij zwaarwegende bedrijfs- of dienstbelangen, zoals genoemd in de Wet flexibel werken, zich daartegen verzetten. </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een vermeerdering van de arbeidsduur wilt, moet je in beginsel een “meets expectations”</w:t>
      </w:r>
    </w:p>
    <w:p w:rsidR="00DF271F"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lastRenderedPageBreak/>
        <w:t xml:space="preserve">beoordeling hebben. Ook moet een uitbreiding passen binnen de bezetting van de afdeling. </w:t>
      </w:r>
    </w:p>
    <w:p w:rsidR="00DF271F" w:rsidRDefault="00DF271F" w:rsidP="000928EA">
      <w:pPr>
        <w:spacing w:line="276" w:lineRule="auto"/>
        <w:rPr>
          <w:rFonts w:ascii="VistaSansBook" w:eastAsiaTheme="majorEastAsia" w:hAnsi="VistaSansBook" w:cs="Arial"/>
          <w:sz w:val="19"/>
          <w:szCs w:val="19"/>
        </w:rPr>
      </w:pPr>
    </w:p>
    <w:p w:rsid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procedure voor deze aanpassingen is opgenomen in de personeelsgids.</w:t>
      </w:r>
    </w:p>
    <w:p w:rsidR="00DF271F" w:rsidRPr="003E2B43" w:rsidRDefault="00DF271F"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Wat betreft verzoeken tot wijziging van je standplaats volgen we de regelgeving in de Wfw.</w:t>
      </w:r>
    </w:p>
    <w:p w:rsidR="003E2B43" w:rsidRPr="003E2B43" w:rsidRDefault="003E2B43" w:rsidP="000928EA">
      <w:pPr>
        <w:spacing w:line="276" w:lineRule="auto"/>
        <w:rPr>
          <w:rFonts w:ascii="VistaSansBook" w:eastAsiaTheme="majorEastAsia" w:hAnsi="VistaSansBook" w:cs="Arial"/>
          <w:sz w:val="19"/>
          <w:szCs w:val="19"/>
        </w:rPr>
      </w:pPr>
    </w:p>
    <w:p w:rsidR="003E2B43" w:rsidRPr="00BD5A32"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34" w:name="_Toc70608467"/>
      <w:r w:rsidRPr="00BD5A32">
        <w:rPr>
          <w:rFonts w:ascii="VistaSansBook" w:hAnsi="VistaSansBook" w:cs="Arial"/>
          <w:sz w:val="19"/>
          <w:szCs w:val="19"/>
          <w:lang w:val="nl-NL"/>
        </w:rPr>
        <w:t>5.4    Werktijden</w:t>
      </w:r>
      <w:bookmarkEnd w:id="34"/>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werktijden stel je vast in overleg met je leidinggevende en je team. Bij het vaststellen van de werktijden wordt gestreefd naar een goede balans tussen het belang van de organisatie, het team en het individu.</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jullie het binnen de kaders zoals deze zijn gesteld in artikel 5.1 het niet eens worden over de werktijden, dan leggen jullie de kwestie voor aan de direct hogere leidinggevende en/of de afdeling HRM volgens de beroepsprocedure zoals uiteengezet in hoofdstuk 2.</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Bij een fulltime arbeidsduur kun je in samenspraak met je team uit de volgende roosters kiezen, behalve als dit organisatorisch (in teamverband) op bezwaren stuit:</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een halve vrije dag per week;</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een vrije dag per twee weken;</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een vierdaagse werkweek van viermaal negen uur;</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variaties hierop waarbij het maximaal aantal te werken uren per dag 9 uur bedraagt.</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ingeroosterde verloftijd samenvalt met een feestdag, krijgt je geen vervangende vrije tijd. Bij het inroosteren wordt voorkomen dat je hierdoor onevenredig wordt benadeeld.</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Voor ziekte tijdens je roostervrije dagen krijg je geen vervangende verloftijd.</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De gebruikelijke werktijden zijn maandag t/m vrijdag tussen 07.00 uur en 19.00 uur.</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BD5A32"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35" w:name="_Toc70608468"/>
      <w:r w:rsidRPr="00BD5A32">
        <w:rPr>
          <w:rFonts w:ascii="VistaSansBook" w:hAnsi="VistaSansBook" w:cs="Arial"/>
          <w:sz w:val="19"/>
          <w:szCs w:val="19"/>
          <w:lang w:val="nl-NL"/>
        </w:rPr>
        <w:t>5.5    Overwerk</w:t>
      </w:r>
      <w:bookmarkEnd w:id="35"/>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verstaat onder overwerk werk dat je op incidentele basis op nadrukkelijk verzoek van je leidinggevende doet op een met je leidinggevende overeengekomen moment en plaats en waarmee de overeengekomen werktijden worden overschreden.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Omdat overwerk niet structureel is mag je met een dienstverband van 36 uur of meer per week maximaal 45 uur per kwartaal overwerken. Bij een kortere arbeidsduur geldt dit maximum naar rato van de overeengekomen arbeidsduur.</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36" w:name="_Toc70608469"/>
      <w:r w:rsidRPr="008B4979">
        <w:rPr>
          <w:rFonts w:ascii="VistaSansBook" w:hAnsi="VistaSansBook" w:cs="Arial"/>
          <w:sz w:val="19"/>
          <w:szCs w:val="19"/>
          <w:lang w:val="nl-NL"/>
        </w:rPr>
        <w:t>5.6    Overwerkvergoeding</w:t>
      </w:r>
      <w:bookmarkEnd w:id="36"/>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Je komt in aanmerking voor de in de onderstaande tabel openomen overwerkvergoeding als je tenminste een uur op een dag overwerk verricht boven je normale arbeidsduur en je in een InsingerGilissen functiegroep en functielevel bent ingedeeld waarop overwerkvergoeding van toepassing is. </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volgende functies komen in aanmerking voor een overwerkvergoeding:</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Medewerkers met een functie in functiegroep 1 met InsingerGilissen functielevel 1;</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Medewerkers met een functie in functiegroep 3 met InsingerGilissen functielevels 1, 2 en 3 met uitzondering van managers;</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Medewerker met een functie in functiegroep 4 met InsingerGilissen functielevels 1, 2, 3 en 4.</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De volgende tabel voor overwerkvergoeding is van toepassing:</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BD5A32" w:rsidRDefault="00BD5A32" w:rsidP="000928EA">
      <w:pPr>
        <w:spacing w:line="276" w:lineRule="auto"/>
        <w:ind w:left="3261" w:hanging="3261"/>
        <w:rPr>
          <w:rFonts w:ascii="VistaSansBook" w:eastAsiaTheme="majorEastAsia" w:hAnsi="VistaSansBook" w:cs="Arial"/>
          <w:sz w:val="19"/>
          <w:szCs w:val="19"/>
        </w:rPr>
      </w:pPr>
      <w:r>
        <w:rPr>
          <w:rFonts w:ascii="VistaSansBook" w:eastAsiaTheme="majorEastAsia" w:hAnsi="VistaSansBook" w:cs="Arial"/>
          <w:sz w:val="19"/>
          <w:szCs w:val="19"/>
        </w:rPr>
        <w:t xml:space="preserve">Uren                           </w:t>
      </w:r>
      <w:r w:rsidR="003E2B43" w:rsidRPr="003E2B43">
        <w:rPr>
          <w:rFonts w:ascii="VistaSansBook" w:eastAsiaTheme="majorEastAsia" w:hAnsi="VistaSansBook" w:cs="Arial"/>
          <w:sz w:val="19"/>
          <w:szCs w:val="19"/>
        </w:rPr>
        <w:t>Maandag t/m vrijdag*</w:t>
      </w:r>
      <w:r w:rsidR="003E2B43" w:rsidRPr="003E2B43">
        <w:rPr>
          <w:rFonts w:ascii="VistaSansBook" w:eastAsiaTheme="majorEastAsia" w:hAnsi="VistaSansBook" w:cs="Arial"/>
          <w:sz w:val="19"/>
          <w:szCs w:val="19"/>
        </w:rPr>
        <w:tab/>
      </w:r>
      <w:r>
        <w:rPr>
          <w:rFonts w:ascii="VistaSansBook" w:eastAsiaTheme="majorEastAsia" w:hAnsi="VistaSansBook" w:cs="Arial"/>
          <w:sz w:val="19"/>
          <w:szCs w:val="19"/>
        </w:rPr>
        <w:t xml:space="preserve">       </w:t>
      </w:r>
      <w:r w:rsidR="003E2B43" w:rsidRPr="003E2B43">
        <w:rPr>
          <w:rFonts w:ascii="VistaSansBook" w:eastAsiaTheme="majorEastAsia" w:hAnsi="VistaSansBook" w:cs="Arial"/>
          <w:sz w:val="19"/>
          <w:szCs w:val="19"/>
        </w:rPr>
        <w:t>Zaterdag*</w:t>
      </w:r>
      <w:r w:rsidR="003E2B43" w:rsidRPr="003E2B43">
        <w:rPr>
          <w:rFonts w:ascii="VistaSansBook" w:eastAsiaTheme="majorEastAsia" w:hAnsi="VistaSansBook" w:cs="Arial"/>
          <w:sz w:val="19"/>
          <w:szCs w:val="19"/>
        </w:rPr>
        <w:tab/>
      </w:r>
      <w:r>
        <w:rPr>
          <w:rFonts w:ascii="VistaSansBook" w:eastAsiaTheme="majorEastAsia" w:hAnsi="VistaSansBook" w:cs="Arial"/>
          <w:sz w:val="19"/>
          <w:szCs w:val="19"/>
        </w:rPr>
        <w:t xml:space="preserve">            </w:t>
      </w:r>
      <w:r w:rsidR="003E2B43" w:rsidRPr="003E2B43">
        <w:rPr>
          <w:rFonts w:ascii="VistaSansBook" w:eastAsiaTheme="majorEastAsia" w:hAnsi="VistaSansBook" w:cs="Arial"/>
          <w:sz w:val="19"/>
          <w:szCs w:val="19"/>
        </w:rPr>
        <w:t xml:space="preserve">Zondag en </w:t>
      </w:r>
      <w:r w:rsidRPr="003E2B43">
        <w:rPr>
          <w:rFonts w:ascii="VistaSansBook" w:eastAsiaTheme="majorEastAsia" w:hAnsi="VistaSansBook" w:cs="Arial"/>
          <w:sz w:val="19"/>
          <w:szCs w:val="19"/>
        </w:rPr>
        <w:t>erkende feestdagen*</w:t>
      </w:r>
    </w:p>
    <w:p w:rsidR="003E2B43" w:rsidRDefault="003E2B43" w:rsidP="000928EA">
      <w:pPr>
        <w:spacing w:line="276" w:lineRule="auto"/>
        <w:ind w:left="3261" w:hanging="3261"/>
        <w:rPr>
          <w:rFonts w:ascii="VistaSansBook" w:eastAsiaTheme="majorEastAsia" w:hAnsi="VistaSansBook" w:cs="Arial"/>
          <w:sz w:val="19"/>
          <w:szCs w:val="19"/>
        </w:rPr>
      </w:pPr>
    </w:p>
    <w:p w:rsidR="00BD5A32" w:rsidRDefault="00BD5A32" w:rsidP="000928EA">
      <w:pPr>
        <w:spacing w:line="276" w:lineRule="auto"/>
        <w:ind w:left="7938" w:hanging="7938"/>
        <w:rPr>
          <w:rFonts w:ascii="VistaSansBook" w:eastAsiaTheme="majorEastAsia" w:hAnsi="VistaSansBook" w:cs="Arial"/>
          <w:sz w:val="19"/>
          <w:szCs w:val="19"/>
        </w:rPr>
      </w:pPr>
      <w:r w:rsidRPr="003E2B43">
        <w:rPr>
          <w:rFonts w:ascii="VistaSansBook" w:eastAsiaTheme="majorEastAsia" w:hAnsi="VistaSansBook" w:cs="Arial"/>
          <w:sz w:val="19"/>
          <w:szCs w:val="19"/>
        </w:rPr>
        <w:lastRenderedPageBreak/>
        <w:t>00.00 - 07.00</w:t>
      </w:r>
      <w:r>
        <w:rPr>
          <w:rFonts w:ascii="VistaSansBook" w:eastAsiaTheme="majorEastAsia" w:hAnsi="VistaSansBook" w:cs="Arial"/>
          <w:sz w:val="19"/>
          <w:szCs w:val="19"/>
        </w:rPr>
        <w:t xml:space="preserve">                            200%                                         200%</w:t>
      </w:r>
      <w:r w:rsidR="0060045C">
        <w:rPr>
          <w:rFonts w:ascii="VistaSansBook" w:eastAsiaTheme="majorEastAsia" w:hAnsi="VistaSansBook" w:cs="Arial"/>
          <w:sz w:val="19"/>
          <w:szCs w:val="19"/>
        </w:rPr>
        <w:t xml:space="preserve">                                                    </w:t>
      </w:r>
      <w:r>
        <w:rPr>
          <w:rFonts w:ascii="VistaSansBook" w:eastAsiaTheme="majorEastAsia" w:hAnsi="VistaSansBook" w:cs="Arial"/>
          <w:sz w:val="19"/>
          <w:szCs w:val="19"/>
        </w:rPr>
        <w:t>200%</w:t>
      </w:r>
    </w:p>
    <w:p w:rsidR="00BD5A32" w:rsidRDefault="00BD5A32" w:rsidP="000928EA">
      <w:pPr>
        <w:spacing w:line="276" w:lineRule="auto"/>
        <w:ind w:left="7938" w:hanging="7938"/>
        <w:rPr>
          <w:rFonts w:ascii="VistaSansBook" w:eastAsiaTheme="majorEastAsia" w:hAnsi="VistaSansBook" w:cs="Arial"/>
          <w:sz w:val="19"/>
          <w:szCs w:val="19"/>
        </w:rPr>
      </w:pPr>
      <w:r w:rsidRPr="003E2B43">
        <w:rPr>
          <w:rFonts w:ascii="VistaSansBook" w:eastAsiaTheme="majorEastAsia" w:hAnsi="VistaSansBook" w:cs="Arial"/>
          <w:sz w:val="19"/>
          <w:szCs w:val="19"/>
        </w:rPr>
        <w:t>07.00 - 19.00</w:t>
      </w:r>
      <w:r w:rsidR="0060045C">
        <w:rPr>
          <w:rFonts w:ascii="VistaSansBook" w:eastAsiaTheme="majorEastAsia" w:hAnsi="VistaSansBook" w:cs="Arial"/>
          <w:sz w:val="19"/>
          <w:szCs w:val="19"/>
        </w:rPr>
        <w:t xml:space="preserve">                            100%                                         150%                                                    200%</w:t>
      </w:r>
    </w:p>
    <w:p w:rsidR="00BD5A32" w:rsidRDefault="00BD5A32" w:rsidP="000928EA">
      <w:pPr>
        <w:spacing w:line="276" w:lineRule="auto"/>
        <w:ind w:left="7938" w:hanging="7938"/>
        <w:rPr>
          <w:rFonts w:ascii="VistaSansBook" w:eastAsiaTheme="majorEastAsia" w:hAnsi="VistaSansBook" w:cs="Arial"/>
          <w:sz w:val="19"/>
          <w:szCs w:val="19"/>
        </w:rPr>
      </w:pPr>
      <w:r w:rsidRPr="003E2B43">
        <w:rPr>
          <w:rFonts w:ascii="VistaSansBook" w:eastAsiaTheme="majorEastAsia" w:hAnsi="VistaSansBook" w:cs="Arial"/>
          <w:sz w:val="19"/>
          <w:szCs w:val="19"/>
        </w:rPr>
        <w:t>19.00 - 21.00</w:t>
      </w:r>
      <w:r w:rsidR="0060045C">
        <w:rPr>
          <w:rFonts w:ascii="VistaSansBook" w:eastAsiaTheme="majorEastAsia" w:hAnsi="VistaSansBook" w:cs="Arial"/>
          <w:sz w:val="19"/>
          <w:szCs w:val="19"/>
        </w:rPr>
        <w:t xml:space="preserve">                            125%                                         175%                                                    200%</w:t>
      </w:r>
    </w:p>
    <w:p w:rsidR="00BD5A32" w:rsidRDefault="00BD5A32" w:rsidP="000928EA">
      <w:pPr>
        <w:spacing w:line="276" w:lineRule="auto"/>
        <w:ind w:left="7938" w:hanging="7938"/>
        <w:rPr>
          <w:rFonts w:ascii="VistaSansBook" w:eastAsiaTheme="majorEastAsia" w:hAnsi="VistaSansBook" w:cs="Arial"/>
          <w:sz w:val="19"/>
          <w:szCs w:val="19"/>
        </w:rPr>
      </w:pPr>
      <w:r w:rsidRPr="003E2B43">
        <w:rPr>
          <w:rFonts w:ascii="VistaSansBook" w:eastAsiaTheme="majorEastAsia" w:hAnsi="VistaSansBook" w:cs="Arial"/>
          <w:sz w:val="19"/>
          <w:szCs w:val="19"/>
        </w:rPr>
        <w:t>21.00 - 24.00</w:t>
      </w:r>
      <w:r w:rsidR="0060045C">
        <w:rPr>
          <w:rFonts w:ascii="VistaSansBook" w:eastAsiaTheme="majorEastAsia" w:hAnsi="VistaSansBook" w:cs="Arial"/>
          <w:sz w:val="19"/>
          <w:szCs w:val="19"/>
        </w:rPr>
        <w:t xml:space="preserve">                            150%                                         200%                                                    200%</w:t>
      </w:r>
      <w:r>
        <w:rPr>
          <w:rFonts w:ascii="VistaSansBook" w:eastAsiaTheme="majorEastAsia" w:hAnsi="VistaSansBook" w:cs="Arial"/>
          <w:sz w:val="19"/>
          <w:szCs w:val="19"/>
        </w:rPr>
        <w:tab/>
      </w:r>
    </w:p>
    <w:p w:rsidR="00BD5A32" w:rsidRPr="003E2B43" w:rsidRDefault="00BD5A32"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142" w:hanging="142"/>
        <w:rPr>
          <w:rFonts w:ascii="VistaSansBook" w:eastAsiaTheme="majorEastAsia" w:hAnsi="VistaSansBook" w:cs="Arial"/>
          <w:sz w:val="19"/>
          <w:szCs w:val="19"/>
        </w:rPr>
      </w:pPr>
      <w:r w:rsidRPr="003E2B43">
        <w:rPr>
          <w:rFonts w:ascii="VistaSansBook" w:eastAsiaTheme="majorEastAsia" w:hAnsi="VistaSansBook" w:cs="Arial"/>
          <w:sz w:val="19"/>
          <w:szCs w:val="19"/>
        </w:rPr>
        <w:t>* Overwerkvergoeding in percentage van aantal in overwerk gewerkte uren of als percentage van je eigen uurloon</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Als uitgangspunt geldt dat je je overwerkvergoeding opneemt in tijd.</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 overleg met je leidinggevende kun je overwerk laten uitbetalen in geld wanneer het onmogelijk blijkt om de opgebouwde tijd-voor-tijd uren op te nemen. Als uitgangspunt geldt dat je je overwerkuren op moeten nemen binnen een jaar nadat ze zijn opgebouwd. De vergoeding voor overwerk is geen basis voor andere beloningselementen. Als je extra kosten moet maken door het overwerk kun je deze declareren volgens de declaratierichtlijn die je terug kunt vinden op de HRM intranet pagina.</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Medewerkers die niet voor een overwerkvergoeding in aanmerking komen maar op een feestdag op de vaste standplaats gevraagd wordt te werken, krijgen een compensatie voor de gewerkte uren in tijd-voor-tijd.</w:t>
      </w:r>
    </w:p>
    <w:p w:rsidR="007B1CE4" w:rsidRPr="003E2B43" w:rsidRDefault="007B1CE4" w:rsidP="000928EA">
      <w:pPr>
        <w:spacing w:line="276" w:lineRule="auto"/>
        <w:ind w:left="3261" w:hanging="3261"/>
        <w:rPr>
          <w:rFonts w:ascii="VistaSansBook" w:eastAsiaTheme="majorEastAsia" w:hAnsi="VistaSansBook" w:cs="Arial"/>
          <w:sz w:val="19"/>
          <w:szCs w:val="19"/>
        </w:rPr>
      </w:pPr>
    </w:p>
    <w:p w:rsidR="003E2B43" w:rsidRPr="00CE3700" w:rsidRDefault="003E2B43" w:rsidP="00CE3700">
      <w:pPr>
        <w:pStyle w:val="Kop2"/>
        <w:numPr>
          <w:ilvl w:val="0"/>
          <w:numId w:val="0"/>
        </w:numPr>
        <w:spacing w:line="276" w:lineRule="auto"/>
        <w:ind w:left="576" w:hanging="576"/>
        <w:rPr>
          <w:rFonts w:ascii="VistaSansBook" w:hAnsi="VistaSansBook" w:cs="Arial"/>
          <w:b w:val="0"/>
          <w:sz w:val="19"/>
          <w:szCs w:val="19"/>
          <w:lang w:val="nl-NL"/>
        </w:rPr>
      </w:pPr>
      <w:bookmarkStart w:id="37" w:name="_Toc70608470"/>
      <w:r w:rsidRPr="00CE3700">
        <w:rPr>
          <w:rFonts w:ascii="VistaSansBook" w:hAnsi="VistaSansBook" w:cs="Arial"/>
          <w:sz w:val="19"/>
          <w:szCs w:val="19"/>
          <w:lang w:val="nl-NL"/>
        </w:rPr>
        <w:t>5.</w:t>
      </w:r>
      <w:r w:rsidR="00D372C5" w:rsidRPr="00CE3700">
        <w:rPr>
          <w:rFonts w:ascii="VistaSansBook" w:hAnsi="VistaSansBook" w:cs="Arial"/>
          <w:sz w:val="19"/>
          <w:szCs w:val="19"/>
          <w:lang w:val="nl-NL"/>
        </w:rPr>
        <w:t>.</w:t>
      </w:r>
      <w:r w:rsidRPr="00CE3700">
        <w:rPr>
          <w:rFonts w:ascii="VistaSansBook" w:hAnsi="VistaSansBook" w:cs="Arial"/>
          <w:sz w:val="19"/>
          <w:szCs w:val="19"/>
          <w:lang w:val="nl-NL"/>
        </w:rPr>
        <w:t>7    Vakantie</w:t>
      </w:r>
      <w:bookmarkEnd w:id="37"/>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krijgt je vakantie-uren in tijd. De totale aanspraak op wettelijke plus bovenwettelijke vakantie- uren bedraagt vijf keer de overeengekomen arbeidsduur per week. De wettelijke vakantie-uren bedragen vier keer de overeengekomen arbeidsduur. Met het Employee benefit budget kun je extra verlofuren kopen.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niet het hele kalenderjaar in dienst bent, wordt het aantal vakantie-uren naar rato vastgesteld.</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lastRenderedPageBreak/>
        <w:t>Het is de bedoeling dat je de vastgestelde vakantie-uren opneemt in het jaar dat deze zijn toegekend.</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Je bent verplicht om per kalenderjaar minimaal tien aaneengesloten werkbare dagen vakantie op te nemen. Eventuele erkende feestdagen of anderszins door InsingerGilissen aangewezen vrije dagen tellen bij het vaststellen van de twee weken niet mee. Je hebt het recht om drie weken achter elkaar vakantie op te nemen. Vakantie neem je op in overleg met je leidinggevende. </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Wettelijke vakantie-uren vervallen een half jaar na de laatste dag van het jaar waarin je die uren hebt gekregen. Je kunt geen wettelijke vakantie-uren verkopen. Bovenwettelijke vakantie-uren vervallen vijf jaar na het jaar waarin ze zijn ontstaan.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Extra verlofuren die je met het Employee Benefit Budget aankoopt vervallen aan het einde van het jaar waarin je ze hebt aangekocht en worden dan in geld aan je uitbetaald.</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mag ieder jaar maximaal één maal de overeengekomen arbeidsduur aan vakantie</w:t>
      </w:r>
      <w:r w:rsidR="00EE466E">
        <w:rPr>
          <w:rFonts w:ascii="VistaSansBook" w:eastAsiaTheme="majorEastAsia" w:hAnsi="VistaSansBook" w:cs="Arial"/>
          <w:sz w:val="19"/>
          <w:szCs w:val="19"/>
        </w:rPr>
        <w:t>-</w:t>
      </w:r>
      <w:r w:rsidRPr="003E2B43">
        <w:rPr>
          <w:rFonts w:ascii="VistaSansBook" w:eastAsiaTheme="majorEastAsia" w:hAnsi="VistaSansBook" w:cs="Arial"/>
          <w:sz w:val="19"/>
          <w:szCs w:val="19"/>
        </w:rPr>
        <w:t>uren verkopen. De waarde van een verlofuur is gelijk aan de waarde van het uurloon.</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CE3700" w:rsidRDefault="003E2B43" w:rsidP="00CE3700">
      <w:pPr>
        <w:pStyle w:val="Kop2"/>
        <w:numPr>
          <w:ilvl w:val="0"/>
          <w:numId w:val="0"/>
        </w:numPr>
        <w:spacing w:line="276" w:lineRule="auto"/>
        <w:ind w:left="576" w:hanging="576"/>
        <w:rPr>
          <w:rFonts w:ascii="VistaSansBook" w:hAnsi="VistaSansBook" w:cs="Arial"/>
          <w:sz w:val="19"/>
          <w:szCs w:val="19"/>
          <w:lang w:val="nl-NL"/>
        </w:rPr>
      </w:pPr>
      <w:bookmarkStart w:id="38" w:name="_Toc70608471"/>
      <w:r w:rsidRPr="00CE3700">
        <w:rPr>
          <w:rFonts w:ascii="VistaSansBook" w:hAnsi="VistaSansBook" w:cs="Arial"/>
          <w:sz w:val="19"/>
          <w:szCs w:val="19"/>
          <w:lang w:val="nl-NL"/>
        </w:rPr>
        <w:t>5.8    Vakantie-uren bij arbeidsongeschiktheid</w:t>
      </w:r>
      <w:bookmarkEnd w:id="38"/>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Gedurende de eerste 104 weken van arbeidsongeschiktheid heb je recht op volledige opbouw van vakantie-uren. Als je in overleg met de arbo-arts verlof wil opnemen tijdens je periode van arbeidsongeschiktheid, doe je dat alsof je volledig arbeidsgeschikt bent.</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CE3700" w:rsidRDefault="003E2B43" w:rsidP="00CE3700">
      <w:pPr>
        <w:pStyle w:val="Kop2"/>
        <w:numPr>
          <w:ilvl w:val="0"/>
          <w:numId w:val="0"/>
        </w:numPr>
        <w:spacing w:line="276" w:lineRule="auto"/>
        <w:ind w:left="576" w:hanging="576"/>
        <w:rPr>
          <w:rFonts w:ascii="VistaSansBook" w:hAnsi="VistaSansBook" w:cs="Arial"/>
          <w:sz w:val="19"/>
          <w:szCs w:val="19"/>
          <w:lang w:val="nl-NL"/>
        </w:rPr>
      </w:pPr>
      <w:bookmarkStart w:id="39" w:name="_Toc70608472"/>
      <w:r w:rsidRPr="00CE3700">
        <w:rPr>
          <w:rFonts w:ascii="VistaSansBook" w:hAnsi="VistaSansBook" w:cs="Arial"/>
          <w:sz w:val="19"/>
          <w:szCs w:val="19"/>
          <w:lang w:val="nl-NL"/>
        </w:rPr>
        <w:t>5.9    Bereikbaarheidsdienst</w:t>
      </w:r>
      <w:bookmarkEnd w:id="39"/>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functie kan meebrengen dat je je beschikbaar moet houden voor zogenaamde bereikbaarheidsdiensten. Dit is opgenomen in je arbeidsovereenkomst. Functies met een bereikbaarheidsdienst komen bijvoorbeeld voor onder bepaalde medewerkers van de afdelingen Facilitair en sommige medewerkers van de afdeling IT core banking.</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Medewerkers die een bereikbaarheidsdienst hebben, ontvangen daarvoor een vergoeding zoals opgenomen in artikel 5.10.</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Een bereikbaarheidsdienst betekent dat je buiten je werktijden en de reguliere openingstijden van de bank oproepbaar en beschikbaar bent. Je moet dan steeds bereikbaar zijn en binnen een redelijke tijd op je werk kunnen zijn.</w:t>
      </w:r>
    </w:p>
    <w:p w:rsidR="003E2B43" w:rsidRPr="003E2B43" w:rsidRDefault="003E2B43" w:rsidP="000928EA">
      <w:pPr>
        <w:spacing w:line="276" w:lineRule="auto"/>
        <w:rPr>
          <w:rFonts w:ascii="VistaSansBook" w:eastAsiaTheme="majorEastAsia" w:hAnsi="VistaSansBook" w:cs="Arial"/>
          <w:sz w:val="19"/>
          <w:szCs w:val="19"/>
        </w:rPr>
      </w:pPr>
    </w:p>
    <w:p w:rsid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Het bereikbaar zijn moet per functie in een rooster worden vastgelegd. Bij instelling of wijziging van roosters voor bereikbaarheidsdienst word je zo spoedig mogelijk schriftelijk geïnformeerd over het rooster en de daarbij geldende vergoeding.</w:t>
      </w:r>
    </w:p>
    <w:p w:rsidR="00954A9E" w:rsidRDefault="00954A9E" w:rsidP="000928EA">
      <w:pPr>
        <w:spacing w:line="276" w:lineRule="auto"/>
        <w:rPr>
          <w:rFonts w:ascii="VistaSansBook" w:eastAsiaTheme="majorEastAsia" w:hAnsi="VistaSansBook" w:cs="Arial"/>
          <w:sz w:val="19"/>
          <w:szCs w:val="19"/>
        </w:rPr>
      </w:pPr>
    </w:p>
    <w:p w:rsidR="00B0502C" w:rsidRDefault="00B0502C" w:rsidP="000928EA">
      <w:pPr>
        <w:spacing w:line="276" w:lineRule="auto"/>
        <w:ind w:left="3261" w:hanging="3261"/>
        <w:rPr>
          <w:rFonts w:ascii="VistaSansBook" w:eastAsiaTheme="majorEastAsia" w:hAnsi="VistaSansBook" w:cs="Arial"/>
          <w:b/>
          <w:color w:val="008A94" w:themeColor="accent3"/>
          <w:spacing w:val="-10"/>
          <w:kern w:val="28"/>
          <w:sz w:val="19"/>
          <w:szCs w:val="19"/>
        </w:rPr>
      </w:pPr>
    </w:p>
    <w:p w:rsidR="00B0502C" w:rsidRDefault="00B0502C" w:rsidP="000928EA">
      <w:pPr>
        <w:spacing w:line="276" w:lineRule="auto"/>
        <w:ind w:left="3261" w:hanging="3261"/>
        <w:rPr>
          <w:rFonts w:ascii="VistaSansBook" w:eastAsiaTheme="majorEastAsia" w:hAnsi="VistaSansBook" w:cs="Arial"/>
          <w:b/>
          <w:color w:val="008A94" w:themeColor="accent3"/>
          <w:spacing w:val="-10"/>
          <w:kern w:val="28"/>
          <w:sz w:val="19"/>
          <w:szCs w:val="19"/>
        </w:rPr>
      </w:pPr>
    </w:p>
    <w:p w:rsidR="00B0502C" w:rsidRDefault="00B0502C" w:rsidP="000928EA">
      <w:pPr>
        <w:spacing w:line="276" w:lineRule="auto"/>
        <w:ind w:left="3261" w:hanging="3261"/>
        <w:rPr>
          <w:rFonts w:ascii="VistaSansBook" w:eastAsiaTheme="majorEastAsia" w:hAnsi="VistaSansBook" w:cs="Arial"/>
          <w:b/>
          <w:color w:val="008A94" w:themeColor="accent3"/>
          <w:spacing w:val="-10"/>
          <w:kern w:val="28"/>
          <w:sz w:val="19"/>
          <w:szCs w:val="19"/>
        </w:rPr>
      </w:pPr>
    </w:p>
    <w:p w:rsidR="00B0502C" w:rsidRDefault="00B0502C" w:rsidP="000928EA">
      <w:pPr>
        <w:spacing w:line="276" w:lineRule="auto"/>
        <w:ind w:left="3261" w:hanging="3261"/>
        <w:rPr>
          <w:rFonts w:ascii="VistaSansBook" w:eastAsiaTheme="majorEastAsia" w:hAnsi="VistaSansBook" w:cs="Arial"/>
          <w:b/>
          <w:color w:val="008A94" w:themeColor="accent3"/>
          <w:spacing w:val="-10"/>
          <w:kern w:val="28"/>
          <w:sz w:val="19"/>
          <w:szCs w:val="19"/>
        </w:rPr>
      </w:pPr>
    </w:p>
    <w:p w:rsidR="003E2B43" w:rsidRPr="00CE3700" w:rsidRDefault="003E2B43" w:rsidP="00CE3700">
      <w:pPr>
        <w:pStyle w:val="Kop2"/>
        <w:numPr>
          <w:ilvl w:val="0"/>
          <w:numId w:val="0"/>
        </w:numPr>
        <w:spacing w:line="276" w:lineRule="auto"/>
        <w:ind w:left="576" w:hanging="576"/>
        <w:rPr>
          <w:rFonts w:ascii="VistaSansBook" w:hAnsi="VistaSansBook" w:cs="Arial"/>
          <w:sz w:val="19"/>
          <w:szCs w:val="19"/>
          <w:lang w:val="nl-NL"/>
        </w:rPr>
      </w:pPr>
      <w:bookmarkStart w:id="40" w:name="_Toc70608473"/>
      <w:r w:rsidRPr="00CE3700">
        <w:rPr>
          <w:rFonts w:ascii="VistaSansBook" w:hAnsi="VistaSansBook" w:cs="Arial"/>
          <w:sz w:val="19"/>
          <w:szCs w:val="19"/>
          <w:lang w:val="nl-NL"/>
        </w:rPr>
        <w:t>5.10  Vergoeding bereikbaarheidsdienst</w:t>
      </w:r>
      <w:bookmarkEnd w:id="40"/>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De vergoeding voor het bereikbaar zijn is per uur bruto:</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maandag t/m vrijdag:</w:t>
      </w:r>
      <w:r w:rsidRPr="003E2B43">
        <w:rPr>
          <w:rFonts w:ascii="VistaSansBook" w:eastAsiaTheme="majorEastAsia" w:hAnsi="VistaSansBook" w:cs="Arial"/>
          <w:sz w:val="19"/>
          <w:szCs w:val="19"/>
        </w:rPr>
        <w:tab/>
        <w:t>1 j</w:t>
      </w:r>
      <w:r w:rsidR="006A790A">
        <w:rPr>
          <w:rFonts w:ascii="VistaSansBook" w:eastAsiaTheme="majorEastAsia" w:hAnsi="VistaSansBook" w:cs="Arial"/>
          <w:sz w:val="19"/>
          <w:szCs w:val="19"/>
        </w:rPr>
        <w:t>uli 2020</w:t>
      </w:r>
      <w:r w:rsidR="006A790A">
        <w:rPr>
          <w:rFonts w:ascii="VistaSansBook" w:eastAsiaTheme="majorEastAsia" w:hAnsi="VistaSansBook" w:cs="Arial"/>
          <w:sz w:val="19"/>
          <w:szCs w:val="19"/>
        </w:rPr>
        <w:tab/>
      </w:r>
      <w:r w:rsidR="006A790A">
        <w:rPr>
          <w:rFonts w:ascii="VistaSansBook" w:eastAsiaTheme="majorEastAsia" w:hAnsi="VistaSansBook" w:cs="Arial"/>
          <w:sz w:val="19"/>
          <w:szCs w:val="19"/>
        </w:rPr>
        <w:tab/>
      </w:r>
      <w:r w:rsidR="00254FEF">
        <w:rPr>
          <w:rFonts w:ascii="VistaSansBook" w:eastAsiaTheme="majorEastAsia" w:hAnsi="VistaSansBook" w:cs="Arial"/>
          <w:sz w:val="19"/>
          <w:szCs w:val="19"/>
        </w:rPr>
        <w:t>€ 2.00</w:t>
      </w:r>
    </w:p>
    <w:p w:rsidR="003E2B43" w:rsidRPr="003E2B43" w:rsidRDefault="006A790A" w:rsidP="000928EA">
      <w:pPr>
        <w:spacing w:line="276" w:lineRule="auto"/>
        <w:ind w:left="3261" w:hanging="3261"/>
        <w:rPr>
          <w:rFonts w:ascii="VistaSansBook" w:eastAsiaTheme="majorEastAsia" w:hAnsi="VistaSansBook" w:cs="Arial"/>
          <w:sz w:val="19"/>
          <w:szCs w:val="19"/>
        </w:rPr>
      </w:pPr>
      <w:r>
        <w:rPr>
          <w:rFonts w:ascii="VistaSansBook" w:eastAsiaTheme="majorEastAsia" w:hAnsi="VistaSansBook" w:cs="Arial"/>
          <w:sz w:val="19"/>
          <w:szCs w:val="19"/>
        </w:rPr>
        <w:t>•    zaterdag:</w:t>
      </w:r>
      <w:r>
        <w:rPr>
          <w:rFonts w:ascii="VistaSansBook" w:eastAsiaTheme="majorEastAsia" w:hAnsi="VistaSansBook" w:cs="Arial"/>
          <w:sz w:val="19"/>
          <w:szCs w:val="19"/>
        </w:rPr>
        <w:tab/>
        <w:t>1 juli 2020</w:t>
      </w:r>
      <w:r>
        <w:rPr>
          <w:rFonts w:ascii="VistaSansBook" w:eastAsiaTheme="majorEastAsia" w:hAnsi="VistaSansBook" w:cs="Arial"/>
          <w:sz w:val="19"/>
          <w:szCs w:val="19"/>
        </w:rPr>
        <w:tab/>
      </w:r>
      <w:r w:rsidR="00254FEF">
        <w:rPr>
          <w:rFonts w:ascii="VistaSansBook" w:eastAsiaTheme="majorEastAsia" w:hAnsi="VistaSansBook" w:cs="Arial"/>
          <w:sz w:val="19"/>
          <w:szCs w:val="19"/>
        </w:rPr>
        <w:tab/>
        <w:t>€ 5,00</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zo</w:t>
      </w:r>
      <w:r w:rsidR="006A790A">
        <w:rPr>
          <w:rFonts w:ascii="VistaSansBook" w:eastAsiaTheme="majorEastAsia" w:hAnsi="VistaSansBook" w:cs="Arial"/>
          <w:sz w:val="19"/>
          <w:szCs w:val="19"/>
        </w:rPr>
        <w:t>n- en feestdagen:</w:t>
      </w:r>
      <w:r w:rsidR="006A790A">
        <w:rPr>
          <w:rFonts w:ascii="VistaSansBook" w:eastAsiaTheme="majorEastAsia" w:hAnsi="VistaSansBook" w:cs="Arial"/>
          <w:sz w:val="19"/>
          <w:szCs w:val="19"/>
        </w:rPr>
        <w:tab/>
        <w:t>1 juli 2020</w:t>
      </w:r>
      <w:r w:rsidR="006A790A">
        <w:rPr>
          <w:rFonts w:ascii="VistaSansBook" w:eastAsiaTheme="majorEastAsia" w:hAnsi="VistaSansBook" w:cs="Arial"/>
          <w:sz w:val="19"/>
          <w:szCs w:val="19"/>
        </w:rPr>
        <w:tab/>
      </w:r>
      <w:r w:rsidR="00254FEF">
        <w:rPr>
          <w:rFonts w:ascii="VistaSansBook" w:eastAsiaTheme="majorEastAsia" w:hAnsi="VistaSansBook" w:cs="Arial"/>
          <w:sz w:val="19"/>
          <w:szCs w:val="19"/>
        </w:rPr>
        <w:tab/>
        <w:t>€ 7,00</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Deze vergoedingen worden aangepast aan iedere structurele inkomens- aanpassing die met de vakorganisaties overeen wordt gekomen.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De vergoeding voor bereikbaarheidsdiensten telt mee voor pensioenopbouw, vakantietoeslag en dertiende maand. Je hebt niet meer dan een week per maand bereikbaarheidsdienst. </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lastRenderedPageBreak/>
        <w:t>Als je wordt opgeroepen, krijgt je daarnaast een overwerkvergoeding over de uren die je werkt en reist om naar je werk te komen.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extra vervoerskosten en maaltijdkosten moet maken, kun je deze declareren volgens de declaratierichtlijn die je terug kunt vinden op de HRM intranet pagina.</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na meer dan een jaar werken met bereikbaarheidsdiensten deze taak uit jouw functie verdwijnt zal je nog een jaar de vergoeding ontvangen en daarna niet meer. Deze vergoeding zal worden gebaseerd op het gemiddeld aantal gewerkte bereikbaarheidsdiensten van de voorgaande drie jaar. Als je korter dan drie jaar een bereikbaarheidsvergoeding hebt ontvangen dan geldt het gemiddelde over die tijd.</w:t>
      </w:r>
    </w:p>
    <w:p w:rsidR="003E2B43" w:rsidRPr="003E2B43" w:rsidRDefault="003E2B43" w:rsidP="000928EA">
      <w:pPr>
        <w:spacing w:line="276" w:lineRule="auto"/>
        <w:rPr>
          <w:rFonts w:ascii="VistaSansBook" w:eastAsiaTheme="majorEastAsia" w:hAnsi="VistaSansBook" w:cs="Arial"/>
          <w:sz w:val="19"/>
          <w:szCs w:val="19"/>
        </w:rPr>
      </w:pPr>
    </w:p>
    <w:p w:rsidR="003E2B43" w:rsidRPr="00CE3700" w:rsidRDefault="003E2B43" w:rsidP="00CE3700">
      <w:pPr>
        <w:pStyle w:val="Kop2"/>
        <w:numPr>
          <w:ilvl w:val="0"/>
          <w:numId w:val="0"/>
        </w:numPr>
        <w:spacing w:line="276" w:lineRule="auto"/>
        <w:ind w:left="576" w:hanging="576"/>
        <w:rPr>
          <w:rFonts w:ascii="VistaSansBook" w:hAnsi="VistaSansBook" w:cs="Arial"/>
          <w:sz w:val="19"/>
          <w:szCs w:val="19"/>
          <w:lang w:val="nl-NL"/>
        </w:rPr>
      </w:pPr>
      <w:bookmarkStart w:id="41" w:name="_Toc70608474"/>
      <w:r w:rsidRPr="00CE3700">
        <w:rPr>
          <w:rFonts w:ascii="VistaSansBook" w:hAnsi="VistaSansBook" w:cs="Arial"/>
          <w:sz w:val="19"/>
          <w:szCs w:val="19"/>
          <w:lang w:val="nl-NL"/>
        </w:rPr>
        <w:t>5.11  Buitengewoon verlof</w:t>
      </w:r>
      <w:bookmarkEnd w:id="41"/>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28"/>
        <w:rPr>
          <w:rFonts w:ascii="VistaSansBook" w:eastAsiaTheme="majorEastAsia" w:hAnsi="VistaSansBook" w:cs="Arial"/>
          <w:sz w:val="19"/>
          <w:szCs w:val="19"/>
        </w:rPr>
      </w:pPr>
      <w:r w:rsidRPr="003E2B43">
        <w:rPr>
          <w:rFonts w:ascii="VistaSansBook" w:eastAsiaTheme="majorEastAsia" w:hAnsi="VistaSansBook" w:cs="Arial"/>
          <w:sz w:val="19"/>
          <w:szCs w:val="19"/>
        </w:rPr>
        <w:t>We vinden het belangrijk dat je aandacht kunt geven aan belangrijke persoonlijke gebeurtenissen. Voor zulke gebeurtenissen gelden de volgende richtlijnen:</w:t>
      </w:r>
    </w:p>
    <w:p w:rsidR="003E2B43" w:rsidRPr="003E2B43" w:rsidRDefault="003E2B43" w:rsidP="000928EA">
      <w:pPr>
        <w:spacing w:line="276" w:lineRule="auto"/>
        <w:ind w:left="-28"/>
        <w:rPr>
          <w:rFonts w:ascii="VistaSansBook" w:eastAsiaTheme="majorEastAsia" w:hAnsi="VistaSansBook" w:cs="Arial"/>
          <w:sz w:val="19"/>
          <w:szCs w:val="19"/>
        </w:rPr>
      </w:pPr>
    </w:p>
    <w:p w:rsidR="003E2B43" w:rsidRPr="003E2B43" w:rsidRDefault="003E2B43" w:rsidP="000928EA">
      <w:pPr>
        <w:spacing w:line="276" w:lineRule="auto"/>
        <w:ind w:left="-28"/>
        <w:rPr>
          <w:rFonts w:ascii="VistaSansBook" w:eastAsiaTheme="majorEastAsia" w:hAnsi="VistaSansBook" w:cs="Arial"/>
          <w:sz w:val="19"/>
          <w:szCs w:val="19"/>
        </w:rPr>
      </w:pPr>
      <w:r w:rsidRPr="003E2B43">
        <w:rPr>
          <w:rFonts w:ascii="VistaSansBook" w:eastAsiaTheme="majorEastAsia" w:hAnsi="VistaSansBook" w:cs="Arial"/>
          <w:sz w:val="19"/>
          <w:szCs w:val="19"/>
        </w:rPr>
        <w:t>Je hebt recht op buitengewoon verlof met behoud van je maandinkomen volgens de onderstaande tabel. Als een bepaalde situatie ook wettelijk geregeld is, geldt de voor jou meest gunstige bepaling.</w:t>
      </w:r>
    </w:p>
    <w:p w:rsidR="00E82F13" w:rsidRDefault="00E82F13" w:rsidP="000928EA">
      <w:pPr>
        <w:spacing w:line="276" w:lineRule="auto"/>
        <w:ind w:left="3261" w:hanging="3261"/>
        <w:rPr>
          <w:rFonts w:ascii="VistaSansBook" w:eastAsiaTheme="majorEastAsia" w:hAnsi="VistaSansBook" w:cs="Arial"/>
          <w:sz w:val="19"/>
          <w:szCs w:val="19"/>
        </w:rPr>
      </w:pPr>
    </w:p>
    <w:p w:rsidR="00052D27" w:rsidRDefault="00A871BD" w:rsidP="000928EA">
      <w:pPr>
        <w:spacing w:line="276" w:lineRule="auto"/>
        <w:rPr>
          <w:rFonts w:ascii="Times New Roman" w:hAnsi="Times New Roman"/>
          <w:b/>
          <w:color w:val="363435"/>
          <w:w w:val="101"/>
          <w:sz w:val="19"/>
          <w:szCs w:val="19"/>
          <w:lang w:eastAsia="en-US"/>
        </w:rPr>
      </w:pPr>
      <w:r w:rsidRPr="00A871BD">
        <w:rPr>
          <w:rFonts w:ascii="Times New Roman" w:hAnsi="Times New Roman"/>
          <w:b/>
          <w:noProof/>
          <w:color w:val="363435"/>
          <w:sz w:val="19"/>
          <w:szCs w:val="19"/>
          <w:highlight w:val="darkCyan"/>
        </w:rPr>
        <mc:AlternateContent>
          <mc:Choice Requires="wps">
            <w:drawing>
              <wp:anchor distT="45720" distB="45720" distL="114300" distR="114300" simplePos="0" relativeHeight="251665408" behindDoc="0" locked="0" layoutInCell="1" allowOverlap="1">
                <wp:simplePos x="0" y="0"/>
                <wp:positionH relativeFrom="margin">
                  <wp:posOffset>-1905</wp:posOffset>
                </wp:positionH>
                <wp:positionV relativeFrom="paragraph">
                  <wp:posOffset>0</wp:posOffset>
                </wp:positionV>
                <wp:extent cx="5408295" cy="28575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285750"/>
                        </a:xfrm>
                        <a:prstGeom prst="rect">
                          <a:avLst/>
                        </a:prstGeom>
                        <a:solidFill>
                          <a:schemeClr val="accent1"/>
                        </a:solidFill>
                        <a:ln w="9525">
                          <a:solidFill>
                            <a:srgbClr val="000000"/>
                          </a:solidFill>
                          <a:miter lim="800000"/>
                          <a:headEnd/>
                          <a:tailEnd/>
                        </a:ln>
                      </wps:spPr>
                      <wps:txbx>
                        <w:txbxContent>
                          <w:p w:rsidR="006A790A" w:rsidRPr="00A871BD" w:rsidRDefault="006A790A">
                            <w:pPr>
                              <w:rPr>
                                <w:rFonts w:ascii="VistaSansBook" w:hAnsi="VistaSansBook"/>
                                <w:sz w:val="19"/>
                                <w:szCs w:val="19"/>
                                <w:lang w:val="en-US"/>
                              </w:rPr>
                            </w:pPr>
                            <w:r w:rsidRPr="00A871BD">
                              <w:rPr>
                                <w:rFonts w:ascii="VistaSansBook" w:hAnsi="VistaSansBook"/>
                                <w:b/>
                                <w:color w:val="FFFFFF" w:themeColor="background1"/>
                                <w:sz w:val="19"/>
                                <w:szCs w:val="19"/>
                                <w:lang w:val="en-US"/>
                              </w:rPr>
                              <w:t>Situatie</w:t>
                            </w:r>
                            <w:r w:rsidRPr="00A871BD">
                              <w:rPr>
                                <w:rFonts w:ascii="VistaSansBook" w:hAnsi="VistaSansBook"/>
                                <w:b/>
                                <w:color w:val="FFFFFF" w:themeColor="background1"/>
                                <w:sz w:val="19"/>
                                <w:szCs w:val="19"/>
                                <w:lang w:val="en-US"/>
                              </w:rPr>
                              <w:tab/>
                            </w:r>
                            <w:r w:rsidRPr="00A871BD">
                              <w:rPr>
                                <w:rFonts w:ascii="VistaSansBook" w:hAnsi="VistaSansBook"/>
                                <w:sz w:val="19"/>
                                <w:szCs w:val="19"/>
                                <w:lang w:val="en-US"/>
                              </w:rPr>
                              <w:tab/>
                            </w:r>
                            <w:r w:rsidRPr="00A871BD">
                              <w:rPr>
                                <w:rFonts w:ascii="VistaSansBook" w:hAnsi="VistaSansBook"/>
                                <w:sz w:val="19"/>
                                <w:szCs w:val="19"/>
                                <w:lang w:val="en-US"/>
                              </w:rPr>
                              <w:tab/>
                            </w:r>
                            <w:r w:rsidRPr="00A871BD">
                              <w:rPr>
                                <w:rFonts w:ascii="VistaSansBook" w:hAnsi="VistaSansBook"/>
                                <w:sz w:val="19"/>
                                <w:szCs w:val="19"/>
                                <w:lang w:val="en-US"/>
                              </w:rPr>
                              <w:tab/>
                            </w:r>
                            <w:r w:rsidRPr="00A871BD">
                              <w:rPr>
                                <w:rFonts w:ascii="VistaSansBook" w:hAnsi="VistaSansBook"/>
                                <w:sz w:val="19"/>
                                <w:szCs w:val="19"/>
                                <w:lang w:val="en-US"/>
                              </w:rPr>
                              <w:tab/>
                            </w:r>
                            <w:r w:rsidRPr="00A871BD">
                              <w:rPr>
                                <w:rFonts w:ascii="VistaSansBook" w:hAnsi="VistaSansBook"/>
                                <w:sz w:val="19"/>
                                <w:szCs w:val="19"/>
                                <w:lang w:val="en-US"/>
                              </w:rPr>
                              <w:tab/>
                              <w:t xml:space="preserve">     </w:t>
                            </w:r>
                            <w:r w:rsidRPr="00A871BD">
                              <w:rPr>
                                <w:rFonts w:ascii="VistaSansBook" w:hAnsi="VistaSansBook"/>
                                <w:b/>
                                <w:color w:val="FFFFFF" w:themeColor="background1"/>
                                <w:sz w:val="19"/>
                                <w:szCs w:val="19"/>
                                <w:lang w:val="en-US"/>
                              </w:rPr>
                              <w:t>Duur verlof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5pt;margin-top:0;width:425.85pt;height: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" fillcolor="#00666b [3204]">
                <v:textbox>
                  <w:txbxContent>
                    <w:p w:rsidR="006A790A" w:rsidRPr="00A871BD" w:rsidRDefault="006A790A">
                      <w:pPr>
                        <w:rPr>
                          <w:rFonts w:ascii="VistaSansBook" w:hAnsi="VistaSansBook"/>
                          <w:sz w:val="19"/>
                          <w:szCs w:val="19"/>
                          <w:lang w:val="en-US"/>
                        </w:rPr>
                      </w:pPr>
                      <w:proofErr w:type="spellStart"/>
                      <w:r w:rsidRPr="00A871BD">
                        <w:rPr>
                          <w:rFonts w:ascii="VistaSansBook" w:hAnsi="VistaSansBook"/>
                          <w:b/>
                          <w:color w:val="FFFFFF" w:themeColor="background1"/>
                          <w:sz w:val="19"/>
                          <w:szCs w:val="19"/>
                          <w:lang w:val="en-US"/>
                        </w:rPr>
                        <w:t>Situatie</w:t>
                      </w:r>
                      <w:proofErr w:type="spellEnd"/>
                      <w:r w:rsidRPr="00A871BD">
                        <w:rPr>
                          <w:rFonts w:ascii="VistaSansBook" w:hAnsi="VistaSansBook"/>
                          <w:b/>
                          <w:color w:val="FFFFFF" w:themeColor="background1"/>
                          <w:sz w:val="19"/>
                          <w:szCs w:val="19"/>
                          <w:lang w:val="en-US"/>
                        </w:rPr>
                        <w:tab/>
                      </w:r>
                      <w:r w:rsidRPr="00A871BD">
                        <w:rPr>
                          <w:rFonts w:ascii="VistaSansBook" w:hAnsi="VistaSansBook"/>
                          <w:sz w:val="19"/>
                          <w:szCs w:val="19"/>
                          <w:lang w:val="en-US"/>
                        </w:rPr>
                        <w:tab/>
                      </w:r>
                      <w:r w:rsidRPr="00A871BD">
                        <w:rPr>
                          <w:rFonts w:ascii="VistaSansBook" w:hAnsi="VistaSansBook"/>
                          <w:sz w:val="19"/>
                          <w:szCs w:val="19"/>
                          <w:lang w:val="en-US"/>
                        </w:rPr>
                        <w:tab/>
                      </w:r>
                      <w:r w:rsidRPr="00A871BD">
                        <w:rPr>
                          <w:rFonts w:ascii="VistaSansBook" w:hAnsi="VistaSansBook"/>
                          <w:sz w:val="19"/>
                          <w:szCs w:val="19"/>
                          <w:lang w:val="en-US"/>
                        </w:rPr>
                        <w:tab/>
                      </w:r>
                      <w:r w:rsidRPr="00A871BD">
                        <w:rPr>
                          <w:rFonts w:ascii="VistaSansBook" w:hAnsi="VistaSansBook"/>
                          <w:sz w:val="19"/>
                          <w:szCs w:val="19"/>
                          <w:lang w:val="en-US"/>
                        </w:rPr>
                        <w:tab/>
                      </w:r>
                      <w:r w:rsidRPr="00A871BD">
                        <w:rPr>
                          <w:rFonts w:ascii="VistaSansBook" w:hAnsi="VistaSansBook"/>
                          <w:sz w:val="19"/>
                          <w:szCs w:val="19"/>
                          <w:lang w:val="en-US"/>
                        </w:rPr>
                        <w:tab/>
                        <w:t xml:space="preserve">     </w:t>
                      </w:r>
                      <w:proofErr w:type="spellStart"/>
                      <w:r w:rsidRPr="00A871BD">
                        <w:rPr>
                          <w:rFonts w:ascii="VistaSansBook" w:hAnsi="VistaSansBook"/>
                          <w:b/>
                          <w:color w:val="FFFFFF" w:themeColor="background1"/>
                          <w:sz w:val="19"/>
                          <w:szCs w:val="19"/>
                          <w:lang w:val="en-US"/>
                        </w:rPr>
                        <w:t>Duur</w:t>
                      </w:r>
                      <w:proofErr w:type="spellEnd"/>
                      <w:r w:rsidRPr="00A871BD">
                        <w:rPr>
                          <w:rFonts w:ascii="VistaSansBook" w:hAnsi="VistaSansBook"/>
                          <w:b/>
                          <w:color w:val="FFFFFF" w:themeColor="background1"/>
                          <w:sz w:val="19"/>
                          <w:szCs w:val="19"/>
                          <w:lang w:val="en-US"/>
                        </w:rPr>
                        <w:t xml:space="preserve"> </w:t>
                      </w:r>
                      <w:proofErr w:type="spellStart"/>
                      <w:r w:rsidRPr="00A871BD">
                        <w:rPr>
                          <w:rFonts w:ascii="VistaSansBook" w:hAnsi="VistaSansBook"/>
                          <w:b/>
                          <w:color w:val="FFFFFF" w:themeColor="background1"/>
                          <w:sz w:val="19"/>
                          <w:szCs w:val="19"/>
                          <w:lang w:val="en-US"/>
                        </w:rPr>
                        <w:t>verlof</w:t>
                      </w:r>
                      <w:proofErr w:type="spellEnd"/>
                    </w:p>
                  </w:txbxContent>
                </v:textbox>
                <w10:wrap type="square" anchorx="margin"/>
              </v:shape>
            </w:pict>
          </mc:Fallback>
        </mc:AlternateContent>
      </w:r>
      <w:r>
        <w:rPr>
          <w:rFonts w:ascii="Times New Roman" w:hAnsi="Times New Roman"/>
          <w:b/>
          <w:color w:val="363435"/>
          <w:sz w:val="19"/>
          <w:szCs w:val="19"/>
          <w:lang w:eastAsia="en-US"/>
        </w:rPr>
        <w:t xml:space="preserve">    O</w:t>
      </w:r>
      <w:r w:rsidR="006D6BAA" w:rsidRPr="006D6BAA">
        <w:rPr>
          <w:rFonts w:ascii="Times New Roman" w:hAnsi="Times New Roman"/>
          <w:b/>
          <w:color w:val="363435"/>
          <w:sz w:val="19"/>
          <w:szCs w:val="19"/>
          <w:lang w:eastAsia="en-US"/>
        </w:rPr>
        <w:t>verlijden</w:t>
      </w:r>
      <w:r w:rsidR="006D6BAA" w:rsidRPr="006D6BAA">
        <w:rPr>
          <w:rFonts w:ascii="Times New Roman" w:hAnsi="Times New Roman"/>
          <w:b/>
          <w:color w:val="363435"/>
          <w:spacing w:val="8"/>
          <w:sz w:val="19"/>
          <w:szCs w:val="19"/>
          <w:lang w:eastAsia="en-US"/>
        </w:rPr>
        <w:t xml:space="preserve"> </w:t>
      </w:r>
      <w:r w:rsidR="006D6BAA" w:rsidRPr="006D6BAA">
        <w:rPr>
          <w:rFonts w:ascii="Times New Roman" w:hAnsi="Times New Roman"/>
          <w:b/>
          <w:color w:val="363435"/>
          <w:w w:val="101"/>
          <w:sz w:val="19"/>
          <w:szCs w:val="19"/>
          <w:lang w:eastAsia="en-US"/>
        </w:rPr>
        <w:t>van:</w:t>
      </w:r>
      <w:r w:rsidR="00052D27">
        <w:rPr>
          <w:rFonts w:ascii="Times New Roman" w:hAnsi="Times New Roman"/>
          <w:b/>
          <w:color w:val="363435"/>
          <w:w w:val="101"/>
          <w:sz w:val="19"/>
          <w:szCs w:val="19"/>
          <w:lang w:eastAsia="en-US"/>
        </w:rPr>
        <w:tab/>
      </w:r>
      <w:r w:rsidR="00052D27">
        <w:rPr>
          <w:rFonts w:ascii="Times New Roman" w:hAnsi="Times New Roman"/>
          <w:b/>
          <w:color w:val="363435"/>
          <w:w w:val="101"/>
          <w:sz w:val="19"/>
          <w:szCs w:val="19"/>
          <w:lang w:eastAsia="en-US"/>
        </w:rPr>
        <w:tab/>
      </w:r>
      <w:r w:rsidR="00052D27">
        <w:rPr>
          <w:rFonts w:ascii="Times New Roman" w:hAnsi="Times New Roman"/>
          <w:b/>
          <w:color w:val="363435"/>
          <w:w w:val="101"/>
          <w:sz w:val="19"/>
          <w:szCs w:val="19"/>
          <w:lang w:eastAsia="en-US"/>
        </w:rPr>
        <w:tab/>
      </w:r>
      <w:r w:rsidR="00052D27">
        <w:rPr>
          <w:rFonts w:ascii="Times New Roman" w:hAnsi="Times New Roman"/>
          <w:b/>
          <w:color w:val="363435"/>
          <w:w w:val="101"/>
          <w:sz w:val="19"/>
          <w:szCs w:val="19"/>
          <w:lang w:eastAsia="en-US"/>
        </w:rPr>
        <w:tab/>
      </w:r>
      <w:r w:rsidR="00052D27">
        <w:rPr>
          <w:rFonts w:ascii="Times New Roman" w:hAnsi="Times New Roman"/>
          <w:b/>
          <w:color w:val="363435"/>
          <w:w w:val="101"/>
          <w:sz w:val="19"/>
          <w:szCs w:val="19"/>
          <w:lang w:eastAsia="en-US"/>
        </w:rPr>
        <w:tab/>
      </w:r>
    </w:p>
    <w:p w:rsidR="001275D1" w:rsidRPr="003821A6" w:rsidRDefault="001275D1" w:rsidP="000928EA">
      <w:pPr>
        <w:spacing w:before="32" w:line="276" w:lineRule="auto"/>
        <w:ind w:right="-24"/>
        <w:rPr>
          <w:rFonts w:ascii="VistaSansBook" w:eastAsia="VistaSansBook" w:hAnsi="VistaSansBook" w:cs="VistaSansBook"/>
          <w:sz w:val="19"/>
          <w:szCs w:val="19"/>
        </w:rPr>
      </w:pPr>
      <w:r>
        <w:rPr>
          <w:rFonts w:ascii="VistaSansBook" w:eastAsia="VistaSansBook" w:hAnsi="VistaSansBook" w:cs="VistaSansBook"/>
          <w:color w:val="363435"/>
          <w:sz w:val="19"/>
          <w:szCs w:val="19"/>
          <w:lang w:eastAsia="en-US"/>
        </w:rPr>
        <w:t xml:space="preserve">      </w:t>
      </w:r>
      <w:r w:rsidR="006D6BAA" w:rsidRPr="006D6BAA">
        <w:rPr>
          <w:rFonts w:ascii="VistaSansBook" w:eastAsia="VistaSansBook" w:hAnsi="VistaSansBook" w:cs="VistaSansBook"/>
          <w:color w:val="363435"/>
          <w:sz w:val="19"/>
          <w:szCs w:val="19"/>
          <w:lang w:eastAsia="en-US"/>
        </w:rPr>
        <w:t xml:space="preserve">• </w:t>
      </w:r>
      <w:r w:rsidR="006D6BAA" w:rsidRPr="006D6BAA">
        <w:rPr>
          <w:rFonts w:ascii="VistaSansBook" w:eastAsia="VistaSansBook" w:hAnsi="VistaSansBook" w:cs="VistaSansBook"/>
          <w:color w:val="363435"/>
          <w:spacing w:val="26"/>
          <w:sz w:val="19"/>
          <w:szCs w:val="19"/>
          <w:lang w:eastAsia="en-US"/>
        </w:rPr>
        <w:t xml:space="preserve"> </w:t>
      </w:r>
      <w:r w:rsidR="006D6BAA" w:rsidRPr="006D6BAA">
        <w:rPr>
          <w:rFonts w:ascii="VistaSansBook" w:eastAsia="VistaSansBook" w:hAnsi="VistaSansBook" w:cs="VistaSansBook"/>
          <w:color w:val="363435"/>
          <w:sz w:val="19"/>
          <w:szCs w:val="19"/>
          <w:lang w:eastAsia="en-US"/>
        </w:rPr>
        <w:t>Je partner</w:t>
      </w:r>
      <w:r>
        <w:rPr>
          <w:rFonts w:ascii="VistaSansBook" w:eastAsia="VistaSansBook" w:hAnsi="VistaSansBook" w:cs="VistaSansBook"/>
          <w:color w:val="363435"/>
          <w:sz w:val="19"/>
          <w:szCs w:val="19"/>
          <w:lang w:eastAsia="en-US"/>
        </w:rPr>
        <w:tab/>
      </w:r>
      <w:r>
        <w:rPr>
          <w:rFonts w:ascii="VistaSansBook" w:eastAsia="VistaSansBook" w:hAnsi="VistaSansBook" w:cs="VistaSansBook"/>
          <w:color w:val="363435"/>
          <w:sz w:val="19"/>
          <w:szCs w:val="19"/>
          <w:lang w:eastAsia="en-US"/>
        </w:rPr>
        <w:tab/>
      </w:r>
      <w:r>
        <w:rPr>
          <w:rFonts w:ascii="VistaSansBook" w:eastAsia="VistaSansBook" w:hAnsi="VistaSansBook" w:cs="VistaSansBook"/>
          <w:color w:val="363435"/>
          <w:sz w:val="19"/>
          <w:szCs w:val="19"/>
          <w:lang w:eastAsia="en-US"/>
        </w:rPr>
        <w:tab/>
      </w:r>
      <w:r>
        <w:rPr>
          <w:rFonts w:ascii="VistaSansBook" w:eastAsia="VistaSansBook" w:hAnsi="VistaSansBook" w:cs="VistaSansBook"/>
          <w:color w:val="363435"/>
          <w:sz w:val="19"/>
          <w:szCs w:val="19"/>
          <w:lang w:eastAsia="en-US"/>
        </w:rPr>
        <w:tab/>
      </w:r>
      <w:r>
        <w:rPr>
          <w:rFonts w:ascii="VistaSansBook" w:eastAsia="VistaSansBook" w:hAnsi="VistaSansBook" w:cs="VistaSansBook"/>
          <w:color w:val="363435"/>
          <w:sz w:val="19"/>
          <w:szCs w:val="19"/>
          <w:lang w:eastAsia="en-US"/>
        </w:rPr>
        <w:tab/>
      </w:r>
      <w:r w:rsidR="00553F78">
        <w:rPr>
          <w:rFonts w:ascii="VistaSansBook" w:eastAsia="VistaSansBook" w:hAnsi="VistaSansBook" w:cs="VistaSansBook"/>
          <w:color w:val="363435"/>
          <w:sz w:val="19"/>
          <w:szCs w:val="19"/>
          <w:lang w:eastAsia="en-US"/>
        </w:rPr>
        <w:t xml:space="preserve">         </w:t>
      </w:r>
      <w:r w:rsidRPr="003821A6">
        <w:rPr>
          <w:rFonts w:ascii="VistaSansBook" w:eastAsia="VistaSansBook" w:hAnsi="VistaSansBook" w:cs="VistaSansBook"/>
          <w:color w:val="363435"/>
          <w:spacing w:val="-7"/>
          <w:sz w:val="19"/>
          <w:szCs w:val="19"/>
        </w:rPr>
        <w:t>V</w:t>
      </w:r>
      <w:r w:rsidRPr="003821A6">
        <w:rPr>
          <w:rFonts w:ascii="VistaSansBook" w:eastAsia="VistaSansBook" w:hAnsi="VistaSansBook" w:cs="VistaSansBook"/>
          <w:color w:val="363435"/>
          <w:sz w:val="19"/>
          <w:szCs w:val="19"/>
        </w:rPr>
        <w:t xml:space="preserve">an de dag van het overlijden tot </w:t>
      </w:r>
    </w:p>
    <w:p w:rsidR="001275D1" w:rsidRPr="003821A6" w:rsidRDefault="001275D1" w:rsidP="000928EA">
      <w:pPr>
        <w:spacing w:before="32" w:line="276" w:lineRule="auto"/>
        <w:ind w:right="118"/>
        <w:rPr>
          <w:rFonts w:ascii="VistaSansBook" w:eastAsia="VistaSansBook" w:hAnsi="VistaSansBook" w:cs="VistaSansBook"/>
          <w:sz w:val="19"/>
          <w:szCs w:val="19"/>
        </w:rPr>
      </w:pPr>
      <w:r>
        <w:rPr>
          <w:rFonts w:ascii="VistaSansBook" w:eastAsia="VistaSansBook" w:hAnsi="VistaSansBook" w:cs="VistaSansBook"/>
          <w:color w:val="363435"/>
          <w:sz w:val="19"/>
          <w:szCs w:val="19"/>
          <w:lang w:eastAsia="en-US"/>
        </w:rPr>
        <w:t xml:space="preserve">      </w:t>
      </w:r>
      <w:r w:rsidR="006D6BAA" w:rsidRPr="006D6BAA">
        <w:rPr>
          <w:rFonts w:ascii="VistaSansBook" w:eastAsia="VistaSansBook" w:hAnsi="VistaSansBook" w:cs="VistaSansBook"/>
          <w:color w:val="363435"/>
          <w:sz w:val="19"/>
          <w:szCs w:val="19"/>
          <w:lang w:eastAsia="en-US"/>
        </w:rPr>
        <w:t xml:space="preserve">• </w:t>
      </w:r>
      <w:r w:rsidR="006D6BAA" w:rsidRPr="006D6BAA">
        <w:rPr>
          <w:rFonts w:ascii="VistaSansBook" w:eastAsia="VistaSansBook" w:hAnsi="VistaSansBook" w:cs="VistaSansBook"/>
          <w:color w:val="363435"/>
          <w:spacing w:val="26"/>
          <w:sz w:val="19"/>
          <w:szCs w:val="19"/>
          <w:lang w:eastAsia="en-US"/>
        </w:rPr>
        <w:t xml:space="preserve"> </w:t>
      </w:r>
      <w:r w:rsidR="006D6BAA" w:rsidRPr="006D6BAA">
        <w:rPr>
          <w:rFonts w:ascii="VistaSansBook" w:eastAsia="VistaSansBook" w:hAnsi="VistaSansBook" w:cs="VistaSansBook"/>
          <w:color w:val="363435"/>
          <w:sz w:val="19"/>
          <w:szCs w:val="19"/>
          <w:lang w:eastAsia="en-US"/>
        </w:rPr>
        <w:t>een inwonend eigen, stief- of pleegkind</w:t>
      </w:r>
      <w:r>
        <w:rPr>
          <w:rFonts w:ascii="VistaSansBook" w:eastAsia="VistaSansBook" w:hAnsi="VistaSansBook" w:cs="VistaSansBook"/>
          <w:color w:val="363435"/>
          <w:sz w:val="19"/>
          <w:szCs w:val="19"/>
          <w:lang w:eastAsia="en-US"/>
        </w:rPr>
        <w:tab/>
        <w:t xml:space="preserve">         </w:t>
      </w:r>
      <w:r w:rsidRPr="003821A6">
        <w:rPr>
          <w:rFonts w:ascii="VistaSansBook" w:eastAsia="VistaSansBook" w:hAnsi="VistaSansBook" w:cs="VistaSansBook"/>
          <w:color w:val="363435"/>
          <w:sz w:val="19"/>
          <w:szCs w:val="19"/>
        </w:rPr>
        <w:t xml:space="preserve">en met de dag van de </w:t>
      </w:r>
      <w:r w:rsidR="00553F78">
        <w:rPr>
          <w:rFonts w:ascii="VistaSansBook" w:eastAsia="VistaSansBook" w:hAnsi="VistaSansBook" w:cs="VistaSansBook"/>
          <w:color w:val="363435"/>
          <w:sz w:val="19"/>
          <w:szCs w:val="19"/>
        </w:rPr>
        <w:t>b</w:t>
      </w:r>
      <w:r w:rsidR="00553F78" w:rsidRPr="003821A6">
        <w:rPr>
          <w:rFonts w:ascii="VistaSansBook" w:eastAsia="VistaSansBook" w:hAnsi="VistaSansBook" w:cs="VistaSansBook"/>
          <w:color w:val="363435"/>
          <w:sz w:val="19"/>
          <w:szCs w:val="19"/>
        </w:rPr>
        <w:t>eg</w:t>
      </w:r>
      <w:r w:rsidR="00553F78" w:rsidRPr="003821A6">
        <w:rPr>
          <w:rFonts w:ascii="VistaSansBook" w:eastAsia="VistaSansBook" w:hAnsi="VistaSansBook" w:cs="VistaSansBook"/>
          <w:color w:val="363435"/>
          <w:spacing w:val="-3"/>
          <w:sz w:val="19"/>
          <w:szCs w:val="19"/>
        </w:rPr>
        <w:t>r</w:t>
      </w:r>
      <w:r w:rsidR="00553F78" w:rsidRPr="003821A6">
        <w:rPr>
          <w:rFonts w:ascii="VistaSansBook" w:eastAsia="VistaSansBook" w:hAnsi="VistaSansBook" w:cs="VistaSansBook"/>
          <w:color w:val="363435"/>
          <w:sz w:val="19"/>
          <w:szCs w:val="19"/>
        </w:rPr>
        <w:t>afenis.</w:t>
      </w:r>
    </w:p>
    <w:p w:rsidR="006D6BAA" w:rsidRPr="006D6BAA" w:rsidRDefault="00553F78" w:rsidP="000928EA">
      <w:pPr>
        <w:spacing w:before="34" w:line="276" w:lineRule="auto"/>
        <w:ind w:left="214"/>
        <w:rPr>
          <w:rFonts w:ascii="VistaSansBook" w:eastAsia="VistaSansBook" w:hAnsi="VistaSansBook" w:cs="VistaSansBook"/>
          <w:sz w:val="19"/>
          <w:szCs w:val="19"/>
          <w:lang w:eastAsia="en-US"/>
        </w:rPr>
      </w:pPr>
      <w:r w:rsidRPr="006D6BAA">
        <w:rPr>
          <w:rFonts w:ascii="Times New Roman" w:hAnsi="Times New Roman"/>
          <w:noProof/>
        </w:rPr>
        <mc:AlternateContent>
          <mc:Choice Requires="wpg">
            <w:drawing>
              <wp:anchor distT="0" distB="0" distL="114300" distR="114300" simplePos="0" relativeHeight="251662336" behindDoc="1" locked="0" layoutInCell="1" allowOverlap="1">
                <wp:simplePos x="0" y="0"/>
                <wp:positionH relativeFrom="page">
                  <wp:posOffset>1373505</wp:posOffset>
                </wp:positionH>
                <wp:positionV relativeFrom="paragraph">
                  <wp:posOffset>29845</wp:posOffset>
                </wp:positionV>
                <wp:extent cx="5403215" cy="3175"/>
                <wp:effectExtent l="11430" t="10160" r="5080" b="5715"/>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215" cy="3175"/>
                          <a:chOff x="1698" y="271"/>
                          <a:chExt cx="8509" cy="5"/>
                        </a:xfrm>
                      </wpg:grpSpPr>
                      <wps:wsp>
                        <wps:cNvPr id="177" name="Freeform 103"/>
                        <wps:cNvSpPr>
                          <a:spLocks/>
                        </wps:cNvSpPr>
                        <wps:spPr bwMode="auto">
                          <a:xfrm>
                            <a:off x="7030" y="274"/>
                            <a:ext cx="3175" cy="0"/>
                          </a:xfrm>
                          <a:custGeom>
                            <a:avLst/>
                            <a:gdLst>
                              <a:gd name="T0" fmla="+- 0 7030 7030"/>
                              <a:gd name="T1" fmla="*/ T0 w 3175"/>
                              <a:gd name="T2" fmla="+- 0 10205 7030"/>
                              <a:gd name="T3" fmla="*/ T2 w 3175"/>
                            </a:gdLst>
                            <a:ahLst/>
                            <a:cxnLst>
                              <a:cxn ang="0">
                                <a:pos x="T1" y="0"/>
                              </a:cxn>
                              <a:cxn ang="0">
                                <a:pos x="T3" y="0"/>
                              </a:cxn>
                            </a:cxnLst>
                            <a:rect l="0" t="0" r="r" b="b"/>
                            <a:pathLst>
                              <a:path w="3175">
                                <a:moveTo>
                                  <a:pt x="0" y="0"/>
                                </a:moveTo>
                                <a:lnTo>
                                  <a:pt x="3175" y="0"/>
                                </a:lnTo>
                              </a:path>
                            </a:pathLst>
                          </a:custGeom>
                          <a:noFill/>
                          <a:ln w="3175">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04"/>
                        <wps:cNvSpPr>
                          <a:spLocks/>
                        </wps:cNvSpPr>
                        <wps:spPr bwMode="auto">
                          <a:xfrm>
                            <a:off x="1701" y="274"/>
                            <a:ext cx="5329" cy="0"/>
                          </a:xfrm>
                          <a:custGeom>
                            <a:avLst/>
                            <a:gdLst>
                              <a:gd name="T0" fmla="+- 0 1701 1701"/>
                              <a:gd name="T1" fmla="*/ T0 w 5329"/>
                              <a:gd name="T2" fmla="+- 0 7030 1701"/>
                              <a:gd name="T3" fmla="*/ T2 w 5329"/>
                            </a:gdLst>
                            <a:ahLst/>
                            <a:cxnLst>
                              <a:cxn ang="0">
                                <a:pos x="T1" y="0"/>
                              </a:cxn>
                              <a:cxn ang="0">
                                <a:pos x="T3" y="0"/>
                              </a:cxn>
                            </a:cxnLst>
                            <a:rect l="0" t="0" r="r" b="b"/>
                            <a:pathLst>
                              <a:path w="5329">
                                <a:moveTo>
                                  <a:pt x="0" y="0"/>
                                </a:moveTo>
                                <a:lnTo>
                                  <a:pt x="5329" y="0"/>
                                </a:lnTo>
                              </a:path>
                            </a:pathLst>
                          </a:custGeom>
                          <a:noFill/>
                          <a:ln w="3175">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B1764" id="Group 176" o:spid="_x0000_s1026" style="position:absolute;margin-left:108.15pt;margin-top:2.35pt;width:425.45pt;height:.25pt;z-index:-251654144;mso-position-horizontal-relative:page" coordorigin="1698,271" coordsize="8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">
                <v:shape id="Freeform 103" o:spid="_x0000_s1027" style="position:absolute;left:7030;top:274;width:3175;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" path="m,l3175,e" filled="f" strokecolor="#363435" strokeweight=".25pt">
                  <v:path arrowok="t" o:connecttype="custom" o:connectlocs="0,0;3175,0" o:connectangles="0,0"/>
                </v:shape>
                <v:shape id="Freeform 104" o:spid="_x0000_s1028" style="position:absolute;left:1701;top:274;width:5329;height:0;visibility:visible;mso-wrap-style:square;v-text-anchor:top" coordsize="5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" path="m,l5329,e" filled="f" strokecolor="#363435" strokeweight=".25pt">
                  <v:path arrowok="t" o:connecttype="custom" o:connectlocs="0,0;5329,0" o:connectangles="0,0"/>
                </v:shape>
                <w10:wrap anchorx="page"/>
              </v:group>
            </w:pict>
          </mc:Fallback>
        </mc:AlternateContent>
      </w:r>
    </w:p>
    <w:p w:rsidR="006D6BAA" w:rsidRPr="006D6BAA" w:rsidRDefault="006D6BAA" w:rsidP="000928EA">
      <w:pPr>
        <w:spacing w:before="95" w:line="276" w:lineRule="auto"/>
        <w:ind w:left="214"/>
        <w:rPr>
          <w:rFonts w:ascii="Times New Roman" w:hAnsi="Times New Roman"/>
          <w:sz w:val="19"/>
          <w:szCs w:val="19"/>
          <w:lang w:eastAsia="en-US"/>
        </w:rPr>
      </w:pPr>
      <w:r w:rsidRPr="006D6BAA">
        <w:rPr>
          <w:rFonts w:ascii="Times New Roman" w:hAnsi="Times New Roman"/>
          <w:b/>
          <w:color w:val="363435"/>
          <w:sz w:val="19"/>
          <w:szCs w:val="19"/>
          <w:lang w:eastAsia="en-US"/>
        </w:rPr>
        <w:t>Overlijden</w:t>
      </w:r>
      <w:r w:rsidRPr="006D6BAA">
        <w:rPr>
          <w:rFonts w:ascii="Times New Roman" w:hAnsi="Times New Roman"/>
          <w:b/>
          <w:color w:val="363435"/>
          <w:spacing w:val="8"/>
          <w:sz w:val="19"/>
          <w:szCs w:val="19"/>
          <w:lang w:eastAsia="en-US"/>
        </w:rPr>
        <w:t xml:space="preserve"> </w:t>
      </w:r>
      <w:r w:rsidRPr="006D6BAA">
        <w:rPr>
          <w:rFonts w:ascii="Times New Roman" w:hAnsi="Times New Roman"/>
          <w:b/>
          <w:color w:val="363435"/>
          <w:w w:val="101"/>
          <w:sz w:val="19"/>
          <w:szCs w:val="19"/>
          <w:lang w:eastAsia="en-US"/>
        </w:rPr>
        <w:t>van:</w:t>
      </w:r>
    </w:p>
    <w:p w:rsidR="006D6BAA" w:rsidRPr="006D6BAA" w:rsidRDefault="006D6BAA" w:rsidP="000928EA">
      <w:pPr>
        <w:spacing w:before="32" w:line="276" w:lineRule="auto"/>
        <w:ind w:left="214"/>
        <w:rPr>
          <w:rFonts w:ascii="VistaSansBook" w:eastAsia="VistaSansBook" w:hAnsi="VistaSansBook" w:cs="VistaSansBook"/>
          <w:sz w:val="19"/>
          <w:szCs w:val="19"/>
          <w:lang w:eastAsia="en-US"/>
        </w:rPr>
      </w:pPr>
      <w:r w:rsidRPr="006D6BAA">
        <w:rPr>
          <w:rFonts w:ascii="VistaSansBook" w:eastAsia="VistaSansBook" w:hAnsi="VistaSansBook" w:cs="VistaSansBook"/>
          <w:color w:val="363435"/>
          <w:sz w:val="19"/>
          <w:szCs w:val="19"/>
          <w:lang w:eastAsia="en-US"/>
        </w:rPr>
        <w:t xml:space="preserve">• </w:t>
      </w:r>
      <w:r w:rsidRPr="006D6BAA">
        <w:rPr>
          <w:rFonts w:ascii="VistaSansBook" w:eastAsia="VistaSansBook" w:hAnsi="VistaSansBook" w:cs="VistaSansBook"/>
          <w:color w:val="363435"/>
          <w:spacing w:val="26"/>
          <w:sz w:val="19"/>
          <w:szCs w:val="19"/>
          <w:lang w:eastAsia="en-US"/>
        </w:rPr>
        <w:t xml:space="preserve"> </w:t>
      </w:r>
      <w:r w:rsidRPr="006D6BAA">
        <w:rPr>
          <w:rFonts w:ascii="VistaSansBook" w:eastAsia="VistaSansBook" w:hAnsi="VistaSansBook" w:cs="VistaSansBook"/>
          <w:color w:val="363435"/>
          <w:sz w:val="19"/>
          <w:szCs w:val="19"/>
          <w:lang w:eastAsia="en-US"/>
        </w:rPr>
        <w:t>een (schoon-, pleeg-, stief-) ouder</w:t>
      </w:r>
      <w:r w:rsidR="00052D27">
        <w:rPr>
          <w:rFonts w:ascii="VistaSansBook" w:eastAsia="VistaSansBook" w:hAnsi="VistaSansBook" w:cs="VistaSansBook"/>
          <w:color w:val="363435"/>
          <w:sz w:val="19"/>
          <w:szCs w:val="19"/>
          <w:lang w:eastAsia="en-US"/>
        </w:rPr>
        <w:tab/>
      </w:r>
      <w:r w:rsidR="00052D27">
        <w:rPr>
          <w:rFonts w:ascii="VistaSansBook" w:eastAsia="VistaSansBook" w:hAnsi="VistaSansBook" w:cs="VistaSansBook"/>
          <w:color w:val="363435"/>
          <w:sz w:val="19"/>
          <w:szCs w:val="19"/>
          <w:lang w:eastAsia="en-US"/>
        </w:rPr>
        <w:tab/>
      </w:r>
      <w:r w:rsidR="00553F78">
        <w:rPr>
          <w:rFonts w:ascii="VistaSansBook" w:eastAsia="VistaSansBook" w:hAnsi="VistaSansBook" w:cs="VistaSansBook"/>
          <w:color w:val="363435"/>
          <w:sz w:val="19"/>
          <w:szCs w:val="19"/>
          <w:lang w:eastAsia="en-US"/>
        </w:rPr>
        <w:t xml:space="preserve">          E</w:t>
      </w:r>
      <w:r w:rsidR="00052D27" w:rsidRPr="003821A6">
        <w:rPr>
          <w:rFonts w:ascii="VistaSansBook" w:eastAsia="VistaSansBook" w:hAnsi="VistaSansBook" w:cs="VistaSansBook"/>
          <w:color w:val="363435"/>
          <w:sz w:val="19"/>
          <w:szCs w:val="19"/>
        </w:rPr>
        <w:t>én dag en als je de beg</w:t>
      </w:r>
      <w:r w:rsidR="00052D27" w:rsidRPr="003821A6">
        <w:rPr>
          <w:rFonts w:ascii="VistaSansBook" w:eastAsia="VistaSansBook" w:hAnsi="VistaSansBook" w:cs="VistaSansBook"/>
          <w:color w:val="363435"/>
          <w:spacing w:val="-3"/>
          <w:sz w:val="19"/>
          <w:szCs w:val="19"/>
        </w:rPr>
        <w:t>r</w:t>
      </w:r>
      <w:r w:rsidR="00052D27" w:rsidRPr="003821A6">
        <w:rPr>
          <w:rFonts w:ascii="VistaSansBook" w:eastAsia="VistaSansBook" w:hAnsi="VistaSansBook" w:cs="VistaSansBook"/>
          <w:color w:val="363435"/>
          <w:sz w:val="19"/>
          <w:szCs w:val="19"/>
        </w:rPr>
        <w:t>afenis</w:t>
      </w:r>
      <w:r w:rsidR="00052D27">
        <w:rPr>
          <w:rFonts w:ascii="VistaSansBook" w:eastAsia="VistaSansBook" w:hAnsi="VistaSansBook" w:cs="VistaSansBook"/>
          <w:color w:val="363435"/>
          <w:sz w:val="19"/>
          <w:szCs w:val="19"/>
          <w:lang w:eastAsia="en-US"/>
        </w:rPr>
        <w:tab/>
      </w:r>
    </w:p>
    <w:p w:rsidR="006D6BAA" w:rsidRPr="006D6BAA" w:rsidRDefault="006D6BAA" w:rsidP="000928EA">
      <w:pPr>
        <w:spacing w:before="34" w:line="276" w:lineRule="auto"/>
        <w:ind w:left="214"/>
        <w:rPr>
          <w:rFonts w:ascii="VistaSansBook" w:eastAsia="VistaSansBook" w:hAnsi="VistaSansBook" w:cs="VistaSansBook"/>
          <w:sz w:val="19"/>
          <w:szCs w:val="19"/>
          <w:lang w:eastAsia="en-US"/>
        </w:rPr>
      </w:pPr>
      <w:r w:rsidRPr="006D6BAA">
        <w:rPr>
          <w:rFonts w:ascii="VistaSansBook" w:eastAsia="VistaSansBook" w:hAnsi="VistaSansBook" w:cs="VistaSansBook"/>
          <w:color w:val="363435"/>
          <w:sz w:val="19"/>
          <w:szCs w:val="19"/>
          <w:lang w:eastAsia="en-US"/>
        </w:rPr>
        <w:t xml:space="preserve">• </w:t>
      </w:r>
      <w:r w:rsidRPr="006D6BAA">
        <w:rPr>
          <w:rFonts w:ascii="VistaSansBook" w:eastAsia="VistaSansBook" w:hAnsi="VistaSansBook" w:cs="VistaSansBook"/>
          <w:color w:val="363435"/>
          <w:spacing w:val="26"/>
          <w:sz w:val="19"/>
          <w:szCs w:val="19"/>
          <w:lang w:eastAsia="en-US"/>
        </w:rPr>
        <w:t xml:space="preserve"> </w:t>
      </w:r>
      <w:r w:rsidRPr="006D6BAA">
        <w:rPr>
          <w:rFonts w:ascii="VistaSansBook" w:eastAsia="VistaSansBook" w:hAnsi="VistaSansBook" w:cs="VistaSansBook"/>
          <w:color w:val="363435"/>
          <w:sz w:val="19"/>
          <w:szCs w:val="19"/>
          <w:lang w:eastAsia="en-US"/>
        </w:rPr>
        <w:t>een grootouder</w:t>
      </w:r>
      <w:r w:rsidR="00553F78">
        <w:rPr>
          <w:rFonts w:ascii="VistaSansBook" w:eastAsia="VistaSansBook" w:hAnsi="VistaSansBook" w:cs="VistaSansBook"/>
          <w:color w:val="363435"/>
          <w:sz w:val="19"/>
          <w:szCs w:val="19"/>
          <w:lang w:eastAsia="en-US"/>
        </w:rPr>
        <w:tab/>
      </w:r>
      <w:r w:rsidR="00553F78">
        <w:rPr>
          <w:rFonts w:ascii="VistaSansBook" w:eastAsia="VistaSansBook" w:hAnsi="VistaSansBook" w:cs="VistaSansBook"/>
          <w:color w:val="363435"/>
          <w:sz w:val="19"/>
          <w:szCs w:val="19"/>
          <w:lang w:eastAsia="en-US"/>
        </w:rPr>
        <w:tab/>
      </w:r>
      <w:r w:rsidR="00553F78">
        <w:rPr>
          <w:rFonts w:ascii="VistaSansBook" w:eastAsia="VistaSansBook" w:hAnsi="VistaSansBook" w:cs="VistaSansBook"/>
          <w:color w:val="363435"/>
          <w:sz w:val="19"/>
          <w:szCs w:val="19"/>
          <w:lang w:eastAsia="en-US"/>
        </w:rPr>
        <w:tab/>
      </w:r>
      <w:r w:rsidR="00553F78">
        <w:rPr>
          <w:rFonts w:ascii="VistaSansBook" w:eastAsia="VistaSansBook" w:hAnsi="VistaSansBook" w:cs="VistaSansBook"/>
          <w:color w:val="363435"/>
          <w:sz w:val="19"/>
          <w:szCs w:val="19"/>
          <w:lang w:eastAsia="en-US"/>
        </w:rPr>
        <w:tab/>
        <w:t xml:space="preserve">          </w:t>
      </w:r>
      <w:r w:rsidR="00052D27" w:rsidRPr="003821A6">
        <w:rPr>
          <w:rFonts w:ascii="VistaSansBook" w:eastAsia="VistaSansBook" w:hAnsi="VistaSansBook" w:cs="VistaSansBook"/>
          <w:color w:val="363435"/>
          <w:sz w:val="19"/>
          <w:szCs w:val="19"/>
        </w:rPr>
        <w:t>bijwoont nog een tweede dag. Als</w:t>
      </w:r>
    </w:p>
    <w:p w:rsidR="00052D27" w:rsidRDefault="006D6BAA" w:rsidP="000928EA">
      <w:pPr>
        <w:spacing w:before="34" w:line="276" w:lineRule="auto"/>
        <w:ind w:left="384" w:right="865" w:hanging="170"/>
        <w:rPr>
          <w:rFonts w:ascii="VistaSansBook" w:eastAsia="VistaSansBook" w:hAnsi="VistaSansBook" w:cs="VistaSansBook"/>
          <w:color w:val="363435"/>
          <w:sz w:val="19"/>
          <w:szCs w:val="19"/>
          <w:lang w:eastAsia="en-US"/>
        </w:rPr>
      </w:pPr>
      <w:r w:rsidRPr="006D6BAA">
        <w:rPr>
          <w:rFonts w:ascii="VistaSansBook" w:eastAsia="VistaSansBook" w:hAnsi="VistaSansBook" w:cs="VistaSansBook"/>
          <w:color w:val="363435"/>
          <w:sz w:val="19"/>
          <w:szCs w:val="19"/>
          <w:lang w:eastAsia="en-US"/>
        </w:rPr>
        <w:t xml:space="preserve">• </w:t>
      </w:r>
      <w:r w:rsidRPr="006D6BAA">
        <w:rPr>
          <w:rFonts w:ascii="VistaSansBook" w:eastAsia="VistaSansBook" w:hAnsi="VistaSansBook" w:cs="VistaSansBook"/>
          <w:color w:val="363435"/>
          <w:spacing w:val="26"/>
          <w:sz w:val="19"/>
          <w:szCs w:val="19"/>
          <w:lang w:eastAsia="en-US"/>
        </w:rPr>
        <w:t xml:space="preserve"> </w:t>
      </w:r>
      <w:r w:rsidRPr="006D6BAA">
        <w:rPr>
          <w:rFonts w:ascii="VistaSansBook" w:eastAsia="VistaSansBook" w:hAnsi="VistaSansBook" w:cs="VistaSansBook"/>
          <w:color w:val="363435"/>
          <w:sz w:val="19"/>
          <w:szCs w:val="19"/>
          <w:lang w:eastAsia="en-US"/>
        </w:rPr>
        <w:t xml:space="preserve">een niet-inwonend eigen, stief-of pleegkind of </w:t>
      </w:r>
      <w:r w:rsidR="00553F78">
        <w:rPr>
          <w:rFonts w:ascii="VistaSansBook" w:eastAsia="VistaSansBook" w:hAnsi="VistaSansBook" w:cs="VistaSansBook"/>
          <w:color w:val="363435"/>
          <w:sz w:val="19"/>
          <w:szCs w:val="19"/>
          <w:lang w:eastAsia="en-US"/>
        </w:rPr>
        <w:t xml:space="preserve">           </w:t>
      </w:r>
      <w:r w:rsidR="00052D27" w:rsidRPr="003821A6">
        <w:rPr>
          <w:rFonts w:ascii="VistaSansBook" w:eastAsia="VistaSansBook" w:hAnsi="VistaSansBook" w:cs="VistaSansBook"/>
          <w:color w:val="363435"/>
          <w:sz w:val="19"/>
          <w:szCs w:val="19"/>
        </w:rPr>
        <w:t>je degene bent die de beg</w:t>
      </w:r>
      <w:r w:rsidR="00052D27" w:rsidRPr="003821A6">
        <w:rPr>
          <w:rFonts w:ascii="VistaSansBook" w:eastAsia="VistaSansBook" w:hAnsi="VistaSansBook" w:cs="VistaSansBook"/>
          <w:color w:val="363435"/>
          <w:spacing w:val="-3"/>
          <w:sz w:val="19"/>
          <w:szCs w:val="19"/>
        </w:rPr>
        <w:t>r</w:t>
      </w:r>
      <w:r w:rsidR="00052D27" w:rsidRPr="003821A6">
        <w:rPr>
          <w:rFonts w:ascii="VistaSansBook" w:eastAsia="VistaSansBook" w:hAnsi="VistaSansBook" w:cs="VistaSansBook"/>
          <w:color w:val="363435"/>
          <w:sz w:val="19"/>
          <w:szCs w:val="19"/>
        </w:rPr>
        <w:t>afenis</w:t>
      </w:r>
    </w:p>
    <w:p w:rsidR="006D6BAA" w:rsidRPr="006D6BAA" w:rsidRDefault="006D6BAA" w:rsidP="000928EA">
      <w:pPr>
        <w:spacing w:before="34" w:line="276" w:lineRule="auto"/>
        <w:ind w:left="384" w:right="865"/>
        <w:rPr>
          <w:rFonts w:ascii="VistaSansBook" w:eastAsia="VistaSansBook" w:hAnsi="VistaSansBook" w:cs="VistaSansBook"/>
          <w:sz w:val="19"/>
          <w:szCs w:val="19"/>
          <w:lang w:eastAsia="en-US"/>
        </w:rPr>
      </w:pPr>
      <w:r w:rsidRPr="006D6BAA">
        <w:rPr>
          <w:rFonts w:ascii="VistaSansBook" w:eastAsia="VistaSansBook" w:hAnsi="VistaSansBook" w:cs="VistaSansBook"/>
          <w:color w:val="363435"/>
          <w:sz w:val="19"/>
          <w:szCs w:val="19"/>
          <w:lang w:eastAsia="en-US"/>
        </w:rPr>
        <w:lastRenderedPageBreak/>
        <w:t>aangehuwd kind</w:t>
      </w:r>
      <w:r w:rsidR="00553F78">
        <w:rPr>
          <w:rFonts w:ascii="VistaSansBook" w:eastAsia="VistaSansBook" w:hAnsi="VistaSansBook" w:cs="VistaSansBook"/>
          <w:color w:val="363435"/>
          <w:sz w:val="19"/>
          <w:szCs w:val="19"/>
          <w:lang w:eastAsia="en-US"/>
        </w:rPr>
        <w:tab/>
      </w:r>
      <w:r w:rsidR="00553F78">
        <w:rPr>
          <w:rFonts w:ascii="VistaSansBook" w:eastAsia="VistaSansBook" w:hAnsi="VistaSansBook" w:cs="VistaSansBook"/>
          <w:color w:val="363435"/>
          <w:sz w:val="19"/>
          <w:szCs w:val="19"/>
          <w:lang w:eastAsia="en-US"/>
        </w:rPr>
        <w:tab/>
      </w:r>
      <w:r w:rsidR="00553F78">
        <w:rPr>
          <w:rFonts w:ascii="VistaSansBook" w:eastAsia="VistaSansBook" w:hAnsi="VistaSansBook" w:cs="VistaSansBook"/>
          <w:color w:val="363435"/>
          <w:sz w:val="19"/>
          <w:szCs w:val="19"/>
          <w:lang w:eastAsia="en-US"/>
        </w:rPr>
        <w:tab/>
        <w:t xml:space="preserve">                             </w:t>
      </w:r>
      <w:r w:rsidR="00052D27" w:rsidRPr="003821A6">
        <w:rPr>
          <w:rFonts w:ascii="VistaSansBook" w:eastAsia="VistaSansBook" w:hAnsi="VistaSansBook" w:cs="VistaSansBook"/>
          <w:color w:val="363435"/>
          <w:sz w:val="19"/>
          <w:szCs w:val="19"/>
        </w:rPr>
        <w:t>regelt: van de dag van het</w:t>
      </w:r>
    </w:p>
    <w:p w:rsidR="00052D27" w:rsidRDefault="006D6BAA" w:rsidP="000928EA">
      <w:pPr>
        <w:spacing w:before="2" w:line="276" w:lineRule="auto"/>
        <w:ind w:left="214" w:right="-49"/>
        <w:rPr>
          <w:rFonts w:ascii="VistaSansBook" w:eastAsia="VistaSansBook" w:hAnsi="VistaSansBook" w:cs="VistaSansBook"/>
          <w:color w:val="363435"/>
          <w:sz w:val="19"/>
          <w:szCs w:val="19"/>
          <w:lang w:eastAsia="en-US"/>
        </w:rPr>
      </w:pPr>
      <w:r w:rsidRPr="006D6BAA">
        <w:rPr>
          <w:rFonts w:ascii="VistaSansBook" w:eastAsia="VistaSansBook" w:hAnsi="VistaSansBook" w:cs="VistaSansBook"/>
          <w:color w:val="363435"/>
          <w:sz w:val="19"/>
          <w:szCs w:val="19"/>
          <w:lang w:eastAsia="en-US"/>
        </w:rPr>
        <w:t xml:space="preserve">• </w:t>
      </w:r>
      <w:r w:rsidRPr="006D6BAA">
        <w:rPr>
          <w:rFonts w:ascii="VistaSansBook" w:eastAsia="VistaSansBook" w:hAnsi="VistaSansBook" w:cs="VistaSansBook"/>
          <w:color w:val="363435"/>
          <w:spacing w:val="26"/>
          <w:sz w:val="19"/>
          <w:szCs w:val="19"/>
          <w:lang w:eastAsia="en-US"/>
        </w:rPr>
        <w:t xml:space="preserve"> </w:t>
      </w:r>
      <w:r w:rsidRPr="006D6BAA">
        <w:rPr>
          <w:rFonts w:ascii="VistaSansBook" w:eastAsia="VistaSansBook" w:hAnsi="VistaSansBook" w:cs="VistaSansBook"/>
          <w:color w:val="363435"/>
          <w:sz w:val="19"/>
          <w:szCs w:val="19"/>
          <w:lang w:eastAsia="en-US"/>
        </w:rPr>
        <w:t xml:space="preserve">een (half-, stief- of pleeg)broer/ zus, zwager of </w:t>
      </w:r>
      <w:r w:rsidR="00553F78">
        <w:rPr>
          <w:rFonts w:ascii="VistaSansBook" w:eastAsia="VistaSansBook" w:hAnsi="VistaSansBook" w:cs="VistaSansBook"/>
          <w:color w:val="363435"/>
          <w:sz w:val="19"/>
          <w:szCs w:val="19"/>
          <w:lang w:eastAsia="en-US"/>
        </w:rPr>
        <w:tab/>
        <w:t xml:space="preserve">           </w:t>
      </w:r>
      <w:r w:rsidR="00052D27" w:rsidRPr="003821A6">
        <w:rPr>
          <w:rFonts w:ascii="VistaSansBook" w:eastAsia="VistaSansBook" w:hAnsi="VistaSansBook" w:cs="VistaSansBook"/>
          <w:color w:val="363435"/>
          <w:sz w:val="19"/>
          <w:szCs w:val="19"/>
        </w:rPr>
        <w:t>overlijden tot en met de dag van</w:t>
      </w:r>
    </w:p>
    <w:p w:rsidR="006D6BAA" w:rsidRPr="006D6BAA" w:rsidRDefault="00052D27" w:rsidP="000928EA">
      <w:pPr>
        <w:spacing w:before="2" w:line="276" w:lineRule="auto"/>
        <w:ind w:left="426" w:right="-49"/>
        <w:rPr>
          <w:rFonts w:ascii="VistaSansBook" w:eastAsia="VistaSansBook" w:hAnsi="VistaSansBook" w:cs="VistaSansBook"/>
          <w:sz w:val="19"/>
          <w:szCs w:val="19"/>
          <w:lang w:eastAsia="en-US"/>
        </w:rPr>
      </w:pPr>
      <w:r w:rsidRPr="006D6BAA">
        <w:rPr>
          <w:rFonts w:ascii="VistaSansBook" w:eastAsia="VistaSansBook" w:hAnsi="VistaSansBook" w:cs="VistaSansBook"/>
          <w:color w:val="363435"/>
          <w:sz w:val="19"/>
          <w:szCs w:val="19"/>
          <w:lang w:eastAsia="en-US"/>
        </w:rPr>
        <w:t>S</w:t>
      </w:r>
      <w:r w:rsidR="006D6BAA" w:rsidRPr="006D6BAA">
        <w:rPr>
          <w:rFonts w:ascii="VistaSansBook" w:eastAsia="VistaSansBook" w:hAnsi="VistaSansBook" w:cs="VistaSansBook"/>
          <w:color w:val="363435"/>
          <w:sz w:val="19"/>
          <w:szCs w:val="19"/>
          <w:lang w:eastAsia="en-US"/>
        </w:rPr>
        <w:t>choonzus</w:t>
      </w:r>
      <w:r>
        <w:rPr>
          <w:rFonts w:ascii="VistaSansBook" w:eastAsia="VistaSansBook" w:hAnsi="VistaSansBook" w:cs="VistaSansBook"/>
          <w:color w:val="363435"/>
          <w:sz w:val="19"/>
          <w:szCs w:val="19"/>
          <w:lang w:eastAsia="en-US"/>
        </w:rPr>
        <w:tab/>
      </w:r>
      <w:r w:rsidR="00553F78">
        <w:rPr>
          <w:rFonts w:ascii="VistaSansBook" w:eastAsia="VistaSansBook" w:hAnsi="VistaSansBook" w:cs="VistaSansBook"/>
          <w:color w:val="363435"/>
          <w:sz w:val="19"/>
          <w:szCs w:val="19"/>
          <w:lang w:eastAsia="en-US"/>
        </w:rPr>
        <w:tab/>
      </w:r>
      <w:r w:rsidR="00553F78">
        <w:rPr>
          <w:rFonts w:ascii="VistaSansBook" w:eastAsia="VistaSansBook" w:hAnsi="VistaSansBook" w:cs="VistaSansBook"/>
          <w:color w:val="363435"/>
          <w:sz w:val="19"/>
          <w:szCs w:val="19"/>
          <w:lang w:eastAsia="en-US"/>
        </w:rPr>
        <w:tab/>
      </w:r>
      <w:r w:rsidR="00553F78">
        <w:rPr>
          <w:rFonts w:ascii="VistaSansBook" w:eastAsia="VistaSansBook" w:hAnsi="VistaSansBook" w:cs="VistaSansBook"/>
          <w:color w:val="363435"/>
          <w:sz w:val="19"/>
          <w:szCs w:val="19"/>
          <w:lang w:eastAsia="en-US"/>
        </w:rPr>
        <w:tab/>
      </w:r>
      <w:r w:rsidR="00553F78">
        <w:rPr>
          <w:rFonts w:ascii="VistaSansBook" w:eastAsia="VistaSansBook" w:hAnsi="VistaSansBook" w:cs="VistaSansBook"/>
          <w:color w:val="363435"/>
          <w:sz w:val="19"/>
          <w:szCs w:val="19"/>
          <w:lang w:eastAsia="en-US"/>
        </w:rPr>
        <w:tab/>
        <w:t xml:space="preserve">           </w:t>
      </w:r>
      <w:r w:rsidRPr="003821A6">
        <w:rPr>
          <w:rFonts w:ascii="VistaSansBook" w:eastAsia="VistaSansBook" w:hAnsi="VistaSansBook" w:cs="VistaSansBook"/>
          <w:color w:val="363435"/>
          <w:sz w:val="19"/>
          <w:szCs w:val="19"/>
        </w:rPr>
        <w:t>de beg</w:t>
      </w:r>
      <w:r w:rsidRPr="003821A6">
        <w:rPr>
          <w:rFonts w:ascii="VistaSansBook" w:eastAsia="VistaSansBook" w:hAnsi="VistaSansBook" w:cs="VistaSansBook"/>
          <w:color w:val="363435"/>
          <w:spacing w:val="-3"/>
          <w:sz w:val="19"/>
          <w:szCs w:val="19"/>
        </w:rPr>
        <w:t>r</w:t>
      </w:r>
      <w:r w:rsidRPr="003821A6">
        <w:rPr>
          <w:rFonts w:ascii="VistaSansBook" w:eastAsia="VistaSansBook" w:hAnsi="VistaSansBook" w:cs="VistaSansBook"/>
          <w:color w:val="363435"/>
          <w:sz w:val="19"/>
          <w:szCs w:val="19"/>
        </w:rPr>
        <w:t>afenis.</w:t>
      </w:r>
    </w:p>
    <w:p w:rsidR="006D6BAA" w:rsidRPr="006D6BAA" w:rsidRDefault="006D6BAA" w:rsidP="000928EA">
      <w:pPr>
        <w:spacing w:before="34" w:line="276" w:lineRule="auto"/>
        <w:ind w:left="214"/>
        <w:rPr>
          <w:rFonts w:ascii="VistaSansBook" w:eastAsia="VistaSansBook" w:hAnsi="VistaSansBook" w:cs="VistaSansBook"/>
          <w:sz w:val="19"/>
          <w:szCs w:val="19"/>
          <w:lang w:eastAsia="en-US"/>
        </w:rPr>
      </w:pPr>
      <w:r w:rsidRPr="006D6BAA">
        <w:rPr>
          <w:rFonts w:ascii="VistaSansBook" w:eastAsia="VistaSansBook" w:hAnsi="VistaSansBook" w:cs="VistaSansBook"/>
          <w:color w:val="363435"/>
          <w:sz w:val="19"/>
          <w:szCs w:val="19"/>
          <w:lang w:eastAsia="en-US"/>
        </w:rPr>
        <w:t xml:space="preserve">• </w:t>
      </w:r>
      <w:r w:rsidRPr="006D6BAA">
        <w:rPr>
          <w:rFonts w:ascii="VistaSansBook" w:eastAsia="VistaSansBook" w:hAnsi="VistaSansBook" w:cs="VistaSansBook"/>
          <w:color w:val="363435"/>
          <w:spacing w:val="26"/>
          <w:sz w:val="19"/>
          <w:szCs w:val="19"/>
          <w:lang w:eastAsia="en-US"/>
        </w:rPr>
        <w:t xml:space="preserve"> </w:t>
      </w:r>
      <w:r w:rsidRPr="006D6BAA">
        <w:rPr>
          <w:rFonts w:ascii="VistaSansBook" w:eastAsia="VistaSansBook" w:hAnsi="VistaSansBook" w:cs="VistaSansBook"/>
          <w:color w:val="363435"/>
          <w:sz w:val="19"/>
          <w:szCs w:val="19"/>
          <w:lang w:eastAsia="en-US"/>
        </w:rPr>
        <w:t>een kleinkind</w:t>
      </w:r>
    </w:p>
    <w:p w:rsidR="006D6BAA" w:rsidRDefault="00553F78" w:rsidP="000928EA">
      <w:pPr>
        <w:spacing w:line="276" w:lineRule="auto"/>
        <w:ind w:left="3261" w:hanging="3261"/>
        <w:rPr>
          <w:rFonts w:ascii="VistaSansBook" w:eastAsiaTheme="majorEastAsia" w:hAnsi="VistaSansBook" w:cs="Arial"/>
          <w:sz w:val="19"/>
          <w:szCs w:val="19"/>
        </w:rPr>
      </w:pPr>
      <w:r w:rsidRPr="006D6BAA">
        <w:rPr>
          <w:rFonts w:ascii="Times New Roman" w:hAnsi="Times New Roman"/>
          <w:noProof/>
        </w:rPr>
        <mc:AlternateContent>
          <mc:Choice Requires="wpg">
            <w:drawing>
              <wp:anchor distT="0" distB="0" distL="114300" distR="114300" simplePos="0" relativeHeight="251663360" behindDoc="1" locked="0" layoutInCell="1" allowOverlap="1">
                <wp:simplePos x="0" y="0"/>
                <wp:positionH relativeFrom="page">
                  <wp:posOffset>1421130</wp:posOffset>
                </wp:positionH>
                <wp:positionV relativeFrom="paragraph">
                  <wp:posOffset>20955</wp:posOffset>
                </wp:positionV>
                <wp:extent cx="5403215" cy="3175"/>
                <wp:effectExtent l="11430" t="10160" r="5080" b="571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215" cy="3175"/>
                          <a:chOff x="1698" y="271"/>
                          <a:chExt cx="8509" cy="5"/>
                        </a:xfrm>
                      </wpg:grpSpPr>
                      <wps:wsp>
                        <wps:cNvPr id="174" name="Freeform 106"/>
                        <wps:cNvSpPr>
                          <a:spLocks/>
                        </wps:cNvSpPr>
                        <wps:spPr bwMode="auto">
                          <a:xfrm>
                            <a:off x="7030" y="274"/>
                            <a:ext cx="3175" cy="0"/>
                          </a:xfrm>
                          <a:custGeom>
                            <a:avLst/>
                            <a:gdLst>
                              <a:gd name="T0" fmla="+- 0 7030 7030"/>
                              <a:gd name="T1" fmla="*/ T0 w 3175"/>
                              <a:gd name="T2" fmla="+- 0 10205 7030"/>
                              <a:gd name="T3" fmla="*/ T2 w 3175"/>
                            </a:gdLst>
                            <a:ahLst/>
                            <a:cxnLst>
                              <a:cxn ang="0">
                                <a:pos x="T1" y="0"/>
                              </a:cxn>
                              <a:cxn ang="0">
                                <a:pos x="T3" y="0"/>
                              </a:cxn>
                            </a:cxnLst>
                            <a:rect l="0" t="0" r="r" b="b"/>
                            <a:pathLst>
                              <a:path w="3175">
                                <a:moveTo>
                                  <a:pt x="0" y="0"/>
                                </a:moveTo>
                                <a:lnTo>
                                  <a:pt x="3175" y="0"/>
                                </a:lnTo>
                              </a:path>
                            </a:pathLst>
                          </a:custGeom>
                          <a:noFill/>
                          <a:ln w="3175">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07"/>
                        <wps:cNvSpPr>
                          <a:spLocks/>
                        </wps:cNvSpPr>
                        <wps:spPr bwMode="auto">
                          <a:xfrm>
                            <a:off x="1701" y="274"/>
                            <a:ext cx="5329" cy="0"/>
                          </a:xfrm>
                          <a:custGeom>
                            <a:avLst/>
                            <a:gdLst>
                              <a:gd name="T0" fmla="+- 0 1701 1701"/>
                              <a:gd name="T1" fmla="*/ T0 w 5329"/>
                              <a:gd name="T2" fmla="+- 0 7030 1701"/>
                              <a:gd name="T3" fmla="*/ T2 w 5329"/>
                            </a:gdLst>
                            <a:ahLst/>
                            <a:cxnLst>
                              <a:cxn ang="0">
                                <a:pos x="T1" y="0"/>
                              </a:cxn>
                              <a:cxn ang="0">
                                <a:pos x="T3" y="0"/>
                              </a:cxn>
                            </a:cxnLst>
                            <a:rect l="0" t="0" r="r" b="b"/>
                            <a:pathLst>
                              <a:path w="5329">
                                <a:moveTo>
                                  <a:pt x="0" y="0"/>
                                </a:moveTo>
                                <a:lnTo>
                                  <a:pt x="5329" y="0"/>
                                </a:lnTo>
                              </a:path>
                            </a:pathLst>
                          </a:custGeom>
                          <a:noFill/>
                          <a:ln w="3175">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20602" id="Group 173" o:spid="_x0000_s1026" style="position:absolute;margin-left:111.9pt;margin-top:1.65pt;width:425.45pt;height:.25pt;z-index:-251653120;mso-position-horizontal-relative:page" coordorigin="1698,271" coordsize="8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">
                <v:shape id="Freeform 106" o:spid="_x0000_s1027" style="position:absolute;left:7030;top:274;width:3175;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" path="m,l3175,e" filled="f" strokecolor="#363435" strokeweight=".25pt">
                  <v:path arrowok="t" o:connecttype="custom" o:connectlocs="0,0;3175,0" o:connectangles="0,0"/>
                </v:shape>
                <v:shape id="Freeform 107" o:spid="_x0000_s1028" style="position:absolute;left:1701;top:274;width:5329;height:0;visibility:visible;mso-wrap-style:square;v-text-anchor:top" coordsize="5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" path="m,l5329,e" filled="f" strokecolor="#363435" strokeweight=".25pt">
                  <v:path arrowok="t" o:connecttype="custom" o:connectlocs="0,0;5329,0" o:connectangles="0,0"/>
                </v:shape>
                <w10:wrap anchorx="page"/>
              </v:group>
            </w:pict>
          </mc:Fallback>
        </mc:AlternateConten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CE3700" w:rsidRDefault="003E2B43" w:rsidP="00CE3700">
      <w:pPr>
        <w:pStyle w:val="Kop2"/>
        <w:numPr>
          <w:ilvl w:val="0"/>
          <w:numId w:val="0"/>
        </w:numPr>
        <w:spacing w:line="276" w:lineRule="auto"/>
        <w:ind w:left="576" w:hanging="576"/>
        <w:rPr>
          <w:rFonts w:ascii="VistaSansBook" w:hAnsi="VistaSansBook" w:cs="Arial"/>
          <w:sz w:val="19"/>
          <w:szCs w:val="19"/>
          <w:lang w:val="nl-NL"/>
        </w:rPr>
      </w:pPr>
      <w:bookmarkStart w:id="42" w:name="_Toc70608475"/>
      <w:r w:rsidRPr="00CE3700">
        <w:rPr>
          <w:rFonts w:ascii="VistaSansBook" w:hAnsi="VistaSansBook" w:cs="Arial"/>
          <w:sz w:val="19"/>
          <w:szCs w:val="19"/>
          <w:lang w:val="nl-NL"/>
        </w:rPr>
        <w:t>5.12  Feestdagen</w:t>
      </w:r>
      <w:bookmarkEnd w:id="42"/>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Op erkende feestdagen waarop de beurs open is, hanteert InsingerGilissen een minimale bezetting. Je kunt gevraagd worden om op deze dagen te werken. In dit geval is de overwerkregeling van artikel 5.5 en 5.6 van toepassing. Medewerkers op wie deze overwerkregeling niet van toepassing is, kunnen de gewerkte tijd tegen 100% van het eigen uurloon compenseren in tijd-voor-tijd.</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Voor (godsdienstige) feestdagen die voortvloeien uit je (geloofs)overtuiging kun je in overleg met je leidinggevende altijd vakantie-uren opnemen, tenzij er zwaarwegende organisatorische bezwaren zijn.</w:t>
      </w:r>
    </w:p>
    <w:p w:rsidR="00EE466E" w:rsidRPr="003E2B43" w:rsidRDefault="00EE466E" w:rsidP="000928EA">
      <w:pPr>
        <w:spacing w:line="276" w:lineRule="auto"/>
        <w:ind w:left="3261" w:hanging="3261"/>
        <w:rPr>
          <w:rFonts w:ascii="VistaSansBook" w:eastAsiaTheme="majorEastAsia" w:hAnsi="VistaSansBook" w:cs="Arial"/>
          <w:sz w:val="19"/>
          <w:szCs w:val="19"/>
        </w:rPr>
      </w:pPr>
    </w:p>
    <w:p w:rsidR="003E2B43" w:rsidRPr="00CE3700" w:rsidRDefault="003E2B43" w:rsidP="00CE3700">
      <w:pPr>
        <w:pStyle w:val="Kop2"/>
        <w:numPr>
          <w:ilvl w:val="0"/>
          <w:numId w:val="0"/>
        </w:numPr>
        <w:spacing w:line="276" w:lineRule="auto"/>
        <w:ind w:left="576" w:hanging="576"/>
        <w:rPr>
          <w:rFonts w:ascii="VistaSansBook" w:hAnsi="VistaSansBook" w:cs="Arial"/>
          <w:sz w:val="19"/>
          <w:szCs w:val="19"/>
          <w:lang w:val="nl-NL"/>
        </w:rPr>
      </w:pPr>
      <w:bookmarkStart w:id="43" w:name="_Toc70608476"/>
      <w:r w:rsidRPr="00CE3700">
        <w:rPr>
          <w:rFonts w:ascii="VistaSansBook" w:hAnsi="VistaSansBook" w:cs="Arial"/>
          <w:sz w:val="19"/>
          <w:szCs w:val="19"/>
          <w:lang w:val="nl-NL"/>
        </w:rPr>
        <w:t>5.13  Vitaliteitsverlof</w:t>
      </w:r>
      <w:bookmarkEnd w:id="43"/>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Vitaliteit is een belangrijk element in het kader van duurzame inzetbaarheid. Het gaat over een combinatie van energie en motivatie. Werken aan vitaliteit is een verantwoordelijkheid van jou en van ons. Daarom kan je, als je minimaal zeven jaar in dienst bent eens in de zeven jaar twee</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maanden aaneengesloten vitaliteitsverlof aanvragen om op deze manier te werken aan je vitaliteit. </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ontvangt in de eerste maand van je verlof 70% van je salaris en in de tweede maand 40%. In de periode van het vitaliteitsverlof zal je pensioenopbouw volledig worden voortgezet. Je kan er ook voor kiezen om het percentage gelijkelijk over twee maanden te verdelen.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Voor de bepaling van het aantal dienstjaren telt in deze regeling een voorafgaande periode van inhuur als inleenkracht mee.</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lastRenderedPageBreak/>
        <w:t>De peildatum voor het berekenen van de genoemde zeven-jarentermijn is het moment waarop je gebruik gaat maken van deze regeling.</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Desgewenst kun je in overleg met je leidinggevende de periode van twee maanden vitaliteitsverlof met vakantie-uren of (on)betaald verlof aanvullen tot ten hoogste drie maanden aaneengesloten verlof. Je kunt niet minder dan twee maanden vitaliteitsverlof aanvragen.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aanvraagprocedure wordt in overleg met de OR vastgesteld. Aanvragen voor vitaliteitsverlof worden gehonoreerd, tenzij er organisatorische bezwaren zijn. Als dat laatste het geval is zal je leidinggevende met je overleggen over een passende oplossing. Je komt met je leidinggevende</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 onderling overleg overeen of en wanneer het vitaliteitsverlof wordt opgenomen. Tijdens het vitaliteitsverlof blijft je dienstverband bestaan, maar gedurende het vitaliteitsverlof bouw je geen vakantie-uren op.</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tijdens de periode van het vitaliteitsverlof ziek wordt, loopt de periode van het vitaliteitsverlof gewoon door. Als je door ziekte het vitaliteitsverlof niet (meer) kan besteden aan het beoogde doel, zal InsingerGilissen in redelijkheid meewerken aan een eerdere terugkeer binnen de organisatie. Criteria zijn daarbij onder meer je belang bij een terugkeer op de werkplek, de door InsingerGilissen geregelde vervanging en de verstreken duur van het vitaliteitsverlof.</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kan het jaarlijkse gebruik van de regeling (inclusief 80-80-100 regeling, zie artikel</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5.14) maximeren op 7% van de gerechtigde medewerkers.</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Onder de groep gerechtigde medewerkers wordt verstaan alle medewerkers die op 1 januari</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van het kalenderjaar zeven jaar of meer in dienst zijn, gedurende de afgelopen zeven jaren geen gebruik hebben gemaakt van het vitaliteitsverlof en geen gebruik maken van de voormalige regeling seniorenverlof. Voor de bepaling wanneer het aantal van 7% is bereikt, worden het aantal medewerkers die gedurende het kalenderjaar gebruik maken van het vitaliteitsverlof en het aantal medewerkers dat van de 80-80-100 regeling gebruik maakt bij elkaar opgeteld.</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binnen vier maanden na afloop van een periode van vitaliteitsverlof op eigen initiatief de arbeidsovereenkomst beëindigt, moet je het gedurende het vitaliteitsverlof doorbetaalde salaris terugbetalen.</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CE3700" w:rsidRDefault="003E2B43" w:rsidP="00CE3700">
      <w:pPr>
        <w:pStyle w:val="Kop2"/>
        <w:numPr>
          <w:ilvl w:val="0"/>
          <w:numId w:val="0"/>
        </w:numPr>
        <w:spacing w:line="276" w:lineRule="auto"/>
        <w:ind w:left="576" w:hanging="576"/>
        <w:rPr>
          <w:rFonts w:ascii="VistaSansBook" w:hAnsi="VistaSansBook" w:cs="Arial"/>
          <w:b w:val="0"/>
          <w:sz w:val="19"/>
          <w:szCs w:val="19"/>
          <w:lang w:val="nl-NL"/>
        </w:rPr>
      </w:pPr>
      <w:bookmarkStart w:id="44" w:name="_Toc70608477"/>
      <w:r w:rsidRPr="00CE3700">
        <w:rPr>
          <w:rFonts w:ascii="VistaSansBook" w:hAnsi="VistaSansBook" w:cs="Arial"/>
          <w:sz w:val="19"/>
          <w:szCs w:val="19"/>
          <w:lang w:val="nl-NL"/>
        </w:rPr>
        <w:t>5.14  Aanpassing arbeidsduur oudere werknemers (80-80-100 regeling) als alternatief voor de Vitaliteitsregeling</w:t>
      </w:r>
      <w:bookmarkEnd w:id="44"/>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zeven jaar of langer in dienst bent en minder dan zeven jaar van je AOW-gerechtigde leeftijd bent verwijderd, dan kun je gebruik maken van de zogenaamde 80-80-100 regeling</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Dat betekent dat je met je leidinggevende kunt bespreken om tot aan je uitdiensttreding je arbeidsduur met maximaal 20% te verminderen met vermindering van je vaste maandinkomen met 20% en met behoud van pensioenopbouw van 100% binnen de daarvoor geldende wettelijke </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kaders. De arbeidsduur die je had tot twee jaar voordat de regeling in gaat is bepalend voor de berekening van bovengenoemde percentages. Al je arbeidsvoorwaarden worden dan naar rato tot</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80% aangepast, maar je pensioenopbouw wordt in deze periode volledig voortgezet.</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dag waarop de regeling ingaat, is bepalend voor de berekening van de lengte van het dienstverband en je maximale duur van de regeling.</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procedure voor het aanvragen van de aanpassing van de arbeidsduur die geldt op grond van de</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Wet flexibel werken, is van toepassing.</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gebruik maakt van de 80-80-100 regeling kun je geen gebruik meer maken van het Vitaliteitsverlof. Een beroep op de regeling wordt één keer toegekend: een vroegtijdige beëindiging van deelname aan de regeling geeft je geen recht om beroep te doen op het vitaliteitsverlof.</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CE3700" w:rsidRDefault="003E2B43" w:rsidP="00CE3700">
      <w:pPr>
        <w:pStyle w:val="Kop2"/>
        <w:numPr>
          <w:ilvl w:val="0"/>
          <w:numId w:val="0"/>
        </w:numPr>
        <w:spacing w:line="276" w:lineRule="auto"/>
        <w:ind w:left="576" w:hanging="576"/>
        <w:rPr>
          <w:rFonts w:ascii="VistaSansBook" w:hAnsi="VistaSansBook" w:cs="Arial"/>
          <w:b w:val="0"/>
          <w:sz w:val="19"/>
          <w:szCs w:val="19"/>
          <w:lang w:val="nl-NL"/>
        </w:rPr>
      </w:pPr>
      <w:bookmarkStart w:id="45" w:name="_Toc70608478"/>
      <w:r w:rsidRPr="00CE3700">
        <w:rPr>
          <w:rFonts w:ascii="VistaSansBook" w:hAnsi="VistaSansBook" w:cs="Arial"/>
          <w:sz w:val="19"/>
          <w:szCs w:val="19"/>
          <w:lang w:val="nl-NL"/>
        </w:rPr>
        <w:t>5.15  Wettelijk verlof op grond van Wet arbeid en zorg</w:t>
      </w:r>
      <w:bookmarkEnd w:id="45"/>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Alle wettelijke zorgverlofregelingen en regels rondom calamiteitenverlof zijn ook van toepassing als je mantelzorger bent.</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CE3700" w:rsidRDefault="003E2B43" w:rsidP="00CE3700">
      <w:pPr>
        <w:pStyle w:val="Kop2"/>
        <w:numPr>
          <w:ilvl w:val="0"/>
          <w:numId w:val="0"/>
        </w:numPr>
        <w:spacing w:line="276" w:lineRule="auto"/>
        <w:ind w:left="576" w:hanging="576"/>
        <w:rPr>
          <w:rFonts w:ascii="VistaSansBook" w:hAnsi="VistaSansBook" w:cs="Arial"/>
          <w:sz w:val="19"/>
          <w:szCs w:val="19"/>
          <w:lang w:val="nl-NL"/>
        </w:rPr>
      </w:pPr>
      <w:bookmarkStart w:id="46" w:name="_Toc70608479"/>
      <w:r w:rsidRPr="00CE3700">
        <w:rPr>
          <w:rFonts w:ascii="VistaSansBook" w:hAnsi="VistaSansBook" w:cs="Arial"/>
          <w:sz w:val="19"/>
          <w:szCs w:val="19"/>
          <w:lang w:val="nl-NL"/>
        </w:rPr>
        <w:lastRenderedPageBreak/>
        <w:t>5.16  Kraamverlof en partnerverlof</w:t>
      </w:r>
      <w:bookmarkEnd w:id="46"/>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Bij bevalling van je partner kun je gebruik maken van het wettelijk kraamverlof. In aanvulling hierop mag je 5 extra dagen betaald verlof opnemen binnen vier weken na de geboorte van het kind.</w:t>
      </w:r>
    </w:p>
    <w:p w:rsidR="003E2B43" w:rsidRPr="003E2B43" w:rsidRDefault="003E2B43" w:rsidP="000928EA">
      <w:pPr>
        <w:spacing w:line="276" w:lineRule="auto"/>
        <w:rPr>
          <w:rFonts w:ascii="VistaSansBook" w:eastAsiaTheme="majorEastAsia" w:hAnsi="VistaSansBook" w:cs="Arial"/>
          <w:sz w:val="19"/>
          <w:szCs w:val="19"/>
        </w:rPr>
      </w:pPr>
    </w:p>
    <w:p w:rsidR="003E2B43" w:rsidRPr="00CE3700" w:rsidRDefault="003E2B43" w:rsidP="00CE3700">
      <w:pPr>
        <w:pStyle w:val="Kop2"/>
        <w:numPr>
          <w:ilvl w:val="0"/>
          <w:numId w:val="0"/>
        </w:numPr>
        <w:spacing w:line="276" w:lineRule="auto"/>
        <w:ind w:left="576" w:hanging="576"/>
        <w:rPr>
          <w:rFonts w:ascii="VistaSansBook" w:hAnsi="VistaSansBook" w:cs="Arial"/>
          <w:sz w:val="19"/>
          <w:szCs w:val="19"/>
          <w:lang w:val="nl-NL"/>
        </w:rPr>
      </w:pPr>
      <w:bookmarkStart w:id="47" w:name="_Toc70608480"/>
      <w:r w:rsidRPr="00CE3700">
        <w:rPr>
          <w:rFonts w:ascii="VistaSansBook" w:hAnsi="VistaSansBook" w:cs="Arial"/>
          <w:sz w:val="19"/>
          <w:szCs w:val="19"/>
          <w:lang w:val="nl-NL"/>
        </w:rPr>
        <w:t>5.17  Adoptieverlof</w:t>
      </w:r>
      <w:bookmarkEnd w:id="47"/>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 aanvulling op de wettelijke regeling behoud je tijdens de vier aaneengesloten weken verlof in verband met adoptie van een kind recht op je maandinkomen.</w:t>
      </w:r>
    </w:p>
    <w:p w:rsidR="003E2B43" w:rsidRPr="002358C0" w:rsidRDefault="003E2B43" w:rsidP="000928EA">
      <w:pPr>
        <w:spacing w:line="276" w:lineRule="auto"/>
        <w:ind w:left="3261" w:hanging="3261"/>
        <w:rPr>
          <w:rFonts w:ascii="VistaSansBook" w:eastAsiaTheme="majorEastAsia" w:hAnsi="VistaSansBook" w:cs="Arial"/>
          <w:b/>
          <w:color w:val="008A94" w:themeColor="accent3"/>
          <w:spacing w:val="-10"/>
          <w:kern w:val="28"/>
          <w:sz w:val="19"/>
          <w:szCs w:val="19"/>
        </w:rPr>
      </w:pPr>
    </w:p>
    <w:p w:rsidR="003E2B43" w:rsidRPr="00CE3700" w:rsidRDefault="003E2B43" w:rsidP="00CE3700">
      <w:pPr>
        <w:pStyle w:val="Kop2"/>
        <w:numPr>
          <w:ilvl w:val="0"/>
          <w:numId w:val="0"/>
        </w:numPr>
        <w:spacing w:line="276" w:lineRule="auto"/>
        <w:ind w:left="576" w:hanging="576"/>
        <w:rPr>
          <w:rFonts w:ascii="VistaSansBook" w:hAnsi="VistaSansBook" w:cs="Arial"/>
          <w:sz w:val="19"/>
          <w:szCs w:val="19"/>
          <w:lang w:val="nl-NL"/>
        </w:rPr>
      </w:pPr>
      <w:bookmarkStart w:id="48" w:name="_Toc70608481"/>
      <w:r w:rsidRPr="00CE3700">
        <w:rPr>
          <w:rFonts w:ascii="VistaSansBook" w:hAnsi="VistaSansBook" w:cs="Arial"/>
          <w:sz w:val="19"/>
          <w:szCs w:val="19"/>
          <w:lang w:val="nl-NL"/>
        </w:rPr>
        <w:t>5.18  Ouderschapsverlof</w:t>
      </w:r>
      <w:bookmarkEnd w:id="48"/>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In aanvulling op de wettelijke regeling krijg je bij ouderschapsverlof een aanvulling van maximaal</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50% van één maandinkomen, verdeeld over tenminste 4 weken.</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Daarnaast geldt het volgende:</w:t>
      </w:r>
    </w:p>
    <w:p w:rsidR="003E2B43" w:rsidRPr="003E2B43" w:rsidRDefault="003E2B43" w:rsidP="000928EA">
      <w:pPr>
        <w:spacing w:line="276" w:lineRule="auto"/>
        <w:ind w:left="284" w:hanging="284"/>
        <w:rPr>
          <w:rFonts w:ascii="VistaSansBook" w:eastAsiaTheme="majorEastAsia" w:hAnsi="VistaSansBook" w:cs="Arial"/>
          <w:sz w:val="19"/>
          <w:szCs w:val="19"/>
        </w:rPr>
      </w:pPr>
      <w:r w:rsidRPr="003E2B43">
        <w:rPr>
          <w:rFonts w:ascii="VistaSansBook" w:eastAsiaTheme="majorEastAsia" w:hAnsi="VistaSansBook" w:cs="Arial"/>
          <w:sz w:val="19"/>
          <w:szCs w:val="19"/>
        </w:rPr>
        <w:t>•    het dienstverband blijft gedurende de periode van het</w:t>
      </w:r>
      <w:r w:rsidR="002358C0">
        <w:rPr>
          <w:rFonts w:ascii="VistaSansBook" w:eastAsiaTheme="majorEastAsia" w:hAnsi="VistaSansBook" w:cs="Arial"/>
          <w:sz w:val="19"/>
          <w:szCs w:val="19"/>
        </w:rPr>
        <w:t xml:space="preserve"> (on)betaalde ouderschapsverlof </w:t>
      </w:r>
      <w:r w:rsidRPr="003E2B43">
        <w:rPr>
          <w:rFonts w:ascii="VistaSansBook" w:eastAsiaTheme="majorEastAsia" w:hAnsi="VistaSansBook" w:cs="Arial"/>
          <w:sz w:val="19"/>
          <w:szCs w:val="19"/>
        </w:rPr>
        <w:t>gehandhaafd;</w:t>
      </w:r>
    </w:p>
    <w:p w:rsidR="003E2B43" w:rsidRPr="003E2B43" w:rsidRDefault="003E2B43" w:rsidP="000928EA">
      <w:pPr>
        <w:spacing w:line="276" w:lineRule="auto"/>
        <w:ind w:left="284" w:hanging="284"/>
        <w:rPr>
          <w:rFonts w:ascii="VistaSansBook" w:eastAsiaTheme="majorEastAsia" w:hAnsi="VistaSansBook" w:cs="Arial"/>
          <w:sz w:val="19"/>
          <w:szCs w:val="19"/>
        </w:rPr>
      </w:pPr>
      <w:r w:rsidRPr="003E2B43">
        <w:rPr>
          <w:rFonts w:ascii="VistaSansBook" w:eastAsiaTheme="majorEastAsia" w:hAnsi="VistaSansBook" w:cs="Arial"/>
          <w:sz w:val="19"/>
          <w:szCs w:val="19"/>
        </w:rPr>
        <w:t>•    de arbeidsvoorwaarden worden in die periode naar evenredigheid van de (nieuwe) kortere arbeidsduur vastgesteld;</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de personeelscondities blijven onverkort van kracht;</w:t>
      </w:r>
    </w:p>
    <w:p w:rsidR="003E2B43" w:rsidRPr="003E2B43" w:rsidRDefault="003E2B43" w:rsidP="000928EA">
      <w:pPr>
        <w:spacing w:line="276" w:lineRule="auto"/>
        <w:ind w:left="284" w:hanging="284"/>
        <w:rPr>
          <w:rFonts w:ascii="VistaSansBook" w:eastAsiaTheme="majorEastAsia" w:hAnsi="VistaSansBook" w:cs="Arial"/>
          <w:sz w:val="19"/>
          <w:szCs w:val="19"/>
        </w:rPr>
      </w:pPr>
      <w:r w:rsidRPr="003E2B43">
        <w:rPr>
          <w:rFonts w:ascii="VistaSansBook" w:eastAsiaTheme="majorEastAsia" w:hAnsi="VistaSansBook" w:cs="Arial"/>
          <w:sz w:val="19"/>
          <w:szCs w:val="19"/>
        </w:rPr>
        <w:t>•    de pensioenregeling wordt gecontinueerd alsof het dienstverband wordt voortgezet zonder dat dit verlof wordt genoten;</w:t>
      </w:r>
    </w:p>
    <w:p w:rsidR="003E2B43" w:rsidRPr="003E2B43" w:rsidRDefault="003E2B43" w:rsidP="000928EA">
      <w:pPr>
        <w:spacing w:line="276" w:lineRule="auto"/>
        <w:ind w:left="284" w:hanging="284"/>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    na beëindiging van het verlof keer je terug in de functie die je voordat het ouderschapsverlof begon vervulde, tenzij in onderling overleg anders is overeengekomen. </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CE3700" w:rsidRDefault="003E2B43" w:rsidP="00CE3700">
      <w:pPr>
        <w:pStyle w:val="Kop2"/>
        <w:numPr>
          <w:ilvl w:val="0"/>
          <w:numId w:val="0"/>
        </w:numPr>
        <w:spacing w:line="276" w:lineRule="auto"/>
        <w:ind w:left="576" w:hanging="576"/>
        <w:rPr>
          <w:rFonts w:ascii="VistaSansBook" w:hAnsi="VistaSansBook" w:cs="Arial"/>
          <w:b w:val="0"/>
          <w:sz w:val="19"/>
          <w:szCs w:val="19"/>
          <w:lang w:val="nl-NL"/>
        </w:rPr>
      </w:pPr>
      <w:bookmarkStart w:id="49" w:name="_Toc70608482"/>
      <w:r w:rsidRPr="00CE3700">
        <w:rPr>
          <w:rFonts w:ascii="VistaSansBook" w:hAnsi="VistaSansBook" w:cs="Arial"/>
          <w:sz w:val="19"/>
          <w:szCs w:val="19"/>
          <w:lang w:val="nl-NL"/>
        </w:rPr>
        <w:t>5.19  Kortdurend zorgverlof</w:t>
      </w:r>
      <w:bookmarkEnd w:id="49"/>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lastRenderedPageBreak/>
        <w:t>In aanvulling op de wettelijke regeling krijg je bij kortdurend zorgverlof eenmaal per 12 maanden maximaal eenmaal de gemiddeld overeen- gekomen arbeidsduur per week vergoed tegen 100% van je maandinkomen. Deze aanvulling ontvang je ook indien je als mantelzorger kortdurend zorgverlof opneemt.</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CE3700" w:rsidRDefault="00CE3700" w:rsidP="000928EA">
      <w:pPr>
        <w:spacing w:line="276" w:lineRule="auto"/>
        <w:ind w:left="3261" w:hanging="3261"/>
        <w:rPr>
          <w:rFonts w:ascii="VistaSansBook" w:eastAsiaTheme="majorEastAsia" w:hAnsi="VistaSansBook" w:cs="Arial"/>
          <w:b/>
          <w:color w:val="008A94" w:themeColor="accent3"/>
          <w:sz w:val="19"/>
          <w:szCs w:val="19"/>
        </w:rPr>
      </w:pPr>
    </w:p>
    <w:p w:rsidR="00CE3700" w:rsidRDefault="00CE3700" w:rsidP="000928EA">
      <w:pPr>
        <w:spacing w:line="276" w:lineRule="auto"/>
        <w:ind w:left="3261" w:hanging="3261"/>
        <w:rPr>
          <w:rFonts w:ascii="VistaSansBook" w:eastAsiaTheme="majorEastAsia" w:hAnsi="VistaSansBook" w:cs="Arial"/>
          <w:b/>
          <w:color w:val="008A94" w:themeColor="accent3"/>
          <w:sz w:val="19"/>
          <w:szCs w:val="19"/>
        </w:rPr>
      </w:pPr>
    </w:p>
    <w:p w:rsidR="00CE3700" w:rsidRDefault="00CE3700" w:rsidP="000928EA">
      <w:pPr>
        <w:spacing w:line="276" w:lineRule="auto"/>
        <w:ind w:left="3261" w:hanging="3261"/>
        <w:rPr>
          <w:rFonts w:ascii="VistaSansBook" w:eastAsiaTheme="majorEastAsia" w:hAnsi="VistaSansBook" w:cs="Arial"/>
          <w:b/>
          <w:color w:val="008A94" w:themeColor="accent3"/>
          <w:sz w:val="19"/>
          <w:szCs w:val="19"/>
        </w:rPr>
      </w:pPr>
    </w:p>
    <w:p w:rsidR="003E2B43" w:rsidRPr="00CE3700" w:rsidRDefault="003E2B43" w:rsidP="00CE3700">
      <w:pPr>
        <w:pStyle w:val="Kop2"/>
        <w:numPr>
          <w:ilvl w:val="0"/>
          <w:numId w:val="0"/>
        </w:numPr>
        <w:spacing w:line="276" w:lineRule="auto"/>
        <w:ind w:left="576" w:hanging="576"/>
        <w:rPr>
          <w:rFonts w:ascii="VistaSansBook" w:hAnsi="VistaSansBook" w:cs="Arial"/>
          <w:sz w:val="19"/>
          <w:szCs w:val="19"/>
          <w:lang w:val="nl-NL"/>
        </w:rPr>
      </w:pPr>
      <w:bookmarkStart w:id="50" w:name="_Toc70608483"/>
      <w:r w:rsidRPr="00CE3700">
        <w:rPr>
          <w:rFonts w:ascii="VistaSansBook" w:hAnsi="VistaSansBook" w:cs="Arial"/>
          <w:sz w:val="19"/>
          <w:szCs w:val="19"/>
          <w:lang w:val="nl-NL"/>
        </w:rPr>
        <w:t>5.20  Onbetaald verlof</w:t>
      </w:r>
      <w:bookmarkEnd w:id="50"/>
    </w:p>
    <w:p w:rsidR="003E2B43" w:rsidRPr="003E2B43" w:rsidRDefault="003E2B43" w:rsidP="000928EA">
      <w:pPr>
        <w:spacing w:line="276" w:lineRule="auto"/>
        <w:ind w:left="3261" w:hanging="3261"/>
        <w:rPr>
          <w:rFonts w:ascii="VistaSansBook" w:eastAsiaTheme="majorEastAsia" w:hAnsi="VistaSansBook" w:cs="Arial"/>
          <w:sz w:val="19"/>
          <w:szCs w:val="19"/>
        </w:rPr>
      </w:pPr>
    </w:p>
    <w:p w:rsidR="0001340F"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kan in bijzondere omstandigheden op jouw verzoek verlof zonder behoud van salaris geven.</w:t>
      </w:r>
    </w:p>
    <w:p w:rsidR="00B0502C" w:rsidRDefault="00B0502C" w:rsidP="000928EA">
      <w:pPr>
        <w:spacing w:line="276" w:lineRule="auto"/>
        <w:rPr>
          <w:rFonts w:ascii="VistaSansBook" w:eastAsiaTheme="majorEastAsia" w:hAnsi="VistaSansBook" w:cs="Arial"/>
          <w:sz w:val="19"/>
          <w:szCs w:val="19"/>
        </w:rPr>
      </w:pPr>
    </w:p>
    <w:p w:rsidR="003E2B43" w:rsidRPr="00CE3700" w:rsidRDefault="003E2B43" w:rsidP="00CE3700">
      <w:pPr>
        <w:pStyle w:val="Kop2"/>
        <w:numPr>
          <w:ilvl w:val="0"/>
          <w:numId w:val="0"/>
        </w:numPr>
        <w:spacing w:line="276" w:lineRule="auto"/>
        <w:ind w:left="576" w:hanging="576"/>
        <w:rPr>
          <w:rFonts w:ascii="VistaSansBook" w:hAnsi="VistaSansBook" w:cs="Arial"/>
          <w:sz w:val="19"/>
          <w:szCs w:val="19"/>
          <w:lang w:val="nl-NL"/>
        </w:rPr>
      </w:pPr>
      <w:bookmarkStart w:id="51" w:name="_Toc70608484"/>
      <w:r w:rsidRPr="00CE3700">
        <w:rPr>
          <w:rFonts w:ascii="VistaSansBook" w:hAnsi="VistaSansBook" w:cs="Arial"/>
          <w:sz w:val="19"/>
          <w:szCs w:val="19"/>
          <w:lang w:val="nl-NL"/>
        </w:rPr>
        <w:t>5.21  Verlof voor maatschappelijke doeleinden / vrijwilligerswerk</w:t>
      </w:r>
      <w:bookmarkEnd w:id="51"/>
    </w:p>
    <w:p w:rsidR="003E2B43" w:rsidRPr="003E2B43" w:rsidRDefault="003E2B43" w:rsidP="000928EA">
      <w:pPr>
        <w:spacing w:line="276" w:lineRule="auto"/>
        <w:ind w:left="3261" w:hanging="3261"/>
        <w:rPr>
          <w:rFonts w:ascii="VistaSansBook" w:eastAsiaTheme="majorEastAsia" w:hAnsi="VistaSansBook" w:cs="Arial"/>
          <w:sz w:val="19"/>
          <w:szCs w:val="19"/>
        </w:rPr>
      </w:pPr>
    </w:p>
    <w:p w:rsidR="0001340F" w:rsidRDefault="003E2B43" w:rsidP="000928EA">
      <w:pPr>
        <w:spacing w:line="276" w:lineRule="auto"/>
        <w:jc w:val="both"/>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In overleg met je leidinggevende mag je buitengewoon verlof met behoud van salaris opnemen voor maatschappelijke doeleinden/vrijwilligerswerk. De omvang van dit verlof is per kalenderjaar nooit meer dan twee keer je gemiddelde arbeidsduur per dag en is maximaal 50% van de tijd die je aan het vrijwilligerswerk besteedt. </w:t>
      </w:r>
      <w:r w:rsidR="0001340F">
        <w:rPr>
          <w:rFonts w:ascii="VistaSansBook" w:eastAsiaTheme="majorEastAsia" w:hAnsi="VistaSansBook" w:cs="Arial"/>
          <w:sz w:val="19"/>
          <w:szCs w:val="19"/>
        </w:rPr>
        <w:br w:type="page"/>
      </w:r>
    </w:p>
    <w:p w:rsidR="00D74E80" w:rsidRPr="0033775C" w:rsidRDefault="00D74E80" w:rsidP="000928EA">
      <w:pPr>
        <w:pStyle w:val="Kop1"/>
        <w:numPr>
          <w:ilvl w:val="0"/>
          <w:numId w:val="0"/>
        </w:numPr>
        <w:spacing w:line="276" w:lineRule="auto"/>
        <w:ind w:left="432" w:hanging="432"/>
        <w:jc w:val="left"/>
        <w:rPr>
          <w:rFonts w:ascii="VistaSansBook" w:hAnsi="VistaSansBook" w:cs="Arial"/>
          <w:sz w:val="40"/>
          <w:szCs w:val="40"/>
          <w:lang w:val="nl-NL"/>
        </w:rPr>
      </w:pPr>
      <w:bookmarkStart w:id="52" w:name="_Toc70608485"/>
      <w:r w:rsidRPr="0033775C">
        <w:rPr>
          <w:rFonts w:ascii="VistaSansBook" w:hAnsi="VistaSansBook" w:cs="Arial"/>
          <w:sz w:val="40"/>
          <w:szCs w:val="40"/>
          <w:lang w:val="nl-NL"/>
        </w:rPr>
        <w:lastRenderedPageBreak/>
        <w:t>6. Jouw inkomen</w:t>
      </w:r>
      <w:bookmarkEnd w:id="52"/>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Jouw inkomen bestaat uit je maandsalaris en overige arbeidsvoorwaarden die je krijgt voor de werkzaamheden die je verricht. InsingerGilissen wil een aantrekkelijke werkgever zijn en daar hoort meer bij dan alleen het inkomen. We bieden je ook zinvol werk met ontplooiingskansen, adequate opleidingsmogelijkheden en faciliteiten voor het werken aan je duurzame inzetbaarheid. Deze thema’s komen in de hoofdstukken hierna terug.</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53" w:name="_Toc70608486"/>
      <w:r w:rsidRPr="008B4979">
        <w:rPr>
          <w:rFonts w:ascii="VistaSansBook" w:hAnsi="VistaSansBook" w:cs="Arial"/>
          <w:sz w:val="19"/>
          <w:szCs w:val="19"/>
          <w:lang w:val="nl-NL"/>
        </w:rPr>
        <w:t>6.1    Uitgangspunten bij beloning</w:t>
      </w:r>
      <w:bookmarkEnd w:id="53"/>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Bij het vaststellen van je beloning kijken we naar je performance, naar je salaris ten opzichte van de markt en naar de zwaarte van je functie.</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D74E80" w:rsidRDefault="003E2B43" w:rsidP="000928EA">
      <w:pPr>
        <w:spacing w:line="276" w:lineRule="auto"/>
        <w:ind w:left="3261" w:hanging="3261"/>
        <w:rPr>
          <w:rFonts w:ascii="VistaSansBook" w:eastAsiaTheme="majorEastAsia" w:hAnsi="VistaSansBook" w:cs="Arial"/>
          <w:b/>
          <w:color w:val="008A94" w:themeColor="accent3"/>
          <w:sz w:val="19"/>
          <w:szCs w:val="19"/>
        </w:rPr>
      </w:pPr>
      <w:r w:rsidRPr="00D74E80">
        <w:rPr>
          <w:rFonts w:ascii="VistaSansBook" w:eastAsiaTheme="majorEastAsia" w:hAnsi="VistaSansBook" w:cs="Arial"/>
          <w:b/>
          <w:color w:val="008A94" w:themeColor="accent3"/>
          <w:sz w:val="19"/>
          <w:szCs w:val="19"/>
        </w:rPr>
        <w:t>Performance en gedrag</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Aan het begin van ieder jaar worden individuele prestatiedoelstellingen (waaronder individuele- en teamdoelstellingen) met je afgesproken. Aan het eind van het jaar evalueer je deze doelstellingen met je leidinggevende. Je uiteindelijke performance rating geeft aan in hoeverre je je individuele doelstellingen hebt behaald en wat daarmee je individuele bijdrage is geweest aan het resultaat</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van InsingerGilissen. Je performance en gedrag zijn belangrijke graadmeters bij je groei in salaris, de hoogte van je eventuele variabele beloning, maar ook je mogelijkheden voor een verandering van functie.</w:t>
      </w:r>
    </w:p>
    <w:p w:rsidR="003E2B43" w:rsidRPr="003E2B43" w:rsidRDefault="003E2B43" w:rsidP="000928EA">
      <w:pPr>
        <w:spacing w:line="276" w:lineRule="auto"/>
        <w:rPr>
          <w:rFonts w:ascii="VistaSansBook" w:eastAsiaTheme="majorEastAsia" w:hAnsi="VistaSansBook" w:cs="Arial"/>
          <w:sz w:val="19"/>
          <w:szCs w:val="19"/>
        </w:rPr>
      </w:pPr>
    </w:p>
    <w:p w:rsidR="003E2B43" w:rsidRPr="00D74E80" w:rsidRDefault="003E2B43" w:rsidP="000928EA">
      <w:pPr>
        <w:spacing w:line="276" w:lineRule="auto"/>
        <w:ind w:left="3261" w:hanging="3261"/>
        <w:rPr>
          <w:rFonts w:ascii="VistaSansBook" w:eastAsiaTheme="majorEastAsia" w:hAnsi="VistaSansBook" w:cs="Arial"/>
          <w:b/>
          <w:color w:val="008A94" w:themeColor="accent3"/>
          <w:sz w:val="19"/>
          <w:szCs w:val="19"/>
        </w:rPr>
      </w:pPr>
      <w:r w:rsidRPr="00D74E80">
        <w:rPr>
          <w:rFonts w:ascii="VistaSansBook" w:eastAsiaTheme="majorEastAsia" w:hAnsi="VistaSansBook" w:cs="Arial"/>
          <w:b/>
          <w:color w:val="008A94" w:themeColor="accent3"/>
          <w:sz w:val="19"/>
          <w:szCs w:val="19"/>
        </w:rPr>
        <w:t>Markt</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wil een aantrekkelijke werkgever zijn met een op maat gesneden beloningspakket. Daarom toetst InsingerGilissen ieder jaar de beloningen van haar medewerkers aan de ontwikkelingen in de markt. Hiervoor voert InsingerGilissen een benchmark onderzoek uit op</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lastRenderedPageBreak/>
        <w:t>basis van data van Hay Group. De beloning van iedere medewerker wordt daarbij gebenchmarkt tegen de voor hem of haar relevante markt. Op basis hiervan wordt je relatieve salarispositie bepaald. Dit is je positie in de payzone wat aangeeft hoe jouw salaris zich tot de markt verhoudt. Bij indiensttreding wordt je ingedeeld in een payzone en gedurende je dienstverband benchmarken wij je salaris ten opzichte van de markt en bepalen we daarmee periodiek je relatieve salarispositie en positie in je payzone.</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D74E80" w:rsidRDefault="003E2B43" w:rsidP="000928EA">
      <w:pPr>
        <w:spacing w:line="276" w:lineRule="auto"/>
        <w:ind w:left="3261" w:hanging="3261"/>
        <w:rPr>
          <w:rFonts w:ascii="VistaSansBook" w:eastAsiaTheme="majorEastAsia" w:hAnsi="VistaSansBook" w:cs="Arial"/>
          <w:b/>
          <w:color w:val="008A94" w:themeColor="accent3"/>
          <w:sz w:val="19"/>
          <w:szCs w:val="19"/>
        </w:rPr>
      </w:pPr>
      <w:r w:rsidRPr="00D74E80">
        <w:rPr>
          <w:rFonts w:ascii="VistaSansBook" w:eastAsiaTheme="majorEastAsia" w:hAnsi="VistaSansBook" w:cs="Arial"/>
          <w:b/>
          <w:color w:val="008A94" w:themeColor="accent3"/>
          <w:sz w:val="19"/>
          <w:szCs w:val="19"/>
        </w:rPr>
        <w:t>Functiezwaarte</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Niet alle functies binnen InsingerGilissen hebben dezelfde taken en verantwoordelijkheden. Iedere functie wordt daarom gewogen en leidt tot een functielevel. Je functiezwaarte is een belangrijke factor om je individuele beloning te bepalen.</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54" w:name="_Toc70608487"/>
      <w:r w:rsidRPr="008B4979">
        <w:rPr>
          <w:rFonts w:ascii="VistaSansBook" w:hAnsi="VistaSansBook" w:cs="Arial"/>
          <w:sz w:val="19"/>
          <w:szCs w:val="19"/>
          <w:lang w:val="nl-NL"/>
        </w:rPr>
        <w:t>6.2    Collectieve salarisaanpassingen</w:t>
      </w:r>
      <w:bookmarkEnd w:id="54"/>
    </w:p>
    <w:p w:rsidR="00D74E80" w:rsidRDefault="00D74E80" w:rsidP="000928EA">
      <w:pPr>
        <w:spacing w:line="276" w:lineRule="auto"/>
        <w:ind w:left="3261" w:hanging="3261"/>
        <w:rPr>
          <w:rFonts w:ascii="VistaSansBook" w:eastAsiaTheme="majorEastAsia" w:hAnsi="VistaSansBook" w:cs="Arial"/>
          <w:sz w:val="19"/>
          <w:szCs w:val="19"/>
        </w:rPr>
      </w:pPr>
    </w:p>
    <w:p w:rsidR="003E2B43" w:rsidRPr="00424DA5" w:rsidRDefault="003E2B43" w:rsidP="000928EA">
      <w:pPr>
        <w:spacing w:line="276" w:lineRule="auto"/>
        <w:rPr>
          <w:rFonts w:ascii="VistaSansBook" w:eastAsiaTheme="majorEastAsia" w:hAnsi="VistaSansBook" w:cs="Arial"/>
          <w:color w:val="000000" w:themeColor="text1"/>
          <w:sz w:val="19"/>
          <w:szCs w:val="19"/>
        </w:rPr>
      </w:pPr>
      <w:r w:rsidRPr="00424DA5">
        <w:rPr>
          <w:rFonts w:ascii="VistaSansBook" w:eastAsiaTheme="majorEastAsia" w:hAnsi="VistaSansBook" w:cs="Arial"/>
          <w:color w:val="000000" w:themeColor="text1"/>
          <w:sz w:val="19"/>
          <w:szCs w:val="19"/>
        </w:rPr>
        <w:t xml:space="preserve">Alle salarissen van medewerkers worden per 1 januari </w:t>
      </w:r>
      <w:r w:rsidR="007B1CE4" w:rsidRPr="00424DA5">
        <w:rPr>
          <w:rFonts w:ascii="VistaSansBook" w:eastAsiaTheme="majorEastAsia" w:hAnsi="VistaSansBook" w:cs="Arial"/>
          <w:color w:val="000000" w:themeColor="text1"/>
          <w:sz w:val="19"/>
          <w:szCs w:val="19"/>
        </w:rPr>
        <w:t>2021</w:t>
      </w:r>
      <w:r w:rsidR="00EE466E" w:rsidRPr="00424DA5">
        <w:rPr>
          <w:rFonts w:ascii="VistaSansBook" w:eastAsiaTheme="majorEastAsia" w:hAnsi="VistaSansBook" w:cs="Arial"/>
          <w:color w:val="000000" w:themeColor="text1"/>
          <w:sz w:val="19"/>
          <w:szCs w:val="19"/>
        </w:rPr>
        <w:t xml:space="preserve"> </w:t>
      </w:r>
      <w:r w:rsidRPr="00424DA5">
        <w:rPr>
          <w:rFonts w:ascii="VistaSansBook" w:eastAsiaTheme="majorEastAsia" w:hAnsi="VistaSansBook" w:cs="Arial"/>
          <w:color w:val="000000" w:themeColor="text1"/>
          <w:sz w:val="19"/>
          <w:szCs w:val="19"/>
        </w:rPr>
        <w:t xml:space="preserve">met 1% verhoogd, per 1 </w:t>
      </w:r>
      <w:r w:rsidR="00EE466E" w:rsidRPr="00424DA5">
        <w:rPr>
          <w:rFonts w:ascii="VistaSansBook" w:eastAsiaTheme="majorEastAsia" w:hAnsi="VistaSansBook" w:cs="Arial"/>
          <w:color w:val="000000" w:themeColor="text1"/>
          <w:sz w:val="19"/>
          <w:szCs w:val="19"/>
        </w:rPr>
        <w:t xml:space="preserve">juli </w:t>
      </w:r>
      <w:r w:rsidR="00424DA5" w:rsidRPr="00424DA5">
        <w:rPr>
          <w:rFonts w:ascii="VistaSansBook" w:eastAsiaTheme="majorEastAsia" w:hAnsi="VistaSansBook" w:cs="Arial"/>
          <w:color w:val="000000" w:themeColor="text1"/>
          <w:sz w:val="19"/>
          <w:szCs w:val="19"/>
        </w:rPr>
        <w:t xml:space="preserve">met </w:t>
      </w:r>
      <w:r w:rsidR="00EE466E" w:rsidRPr="00424DA5">
        <w:rPr>
          <w:rFonts w:ascii="VistaSansBook" w:eastAsiaTheme="majorEastAsia" w:hAnsi="VistaSansBook" w:cs="Arial"/>
          <w:color w:val="000000" w:themeColor="text1"/>
          <w:sz w:val="19"/>
          <w:szCs w:val="19"/>
        </w:rPr>
        <w:t xml:space="preserve">0,75% </w:t>
      </w:r>
      <w:r w:rsidRPr="00424DA5">
        <w:rPr>
          <w:rFonts w:ascii="VistaSansBook" w:eastAsiaTheme="majorEastAsia" w:hAnsi="VistaSansBook" w:cs="Arial"/>
          <w:color w:val="000000" w:themeColor="text1"/>
          <w:sz w:val="19"/>
          <w:szCs w:val="19"/>
        </w:rPr>
        <w:t>verhoogd en per</w:t>
      </w:r>
      <w:r w:rsidR="00EE466E" w:rsidRPr="00424DA5">
        <w:rPr>
          <w:rFonts w:ascii="VistaSansBook" w:eastAsiaTheme="majorEastAsia" w:hAnsi="VistaSansBook" w:cs="Arial"/>
          <w:color w:val="000000" w:themeColor="text1"/>
          <w:sz w:val="19"/>
          <w:szCs w:val="19"/>
        </w:rPr>
        <w:t xml:space="preserve"> 1 oktober 2021 </w:t>
      </w:r>
      <w:r w:rsidRPr="00424DA5">
        <w:rPr>
          <w:rFonts w:ascii="VistaSansBook" w:eastAsiaTheme="majorEastAsia" w:hAnsi="VistaSansBook" w:cs="Arial"/>
          <w:color w:val="000000" w:themeColor="text1"/>
          <w:sz w:val="19"/>
          <w:szCs w:val="19"/>
        </w:rPr>
        <w:t xml:space="preserve">met  </w:t>
      </w:r>
      <w:r w:rsidR="00EE466E" w:rsidRPr="00424DA5">
        <w:rPr>
          <w:rFonts w:ascii="VistaSansBook" w:eastAsiaTheme="majorEastAsia" w:hAnsi="VistaSansBook" w:cs="Arial"/>
          <w:color w:val="000000" w:themeColor="text1"/>
          <w:sz w:val="19"/>
          <w:szCs w:val="19"/>
        </w:rPr>
        <w:t xml:space="preserve">0,75% </w:t>
      </w:r>
      <w:r w:rsidRPr="00424DA5">
        <w:rPr>
          <w:rFonts w:ascii="VistaSansBook" w:eastAsiaTheme="majorEastAsia" w:hAnsi="VistaSansBook" w:cs="Arial"/>
          <w:color w:val="000000" w:themeColor="text1"/>
          <w:sz w:val="19"/>
          <w:szCs w:val="19"/>
        </w:rPr>
        <w:t xml:space="preserve">verhoogd. </w:t>
      </w:r>
    </w:p>
    <w:p w:rsidR="0001340F" w:rsidRPr="003E2B43" w:rsidRDefault="0001340F"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55" w:name="_Toc70608488"/>
      <w:r w:rsidRPr="008B4979">
        <w:rPr>
          <w:rFonts w:ascii="VistaSansBook" w:hAnsi="VistaSansBook" w:cs="Arial"/>
          <w:sz w:val="19"/>
          <w:szCs w:val="19"/>
          <w:lang w:val="nl-NL"/>
        </w:rPr>
        <w:t>6.3    Functiehuis InsingerGilissen</w:t>
      </w:r>
      <w:bookmarkEnd w:id="55"/>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D74E80" w:rsidRDefault="003E2B43" w:rsidP="000928EA">
      <w:pPr>
        <w:spacing w:line="276" w:lineRule="auto"/>
        <w:ind w:left="3261" w:hanging="3261"/>
        <w:rPr>
          <w:rFonts w:ascii="VistaSansBook" w:eastAsiaTheme="majorEastAsia" w:hAnsi="VistaSansBook" w:cs="Arial"/>
          <w:b/>
          <w:color w:val="008A94" w:themeColor="accent3"/>
          <w:sz w:val="19"/>
          <w:szCs w:val="19"/>
        </w:rPr>
      </w:pPr>
      <w:r w:rsidRPr="00D74E80">
        <w:rPr>
          <w:rFonts w:ascii="VistaSansBook" w:eastAsiaTheme="majorEastAsia" w:hAnsi="VistaSansBook" w:cs="Arial"/>
          <w:b/>
          <w:color w:val="008A94" w:themeColor="accent3"/>
          <w:sz w:val="19"/>
          <w:szCs w:val="19"/>
        </w:rPr>
        <w:t>Functie-indeling: vijf functiegroepen</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Aan de hand van de inhoud van je functie is je functie in één van de volgende vijf functiegroepen ingedeeld : Front Office, Asset Management, Back &amp; Mid Office, Support (operational) en Support experts(tactical/strategic).</w:t>
      </w:r>
    </w:p>
    <w:p w:rsidR="003E2B43" w:rsidRPr="003E2B43" w:rsidRDefault="003E2B43" w:rsidP="000928EA">
      <w:pPr>
        <w:spacing w:line="276" w:lineRule="auto"/>
        <w:rPr>
          <w:rFonts w:ascii="VistaSansBook" w:eastAsiaTheme="majorEastAsia" w:hAnsi="VistaSansBook" w:cs="Arial"/>
          <w:sz w:val="19"/>
          <w:szCs w:val="19"/>
        </w:rPr>
      </w:pPr>
    </w:p>
    <w:p w:rsidR="003E2B43" w:rsidRPr="00D74E80" w:rsidRDefault="003E2B43" w:rsidP="000928EA">
      <w:pPr>
        <w:spacing w:line="276" w:lineRule="auto"/>
        <w:ind w:left="3261" w:hanging="3261"/>
        <w:rPr>
          <w:rFonts w:ascii="VistaSansBook" w:eastAsiaTheme="majorEastAsia" w:hAnsi="VistaSansBook" w:cs="Arial"/>
          <w:b/>
          <w:color w:val="008A94" w:themeColor="accent3"/>
          <w:sz w:val="19"/>
          <w:szCs w:val="19"/>
        </w:rPr>
      </w:pPr>
      <w:r w:rsidRPr="00D74E80">
        <w:rPr>
          <w:rFonts w:ascii="VistaSansBook" w:eastAsiaTheme="majorEastAsia" w:hAnsi="VistaSansBook" w:cs="Arial"/>
          <w:b/>
          <w:color w:val="008A94" w:themeColor="accent3"/>
          <w:sz w:val="19"/>
          <w:szCs w:val="19"/>
        </w:rPr>
        <w:t>Functiebeschrijving en –weging; functielevels</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Iedere functie binnen InsingerGilissen wordt beschreven en daarna gewogen. Om je functie te wegen en daarmee de functiezwaarte te bepalen, gebruikt InsingerGilissen de Hay-methodiek. Je functiezwaarte leidt tot een indeling in een functielevel. Op de HRM intranetpagina kun je de bezwaarprocedure vinden als je het niet eens bent met je functiebeschrijving en/of weging.</w:t>
      </w:r>
    </w:p>
    <w:p w:rsidR="0033775C" w:rsidRDefault="0033775C" w:rsidP="000928EA">
      <w:pPr>
        <w:spacing w:line="276" w:lineRule="auto"/>
        <w:ind w:left="3261" w:hanging="3261"/>
        <w:rPr>
          <w:rFonts w:ascii="VistaSansBook" w:eastAsiaTheme="majorEastAsia" w:hAnsi="VistaSansBook" w:cs="Arial"/>
          <w:b/>
          <w:color w:val="008A94" w:themeColor="accent3"/>
          <w:sz w:val="19"/>
          <w:szCs w:val="19"/>
        </w:rPr>
      </w:pPr>
    </w:p>
    <w:p w:rsidR="0001340F" w:rsidRDefault="0001340F" w:rsidP="000928EA">
      <w:pPr>
        <w:spacing w:line="276" w:lineRule="auto"/>
        <w:ind w:left="3261" w:hanging="3261"/>
        <w:rPr>
          <w:rFonts w:ascii="VistaSansBook" w:eastAsiaTheme="majorEastAsia" w:hAnsi="VistaSansBook" w:cs="Arial"/>
          <w:b/>
          <w:color w:val="008A94" w:themeColor="accent3"/>
          <w:sz w:val="19"/>
          <w:szCs w:val="19"/>
        </w:rPr>
      </w:pPr>
    </w:p>
    <w:p w:rsidR="003E2B43" w:rsidRPr="00D74E80" w:rsidRDefault="003E2B43" w:rsidP="000928EA">
      <w:pPr>
        <w:spacing w:line="276" w:lineRule="auto"/>
        <w:ind w:left="3261" w:hanging="3261"/>
        <w:rPr>
          <w:rFonts w:ascii="VistaSansBook" w:eastAsiaTheme="majorEastAsia" w:hAnsi="VistaSansBook" w:cs="Arial"/>
          <w:b/>
          <w:color w:val="008A94" w:themeColor="accent3"/>
          <w:sz w:val="19"/>
          <w:szCs w:val="19"/>
        </w:rPr>
      </w:pPr>
      <w:r w:rsidRPr="00D74E80">
        <w:rPr>
          <w:rFonts w:ascii="VistaSansBook" w:eastAsiaTheme="majorEastAsia" w:hAnsi="VistaSansBook" w:cs="Arial"/>
          <w:b/>
          <w:color w:val="008A94" w:themeColor="accent3"/>
          <w:sz w:val="19"/>
          <w:szCs w:val="19"/>
        </w:rPr>
        <w:t>Payzones</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Een functiegroep kent vier tot vijf payzones. Iedere payzone correspondeert met een InsingerGilissen functielevel. De payzone geeft de bandbreedte weer waarbinnen je salaris zich bevindt en kan ontwikkelen. Iedere payzone kent een minimum en een maximum salarisniveau.</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salaris kan zich op elke positie tussen het minimum en het maximum van de payzone bevinden. We noemen dit je relatieve salarispositie (‘rsp’). Ook kan je salaris, afhankelijk van je beoordeling, doorgroeien tot buiten de payzone.</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Op basis van marktgegevens van Korn Ferry Hay Group stelt HRM ieder jaar aan de hand van een benchmark de bandbreedte van iedere payzone vast. Iedere functiegroep kent een eigen relevante vergelijkingsgroep in de markt. Je relatieve salaris positie geeft dus aan hoe jouw salaris zich tot de markt verhoudt. Bij indiensttreding wordt je ingedeeld in een payzone en gedurende</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dienstverband benchmarken wij je salaris ten opzichte van de markt en bepalen we daarmee voortdurend je positie in je payzone.</w:t>
      </w:r>
    </w:p>
    <w:p w:rsidR="003E2B43" w:rsidRPr="003E2B43" w:rsidRDefault="003E2B43" w:rsidP="000928EA">
      <w:pPr>
        <w:spacing w:line="276" w:lineRule="auto"/>
        <w:ind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Bijlage 1 geeft een overzicht van de functiegroepen, functielevels en payzones.</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D74E80" w:rsidRDefault="003E2B43" w:rsidP="000928EA">
      <w:pPr>
        <w:spacing w:line="276" w:lineRule="auto"/>
        <w:ind w:left="3261" w:hanging="3261"/>
        <w:rPr>
          <w:rFonts w:ascii="VistaSansBook" w:eastAsiaTheme="majorEastAsia" w:hAnsi="VistaSansBook" w:cs="Arial"/>
          <w:b/>
          <w:color w:val="008A94" w:themeColor="accent3"/>
          <w:sz w:val="19"/>
          <w:szCs w:val="19"/>
        </w:rPr>
      </w:pPr>
      <w:r w:rsidRPr="00D74E80">
        <w:rPr>
          <w:rFonts w:ascii="VistaSansBook" w:eastAsiaTheme="majorEastAsia" w:hAnsi="VistaSansBook" w:cs="Arial"/>
          <w:b/>
          <w:color w:val="008A94" w:themeColor="accent3"/>
          <w:sz w:val="19"/>
          <w:szCs w:val="19"/>
        </w:rPr>
        <w:t>Salarisontwikkeling</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komt elk jaar na het doorlopen van de performance cyclus in aanmerking voor een salarisverhoging.</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De ontwikkeling van je salaris hangt af van:</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1.  de manier waarop je je functie uitoefent;</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2.  de resultaten die je behaalt op je gemaakte werkafspraken;</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3.  de mate waarin je je ontwikkelt in je functie; en</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4.  je relatieve salarispositie in je payzone (‘rsp’).</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De eerste drie komen tot uitdrukking in je jaarlijkse beoordeling (performance rating).</w:t>
      </w:r>
    </w:p>
    <w:p w:rsidR="003E599B" w:rsidRPr="003E2B43" w:rsidRDefault="003E599B" w:rsidP="000928EA">
      <w:pPr>
        <w:spacing w:line="276" w:lineRule="auto"/>
        <w:ind w:left="3261" w:hanging="3261"/>
        <w:rPr>
          <w:rFonts w:ascii="VistaSansBook" w:eastAsiaTheme="majorEastAsia" w:hAnsi="VistaSansBook" w:cs="Arial"/>
          <w:sz w:val="19"/>
          <w:szCs w:val="19"/>
        </w:rPr>
      </w:pPr>
      <w:r w:rsidRPr="003E599B">
        <w:rPr>
          <w:rFonts w:ascii="Times New Roman" w:hAnsi="Times New Roman"/>
          <w:b/>
          <w:noProof/>
          <w:color w:val="363435"/>
          <w:sz w:val="19"/>
          <w:szCs w:val="19"/>
          <w:highlight w:val="darkCyan"/>
        </w:rPr>
        <mc:AlternateContent>
          <mc:Choice Requires="wps">
            <w:drawing>
              <wp:anchor distT="45720" distB="45720" distL="114300" distR="114300" simplePos="0" relativeHeight="251667456" behindDoc="0" locked="0" layoutInCell="1" allowOverlap="1" wp14:anchorId="7007DFA1" wp14:editId="791B05F1">
                <wp:simplePos x="0" y="0"/>
                <wp:positionH relativeFrom="margin">
                  <wp:posOffset>0</wp:posOffset>
                </wp:positionH>
                <wp:positionV relativeFrom="paragraph">
                  <wp:posOffset>197485</wp:posOffset>
                </wp:positionV>
                <wp:extent cx="5408295" cy="285750"/>
                <wp:effectExtent l="0" t="0" r="20955" b="19050"/>
                <wp:wrapSquare wrapText="bothSides"/>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285750"/>
                        </a:xfrm>
                        <a:prstGeom prst="rect">
                          <a:avLst/>
                        </a:prstGeom>
                        <a:solidFill>
                          <a:srgbClr val="00666B"/>
                        </a:solidFill>
                        <a:ln w="9525">
                          <a:solidFill>
                            <a:srgbClr val="000000"/>
                          </a:solidFill>
                          <a:miter lim="800000"/>
                          <a:headEnd/>
                          <a:tailEnd/>
                        </a:ln>
                      </wps:spPr>
                      <wps:txbx>
                        <w:txbxContent>
                          <w:p w:rsidR="006A790A" w:rsidRPr="00A871BD" w:rsidRDefault="006A790A" w:rsidP="003E599B">
                            <w:pPr>
                              <w:rPr>
                                <w:rFonts w:ascii="VistaSansBook" w:hAnsi="VistaSansBook"/>
                                <w:sz w:val="19"/>
                                <w:szCs w:val="19"/>
                                <w:lang w:val="en-US"/>
                              </w:rPr>
                            </w:pPr>
                            <w:r>
                              <w:rPr>
                                <w:rFonts w:ascii="VistaSansBook" w:hAnsi="VistaSansBook"/>
                                <w:b/>
                                <w:color w:val="FFFFFF" w:themeColor="background1"/>
                                <w:sz w:val="19"/>
                                <w:szCs w:val="19"/>
                                <w:lang w:val="en-US"/>
                              </w:rPr>
                              <w:t>Salarisverhogingen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7DFA1" id="_x0000_s1050" type="#_x0000_t202" style="position:absolute;left:0;text-align:left;margin-left:0;margin-top:15.55pt;width:425.85pt;height: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" fillcolor="#00666b">
                <v:textbox>
                  <w:txbxContent>
                    <w:p w:rsidR="006A790A" w:rsidRPr="00A871BD" w:rsidRDefault="006A790A" w:rsidP="003E599B">
                      <w:pPr>
                        <w:rPr>
                          <w:rFonts w:ascii="VistaSansBook" w:hAnsi="VistaSansBook"/>
                          <w:sz w:val="19"/>
                          <w:szCs w:val="19"/>
                          <w:lang w:val="en-US"/>
                        </w:rPr>
                      </w:pPr>
                      <w:proofErr w:type="spellStart"/>
                      <w:r>
                        <w:rPr>
                          <w:rFonts w:ascii="VistaSansBook" w:hAnsi="VistaSansBook"/>
                          <w:b/>
                          <w:color w:val="FFFFFF" w:themeColor="background1"/>
                          <w:sz w:val="19"/>
                          <w:szCs w:val="19"/>
                          <w:lang w:val="en-US"/>
                        </w:rPr>
                        <w:t>Salarisverhogingen</w:t>
                      </w:r>
                      <w:proofErr w:type="spellEnd"/>
                    </w:p>
                  </w:txbxContent>
                </v:textbox>
                <w10:wrap type="square" anchorx="margin"/>
              </v:shape>
            </w:pict>
          </mc:Fallback>
        </mc:AlternateConten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lang w:val="en-US"/>
        </w:rPr>
      </w:pPr>
      <w:r w:rsidRPr="003E2B43">
        <w:rPr>
          <w:rFonts w:ascii="VistaSansBook" w:eastAsiaTheme="majorEastAsia" w:hAnsi="VistaSansBook" w:cs="Arial"/>
          <w:sz w:val="19"/>
          <w:szCs w:val="19"/>
          <w:lang w:val="en-US"/>
        </w:rPr>
        <w:lastRenderedPageBreak/>
        <w:t xml:space="preserve">Beoordeling                                     </w:t>
      </w:r>
      <w:r w:rsidR="00553F78">
        <w:rPr>
          <w:rFonts w:ascii="VistaSansBook" w:eastAsiaTheme="majorEastAsia" w:hAnsi="VistaSansBook" w:cs="Arial"/>
          <w:sz w:val="19"/>
          <w:szCs w:val="19"/>
          <w:lang w:val="en-US"/>
        </w:rPr>
        <w:t xml:space="preserve">   </w:t>
      </w:r>
      <w:r w:rsidRPr="003E2B43">
        <w:rPr>
          <w:rFonts w:ascii="VistaSansBook" w:eastAsiaTheme="majorEastAsia" w:hAnsi="VistaSansBook" w:cs="Arial"/>
          <w:sz w:val="19"/>
          <w:szCs w:val="19"/>
          <w:lang w:val="en-US"/>
        </w:rPr>
        <w:t xml:space="preserve">   &lt;80           80% - 90%</w:t>
      </w:r>
      <w:r w:rsidRPr="003E2B43">
        <w:rPr>
          <w:rFonts w:ascii="VistaSansBook" w:eastAsiaTheme="majorEastAsia" w:hAnsi="VistaSansBook" w:cs="Arial"/>
          <w:sz w:val="19"/>
          <w:szCs w:val="19"/>
          <w:lang w:val="en-US"/>
        </w:rPr>
        <w:tab/>
      </w:r>
      <w:r w:rsidR="003E599B">
        <w:rPr>
          <w:rFonts w:ascii="VistaSansBook" w:eastAsiaTheme="majorEastAsia" w:hAnsi="VistaSansBook" w:cs="Arial"/>
          <w:sz w:val="19"/>
          <w:szCs w:val="19"/>
          <w:lang w:val="en-US"/>
        </w:rPr>
        <w:t xml:space="preserve">    </w:t>
      </w:r>
      <w:r w:rsidRPr="003E2B43">
        <w:rPr>
          <w:rFonts w:ascii="VistaSansBook" w:eastAsiaTheme="majorEastAsia" w:hAnsi="VistaSansBook" w:cs="Arial"/>
          <w:sz w:val="19"/>
          <w:szCs w:val="19"/>
          <w:lang w:val="en-US"/>
        </w:rPr>
        <w:t>90% - 100%</w:t>
      </w:r>
      <w:r w:rsidRPr="003E2B43">
        <w:rPr>
          <w:rFonts w:ascii="VistaSansBook" w:eastAsiaTheme="majorEastAsia" w:hAnsi="VistaSansBook" w:cs="Arial"/>
          <w:sz w:val="19"/>
          <w:szCs w:val="19"/>
          <w:lang w:val="en-US"/>
        </w:rPr>
        <w:tab/>
        <w:t>100%  - 110%      &gt;110%</w:t>
      </w:r>
    </w:p>
    <w:p w:rsidR="003E2B43" w:rsidRPr="003E2B43" w:rsidRDefault="003E2B43" w:rsidP="000928EA">
      <w:pPr>
        <w:spacing w:line="276" w:lineRule="auto"/>
        <w:ind w:left="3261" w:hanging="3261"/>
        <w:rPr>
          <w:rFonts w:ascii="VistaSansBook" w:eastAsiaTheme="majorEastAsia" w:hAnsi="VistaSansBook" w:cs="Arial"/>
          <w:sz w:val="19"/>
          <w:szCs w:val="19"/>
          <w:lang w:val="en-US"/>
        </w:rPr>
      </w:pPr>
      <w:r w:rsidRPr="003E2B43">
        <w:rPr>
          <w:rFonts w:ascii="VistaSansBook" w:eastAsiaTheme="majorEastAsia" w:hAnsi="VistaSansBook" w:cs="Arial"/>
          <w:sz w:val="19"/>
          <w:szCs w:val="19"/>
          <w:lang w:val="en-US"/>
        </w:rPr>
        <w:t xml:space="preserve">Outstanding                   </w:t>
      </w:r>
      <w:r w:rsidR="003E599B">
        <w:rPr>
          <w:rFonts w:ascii="VistaSansBook" w:eastAsiaTheme="majorEastAsia" w:hAnsi="VistaSansBook" w:cs="Arial"/>
          <w:sz w:val="19"/>
          <w:szCs w:val="19"/>
          <w:lang w:val="en-US"/>
        </w:rPr>
        <w:t xml:space="preserve">                        3,00              </w:t>
      </w:r>
      <w:r w:rsidRPr="003E2B43">
        <w:rPr>
          <w:rFonts w:ascii="VistaSansBook" w:eastAsiaTheme="majorEastAsia" w:hAnsi="VistaSansBook" w:cs="Arial"/>
          <w:sz w:val="19"/>
          <w:szCs w:val="19"/>
          <w:lang w:val="en-US"/>
        </w:rPr>
        <w:t xml:space="preserve"> 2,50</w:t>
      </w:r>
      <w:r w:rsidRPr="003E2B43">
        <w:rPr>
          <w:rFonts w:ascii="VistaSansBook" w:eastAsiaTheme="majorEastAsia" w:hAnsi="VistaSansBook" w:cs="Arial"/>
          <w:sz w:val="19"/>
          <w:szCs w:val="19"/>
          <w:lang w:val="en-US"/>
        </w:rPr>
        <w:tab/>
      </w:r>
      <w:r w:rsidR="003E599B">
        <w:rPr>
          <w:rFonts w:ascii="VistaSansBook" w:eastAsiaTheme="majorEastAsia" w:hAnsi="VistaSansBook" w:cs="Arial"/>
          <w:sz w:val="19"/>
          <w:szCs w:val="19"/>
          <w:lang w:val="en-US"/>
        </w:rPr>
        <w:t xml:space="preserve">         </w:t>
      </w:r>
      <w:r w:rsidRPr="003E2B43">
        <w:rPr>
          <w:rFonts w:ascii="VistaSansBook" w:eastAsiaTheme="majorEastAsia" w:hAnsi="VistaSansBook" w:cs="Arial"/>
          <w:sz w:val="19"/>
          <w:szCs w:val="19"/>
          <w:lang w:val="en-US"/>
        </w:rPr>
        <w:t>2,00</w:t>
      </w:r>
      <w:r w:rsidRPr="003E2B43">
        <w:rPr>
          <w:rFonts w:ascii="VistaSansBook" w:eastAsiaTheme="majorEastAsia" w:hAnsi="VistaSansBook" w:cs="Arial"/>
          <w:sz w:val="19"/>
          <w:szCs w:val="19"/>
          <w:lang w:val="en-US"/>
        </w:rPr>
        <w:tab/>
      </w:r>
      <w:r w:rsidR="003E599B">
        <w:rPr>
          <w:rFonts w:ascii="VistaSansBook" w:eastAsiaTheme="majorEastAsia" w:hAnsi="VistaSansBook" w:cs="Arial"/>
          <w:sz w:val="19"/>
          <w:szCs w:val="19"/>
          <w:lang w:val="en-US"/>
        </w:rPr>
        <w:t xml:space="preserve">                            </w:t>
      </w:r>
      <w:r w:rsidRPr="003E2B43">
        <w:rPr>
          <w:rFonts w:ascii="VistaSansBook" w:eastAsiaTheme="majorEastAsia" w:hAnsi="VistaSansBook" w:cs="Arial"/>
          <w:sz w:val="19"/>
          <w:szCs w:val="19"/>
          <w:lang w:val="en-US"/>
        </w:rPr>
        <w:t>1,25                    0,50</w:t>
      </w:r>
    </w:p>
    <w:p w:rsidR="003E2B43" w:rsidRPr="003E2B43" w:rsidRDefault="003E2B43" w:rsidP="000928EA">
      <w:pPr>
        <w:spacing w:line="276" w:lineRule="auto"/>
        <w:ind w:left="3261" w:hanging="3261"/>
        <w:rPr>
          <w:rFonts w:ascii="VistaSansBook" w:eastAsiaTheme="majorEastAsia" w:hAnsi="VistaSansBook" w:cs="Arial"/>
          <w:sz w:val="19"/>
          <w:szCs w:val="19"/>
          <w:lang w:val="en-US"/>
        </w:rPr>
      </w:pPr>
      <w:r w:rsidRPr="003E2B43">
        <w:rPr>
          <w:rFonts w:ascii="VistaSansBook" w:eastAsiaTheme="majorEastAsia" w:hAnsi="VistaSansBook" w:cs="Arial"/>
          <w:sz w:val="19"/>
          <w:szCs w:val="19"/>
          <w:lang w:val="en-US"/>
        </w:rPr>
        <w:t xml:space="preserve">Exceeds expectations </w:t>
      </w:r>
      <w:r w:rsidR="003E599B">
        <w:rPr>
          <w:rFonts w:ascii="VistaSansBook" w:eastAsiaTheme="majorEastAsia" w:hAnsi="VistaSansBook" w:cs="Arial"/>
          <w:sz w:val="19"/>
          <w:szCs w:val="19"/>
          <w:lang w:val="en-US"/>
        </w:rPr>
        <w:t xml:space="preserve">                       </w:t>
      </w:r>
      <w:r w:rsidRPr="003E2B43">
        <w:rPr>
          <w:rFonts w:ascii="VistaSansBook" w:eastAsiaTheme="majorEastAsia" w:hAnsi="VistaSansBook" w:cs="Arial"/>
          <w:sz w:val="19"/>
          <w:szCs w:val="19"/>
          <w:lang w:val="en-US"/>
        </w:rPr>
        <w:t>2,50               2,00</w:t>
      </w:r>
      <w:r w:rsidRPr="003E2B43">
        <w:rPr>
          <w:rFonts w:ascii="VistaSansBook" w:eastAsiaTheme="majorEastAsia" w:hAnsi="VistaSansBook" w:cs="Arial"/>
          <w:sz w:val="19"/>
          <w:szCs w:val="19"/>
          <w:lang w:val="en-US"/>
        </w:rPr>
        <w:tab/>
      </w:r>
      <w:r w:rsidR="003E599B">
        <w:rPr>
          <w:rFonts w:ascii="VistaSansBook" w:eastAsiaTheme="majorEastAsia" w:hAnsi="VistaSansBook" w:cs="Arial"/>
          <w:sz w:val="19"/>
          <w:szCs w:val="19"/>
          <w:lang w:val="en-US"/>
        </w:rPr>
        <w:t xml:space="preserve">         </w:t>
      </w:r>
      <w:r w:rsidRPr="003E2B43">
        <w:rPr>
          <w:rFonts w:ascii="VistaSansBook" w:eastAsiaTheme="majorEastAsia" w:hAnsi="VistaSansBook" w:cs="Arial"/>
          <w:sz w:val="19"/>
          <w:szCs w:val="19"/>
          <w:lang w:val="en-US"/>
        </w:rPr>
        <w:t>1,50</w:t>
      </w:r>
      <w:r w:rsidRPr="003E2B43">
        <w:rPr>
          <w:rFonts w:ascii="VistaSansBook" w:eastAsiaTheme="majorEastAsia" w:hAnsi="VistaSansBook" w:cs="Arial"/>
          <w:sz w:val="19"/>
          <w:szCs w:val="19"/>
          <w:lang w:val="en-US"/>
        </w:rPr>
        <w:tab/>
      </w:r>
      <w:r w:rsidR="003E599B">
        <w:rPr>
          <w:rFonts w:ascii="VistaSansBook" w:eastAsiaTheme="majorEastAsia" w:hAnsi="VistaSansBook" w:cs="Arial"/>
          <w:sz w:val="19"/>
          <w:szCs w:val="19"/>
          <w:lang w:val="en-US"/>
        </w:rPr>
        <w:t xml:space="preserve">                            </w:t>
      </w:r>
      <w:r w:rsidRPr="003E2B43">
        <w:rPr>
          <w:rFonts w:ascii="VistaSansBook" w:eastAsiaTheme="majorEastAsia" w:hAnsi="VistaSansBook" w:cs="Arial"/>
          <w:sz w:val="19"/>
          <w:szCs w:val="19"/>
          <w:lang w:val="en-US"/>
        </w:rPr>
        <w:t>0,75                    0,25</w:t>
      </w:r>
    </w:p>
    <w:p w:rsidR="003E2B43" w:rsidRDefault="00553F78" w:rsidP="000928EA">
      <w:pPr>
        <w:spacing w:line="276" w:lineRule="auto"/>
        <w:ind w:left="3261" w:hanging="3261"/>
        <w:rPr>
          <w:rFonts w:ascii="VistaSansBook" w:eastAsiaTheme="majorEastAsia" w:hAnsi="VistaSansBook" w:cs="Arial"/>
          <w:sz w:val="19"/>
          <w:szCs w:val="19"/>
          <w:lang w:val="en-US"/>
        </w:rPr>
      </w:pPr>
      <w:r>
        <w:rPr>
          <w:rFonts w:ascii="VistaSansBook" w:eastAsiaTheme="majorEastAsia" w:hAnsi="VistaSansBook" w:cs="Arial"/>
          <w:sz w:val="19"/>
          <w:szCs w:val="19"/>
          <w:lang w:val="en-US"/>
        </w:rPr>
        <w:t>Fully meets expec</w:t>
      </w:r>
      <w:r w:rsidR="003E2B43" w:rsidRPr="003E2B43">
        <w:rPr>
          <w:rFonts w:ascii="VistaSansBook" w:eastAsiaTheme="majorEastAsia" w:hAnsi="VistaSansBook" w:cs="Arial"/>
          <w:sz w:val="19"/>
          <w:szCs w:val="19"/>
          <w:lang w:val="en-US"/>
        </w:rPr>
        <w:t xml:space="preserve">tations               </w:t>
      </w:r>
      <w:r w:rsidR="00C93589">
        <w:rPr>
          <w:rFonts w:ascii="VistaSansBook" w:eastAsiaTheme="majorEastAsia" w:hAnsi="VistaSansBook" w:cs="Arial"/>
          <w:sz w:val="19"/>
          <w:szCs w:val="19"/>
          <w:lang w:val="en-US"/>
        </w:rPr>
        <w:t xml:space="preserve"> </w:t>
      </w:r>
      <w:r w:rsidR="003E2B43" w:rsidRPr="003E2B43">
        <w:rPr>
          <w:rFonts w:ascii="VistaSansBook" w:eastAsiaTheme="majorEastAsia" w:hAnsi="VistaSansBook" w:cs="Arial"/>
          <w:sz w:val="19"/>
          <w:szCs w:val="19"/>
          <w:lang w:val="en-US"/>
        </w:rPr>
        <w:t>2,00               1,50</w:t>
      </w:r>
      <w:r w:rsidR="003E2B43" w:rsidRPr="003E2B43">
        <w:rPr>
          <w:rFonts w:ascii="VistaSansBook" w:eastAsiaTheme="majorEastAsia" w:hAnsi="VistaSansBook" w:cs="Arial"/>
          <w:sz w:val="19"/>
          <w:szCs w:val="19"/>
          <w:lang w:val="en-US"/>
        </w:rPr>
        <w:tab/>
      </w:r>
      <w:r w:rsidR="003E599B">
        <w:rPr>
          <w:rFonts w:ascii="VistaSansBook" w:eastAsiaTheme="majorEastAsia" w:hAnsi="VistaSansBook" w:cs="Arial"/>
          <w:sz w:val="19"/>
          <w:szCs w:val="19"/>
          <w:lang w:val="en-US"/>
        </w:rPr>
        <w:t xml:space="preserve">         </w:t>
      </w:r>
      <w:r w:rsidR="003E2B43" w:rsidRPr="00C93589">
        <w:rPr>
          <w:rFonts w:ascii="VistaSansBook" w:eastAsiaTheme="majorEastAsia" w:hAnsi="VistaSansBook" w:cs="Arial"/>
          <w:sz w:val="19"/>
          <w:szCs w:val="19"/>
          <w:highlight w:val="darkCyan"/>
          <w:lang w:val="en-US"/>
        </w:rPr>
        <w:t>1,00</w:t>
      </w:r>
      <w:r w:rsidR="003E2B43" w:rsidRPr="003E2B43">
        <w:rPr>
          <w:rFonts w:ascii="VistaSansBook" w:eastAsiaTheme="majorEastAsia" w:hAnsi="VistaSansBook" w:cs="Arial"/>
          <w:sz w:val="19"/>
          <w:szCs w:val="19"/>
          <w:lang w:val="en-US"/>
        </w:rPr>
        <w:tab/>
      </w:r>
      <w:r w:rsidR="003E599B">
        <w:rPr>
          <w:rFonts w:ascii="VistaSansBook" w:eastAsiaTheme="majorEastAsia" w:hAnsi="VistaSansBook" w:cs="Arial"/>
          <w:sz w:val="19"/>
          <w:szCs w:val="19"/>
          <w:lang w:val="en-US"/>
        </w:rPr>
        <w:t xml:space="preserve">                            </w:t>
      </w:r>
      <w:r w:rsidR="003E2B43" w:rsidRPr="003E2B43">
        <w:rPr>
          <w:rFonts w:ascii="VistaSansBook" w:eastAsiaTheme="majorEastAsia" w:hAnsi="VistaSansBook" w:cs="Arial"/>
          <w:sz w:val="19"/>
          <w:szCs w:val="19"/>
          <w:lang w:val="en-US"/>
        </w:rPr>
        <w:t>0,25                    0,00</w:t>
      </w:r>
    </w:p>
    <w:p w:rsidR="00C93589" w:rsidRDefault="00C93589" w:rsidP="000928EA">
      <w:pPr>
        <w:spacing w:line="276" w:lineRule="auto"/>
        <w:ind w:left="3261" w:hanging="3261"/>
        <w:rPr>
          <w:rFonts w:ascii="VistaSansBook" w:eastAsiaTheme="majorEastAsia" w:hAnsi="VistaSansBook" w:cs="Arial"/>
          <w:sz w:val="19"/>
          <w:szCs w:val="19"/>
          <w:lang w:val="en-US"/>
        </w:rPr>
      </w:pPr>
      <w:r>
        <w:rPr>
          <w:rFonts w:ascii="VistaSansBook" w:eastAsiaTheme="majorEastAsia" w:hAnsi="VistaSansBook" w:cs="Arial"/>
          <w:sz w:val="19"/>
          <w:szCs w:val="19"/>
          <w:lang w:val="en-US"/>
        </w:rPr>
        <w:t>Partially meets expectations        1,00                0,75                  0,50                             0,00                    0,00</w:t>
      </w:r>
    </w:p>
    <w:p w:rsidR="00C93589" w:rsidRPr="003E2B43" w:rsidRDefault="00C93589" w:rsidP="000928EA">
      <w:pPr>
        <w:spacing w:line="276" w:lineRule="auto"/>
        <w:ind w:left="3261" w:hanging="3261"/>
        <w:rPr>
          <w:rFonts w:ascii="VistaSansBook" w:eastAsiaTheme="majorEastAsia" w:hAnsi="VistaSansBook" w:cs="Arial"/>
          <w:sz w:val="19"/>
          <w:szCs w:val="19"/>
          <w:lang w:val="en-US"/>
        </w:rPr>
      </w:pPr>
      <w:r>
        <w:rPr>
          <w:rFonts w:ascii="VistaSansBook" w:eastAsiaTheme="majorEastAsia" w:hAnsi="VistaSansBook" w:cs="Arial"/>
          <w:sz w:val="19"/>
          <w:szCs w:val="19"/>
          <w:lang w:val="en-US"/>
        </w:rPr>
        <w:t>Does not meet expectations         0,00                0,00                  0,00                             0,00                    0,00</w:t>
      </w:r>
    </w:p>
    <w:p w:rsidR="003E2B43" w:rsidRPr="003E2B43" w:rsidRDefault="003E2B43" w:rsidP="000928EA">
      <w:pPr>
        <w:spacing w:line="276" w:lineRule="auto"/>
        <w:ind w:left="3261" w:hanging="3261"/>
        <w:rPr>
          <w:rFonts w:ascii="VistaSansBook" w:eastAsiaTheme="majorEastAsia" w:hAnsi="VistaSansBook" w:cs="Arial"/>
          <w:sz w:val="19"/>
          <w:szCs w:val="19"/>
          <w:lang w:val="en-US"/>
        </w:rPr>
      </w:pPr>
    </w:p>
    <w:p w:rsidR="003E2B43" w:rsidRPr="003E2B43" w:rsidRDefault="003E2B43" w:rsidP="000928EA">
      <w:pPr>
        <w:spacing w:line="276" w:lineRule="auto"/>
        <w:ind w:left="3261" w:hanging="3261"/>
        <w:rPr>
          <w:rFonts w:ascii="VistaSansBook" w:eastAsiaTheme="majorEastAsia" w:hAnsi="VistaSansBook" w:cs="Arial"/>
          <w:sz w:val="19"/>
          <w:szCs w:val="19"/>
          <w:lang w:val="en-US"/>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Voor bovenstaande tabel wordt ieder jaar een basis verhogingspercentage vastgesteld (dat los staat van een eventuele af te spreken jaarlijkse structurele loonsverhoging). De getallen in deze tabel fungeren vervolgens als multiplier ten opzichte van dit percentage.</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in dienst bent getreden op of na 1 juli van het voorafgaande jaar ontvang je geen individuele salarisverhoging in dat jaar maar wel een beoordeling (performance rating). Als je na 1 oktober van het voorgaande jaar in dienst bent getreden krijg je ook geen beoordeling (performance rating).</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56" w:name="_Toc70608489"/>
      <w:r w:rsidRPr="008B4979">
        <w:rPr>
          <w:rFonts w:ascii="VistaSansBook" w:hAnsi="VistaSansBook" w:cs="Arial"/>
          <w:sz w:val="19"/>
          <w:szCs w:val="19"/>
          <w:lang w:val="nl-NL"/>
        </w:rPr>
        <w:t>6.4    Verandering van functie</w:t>
      </w:r>
      <w:bookmarkEnd w:id="56"/>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benoemd wordt in een functie die een verzwaring van je taken en verantwoordelijkheden</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met zich meebrengt (wat een andere functielevel met zich meebrengt), wordt je salaris opnieuw op grond van artikel 6.3 vastgesteld.</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benoemd wordt in een functie die leidt tot een verlichting van taken en verantwoordelijkheden wat een andere functielevel en een lagere payzone met zich meebrengt, dan gelden de volgende afspraken.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jouw huidige salaris meer bedraagt dan het maximum van de nieuwe payzone, wordt het</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verschil tussen het huidige en het nieuwe salaris toegekend in de vorm van een persoonlijke toeslag. Dit verschil wordt één keer berekend op de datum waarop je een andere functie gaat doen en vervolgens als een toeslag in vier opeenvolgende jaren afgebouwd:</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lastRenderedPageBreak/>
        <w:t>•    In het eerste jaar wordt de toeslag vastgesteld op 80% van het verschil.</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In het tweede jaar op 60% van het verschil.</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In het derde jaar 40% van het verschil.</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In het vierde jaar 20% van het verschil.</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Met ingang van het vijfde jaar komt de toeslag te vervallen.</w:t>
      </w:r>
    </w:p>
    <w:p w:rsidR="003E2B43" w:rsidRPr="003E2B43" w:rsidRDefault="003E2B43" w:rsidP="000928EA">
      <w:pPr>
        <w:spacing w:line="276" w:lineRule="auto"/>
        <w:ind w:left="1276" w:hanging="284"/>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toeslag telt mee voor berekening van de dertiende maand en vakantietoeslag. De toeslag wordt geïndexeerd met cao-verhogingen en is pensioengevend.</w:t>
      </w:r>
    </w:p>
    <w:p w:rsidR="003E2B43" w:rsidRPr="003E2B43" w:rsidRDefault="003E2B43" w:rsidP="000928EA">
      <w:pPr>
        <w:spacing w:line="276" w:lineRule="auto"/>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57" w:name="_Toc70608490"/>
      <w:r w:rsidRPr="008B4979">
        <w:rPr>
          <w:rFonts w:ascii="VistaSansBook" w:hAnsi="VistaSansBook" w:cs="Arial"/>
          <w:sz w:val="19"/>
          <w:szCs w:val="19"/>
          <w:lang w:val="nl-NL"/>
        </w:rPr>
        <w:t>6.5    Employee Benefit Budget</w:t>
      </w:r>
      <w:bookmarkEnd w:id="57"/>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Je krijgt maandelijks een Employee Benefit Budget waarmee je arbeidsvoorwaarden kunt kopen. Je</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Employee Benefit Budget kan bestaan uit een basis budget en een aanvullend budget.</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702713" w:rsidRDefault="003E2B43" w:rsidP="00702713">
      <w:pPr>
        <w:pStyle w:val="Kop2"/>
        <w:numPr>
          <w:ilvl w:val="0"/>
          <w:numId w:val="0"/>
        </w:numPr>
        <w:spacing w:line="276" w:lineRule="auto"/>
        <w:ind w:left="576" w:hanging="576"/>
        <w:rPr>
          <w:rFonts w:ascii="VistaSansBook" w:hAnsi="VistaSansBook" w:cs="Arial"/>
          <w:sz w:val="19"/>
          <w:szCs w:val="19"/>
          <w:lang w:val="nl-NL"/>
        </w:rPr>
      </w:pPr>
      <w:bookmarkStart w:id="58" w:name="_Toc70608491"/>
      <w:r w:rsidRPr="00702713">
        <w:rPr>
          <w:rFonts w:ascii="VistaSansBook" w:hAnsi="VistaSansBook" w:cs="Arial"/>
          <w:sz w:val="19"/>
          <w:szCs w:val="19"/>
          <w:lang w:val="nl-NL"/>
        </w:rPr>
        <w:t>Basis Employee Benefit Budget</w:t>
      </w:r>
      <w:bookmarkEnd w:id="58"/>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basis Employee Benefit Budget bedraagt 16.33% van je maandsalaris. Je basis Employee Benefit Budget is pensioengevend en ook basis voor eventuele IVA- of WGA-uitkeringen. Je basis Employee Benefit Budget wordt maandelijks uitgekeerd, tenzij je het reserveert of er iets van koopt.</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702713" w:rsidRDefault="003E2B43" w:rsidP="00702713">
      <w:pPr>
        <w:pStyle w:val="Kop2"/>
        <w:numPr>
          <w:ilvl w:val="0"/>
          <w:numId w:val="0"/>
        </w:numPr>
        <w:spacing w:line="276" w:lineRule="auto"/>
        <w:ind w:left="576" w:hanging="576"/>
        <w:rPr>
          <w:rFonts w:ascii="VistaSansBook" w:hAnsi="VistaSansBook" w:cs="Arial"/>
          <w:sz w:val="19"/>
          <w:szCs w:val="19"/>
          <w:lang w:val="nl-NL"/>
        </w:rPr>
      </w:pPr>
      <w:bookmarkStart w:id="59" w:name="_Toc70608492"/>
      <w:r w:rsidRPr="00702713">
        <w:rPr>
          <w:rFonts w:ascii="VistaSansBook" w:hAnsi="VistaSansBook" w:cs="Arial"/>
          <w:sz w:val="19"/>
          <w:szCs w:val="19"/>
          <w:lang w:val="nl-NL"/>
        </w:rPr>
        <w:t>Aanvullend Employee Benefit Budget</w:t>
      </w:r>
      <w:bookmarkEnd w:id="59"/>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Aan je Employee Benefit Budget kunnen andere inkomenselementen worden toegevoegd, zoals eventuele persoonlijke toeslagen als gevolg van de harmonisatie arbeidsvoorwaarden volgend op de fusie tussen Bank Insinger de Beaufort N.V. en Theodoor Gilissen Bankiers N.V., mogelijke pensioencompensaties die je ontvangt en variabele beloning. Deze extra inkomenselementen (‘aanvullend Employee Benefit Budget’) zijn niet pensioengevend, geen onderdeel van een vaste salarisverhoging en vormen ook geen basis voor eventuele IVA- of WGA-uitkeringen. </w:t>
      </w:r>
    </w:p>
    <w:p w:rsidR="003E2B43" w:rsidRPr="00C93589" w:rsidRDefault="003E2B43" w:rsidP="000928EA">
      <w:pPr>
        <w:spacing w:line="276" w:lineRule="auto"/>
        <w:ind w:left="3261" w:hanging="3261"/>
        <w:rPr>
          <w:rFonts w:ascii="VistaSansBook" w:eastAsiaTheme="majorEastAsia" w:hAnsi="VistaSansBook" w:cs="Arial"/>
          <w:b/>
          <w:color w:val="008A94" w:themeColor="accent3"/>
          <w:sz w:val="19"/>
          <w:szCs w:val="19"/>
        </w:rPr>
      </w:pPr>
    </w:p>
    <w:p w:rsidR="003E2B43" w:rsidRPr="00702713" w:rsidRDefault="003E2B43" w:rsidP="00702713">
      <w:pPr>
        <w:pStyle w:val="Kop2"/>
        <w:numPr>
          <w:ilvl w:val="0"/>
          <w:numId w:val="0"/>
        </w:numPr>
        <w:spacing w:line="276" w:lineRule="auto"/>
        <w:ind w:left="576" w:hanging="576"/>
        <w:rPr>
          <w:rFonts w:ascii="VistaSansBook" w:hAnsi="VistaSansBook" w:cs="Arial"/>
          <w:sz w:val="19"/>
          <w:szCs w:val="19"/>
          <w:lang w:val="nl-NL"/>
        </w:rPr>
      </w:pPr>
      <w:bookmarkStart w:id="60" w:name="_Toc70608493"/>
      <w:r w:rsidRPr="00702713">
        <w:rPr>
          <w:rFonts w:ascii="VistaSansBook" w:hAnsi="VistaSansBook" w:cs="Arial"/>
          <w:sz w:val="19"/>
          <w:szCs w:val="19"/>
          <w:lang w:val="nl-NL"/>
        </w:rPr>
        <w:lastRenderedPageBreak/>
        <w:t>Arbeidsvoorwaarden kopen:</w:t>
      </w:r>
      <w:bookmarkEnd w:id="60"/>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Je kunt het Employee Benefit Budget in een zevental domeinen besteden:</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Cash</w:t>
      </w:r>
    </w:p>
    <w:p w:rsidR="003E2B43" w:rsidRPr="003E2B43" w:rsidRDefault="00C93589" w:rsidP="000928EA">
      <w:pPr>
        <w:spacing w:line="276" w:lineRule="auto"/>
        <w:ind w:left="3261" w:hanging="3261"/>
        <w:rPr>
          <w:rFonts w:ascii="VistaSansBook" w:eastAsiaTheme="majorEastAsia" w:hAnsi="VistaSansBook" w:cs="Arial"/>
          <w:sz w:val="19"/>
          <w:szCs w:val="19"/>
        </w:rPr>
      </w:pPr>
      <w:r>
        <w:rPr>
          <w:rFonts w:ascii="VistaSansBook" w:eastAsiaTheme="majorEastAsia" w:hAnsi="VistaSansBook" w:cs="Arial"/>
          <w:sz w:val="19"/>
          <w:szCs w:val="19"/>
        </w:rPr>
        <w:t xml:space="preserve">     </w:t>
      </w:r>
      <w:r w:rsidR="003E2B43" w:rsidRPr="003E2B43">
        <w:rPr>
          <w:rFonts w:ascii="VistaSansBook" w:eastAsiaTheme="majorEastAsia" w:hAnsi="VistaSansBook" w:cs="Arial"/>
          <w:sz w:val="19"/>
          <w:szCs w:val="19"/>
        </w:rPr>
        <w:t>o   Het reserveren voor een uitbetaling ineens van dertiende maand en/of vakantiegeld</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Mobiliteit</w:t>
      </w:r>
    </w:p>
    <w:p w:rsidR="003E2B43" w:rsidRPr="003E2B43" w:rsidRDefault="00C93589" w:rsidP="000928EA">
      <w:pPr>
        <w:spacing w:line="276" w:lineRule="auto"/>
        <w:ind w:left="3261" w:hanging="3261"/>
        <w:rPr>
          <w:rFonts w:ascii="VistaSansBook" w:eastAsiaTheme="majorEastAsia" w:hAnsi="VistaSansBook" w:cs="Arial"/>
          <w:sz w:val="19"/>
          <w:szCs w:val="19"/>
        </w:rPr>
      </w:pPr>
      <w:r>
        <w:rPr>
          <w:rFonts w:ascii="VistaSansBook" w:eastAsiaTheme="majorEastAsia" w:hAnsi="VistaSansBook" w:cs="Arial"/>
          <w:sz w:val="19"/>
          <w:szCs w:val="19"/>
        </w:rPr>
        <w:t xml:space="preserve">      </w:t>
      </w:r>
      <w:r w:rsidR="003E2B43" w:rsidRPr="003E2B43">
        <w:rPr>
          <w:rFonts w:ascii="VistaSansBook" w:eastAsiaTheme="majorEastAsia" w:hAnsi="VistaSansBook" w:cs="Arial"/>
          <w:sz w:val="19"/>
          <w:szCs w:val="19"/>
        </w:rPr>
        <w:t>o   Een upgrade van je OV-abonnement (1e klasse in plaats van 2e klasse)</w:t>
      </w:r>
    </w:p>
    <w:p w:rsidR="003E2B43" w:rsidRPr="003E2B43" w:rsidRDefault="00C93589" w:rsidP="000928EA">
      <w:pPr>
        <w:spacing w:line="276" w:lineRule="auto"/>
        <w:ind w:left="426" w:hanging="425"/>
        <w:rPr>
          <w:rFonts w:ascii="VistaSansBook" w:eastAsiaTheme="majorEastAsia" w:hAnsi="VistaSansBook" w:cs="Arial"/>
          <w:sz w:val="19"/>
          <w:szCs w:val="19"/>
        </w:rPr>
      </w:pPr>
      <w:r>
        <w:rPr>
          <w:rFonts w:ascii="VistaSansBook" w:eastAsiaTheme="majorEastAsia" w:hAnsi="VistaSansBook" w:cs="Arial"/>
          <w:sz w:val="19"/>
          <w:szCs w:val="19"/>
        </w:rPr>
        <w:t xml:space="preserve">      </w:t>
      </w:r>
      <w:r w:rsidR="003E2B43" w:rsidRPr="003E2B43">
        <w:rPr>
          <w:rFonts w:ascii="VistaSansBook" w:eastAsiaTheme="majorEastAsia" w:hAnsi="VistaSansBook" w:cs="Arial"/>
          <w:sz w:val="19"/>
          <w:szCs w:val="19"/>
        </w:rPr>
        <w:t>o   Een upgrade naar een hoger leasetarief dan waar je recht op zou hebben mits je kiest voor een milieu vriendelijkere auto</w:t>
      </w:r>
    </w:p>
    <w:p w:rsidR="003E2B43" w:rsidRPr="003E2B43" w:rsidRDefault="00C93589" w:rsidP="000928EA">
      <w:pPr>
        <w:spacing w:line="276" w:lineRule="auto"/>
        <w:ind w:left="567" w:hanging="425"/>
        <w:rPr>
          <w:rFonts w:ascii="VistaSansBook" w:eastAsiaTheme="majorEastAsia" w:hAnsi="VistaSansBook" w:cs="Arial"/>
          <w:sz w:val="19"/>
          <w:szCs w:val="19"/>
        </w:rPr>
      </w:pPr>
      <w:r>
        <w:rPr>
          <w:rFonts w:ascii="VistaSansBook" w:eastAsiaTheme="majorEastAsia" w:hAnsi="VistaSansBook" w:cs="Arial"/>
          <w:sz w:val="19"/>
          <w:szCs w:val="19"/>
        </w:rPr>
        <w:t xml:space="preserve">  </w:t>
      </w:r>
      <w:r w:rsidR="003E2B43" w:rsidRPr="003E2B43">
        <w:rPr>
          <w:rFonts w:ascii="VistaSansBook" w:eastAsiaTheme="majorEastAsia" w:hAnsi="VistaSansBook" w:cs="Arial"/>
          <w:sz w:val="19"/>
          <w:szCs w:val="19"/>
        </w:rPr>
        <w:t>o   De aanschaf van een fiets voor woon-werkverkeer als je geen leaseauto hebt en er nog</w:t>
      </w:r>
    </w:p>
    <w:p w:rsidR="003E2B43" w:rsidRPr="003E2B43" w:rsidRDefault="00C93589" w:rsidP="000928EA">
      <w:pPr>
        <w:spacing w:line="276" w:lineRule="auto"/>
        <w:ind w:left="567" w:hanging="425"/>
        <w:rPr>
          <w:rFonts w:ascii="VistaSansBook" w:eastAsiaTheme="majorEastAsia" w:hAnsi="VistaSansBook" w:cs="Arial"/>
          <w:sz w:val="19"/>
          <w:szCs w:val="19"/>
        </w:rPr>
      </w:pPr>
      <w:r>
        <w:rPr>
          <w:rFonts w:ascii="VistaSansBook" w:eastAsiaTheme="majorEastAsia" w:hAnsi="VistaSansBook" w:cs="Arial"/>
          <w:sz w:val="19"/>
          <w:szCs w:val="19"/>
        </w:rPr>
        <w:t xml:space="preserve">        </w:t>
      </w:r>
      <w:r w:rsidR="003E2B43" w:rsidRPr="003E2B43">
        <w:rPr>
          <w:rFonts w:ascii="VistaSansBook" w:eastAsiaTheme="majorEastAsia" w:hAnsi="VistaSansBook" w:cs="Arial"/>
          <w:sz w:val="19"/>
          <w:szCs w:val="19"/>
        </w:rPr>
        <w:t>voldoende budget is in de vrije ruimte onder de WKR</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Vitaliteit</w:t>
      </w:r>
    </w:p>
    <w:p w:rsidR="003E2B43" w:rsidRPr="003E2B43" w:rsidRDefault="003E2B43" w:rsidP="000928EA">
      <w:pPr>
        <w:spacing w:line="276" w:lineRule="auto"/>
        <w:ind w:left="567" w:hanging="284"/>
        <w:rPr>
          <w:rFonts w:ascii="VistaSansBook" w:eastAsiaTheme="majorEastAsia" w:hAnsi="VistaSansBook" w:cs="Arial"/>
          <w:sz w:val="19"/>
          <w:szCs w:val="19"/>
        </w:rPr>
      </w:pPr>
      <w:r w:rsidRPr="003E2B43">
        <w:rPr>
          <w:rFonts w:ascii="VistaSansBook" w:eastAsiaTheme="majorEastAsia" w:hAnsi="VistaSansBook" w:cs="Arial"/>
          <w:sz w:val="19"/>
          <w:szCs w:val="19"/>
        </w:rPr>
        <w:t>o   Een sportschoolabonnement aanschaffen o   Een gezondheidscheck aanvragen</w:t>
      </w:r>
    </w:p>
    <w:p w:rsidR="003E2B43" w:rsidRPr="003E2B43" w:rsidRDefault="003E2B43" w:rsidP="000928EA">
      <w:pPr>
        <w:spacing w:line="276" w:lineRule="auto"/>
        <w:ind w:left="567" w:hanging="284"/>
        <w:rPr>
          <w:rFonts w:ascii="VistaSansBook" w:eastAsiaTheme="majorEastAsia" w:hAnsi="VistaSansBook" w:cs="Arial"/>
          <w:sz w:val="19"/>
          <w:szCs w:val="19"/>
        </w:rPr>
      </w:pPr>
      <w:r w:rsidRPr="003E2B43">
        <w:rPr>
          <w:rFonts w:ascii="VistaSansBook" w:eastAsiaTheme="majorEastAsia" w:hAnsi="VistaSansBook" w:cs="Arial"/>
          <w:sz w:val="19"/>
          <w:szCs w:val="19"/>
        </w:rPr>
        <w:t>o   Een voedingsadvies aanvragen</w:t>
      </w:r>
    </w:p>
    <w:p w:rsidR="003E2B43" w:rsidRPr="003E2B43" w:rsidRDefault="003E2B43" w:rsidP="000928EA">
      <w:pPr>
        <w:spacing w:line="276" w:lineRule="auto"/>
        <w:ind w:left="567" w:hanging="284"/>
        <w:rPr>
          <w:rFonts w:ascii="VistaSansBook" w:eastAsiaTheme="majorEastAsia" w:hAnsi="VistaSansBook" w:cs="Arial"/>
          <w:sz w:val="19"/>
          <w:szCs w:val="19"/>
        </w:rPr>
      </w:pPr>
      <w:r w:rsidRPr="003E2B43">
        <w:rPr>
          <w:rFonts w:ascii="VistaSansBook" w:eastAsiaTheme="majorEastAsia" w:hAnsi="VistaSansBook" w:cs="Arial"/>
          <w:sz w:val="19"/>
          <w:szCs w:val="19"/>
        </w:rPr>
        <w:t>o   Gebruik maken van stoelmassage op het werk</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Tijd</w:t>
      </w:r>
    </w:p>
    <w:p w:rsidR="003E2B43" w:rsidRPr="003E2B43" w:rsidRDefault="003E2B43" w:rsidP="000928EA">
      <w:pPr>
        <w:spacing w:line="276" w:lineRule="auto"/>
        <w:ind w:left="426" w:hanging="142"/>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o   Aanvullende verlofuren kopen, waarbij geldt dat je deze dagen opneemt binnen het </w:t>
      </w:r>
      <w:r w:rsidR="00C93589">
        <w:rPr>
          <w:rFonts w:ascii="VistaSansBook" w:eastAsiaTheme="majorEastAsia" w:hAnsi="VistaSansBook" w:cs="Arial"/>
          <w:sz w:val="19"/>
          <w:szCs w:val="19"/>
        </w:rPr>
        <w:t xml:space="preserve">  </w:t>
      </w:r>
      <w:r w:rsidRPr="003E2B43">
        <w:rPr>
          <w:rFonts w:ascii="VistaSansBook" w:eastAsiaTheme="majorEastAsia" w:hAnsi="VistaSansBook" w:cs="Arial"/>
          <w:sz w:val="19"/>
          <w:szCs w:val="19"/>
        </w:rPr>
        <w:t>kalenderjaar waarin je ze aankoopt. Mocht je de dagen toch weer willen verkopen, dan wordt daarbij de waarde van het moment van aankoop gehanteerd.</w:t>
      </w:r>
    </w:p>
    <w:p w:rsidR="003E2B43" w:rsidRPr="003E2B43" w:rsidRDefault="003E2B43" w:rsidP="000928EA">
      <w:pPr>
        <w:spacing w:line="276" w:lineRule="auto"/>
        <w:ind w:left="426" w:hanging="142"/>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o   Sparen voor een lang verlof, waarbij je gespaarde verlofdagen 5 jaar geldig zijn. Dit verlof kun </w:t>
      </w:r>
      <w:r w:rsidR="00C93589">
        <w:rPr>
          <w:rFonts w:ascii="VistaSansBook" w:eastAsiaTheme="majorEastAsia" w:hAnsi="VistaSansBook" w:cs="Arial"/>
          <w:sz w:val="19"/>
          <w:szCs w:val="19"/>
        </w:rPr>
        <w:t xml:space="preserve">  </w:t>
      </w:r>
      <w:r w:rsidRPr="003E2B43">
        <w:rPr>
          <w:rFonts w:ascii="VistaSansBook" w:eastAsiaTheme="majorEastAsia" w:hAnsi="VistaSansBook" w:cs="Arial"/>
          <w:sz w:val="19"/>
          <w:szCs w:val="19"/>
        </w:rPr>
        <w:t>je in aanvulling op je vitaliteitsverlof opnemen of je kunt de waarde van het verlof gebruiken om</w:t>
      </w:r>
      <w:r w:rsidR="00C93589">
        <w:rPr>
          <w:rFonts w:ascii="VistaSansBook" w:eastAsiaTheme="majorEastAsia" w:hAnsi="VistaSansBook" w:cs="Arial"/>
          <w:sz w:val="19"/>
          <w:szCs w:val="19"/>
        </w:rPr>
        <w:t xml:space="preserve"> </w:t>
      </w:r>
      <w:r w:rsidRPr="003E2B43">
        <w:rPr>
          <w:rFonts w:ascii="VistaSansBook" w:eastAsiaTheme="majorEastAsia" w:hAnsi="VistaSansBook" w:cs="Arial"/>
          <w:sz w:val="19"/>
          <w:szCs w:val="19"/>
        </w:rPr>
        <w:t>je loon tijdens vitaliteitsverlof aan te vullen. Mocht je de dagen toch willen verkopen, dan wordt daarbij de waarde van het moment van aankoop gehanteerd.</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Opleiding &amp; Ontwikkeling</w:t>
      </w:r>
    </w:p>
    <w:p w:rsidR="003E2B43" w:rsidRPr="003E2B43" w:rsidRDefault="003E2B43" w:rsidP="000928EA">
      <w:pPr>
        <w:spacing w:line="276" w:lineRule="auto"/>
        <w:ind w:left="426" w:hanging="142"/>
        <w:rPr>
          <w:rFonts w:ascii="VistaSansBook" w:eastAsiaTheme="majorEastAsia" w:hAnsi="VistaSansBook" w:cs="Arial"/>
          <w:sz w:val="19"/>
          <w:szCs w:val="19"/>
        </w:rPr>
      </w:pPr>
      <w:r w:rsidRPr="003E2B43">
        <w:rPr>
          <w:rFonts w:ascii="VistaSansBook" w:eastAsiaTheme="majorEastAsia" w:hAnsi="VistaSansBook" w:cs="Arial"/>
          <w:sz w:val="19"/>
          <w:szCs w:val="19"/>
        </w:rPr>
        <w:t>o   Trainingen en opleidingen (waaronder ook coaching en begeleiding) die niet passen binnen het reguliere opleidingsbudget</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Pensioen</w:t>
      </w:r>
    </w:p>
    <w:p w:rsidR="003E2B43" w:rsidRPr="003E2B43" w:rsidRDefault="003E2B43" w:rsidP="000928EA">
      <w:pPr>
        <w:spacing w:line="276" w:lineRule="auto"/>
        <w:ind w:left="567" w:hanging="284"/>
        <w:rPr>
          <w:rFonts w:ascii="VistaSansBook" w:eastAsiaTheme="majorEastAsia" w:hAnsi="VistaSansBook" w:cs="Arial"/>
          <w:sz w:val="19"/>
          <w:szCs w:val="19"/>
        </w:rPr>
      </w:pPr>
      <w:r w:rsidRPr="003E2B43">
        <w:rPr>
          <w:rFonts w:ascii="VistaSansBook" w:eastAsiaTheme="majorEastAsia" w:hAnsi="VistaSansBook" w:cs="Arial"/>
          <w:sz w:val="19"/>
          <w:szCs w:val="19"/>
        </w:rPr>
        <w:t>o   Aanvullende pensioenstortingen tot het fiscaal maximum</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Sustainability</w:t>
      </w:r>
    </w:p>
    <w:p w:rsidR="003E2B43" w:rsidRPr="003E2B43" w:rsidRDefault="003E2B43" w:rsidP="000928EA">
      <w:pPr>
        <w:spacing w:line="276" w:lineRule="auto"/>
        <w:ind w:left="3261" w:hanging="2977"/>
        <w:rPr>
          <w:rFonts w:ascii="VistaSansBook" w:eastAsiaTheme="majorEastAsia" w:hAnsi="VistaSansBook" w:cs="Arial"/>
          <w:sz w:val="19"/>
          <w:szCs w:val="19"/>
        </w:rPr>
      </w:pPr>
      <w:r w:rsidRPr="003E2B43">
        <w:rPr>
          <w:rFonts w:ascii="VistaSansBook" w:eastAsiaTheme="majorEastAsia" w:hAnsi="VistaSansBook" w:cs="Arial"/>
          <w:sz w:val="19"/>
          <w:szCs w:val="19"/>
        </w:rPr>
        <w:t>o   Het kopen van zonnepanelen of laadpalen voor elektrische auto’s</w:t>
      </w:r>
    </w:p>
    <w:p w:rsidR="003E2B43" w:rsidRPr="003E2B43" w:rsidRDefault="003E2B43" w:rsidP="000928EA">
      <w:pPr>
        <w:spacing w:line="276" w:lineRule="auto"/>
        <w:ind w:left="3261" w:hanging="2977"/>
        <w:rPr>
          <w:rFonts w:ascii="VistaSansBook" w:eastAsiaTheme="majorEastAsia" w:hAnsi="VistaSansBook" w:cs="Arial"/>
          <w:sz w:val="19"/>
          <w:szCs w:val="19"/>
        </w:rPr>
      </w:pPr>
      <w:r w:rsidRPr="003E2B43">
        <w:rPr>
          <w:rFonts w:ascii="VistaSansBook" w:eastAsiaTheme="majorEastAsia" w:hAnsi="VistaSansBook" w:cs="Arial"/>
          <w:sz w:val="19"/>
          <w:szCs w:val="19"/>
        </w:rPr>
        <w:t>o   Het doneren van verlofuren aan goede doelen die de bank ondersteunt</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Hierbij gelden de volgende voorwaarden:</w:t>
      </w:r>
    </w:p>
    <w:p w:rsidR="003E2B43" w:rsidRPr="003E2B43" w:rsidRDefault="003E2B43" w:rsidP="000928EA">
      <w:pPr>
        <w:spacing w:line="276" w:lineRule="auto"/>
        <w:ind w:left="284" w:hanging="284"/>
        <w:rPr>
          <w:rFonts w:ascii="VistaSansBook" w:eastAsiaTheme="majorEastAsia" w:hAnsi="VistaSansBook" w:cs="Arial"/>
          <w:sz w:val="19"/>
          <w:szCs w:val="19"/>
        </w:rPr>
      </w:pPr>
      <w:r w:rsidRPr="003E2B43">
        <w:rPr>
          <w:rFonts w:ascii="VistaSansBook" w:eastAsiaTheme="majorEastAsia" w:hAnsi="VistaSansBook" w:cs="Arial"/>
          <w:sz w:val="19"/>
          <w:szCs w:val="19"/>
        </w:rPr>
        <w:t>•    Je bestedingen in het totale Employee Benefit Budget (basis + aanvullend) kunnen niet hoger zijn dan je actuele saldo. In bijzondere omstandigheden kunnen we hier ten gunste van jou van afwijken.</w:t>
      </w:r>
    </w:p>
    <w:p w:rsidR="003E2B43" w:rsidRPr="003E2B43" w:rsidRDefault="003E2B43" w:rsidP="000928EA">
      <w:pPr>
        <w:spacing w:line="276" w:lineRule="auto"/>
        <w:ind w:left="284" w:hanging="284"/>
        <w:rPr>
          <w:rFonts w:ascii="VistaSansBook" w:eastAsiaTheme="majorEastAsia" w:hAnsi="VistaSansBook" w:cs="Arial"/>
          <w:sz w:val="19"/>
          <w:szCs w:val="19"/>
        </w:rPr>
      </w:pPr>
      <w:r w:rsidRPr="003E2B43">
        <w:rPr>
          <w:rFonts w:ascii="VistaSansBook" w:eastAsiaTheme="majorEastAsia" w:hAnsi="VistaSansBook" w:cs="Arial"/>
          <w:sz w:val="19"/>
          <w:szCs w:val="19"/>
        </w:rPr>
        <w:t>•    Als je in een maand geen aankopen of reserveringen doet, wordt die maand een twaalfde deel van</w:t>
      </w:r>
      <w:r w:rsidR="00D17A8D">
        <w:rPr>
          <w:rFonts w:ascii="VistaSansBook" w:eastAsiaTheme="majorEastAsia" w:hAnsi="VistaSansBook" w:cs="Arial"/>
          <w:sz w:val="19"/>
          <w:szCs w:val="19"/>
        </w:rPr>
        <w:t xml:space="preserve"> </w:t>
      </w:r>
      <w:r w:rsidRPr="003E2B43">
        <w:rPr>
          <w:rFonts w:ascii="VistaSansBook" w:eastAsiaTheme="majorEastAsia" w:hAnsi="VistaSansBook" w:cs="Arial"/>
          <w:sz w:val="19"/>
          <w:szCs w:val="19"/>
        </w:rPr>
        <w:t>je Benefit B</w:t>
      </w:r>
      <w:r w:rsidR="00D17A8D">
        <w:rPr>
          <w:rFonts w:ascii="VistaSansBook" w:eastAsiaTheme="majorEastAsia" w:hAnsi="VistaSansBook" w:cs="Arial"/>
          <w:sz w:val="19"/>
          <w:szCs w:val="19"/>
        </w:rPr>
        <w:t>udget uitgekeerd bij je salaris.</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Je (eventueel resterende) saldo van je Employee Benefit Budget wordt aan het einde van het jaar</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uitbetaald.</w:t>
      </w:r>
    </w:p>
    <w:p w:rsidR="003E2B43" w:rsidRPr="003E2B43" w:rsidRDefault="003E2B43" w:rsidP="000928EA">
      <w:pPr>
        <w:spacing w:line="276" w:lineRule="auto"/>
        <w:ind w:left="284" w:hanging="284"/>
        <w:rPr>
          <w:rFonts w:ascii="VistaSansBook" w:eastAsiaTheme="majorEastAsia" w:hAnsi="VistaSansBook" w:cs="Arial"/>
          <w:sz w:val="19"/>
          <w:szCs w:val="19"/>
        </w:rPr>
      </w:pPr>
      <w:r w:rsidRPr="003E2B43">
        <w:rPr>
          <w:rFonts w:ascii="VistaSansBook" w:eastAsiaTheme="majorEastAsia" w:hAnsi="VistaSansBook" w:cs="Arial"/>
          <w:sz w:val="19"/>
          <w:szCs w:val="19"/>
        </w:rPr>
        <w:t>•    Alle gekochte uren die je niet reserveert voor langdurig verlof en die je niet hebt opgenomen of weer verkocht, worden aan het einde van het jaar uitbetaald.</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61" w:name="_Toc70608494"/>
      <w:r w:rsidRPr="008B4979">
        <w:rPr>
          <w:rFonts w:ascii="VistaSansBook" w:hAnsi="VistaSansBook" w:cs="Arial"/>
          <w:sz w:val="19"/>
          <w:szCs w:val="19"/>
          <w:lang w:val="nl-NL"/>
        </w:rPr>
        <w:t>6.6    Kostenvergoedingen en declaraties</w:t>
      </w:r>
      <w:bookmarkEnd w:id="61"/>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ontvangt van InsingerGilissen een tegemoetkoming in de kosten van je woon-werkverkeer, je zakelijke reizen en een verhuizing als InsingerGilissen daar om vraagt.</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Als je ten minste drie dagen per week werkzaam bent, kun je voor je woon-werkverkeer kostenvergoeding kiezen tussen een OV-abonnement (bus, trein, tram, metro) of een </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reiskostenvergoeding in geld (EUR 0.19 per/km). Als je korter dan drie dagen per week werkt dan kun je de volledige OV-kosten declareren.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komt bij een OV-jaarabonnement in aanmerking voor een abonnement voor de tweede klasse. Als je een eerste klasse abonnement wilt, dan kun je de extra kosten daarvan declareren in je Employee Benefit Budget.</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kiest voor de vergoeding in geld dan geldt een maximum van 50 kilometer per enkele reis.</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niet iedere week hetzelfde aantal dagen werkt dan wordt je reiskostenvergoeding berekend op basis van het gemiddelde aantal reisdagen per week. InsingerGilissen stelt vast met welke onafhankelijke methode de afstand woon-werkverkeer wordt berekend.</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Onkosten, waaronder zakelijke kilometers, kun je declareren volgens de richtlijn kostendeclaraties die op de HRM pagina van intranet staat.</w:t>
      </w:r>
    </w:p>
    <w:p w:rsidR="003E2B43" w:rsidRPr="003E2B43" w:rsidRDefault="003E2B43" w:rsidP="000928EA">
      <w:pPr>
        <w:spacing w:line="276" w:lineRule="auto"/>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62" w:name="_Toc70608495"/>
      <w:r w:rsidRPr="008B4979">
        <w:rPr>
          <w:rFonts w:ascii="VistaSansBook" w:hAnsi="VistaSansBook" w:cs="Arial"/>
          <w:sz w:val="19"/>
          <w:szCs w:val="19"/>
          <w:lang w:val="nl-NL"/>
        </w:rPr>
        <w:t>6.7    Gratificaties</w:t>
      </w:r>
      <w:bookmarkEnd w:id="62"/>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10 jaar:             token of appreciation van InsingerGilissen</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12,5 jaar:         0,5 maand belast</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25 jaar:             1 maand bruto</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40 jaar:             1 maand bruto en 1 maand netto</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Voor zover fiscaal toegestaan.</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63" w:name="_Toc70608496"/>
      <w:r w:rsidRPr="008B4979">
        <w:rPr>
          <w:rFonts w:ascii="VistaSansBook" w:hAnsi="VistaSansBook" w:cs="Arial"/>
          <w:sz w:val="19"/>
          <w:szCs w:val="19"/>
          <w:lang w:val="nl-NL"/>
        </w:rPr>
        <w:t>6.8    Variabele beloning</w:t>
      </w:r>
      <w:bookmarkEnd w:id="63"/>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Alle medewerkers die voor 1 oktober van het voorafgaande jaar in dienst zijn getreden en een performance rating meets expectations of hoger hebben komen in aanmerking voor een variabele beloning op basis van individuele, team- en collectieve resultaten. Hiervoor zullen concrete prestatiedoelstellingen (waaronder individuele- en teamdoelstellingen) met je worden afgesproken. Deze doelstellingen zijn niet alleen kwantitatieve doelstellingen maar ook kwalitatieve doelstellingen.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Ieder jaar stellen Raad van Bestuur en Raad van Commissarissen vast of en zo ja wat de beschikbare ruimte is voor variabele beloning.</w:t>
      </w:r>
    </w:p>
    <w:p w:rsidR="003E2B43" w:rsidRPr="003E2B43" w:rsidRDefault="003E2B43" w:rsidP="000928EA">
      <w:pPr>
        <w:spacing w:line="276" w:lineRule="auto"/>
        <w:rPr>
          <w:rFonts w:ascii="VistaSansBook" w:eastAsiaTheme="majorEastAsia" w:hAnsi="VistaSansBook" w:cs="Arial"/>
          <w:sz w:val="19"/>
          <w:szCs w:val="19"/>
        </w:rPr>
      </w:pPr>
    </w:p>
    <w:p w:rsid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Onderstaande tabel geeft aan hoeveel je maximaal aan variabele beloning ten opzichte van je vaste inkomen kunt ontvangen op basis van je performance rating in het geval de Raad van Bestuur en Raad van Commissarissen besluiten om de gehele beschikbare ruimte voor variabele beloning uit te keren.</w:t>
      </w:r>
    </w:p>
    <w:p w:rsidR="00D17A8D" w:rsidRDefault="00D17A8D"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de beschikbare ruimte om bonus uit te keren door de Raad van Bestuur en Raad van</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lastRenderedPageBreak/>
        <w:t>Commissarissen naar beneden wordt bijgesteld dan worden de percentages naar rato ook naar beneden toe bijgesteld.</w:t>
      </w:r>
    </w:p>
    <w:p w:rsidR="00D17A8D" w:rsidRPr="008B4979" w:rsidRDefault="00D17A8D" w:rsidP="000928EA">
      <w:pPr>
        <w:spacing w:line="276" w:lineRule="auto"/>
        <w:ind w:left="3261" w:hanging="3261"/>
        <w:rPr>
          <w:rFonts w:ascii="VistaSansBook" w:eastAsiaTheme="majorEastAsia" w:hAnsi="VistaSansBook" w:cs="Arial"/>
          <w:sz w:val="19"/>
          <w:szCs w:val="19"/>
        </w:rPr>
      </w:pPr>
      <w:r w:rsidRPr="003E599B">
        <w:rPr>
          <w:rFonts w:ascii="Times New Roman" w:hAnsi="Times New Roman"/>
          <w:b/>
          <w:noProof/>
          <w:color w:val="363435"/>
          <w:sz w:val="19"/>
          <w:szCs w:val="19"/>
          <w:highlight w:val="darkCyan"/>
        </w:rPr>
        <mc:AlternateContent>
          <mc:Choice Requires="wps">
            <w:drawing>
              <wp:anchor distT="45720" distB="45720" distL="114300" distR="114300" simplePos="0" relativeHeight="251669504" behindDoc="0" locked="0" layoutInCell="1" allowOverlap="1" wp14:anchorId="7BAAD6D3" wp14:editId="64006924">
                <wp:simplePos x="0" y="0"/>
                <wp:positionH relativeFrom="margin">
                  <wp:align>right</wp:align>
                </wp:positionH>
                <wp:positionV relativeFrom="paragraph">
                  <wp:posOffset>190500</wp:posOffset>
                </wp:positionV>
                <wp:extent cx="5276850" cy="285750"/>
                <wp:effectExtent l="0" t="0" r="19050" b="19050"/>
                <wp:wrapSquare wrapText="bothSides"/>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85750"/>
                        </a:xfrm>
                        <a:prstGeom prst="rect">
                          <a:avLst/>
                        </a:prstGeom>
                        <a:solidFill>
                          <a:srgbClr val="00666B"/>
                        </a:solidFill>
                        <a:ln w="9525">
                          <a:solidFill>
                            <a:srgbClr val="000000"/>
                          </a:solidFill>
                          <a:miter lim="800000"/>
                          <a:headEnd/>
                          <a:tailEnd/>
                        </a:ln>
                      </wps:spPr>
                      <wps:txbx>
                        <w:txbxContent>
                          <w:p w:rsidR="006A790A" w:rsidRPr="00A871BD" w:rsidRDefault="006A790A" w:rsidP="00D17A8D">
                            <w:pPr>
                              <w:rPr>
                                <w:rFonts w:ascii="VistaSansBook" w:hAnsi="VistaSansBook"/>
                                <w:sz w:val="19"/>
                                <w:szCs w:val="19"/>
                                <w:lang w:val="en-US"/>
                              </w:rPr>
                            </w:pPr>
                            <w:r>
                              <w:rPr>
                                <w:rFonts w:ascii="VistaSansBook" w:hAnsi="VistaSansBook"/>
                                <w:b/>
                                <w:color w:val="FFFFFF" w:themeColor="background1"/>
                                <w:sz w:val="19"/>
                                <w:szCs w:val="19"/>
                                <w:lang w:val="en-US"/>
                              </w:rPr>
                              <w:t>Outstanding             Exceeds                  (Fully) Meets             Partially meets            Does not meet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AD6D3" id="_x0000_s1051" type="#_x0000_t202" style="position:absolute;left:0;text-align:left;margin-left:364.3pt;margin-top:15pt;width:415.5pt;height:2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" fillcolor="#00666b">
                <v:textbox>
                  <w:txbxContent>
                    <w:p w:rsidR="006A790A" w:rsidRPr="00A871BD" w:rsidRDefault="006A790A" w:rsidP="00D17A8D">
                      <w:pPr>
                        <w:rPr>
                          <w:rFonts w:ascii="VistaSansBook" w:hAnsi="VistaSansBook"/>
                          <w:sz w:val="19"/>
                          <w:szCs w:val="19"/>
                          <w:lang w:val="en-US"/>
                        </w:rPr>
                      </w:pPr>
                      <w:r>
                        <w:rPr>
                          <w:rFonts w:ascii="VistaSansBook" w:hAnsi="VistaSansBook"/>
                          <w:b/>
                          <w:color w:val="FFFFFF" w:themeColor="background1"/>
                          <w:sz w:val="19"/>
                          <w:szCs w:val="19"/>
                          <w:lang w:val="en-US"/>
                        </w:rPr>
                        <w:t>Outstanding             Exceeds                  (Fully) Meets             Partially meets            Does not meet</w:t>
                      </w:r>
                    </w:p>
                  </w:txbxContent>
                </v:textbox>
                <w10:wrap type="square" anchorx="margin"/>
              </v:shape>
            </w:pict>
          </mc:Fallback>
        </mc:AlternateContent>
      </w:r>
    </w:p>
    <w:p w:rsidR="003E2B43" w:rsidRPr="003E2B43" w:rsidRDefault="00D17A8D" w:rsidP="000928EA">
      <w:pPr>
        <w:spacing w:line="276" w:lineRule="auto"/>
        <w:ind w:left="3261" w:hanging="3261"/>
        <w:rPr>
          <w:rFonts w:ascii="VistaSansBook" w:eastAsiaTheme="majorEastAsia" w:hAnsi="VistaSansBook" w:cs="Arial"/>
          <w:sz w:val="19"/>
          <w:szCs w:val="19"/>
        </w:rPr>
      </w:pPr>
      <w:r>
        <w:rPr>
          <w:rFonts w:ascii="VistaSansBook" w:eastAsiaTheme="majorEastAsia" w:hAnsi="VistaSansBook" w:cs="Arial"/>
          <w:sz w:val="19"/>
          <w:szCs w:val="19"/>
        </w:rPr>
        <w:t xml:space="preserve">          2</w:t>
      </w:r>
      <w:r w:rsidR="003E2B43" w:rsidRPr="003E2B43">
        <w:rPr>
          <w:rFonts w:ascii="VistaSansBook" w:eastAsiaTheme="majorEastAsia" w:hAnsi="VistaSansBook" w:cs="Arial"/>
          <w:sz w:val="19"/>
          <w:szCs w:val="19"/>
        </w:rPr>
        <w:t>0%*                            10%*                               5%*                                  0%                                     0%</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 Deze percentages zijn afhankelijk van de huidige wettelijke maxima en kunnen wijzigen bij veranderingen in de wettelijke maxima. In dat geval spreken cao-partijen een nieuwe tabel af. </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Raad van Bestuur en Raad van Commissarissen kunnen afwijken van deze tabel als een teamdoelstelling daar aanleiding toe geeft.</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De regeling variabele beloning is verder uitgewerkt in het InsingerGilissen Beloningsbeleid dat is te vinden op de HRM pagina op intranet. </w:t>
      </w:r>
    </w:p>
    <w:p w:rsidR="003E2B43" w:rsidRDefault="003E2B43"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6D4866" w:rsidRDefault="006D4866" w:rsidP="000928EA">
      <w:pPr>
        <w:spacing w:line="276" w:lineRule="auto"/>
        <w:rPr>
          <w:rFonts w:ascii="VistaSansBook" w:eastAsiaTheme="majorEastAsia" w:hAnsi="VistaSansBook" w:cs="Arial"/>
          <w:sz w:val="19"/>
          <w:szCs w:val="19"/>
        </w:rPr>
      </w:pPr>
    </w:p>
    <w:p w:rsidR="0001340F" w:rsidRDefault="0001340F" w:rsidP="000928EA">
      <w:pPr>
        <w:spacing w:line="276" w:lineRule="auto"/>
        <w:rPr>
          <w:rFonts w:ascii="VistaSansBook" w:eastAsiaTheme="majorEastAsia" w:hAnsi="VistaSansBook" w:cs="Arial"/>
          <w:sz w:val="19"/>
          <w:szCs w:val="19"/>
        </w:rPr>
      </w:pPr>
    </w:p>
    <w:p w:rsidR="0001340F" w:rsidRDefault="0001340F" w:rsidP="000928EA">
      <w:pPr>
        <w:spacing w:line="276" w:lineRule="auto"/>
        <w:rPr>
          <w:rFonts w:ascii="VistaSansBook" w:eastAsiaTheme="majorEastAsia" w:hAnsi="VistaSansBook" w:cs="Arial"/>
          <w:sz w:val="19"/>
          <w:szCs w:val="19"/>
        </w:rPr>
      </w:pPr>
    </w:p>
    <w:p w:rsidR="0001340F" w:rsidRDefault="0001340F" w:rsidP="000928EA">
      <w:pPr>
        <w:spacing w:line="276" w:lineRule="auto"/>
        <w:rPr>
          <w:rFonts w:ascii="VistaSansBook" w:eastAsiaTheme="majorEastAsia" w:hAnsi="VistaSansBook" w:cs="Arial"/>
          <w:sz w:val="19"/>
          <w:szCs w:val="19"/>
        </w:rPr>
      </w:pPr>
    </w:p>
    <w:p w:rsidR="0001340F" w:rsidRDefault="0001340F" w:rsidP="000928EA">
      <w:pPr>
        <w:spacing w:line="276" w:lineRule="auto"/>
        <w:rPr>
          <w:rFonts w:ascii="VistaSansBook" w:eastAsiaTheme="majorEastAsia" w:hAnsi="VistaSansBook" w:cs="Arial"/>
          <w:sz w:val="19"/>
          <w:szCs w:val="19"/>
        </w:rPr>
      </w:pPr>
    </w:p>
    <w:p w:rsidR="0001340F" w:rsidRDefault="0001340F" w:rsidP="000928EA">
      <w:pPr>
        <w:spacing w:line="276" w:lineRule="auto"/>
        <w:rPr>
          <w:rFonts w:ascii="VistaSansBook" w:eastAsiaTheme="majorEastAsia" w:hAnsi="VistaSansBook" w:cs="Arial"/>
          <w:sz w:val="19"/>
          <w:szCs w:val="19"/>
        </w:rPr>
      </w:pPr>
    </w:p>
    <w:p w:rsidR="0001340F" w:rsidRDefault="0001340F" w:rsidP="000928EA">
      <w:pPr>
        <w:spacing w:line="276" w:lineRule="auto"/>
        <w:rPr>
          <w:rFonts w:ascii="VistaSansBook" w:eastAsiaTheme="majorEastAsia" w:hAnsi="VistaSansBook" w:cs="Arial"/>
          <w:sz w:val="19"/>
          <w:szCs w:val="19"/>
        </w:rPr>
      </w:pPr>
    </w:p>
    <w:p w:rsidR="0001340F" w:rsidRDefault="0001340F" w:rsidP="000928EA">
      <w:pPr>
        <w:spacing w:line="276" w:lineRule="auto"/>
        <w:rPr>
          <w:rFonts w:ascii="VistaSansBook" w:eastAsiaTheme="majorEastAsia" w:hAnsi="VistaSansBook" w:cs="Arial"/>
          <w:sz w:val="19"/>
          <w:szCs w:val="19"/>
        </w:rPr>
      </w:pPr>
    </w:p>
    <w:p w:rsidR="0001340F" w:rsidRDefault="0001340F" w:rsidP="000928EA">
      <w:pPr>
        <w:spacing w:line="276" w:lineRule="auto"/>
        <w:rPr>
          <w:rFonts w:ascii="VistaSansBook" w:eastAsiaTheme="majorEastAsia" w:hAnsi="VistaSansBook" w:cs="Arial"/>
          <w:sz w:val="19"/>
          <w:szCs w:val="19"/>
        </w:rPr>
      </w:pPr>
    </w:p>
    <w:p w:rsidR="0001340F" w:rsidRDefault="0001340F" w:rsidP="000928EA">
      <w:pPr>
        <w:spacing w:line="276" w:lineRule="auto"/>
        <w:rPr>
          <w:rFonts w:ascii="VistaSansBook" w:eastAsiaTheme="majorEastAsia" w:hAnsi="VistaSansBook" w:cs="Arial"/>
          <w:sz w:val="19"/>
          <w:szCs w:val="19"/>
        </w:rPr>
      </w:pPr>
    </w:p>
    <w:p w:rsidR="0001340F" w:rsidRDefault="0001340F" w:rsidP="000928EA">
      <w:pPr>
        <w:spacing w:line="276" w:lineRule="auto"/>
        <w:rPr>
          <w:rFonts w:ascii="VistaSansBook" w:eastAsiaTheme="majorEastAsia" w:hAnsi="VistaSansBook" w:cs="Arial"/>
          <w:sz w:val="19"/>
          <w:szCs w:val="19"/>
        </w:rPr>
      </w:pPr>
    </w:p>
    <w:p w:rsidR="0001340F" w:rsidRDefault="0001340F" w:rsidP="000928EA">
      <w:pPr>
        <w:spacing w:line="276" w:lineRule="auto"/>
        <w:rPr>
          <w:rFonts w:ascii="VistaSansBook" w:eastAsiaTheme="majorEastAsia" w:hAnsi="VistaSansBook" w:cs="Arial"/>
          <w:sz w:val="19"/>
          <w:szCs w:val="19"/>
        </w:rPr>
      </w:pPr>
    </w:p>
    <w:p w:rsidR="0001340F" w:rsidRDefault="0001340F" w:rsidP="000928EA">
      <w:pPr>
        <w:spacing w:line="276" w:lineRule="auto"/>
        <w:rPr>
          <w:rFonts w:ascii="VistaSansBook" w:eastAsiaTheme="majorEastAsia" w:hAnsi="VistaSansBook" w:cs="Arial"/>
          <w:sz w:val="19"/>
          <w:szCs w:val="19"/>
        </w:rPr>
      </w:pPr>
    </w:p>
    <w:p w:rsidR="0001340F" w:rsidRDefault="0001340F" w:rsidP="000928EA">
      <w:pPr>
        <w:spacing w:line="276" w:lineRule="auto"/>
        <w:rPr>
          <w:rFonts w:ascii="VistaSansBook" w:eastAsiaTheme="majorEastAsia" w:hAnsi="VistaSansBook" w:cs="Arial"/>
          <w:sz w:val="19"/>
          <w:szCs w:val="19"/>
        </w:rPr>
      </w:pPr>
    </w:p>
    <w:p w:rsidR="0001340F" w:rsidRDefault="0001340F" w:rsidP="000928EA">
      <w:pPr>
        <w:spacing w:line="276" w:lineRule="auto"/>
        <w:rPr>
          <w:rFonts w:ascii="VistaSansBook" w:eastAsiaTheme="majorEastAsia" w:hAnsi="VistaSansBook" w:cs="Arial"/>
          <w:sz w:val="19"/>
          <w:szCs w:val="19"/>
        </w:rPr>
      </w:pPr>
    </w:p>
    <w:p w:rsidR="0001340F" w:rsidRDefault="0001340F" w:rsidP="000928EA">
      <w:pPr>
        <w:spacing w:line="276" w:lineRule="auto"/>
        <w:rPr>
          <w:rFonts w:ascii="VistaSansBook" w:eastAsiaTheme="majorEastAsia" w:hAnsi="VistaSansBook" w:cs="Arial"/>
          <w:sz w:val="19"/>
          <w:szCs w:val="19"/>
        </w:rPr>
      </w:pPr>
    </w:p>
    <w:p w:rsidR="006D4866" w:rsidRPr="0033775C" w:rsidRDefault="006D4866" w:rsidP="000928EA">
      <w:pPr>
        <w:pStyle w:val="Kop1"/>
        <w:numPr>
          <w:ilvl w:val="0"/>
          <w:numId w:val="0"/>
        </w:numPr>
        <w:spacing w:line="276" w:lineRule="auto"/>
        <w:ind w:left="432" w:hanging="432"/>
        <w:jc w:val="left"/>
        <w:rPr>
          <w:rFonts w:ascii="VistaSansBook" w:hAnsi="VistaSansBook" w:cs="Arial"/>
          <w:sz w:val="40"/>
          <w:szCs w:val="40"/>
          <w:lang w:val="nl-NL"/>
        </w:rPr>
      </w:pPr>
      <w:bookmarkStart w:id="64" w:name="_Toc70608497"/>
      <w:r>
        <w:rPr>
          <w:rFonts w:ascii="VistaSansBook" w:hAnsi="VistaSansBook" w:cs="Arial"/>
          <w:sz w:val="40"/>
          <w:szCs w:val="40"/>
          <w:lang w:val="nl-NL"/>
        </w:rPr>
        <w:lastRenderedPageBreak/>
        <w:t>7</w:t>
      </w:r>
      <w:r w:rsidRPr="0033775C">
        <w:rPr>
          <w:rFonts w:ascii="VistaSansBook" w:hAnsi="VistaSansBook" w:cs="Arial"/>
          <w:sz w:val="40"/>
          <w:szCs w:val="40"/>
          <w:lang w:val="nl-NL"/>
        </w:rPr>
        <w:t>. Jouw inkomen</w:t>
      </w:r>
      <w:bookmarkEnd w:id="64"/>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zelf ontwikkelen is geen luxe, maar een noodzaak; voor jou én voor InsingerGilissen. Het is een gegeven dat de continue ontwikkelingen binnen onze sector maar ook daar buiten voor constante verandering zorgen. Door je te ontwikkelen zorg je ervoor dat je inzetbaar bent en blijft en op deze veranderingen kan inspelen. Dat maakt je breder inzetbaar binnen InsingerGilissen en versterkt jouw positie op de arbeidsmarkt. Bovendien kunnen we samen inspelen op allerlei veranderingen als InsingerGilissen je de mogelijkheden biedt, maar jij ook blijft werken aan je continue ontwikkeling.</w:t>
      </w:r>
    </w:p>
    <w:p w:rsidR="003E2B43" w:rsidRPr="003E2B43" w:rsidRDefault="003E2B43" w:rsidP="000928EA">
      <w:pPr>
        <w:spacing w:line="276" w:lineRule="auto"/>
        <w:rPr>
          <w:rFonts w:ascii="VistaSansBook" w:eastAsiaTheme="majorEastAsia" w:hAnsi="VistaSansBook" w:cs="Arial"/>
          <w:sz w:val="19"/>
          <w:szCs w:val="19"/>
        </w:rPr>
      </w:pPr>
    </w:p>
    <w:p w:rsidR="006D4866" w:rsidRPr="008B4979" w:rsidRDefault="0001340F" w:rsidP="000928EA">
      <w:pPr>
        <w:pStyle w:val="Kop2"/>
        <w:numPr>
          <w:ilvl w:val="0"/>
          <w:numId w:val="0"/>
        </w:numPr>
        <w:spacing w:line="276" w:lineRule="auto"/>
        <w:ind w:left="576" w:hanging="576"/>
        <w:rPr>
          <w:rFonts w:ascii="VistaSansBook" w:hAnsi="VistaSansBook" w:cs="Arial"/>
          <w:sz w:val="19"/>
          <w:szCs w:val="19"/>
          <w:lang w:val="nl-NL"/>
        </w:rPr>
      </w:pPr>
      <w:bookmarkStart w:id="65" w:name="_Toc70608498"/>
      <w:r>
        <w:rPr>
          <w:rFonts w:ascii="VistaSansBook" w:hAnsi="VistaSansBook" w:cs="Arial"/>
          <w:sz w:val="19"/>
          <w:szCs w:val="19"/>
          <w:lang w:val="nl-NL"/>
        </w:rPr>
        <w:t>7.1</w:t>
      </w:r>
      <w:r w:rsidR="003E2B43" w:rsidRPr="008B4979">
        <w:rPr>
          <w:rFonts w:ascii="VistaSansBook" w:hAnsi="VistaSansBook" w:cs="Arial"/>
          <w:sz w:val="19"/>
          <w:szCs w:val="19"/>
          <w:lang w:val="nl-NL"/>
        </w:rPr>
        <w:t xml:space="preserve"> </w:t>
      </w:r>
      <w:r>
        <w:rPr>
          <w:rFonts w:ascii="VistaSansBook" w:hAnsi="VistaSansBook" w:cs="Arial"/>
          <w:sz w:val="19"/>
          <w:szCs w:val="19"/>
          <w:lang w:val="nl-NL"/>
        </w:rPr>
        <w:t xml:space="preserve">  </w:t>
      </w:r>
      <w:r w:rsidR="003E2B43" w:rsidRPr="008B4979">
        <w:rPr>
          <w:rFonts w:ascii="VistaSansBook" w:hAnsi="VistaSansBook" w:cs="Arial"/>
          <w:sz w:val="19"/>
          <w:szCs w:val="19"/>
          <w:lang w:val="nl-NL"/>
        </w:rPr>
        <w:t>Brede ontwikkeling</w:t>
      </w:r>
      <w:bookmarkEnd w:id="65"/>
      <w:r w:rsidR="006D4866" w:rsidRPr="008B4979">
        <w:rPr>
          <w:rFonts w:ascii="VistaSansBook" w:hAnsi="VistaSansBook" w:cs="Arial"/>
          <w:sz w:val="19"/>
          <w:szCs w:val="19"/>
          <w:lang w:val="nl-NL"/>
        </w:rPr>
        <w:t xml:space="preserve">  </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Ontwikkeling is breed: het kan gericht zijn op kennis, vaardigheden of competenties maar ook op de persoon of het team.</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Het is een gezamenlijk belang én een gezamenlijke verantwoordelijkheid van InsingerGilissen en jou om te investeren in je ontwikkeling. We verwachten van jou als medewerker dat je alert bent op jouw inzetbaarheid en actief werkt aan je ontwikkeling. Niet alleen voor je huidige functie, maar ook voor een (eventuele) volgende functie.</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faciliteert daarom niet alleen in opleidingen die nodig zijn voor je huidige functie. We staan ook positief tegenover opleidingen die je beter inzetbaar maken voor een andere dan jouw huidige functie. Deze opleidingen kunnen ook bijdragen aan een grotere inzetbaarheid buiten de organisatie, bijvoorbeeld als dit nodig is vanwege een (eventuele) reorganisatie of als je jouw loopbaan buiten de organisatie wilt voortzetten. Deze worden dan ook zo veel als mogelijk en redelijk is door InsingerGilissen in overleg met jou gefaciliteerd.</w:t>
      </w: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66" w:name="_Toc70608499"/>
      <w:r w:rsidRPr="008B4979">
        <w:rPr>
          <w:rFonts w:ascii="VistaSansBook" w:hAnsi="VistaSansBook" w:cs="Arial"/>
          <w:sz w:val="19"/>
          <w:szCs w:val="19"/>
          <w:lang w:val="nl-NL"/>
        </w:rPr>
        <w:t>7.2    Opleidingsbudget</w:t>
      </w:r>
      <w:bookmarkEnd w:id="66"/>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lastRenderedPageBreak/>
        <w:t>Tijd en geld mogen geen belemmering zijn voor medewerkers om aan hun inzetbaarheid te werken; uiteraard binnen redelijke grenzen. InsingerGilissen informeert de partijen bij deze cao jaarlijks over de besteding en hoogte van het opleidingsbudget.</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stelt ieder jaar een opleidingsbudget vast dat naar rato verdeeld wordt over</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afdelingen. De afdeling HRM informeert de leidinggevenden over het beschikbare budget en monitort de ontwikkeling van het budget gedurende het jaar.</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Je leidinggevende biedt je de ruimte en informeert je over ontwikkelingen die gevolgen kunnen hebben voor je werk. De afdeling HRM faciliteert jullie hierin. Samen met je leidinggevende maken jullie ieder jaar in het taakstellingsgesprek afspraken over je ontwikkeling (voor de korte en de langere termijn) en wat je daarvoor nodig hebt (tijd, geld en middelen). In het kader van Performance Management stel je in samenspraak met je leidinggevende jouw doelen op voor het komende jaar: een daarvan is ook je eigen ontwikkeldoelstelling. Jouw ontwikkeling is één van de resultaatafspraken die wij ook zullen opnemen in de doelstellingen van jouw leidinggevende. </w:t>
      </w:r>
    </w:p>
    <w:p w:rsidR="00E41EAF" w:rsidRDefault="00E41EAF" w:rsidP="000928EA">
      <w:pPr>
        <w:spacing w:line="276" w:lineRule="auto"/>
        <w:ind w:left="3261" w:hanging="3261"/>
        <w:rPr>
          <w:rFonts w:ascii="VistaSansBook" w:eastAsiaTheme="majorEastAsia" w:hAnsi="VistaSansBook" w:cs="Arial"/>
          <w:b/>
          <w:color w:val="008A94" w:themeColor="accent3"/>
          <w:spacing w:val="-10"/>
          <w:kern w:val="28"/>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67" w:name="_Toc70608500"/>
      <w:r w:rsidRPr="008B4979">
        <w:rPr>
          <w:rFonts w:ascii="VistaSansBook" w:hAnsi="VistaSansBook" w:cs="Arial"/>
          <w:sz w:val="19"/>
          <w:szCs w:val="19"/>
          <w:lang w:val="nl-NL"/>
        </w:rPr>
        <w:t>7.3    Kosten en tijd</w:t>
      </w:r>
      <w:bookmarkEnd w:id="67"/>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Voor opleidingen geldt een terugbetalingsclausule als de totale kosten (inclusief boeken en accommodatiekosten) van meerdere opleidingen, trainingen en/of seminars in een kalenderjaar</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€ 3.000,- of meer bedragen, inclusief BTW.</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terugbetalingsclausule houdt in dat als je arbeidsovereenkomst op jouw verzoek wordt beëindigd tijdens de opleiding of als je tussentijds met de opleiding stopt, InsingerGilissen de betaling onmiddellijk kan stopzetten en je het betaalde bedrag boven de € 3.000,- dient terug te betalen.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arbeidsovereenkomst op jouw verzoek wordt beëindigd en de uitdiensttreding binnen 3 jaar na het beëindigen van de opleiding/training valt, geldt de volgende regeling:</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valt de uitdiensttreding in het eerste jaar na afloop van de opleiding/training betaal je 100% van</w:t>
      </w:r>
    </w:p>
    <w:p w:rsidR="003E2B43" w:rsidRPr="003E2B43" w:rsidRDefault="003E2B43" w:rsidP="000928EA">
      <w:pPr>
        <w:spacing w:line="276" w:lineRule="auto"/>
        <w:ind w:left="284"/>
        <w:rPr>
          <w:rFonts w:ascii="VistaSansBook" w:eastAsiaTheme="majorEastAsia" w:hAnsi="VistaSansBook" w:cs="Arial"/>
          <w:sz w:val="19"/>
          <w:szCs w:val="19"/>
        </w:rPr>
      </w:pPr>
      <w:r w:rsidRPr="003E2B43">
        <w:rPr>
          <w:rFonts w:ascii="VistaSansBook" w:eastAsiaTheme="majorEastAsia" w:hAnsi="VistaSansBook" w:cs="Arial"/>
          <w:sz w:val="19"/>
          <w:szCs w:val="19"/>
        </w:rPr>
        <w:lastRenderedPageBreak/>
        <w:t>de betaalde kosten boven de €3000,- terug;</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valt de uitdiensttreding in het tweede jaar na afloop van de opleiding/training betaal je 60% van</w:t>
      </w:r>
    </w:p>
    <w:p w:rsidR="003E2B43" w:rsidRPr="003E2B43" w:rsidRDefault="003E2B43" w:rsidP="000928EA">
      <w:pPr>
        <w:spacing w:line="276" w:lineRule="auto"/>
        <w:ind w:left="284"/>
        <w:rPr>
          <w:rFonts w:ascii="VistaSansBook" w:eastAsiaTheme="majorEastAsia" w:hAnsi="VistaSansBook" w:cs="Arial"/>
          <w:sz w:val="19"/>
          <w:szCs w:val="19"/>
        </w:rPr>
      </w:pPr>
      <w:r w:rsidRPr="003E2B43">
        <w:rPr>
          <w:rFonts w:ascii="VistaSansBook" w:eastAsiaTheme="majorEastAsia" w:hAnsi="VistaSansBook" w:cs="Arial"/>
          <w:sz w:val="19"/>
          <w:szCs w:val="19"/>
        </w:rPr>
        <w:t>de betaalde kosten boven de €3000,- terug;</w:t>
      </w:r>
    </w:p>
    <w:p w:rsidR="003E2B43" w:rsidRPr="003E2B43" w:rsidRDefault="003E2B43" w:rsidP="000928EA">
      <w:pPr>
        <w:spacing w:line="276" w:lineRule="auto"/>
        <w:ind w:left="284" w:hanging="284"/>
        <w:rPr>
          <w:rFonts w:ascii="VistaSansBook" w:eastAsiaTheme="majorEastAsia" w:hAnsi="VistaSansBook" w:cs="Arial"/>
          <w:sz w:val="19"/>
          <w:szCs w:val="19"/>
        </w:rPr>
      </w:pPr>
      <w:r w:rsidRPr="003E2B43">
        <w:rPr>
          <w:rFonts w:ascii="VistaSansBook" w:eastAsiaTheme="majorEastAsia" w:hAnsi="VistaSansBook" w:cs="Arial"/>
          <w:sz w:val="19"/>
          <w:szCs w:val="19"/>
        </w:rPr>
        <w:t>•    valt de uitdiensttreding in het derde jaar na afloop van de opleiding/training betaal je 30% van de</w:t>
      </w:r>
      <w:r w:rsidR="009F2663">
        <w:rPr>
          <w:rFonts w:ascii="VistaSansBook" w:eastAsiaTheme="majorEastAsia" w:hAnsi="VistaSansBook" w:cs="Arial"/>
          <w:sz w:val="19"/>
          <w:szCs w:val="19"/>
        </w:rPr>
        <w:t xml:space="preserve"> </w:t>
      </w:r>
      <w:r w:rsidRPr="003E2B43">
        <w:rPr>
          <w:rFonts w:ascii="VistaSansBook" w:eastAsiaTheme="majorEastAsia" w:hAnsi="VistaSansBook" w:cs="Arial"/>
          <w:sz w:val="19"/>
          <w:szCs w:val="19"/>
        </w:rPr>
        <w:t>betaalde kosten boven de €3000,- terug.</w:t>
      </w:r>
    </w:p>
    <w:p w:rsidR="003E2B43" w:rsidRPr="003E2B43" w:rsidRDefault="003E2B43" w:rsidP="000928EA">
      <w:pPr>
        <w:spacing w:line="276" w:lineRule="auto"/>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68" w:name="_Toc70608501"/>
      <w:r w:rsidRPr="008B4979">
        <w:rPr>
          <w:rFonts w:ascii="VistaSansBook" w:hAnsi="VistaSansBook" w:cs="Arial"/>
          <w:sz w:val="19"/>
          <w:szCs w:val="19"/>
          <w:lang w:val="nl-NL"/>
        </w:rPr>
        <w:t>7.4    Stages en projecten</w:t>
      </w:r>
      <w:bookmarkEnd w:id="68"/>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Naast een opleiding zijn er ook andere manieren om te werken aan je ontwikkeling en inzetbaarheid. In overleg met je leidinggevende kun je bijvoorbeeld andere taken oppakken of deelnemen aan projecten binnen je afdeling of daarbuiten. Ook een stage behoort tot de mogelijkheden. Je maakt hierover afspraken met je leidinggevende en de afdeling (of externe organisatie) waar je stage gaat lopen.</w:t>
      </w:r>
    </w:p>
    <w:p w:rsidR="003E2B43" w:rsidRPr="003E2B43" w:rsidRDefault="003E2B43" w:rsidP="000928EA">
      <w:pPr>
        <w:spacing w:line="276" w:lineRule="auto"/>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69" w:name="_Toc70608502"/>
      <w:r w:rsidRPr="008B4979">
        <w:rPr>
          <w:rFonts w:ascii="VistaSansBook" w:hAnsi="VistaSansBook" w:cs="Arial"/>
          <w:sz w:val="19"/>
          <w:szCs w:val="19"/>
          <w:lang w:val="nl-NL"/>
        </w:rPr>
        <w:t>7.5    Coaching on the job</w:t>
      </w:r>
      <w:bookmarkEnd w:id="69"/>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Ervaren en capabele medewerkers kunnen een rol vervullen van coach voor minder ervaren medewerkers.</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ervaren medewerker kan zo zijn opgedane ervaring en kennis op een toekomstgerichte wijze inzetten voor de organisatie en de minder ervaren medewerker helpen zich verder te ontwikkelen. Het coachen kan zowel op initiatief van InsingerGilissen als op initiatief van medewerker plaatsvinden.</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70" w:name="_Toc70608503"/>
      <w:r w:rsidRPr="008B4979">
        <w:rPr>
          <w:rFonts w:ascii="VistaSansBook" w:hAnsi="VistaSansBook" w:cs="Arial"/>
          <w:sz w:val="19"/>
          <w:szCs w:val="19"/>
          <w:lang w:val="nl-NL"/>
        </w:rPr>
        <w:t>7.6    Loopbaancheck / -advies</w:t>
      </w:r>
      <w:bookmarkEnd w:id="70"/>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kunt één keer per vijf jaar van de mogelijkheid gebruik maken een loopbaancheck te doen en/of een loopbaanadvies te krijgen, gefaciliteerd door InsingerGilissen tot een maximum van</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EUR 1000,- (exclusief btw). De afdeling HRM heeft informatie beschikbaar over geschikte loopbaanadvies organisaties. </w:t>
      </w:r>
    </w:p>
    <w:p w:rsidR="003E2B43" w:rsidRDefault="003E2B43" w:rsidP="000928EA">
      <w:pPr>
        <w:spacing w:line="276" w:lineRule="auto"/>
        <w:rPr>
          <w:rFonts w:ascii="VistaSansBook" w:eastAsiaTheme="majorEastAsia" w:hAnsi="VistaSansBook" w:cs="Arial"/>
          <w:sz w:val="19"/>
          <w:szCs w:val="19"/>
        </w:rPr>
      </w:pPr>
    </w:p>
    <w:p w:rsidR="009B0D00" w:rsidRDefault="009B0D00" w:rsidP="000928EA">
      <w:pPr>
        <w:spacing w:line="276" w:lineRule="auto"/>
        <w:rPr>
          <w:rFonts w:ascii="VistaSansBook" w:eastAsiaTheme="majorEastAsia" w:hAnsi="VistaSansBook" w:cs="Arial"/>
          <w:sz w:val="19"/>
          <w:szCs w:val="19"/>
        </w:rPr>
      </w:pPr>
    </w:p>
    <w:p w:rsidR="009B0D00" w:rsidRDefault="009B0D00" w:rsidP="000928EA">
      <w:pPr>
        <w:spacing w:line="276" w:lineRule="auto"/>
        <w:rPr>
          <w:rFonts w:ascii="VistaSansBook" w:eastAsiaTheme="majorEastAsia" w:hAnsi="VistaSansBook" w:cs="Arial"/>
          <w:sz w:val="19"/>
          <w:szCs w:val="19"/>
        </w:rPr>
      </w:pPr>
    </w:p>
    <w:p w:rsidR="009B0D00" w:rsidRDefault="009B0D00" w:rsidP="000928EA">
      <w:pPr>
        <w:spacing w:line="276" w:lineRule="auto"/>
        <w:rPr>
          <w:rFonts w:ascii="VistaSansBook" w:eastAsiaTheme="majorEastAsia" w:hAnsi="VistaSansBook" w:cs="Arial"/>
          <w:sz w:val="19"/>
          <w:szCs w:val="19"/>
        </w:rPr>
      </w:pPr>
    </w:p>
    <w:p w:rsidR="009B0D00" w:rsidRDefault="009B0D00" w:rsidP="000928EA">
      <w:pPr>
        <w:spacing w:line="276" w:lineRule="auto"/>
        <w:rPr>
          <w:rFonts w:ascii="VistaSansBook" w:eastAsiaTheme="majorEastAsia" w:hAnsi="VistaSansBook" w:cs="Arial"/>
          <w:sz w:val="19"/>
          <w:szCs w:val="19"/>
        </w:rPr>
      </w:pPr>
    </w:p>
    <w:p w:rsidR="009B0D00" w:rsidRDefault="009B0D00" w:rsidP="000928EA">
      <w:pPr>
        <w:spacing w:line="276" w:lineRule="auto"/>
        <w:rPr>
          <w:rFonts w:ascii="VistaSansBook" w:eastAsiaTheme="majorEastAsia" w:hAnsi="VistaSansBook" w:cs="Arial"/>
          <w:sz w:val="19"/>
          <w:szCs w:val="19"/>
        </w:rPr>
      </w:pPr>
    </w:p>
    <w:p w:rsidR="009B0D00" w:rsidRDefault="009B0D00" w:rsidP="000928EA">
      <w:pPr>
        <w:spacing w:line="276" w:lineRule="auto"/>
        <w:rPr>
          <w:rFonts w:ascii="VistaSansBook" w:eastAsiaTheme="majorEastAsia" w:hAnsi="VistaSansBook" w:cs="Arial"/>
          <w:sz w:val="19"/>
          <w:szCs w:val="19"/>
        </w:rPr>
      </w:pPr>
    </w:p>
    <w:p w:rsidR="009B0D00" w:rsidRDefault="009B0D00" w:rsidP="000928EA">
      <w:pPr>
        <w:spacing w:line="276" w:lineRule="auto"/>
        <w:rPr>
          <w:rFonts w:ascii="VistaSansBook" w:eastAsiaTheme="majorEastAsia" w:hAnsi="VistaSansBook" w:cs="Arial"/>
          <w:sz w:val="19"/>
          <w:szCs w:val="19"/>
        </w:rPr>
      </w:pPr>
    </w:p>
    <w:p w:rsidR="009B0D00" w:rsidRDefault="009B0D00" w:rsidP="000928EA">
      <w:pPr>
        <w:spacing w:line="276" w:lineRule="auto"/>
        <w:rPr>
          <w:rFonts w:ascii="VistaSansBook" w:eastAsiaTheme="majorEastAsia" w:hAnsi="VistaSansBook" w:cs="Arial"/>
          <w:sz w:val="19"/>
          <w:szCs w:val="19"/>
        </w:rPr>
      </w:pPr>
    </w:p>
    <w:p w:rsidR="009B0D00" w:rsidRDefault="009B0D00" w:rsidP="000928EA">
      <w:pPr>
        <w:spacing w:line="276" w:lineRule="auto"/>
        <w:rPr>
          <w:rFonts w:ascii="VistaSansBook" w:eastAsiaTheme="majorEastAsia" w:hAnsi="VistaSansBook" w:cs="Arial"/>
          <w:sz w:val="19"/>
          <w:szCs w:val="19"/>
        </w:rPr>
      </w:pPr>
    </w:p>
    <w:p w:rsidR="009B0D00" w:rsidRDefault="009B0D00" w:rsidP="000928EA">
      <w:pPr>
        <w:spacing w:line="276" w:lineRule="auto"/>
        <w:rPr>
          <w:rFonts w:ascii="VistaSansBook" w:eastAsiaTheme="majorEastAsia" w:hAnsi="VistaSansBook" w:cs="Arial"/>
          <w:sz w:val="19"/>
          <w:szCs w:val="19"/>
        </w:rPr>
      </w:pPr>
    </w:p>
    <w:p w:rsidR="009B0D00" w:rsidRDefault="009B0D00" w:rsidP="000928EA">
      <w:pPr>
        <w:spacing w:line="276" w:lineRule="auto"/>
        <w:rPr>
          <w:rFonts w:ascii="VistaSansBook" w:eastAsiaTheme="majorEastAsia" w:hAnsi="VistaSansBook" w:cs="Arial"/>
          <w:sz w:val="19"/>
          <w:szCs w:val="19"/>
        </w:rPr>
      </w:pPr>
    </w:p>
    <w:p w:rsidR="009B0D00" w:rsidRDefault="009B0D00" w:rsidP="000928EA">
      <w:pPr>
        <w:spacing w:line="276" w:lineRule="auto"/>
        <w:rPr>
          <w:rFonts w:ascii="VistaSansBook" w:eastAsiaTheme="majorEastAsia" w:hAnsi="VistaSansBook" w:cs="Arial"/>
          <w:sz w:val="19"/>
          <w:szCs w:val="19"/>
        </w:rPr>
      </w:pPr>
    </w:p>
    <w:p w:rsidR="009B0D00" w:rsidRDefault="009B0D00" w:rsidP="000928EA">
      <w:pPr>
        <w:spacing w:line="276" w:lineRule="auto"/>
        <w:rPr>
          <w:rFonts w:ascii="VistaSansBook" w:eastAsiaTheme="majorEastAsia" w:hAnsi="VistaSansBook" w:cs="Arial"/>
          <w:sz w:val="19"/>
          <w:szCs w:val="19"/>
        </w:rPr>
      </w:pPr>
    </w:p>
    <w:p w:rsidR="009B0D00" w:rsidRDefault="009B0D00" w:rsidP="000928EA">
      <w:pPr>
        <w:spacing w:line="276" w:lineRule="auto"/>
        <w:rPr>
          <w:rFonts w:ascii="VistaSansBook" w:eastAsiaTheme="majorEastAsia" w:hAnsi="VistaSansBook" w:cs="Arial"/>
          <w:sz w:val="19"/>
          <w:szCs w:val="19"/>
        </w:rPr>
      </w:pPr>
    </w:p>
    <w:p w:rsidR="009B0D00" w:rsidRPr="003E2B43" w:rsidRDefault="009B0D00" w:rsidP="000928EA">
      <w:pPr>
        <w:spacing w:line="276" w:lineRule="auto"/>
        <w:rPr>
          <w:rFonts w:ascii="VistaSansBook" w:eastAsiaTheme="majorEastAsia" w:hAnsi="VistaSansBook" w:cs="Arial"/>
          <w:sz w:val="19"/>
          <w:szCs w:val="19"/>
        </w:rPr>
      </w:pPr>
    </w:p>
    <w:p w:rsidR="008B4979" w:rsidRDefault="008B4979" w:rsidP="000928EA">
      <w:pPr>
        <w:spacing w:after="200" w:line="276" w:lineRule="auto"/>
        <w:rPr>
          <w:rFonts w:ascii="VistaSansBook" w:eastAsiaTheme="majorEastAsia" w:hAnsi="VistaSansBook" w:cs="Arial"/>
          <w:b/>
          <w:color w:val="00666B" w:themeColor="accent1"/>
          <w:spacing w:val="-10"/>
          <w:kern w:val="28"/>
          <w:sz w:val="24"/>
          <w:szCs w:val="24"/>
        </w:rPr>
      </w:pPr>
      <w:r>
        <w:rPr>
          <w:rFonts w:ascii="VistaSansBook" w:hAnsi="VistaSansBook" w:cs="Arial"/>
          <w:szCs w:val="24"/>
        </w:rPr>
        <w:br w:type="page"/>
      </w:r>
    </w:p>
    <w:p w:rsidR="003E2B43" w:rsidRPr="008B4979" w:rsidRDefault="003E2B43" w:rsidP="000928EA">
      <w:pPr>
        <w:pStyle w:val="Kop1"/>
        <w:numPr>
          <w:ilvl w:val="0"/>
          <w:numId w:val="0"/>
        </w:numPr>
        <w:spacing w:line="276" w:lineRule="auto"/>
        <w:ind w:left="432" w:hanging="432"/>
        <w:jc w:val="left"/>
        <w:rPr>
          <w:rFonts w:ascii="VistaSansBook" w:hAnsi="VistaSansBook" w:cs="Arial"/>
          <w:sz w:val="40"/>
          <w:szCs w:val="40"/>
          <w:lang w:val="nl-NL"/>
        </w:rPr>
      </w:pPr>
      <w:bookmarkStart w:id="71" w:name="_Toc70608504"/>
      <w:r w:rsidRPr="008B4979">
        <w:rPr>
          <w:rFonts w:ascii="VistaSansBook" w:hAnsi="VistaSansBook" w:cs="Arial"/>
          <w:sz w:val="40"/>
          <w:szCs w:val="40"/>
          <w:lang w:val="nl-NL"/>
        </w:rPr>
        <w:lastRenderedPageBreak/>
        <w:t>8. Jouw gezondheid</w:t>
      </w:r>
      <w:bookmarkEnd w:id="71"/>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vitaal en gezond voelen is voor een groot deel je eigen verantwoordelijkheid, maar InsingerGilissen stimuleert als werkgever ook de vitaliteit van medewerkers. Zo hebben we een arbobeleid, dat is gericht op het bevorderen van de veiligheid en gezondheid van medewerkers in het werk.</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72" w:name="_Toc70608505"/>
      <w:r w:rsidRPr="008B4979">
        <w:rPr>
          <w:rFonts w:ascii="VistaSansBook" w:hAnsi="VistaSansBook" w:cs="Arial"/>
          <w:sz w:val="19"/>
          <w:szCs w:val="19"/>
          <w:lang w:val="nl-NL"/>
        </w:rPr>
        <w:t>8.1    Uitgangspunten</w:t>
      </w:r>
      <w:bookmarkEnd w:id="72"/>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door de Arbodienst hersteld verklaard wordt en je het daarmee niet eens bent, kun je een deskundigenoordeel vragen bij het UWV. Daarvoor gelden de volgende regels:</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Aanvragen binnen één week na de hersteldverklaring.</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Meteen je leidinggevende en de Arbodienst informeren.</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Beschikbaar zijn voor onderzoek door een UWV-arts.</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Meteen een afspraak maken met de Arbodienst als het UWV je gelijk geeft.</w:t>
      </w:r>
    </w:p>
    <w:p w:rsidR="003E2B43" w:rsidRPr="003E2B43" w:rsidRDefault="003E2B43" w:rsidP="000928EA">
      <w:pPr>
        <w:spacing w:line="276" w:lineRule="auto"/>
        <w:ind w:left="284" w:hanging="284"/>
        <w:rPr>
          <w:rFonts w:ascii="VistaSansBook" w:eastAsiaTheme="majorEastAsia" w:hAnsi="VistaSansBook" w:cs="Arial"/>
          <w:sz w:val="19"/>
          <w:szCs w:val="19"/>
        </w:rPr>
      </w:pPr>
      <w:r w:rsidRPr="003E2B43">
        <w:rPr>
          <w:rFonts w:ascii="VistaSansBook" w:eastAsiaTheme="majorEastAsia" w:hAnsi="VistaSansBook" w:cs="Arial"/>
          <w:sz w:val="19"/>
          <w:szCs w:val="19"/>
        </w:rPr>
        <w:t>•    Meteen dezelfde dag weer aan het werk gaan als de UWV-arts je ongelijk geeft. De gemiste werkuren tussen hersteldverklaring en het moment waarop je je werkzaamheden hervat worden in deze situatie als vakantie-uren afgeschreven.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InsingerGilissen vanwege je arbeidsongeschiktheid een vordering tot schadevergoeding wil instellen bij een derde, moet je daaraan meewerken.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je niet houdt aan deze gedragsregels kan dat gevolgen hebben voor de betaling van je salaris, van wettelijke of aanvullende uitkeringen en voor je arbeidsovereenkomst met InsingerGilissen.</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ziekte wordt veroorzaakt of verergerd door opzet of grove schuld, krijg je geen aanvullende uitkeringen van InsingerGilissen.</w:t>
      </w: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73" w:name="_Toc70608506"/>
      <w:r w:rsidRPr="008B4979">
        <w:rPr>
          <w:rFonts w:ascii="VistaSansBook" w:hAnsi="VistaSansBook" w:cs="Arial"/>
          <w:sz w:val="19"/>
          <w:szCs w:val="19"/>
          <w:lang w:val="nl-NL"/>
        </w:rPr>
        <w:t>8.2    Loondoorbetaling bij ziekte</w:t>
      </w:r>
      <w:bookmarkEnd w:id="73"/>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Als je ziek bent, ontvang je in aanvulling op het bepaalde in artikel 7:629 BW:</w:t>
      </w:r>
    </w:p>
    <w:p w:rsidR="009B0D00"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a.  in het eerste jaar van je ziekte 100% van je vaste jaarsalaris </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b. in het tweede jaar van je ziekte 70% van je vaste jaarsalaris.</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aanvulling wordt gestopt zodra (en zolang) je (tijdelijk) je recht op loondoorbetaling verliest of op het moment dat je arbeidsovereenkomst eindigt.</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Je ziekteperiode wordt niet onderbroken als je werkzaamheden op arbeidstherapeutische basis verricht.</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702713" w:rsidRDefault="003E2B43" w:rsidP="00702713">
      <w:pPr>
        <w:pStyle w:val="Kop2"/>
        <w:numPr>
          <w:ilvl w:val="0"/>
          <w:numId w:val="0"/>
        </w:numPr>
        <w:spacing w:line="276" w:lineRule="auto"/>
        <w:ind w:left="576" w:hanging="576"/>
        <w:rPr>
          <w:rFonts w:ascii="VistaSansBook" w:hAnsi="VistaSansBook" w:cs="Arial"/>
          <w:sz w:val="19"/>
          <w:szCs w:val="19"/>
          <w:lang w:val="nl-NL"/>
        </w:rPr>
      </w:pPr>
      <w:bookmarkStart w:id="74" w:name="_Toc70608507"/>
      <w:r w:rsidRPr="00702713">
        <w:rPr>
          <w:rFonts w:ascii="VistaSansBook" w:hAnsi="VistaSansBook" w:cs="Arial"/>
          <w:sz w:val="19"/>
          <w:szCs w:val="19"/>
          <w:lang w:val="nl-NL"/>
        </w:rPr>
        <w:t>Werkhervatting</w:t>
      </w:r>
      <w:bookmarkEnd w:id="74"/>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tijdens je ziekte je werkzaamheden anders dan op arbeidstherapeutische basis hervat, dan ontvang je tijdens het tweede ziektejaar:</w:t>
      </w:r>
    </w:p>
    <w:p w:rsidR="003E2B43" w:rsidRPr="003E2B43" w:rsidRDefault="003E2B43" w:rsidP="000928EA">
      <w:pPr>
        <w:spacing w:line="276" w:lineRule="auto"/>
        <w:ind w:left="284" w:hanging="284"/>
        <w:rPr>
          <w:rFonts w:ascii="VistaSansBook" w:eastAsiaTheme="majorEastAsia" w:hAnsi="VistaSansBook" w:cs="Arial"/>
          <w:sz w:val="19"/>
          <w:szCs w:val="19"/>
        </w:rPr>
      </w:pPr>
      <w:r w:rsidRPr="003E2B43">
        <w:rPr>
          <w:rFonts w:ascii="VistaSansBook" w:eastAsiaTheme="majorEastAsia" w:hAnsi="VistaSansBook" w:cs="Arial"/>
          <w:sz w:val="19"/>
          <w:szCs w:val="19"/>
        </w:rPr>
        <w:t>•    bij werkhervatting voor minder dan 50% van je arbeidsduur: een aanvulling tot 85% van je vaste jaarsalaris;</w:t>
      </w:r>
    </w:p>
    <w:p w:rsidR="003E2B43" w:rsidRPr="003E2B43" w:rsidRDefault="003E2B43" w:rsidP="000928EA">
      <w:pPr>
        <w:spacing w:line="276" w:lineRule="auto"/>
        <w:ind w:left="284" w:hanging="284"/>
        <w:rPr>
          <w:rFonts w:ascii="VistaSansBook" w:eastAsiaTheme="majorEastAsia" w:hAnsi="VistaSansBook" w:cs="Arial"/>
          <w:sz w:val="19"/>
          <w:szCs w:val="19"/>
        </w:rPr>
      </w:pPr>
      <w:r w:rsidRPr="003E2B43">
        <w:rPr>
          <w:rFonts w:ascii="VistaSansBook" w:eastAsiaTheme="majorEastAsia" w:hAnsi="VistaSansBook" w:cs="Arial"/>
          <w:sz w:val="19"/>
          <w:szCs w:val="19"/>
        </w:rPr>
        <w:t>•    bij werkhervatting van ten minste 50% van je arbeidsduur: een aanvulling tot 100% van je vaste jaarsalaris.</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Onder werkhervatting wordt in dit verband ook omscholing verstaan. </w:t>
      </w:r>
    </w:p>
    <w:p w:rsidR="003E2B43" w:rsidRPr="00702713" w:rsidRDefault="003E2B43" w:rsidP="00702713">
      <w:pPr>
        <w:pStyle w:val="Kop2"/>
        <w:numPr>
          <w:ilvl w:val="0"/>
          <w:numId w:val="0"/>
        </w:numPr>
        <w:spacing w:line="276" w:lineRule="auto"/>
        <w:ind w:left="576" w:hanging="576"/>
        <w:rPr>
          <w:rFonts w:ascii="VistaSansBook" w:hAnsi="VistaSansBook" w:cs="Arial"/>
          <w:sz w:val="19"/>
          <w:szCs w:val="19"/>
          <w:lang w:val="nl-NL"/>
        </w:rPr>
      </w:pPr>
    </w:p>
    <w:p w:rsidR="003E2B43" w:rsidRPr="00702713" w:rsidRDefault="003E2B43" w:rsidP="00702713">
      <w:pPr>
        <w:pStyle w:val="Kop2"/>
        <w:numPr>
          <w:ilvl w:val="0"/>
          <w:numId w:val="0"/>
        </w:numPr>
        <w:spacing w:line="276" w:lineRule="auto"/>
        <w:ind w:left="576" w:hanging="576"/>
        <w:rPr>
          <w:rFonts w:ascii="VistaSansBook" w:hAnsi="VistaSansBook" w:cs="Arial"/>
          <w:sz w:val="19"/>
          <w:szCs w:val="19"/>
          <w:lang w:val="nl-NL"/>
        </w:rPr>
      </w:pPr>
      <w:bookmarkStart w:id="75" w:name="_Toc70608508"/>
      <w:r w:rsidRPr="00702713">
        <w:rPr>
          <w:rFonts w:ascii="VistaSansBook" w:hAnsi="VistaSansBook" w:cs="Arial"/>
          <w:sz w:val="19"/>
          <w:szCs w:val="19"/>
          <w:lang w:val="nl-NL"/>
        </w:rPr>
        <w:t>Verlenging loondoorbetalingsperiode</w:t>
      </w:r>
      <w:bookmarkEnd w:id="75"/>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loondoorbetalingsperiode kan worden verlengd tot maximaal 156 weken, als het UWV oordeelt dat InsingerGilissen onvoldoende inspanningen heeft verricht óf als InsingerGilissen en jij gezamenlijk een verzoek indienen voor verlenging. In dat geval ontvang je tijdens de verlengde periode een aanvulling tot 70% van je vaste jaarsalaris, of, in geval van werkhervatting:</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bij werkhervatting voor minder dan 50%: een aanvulling tot 85% van je vaste jaarsalaris;</w:t>
      </w:r>
    </w:p>
    <w:p w:rsid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bij werkhervatting van ten minste 50%: een aanvulling tot 100% van je vaste jaarsalaris.</w:t>
      </w:r>
    </w:p>
    <w:p w:rsidR="008B4979" w:rsidRPr="003E2B43" w:rsidRDefault="008B4979"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702713" w:rsidRDefault="003E2B43" w:rsidP="00702713">
      <w:pPr>
        <w:pStyle w:val="Kop2"/>
        <w:numPr>
          <w:ilvl w:val="0"/>
          <w:numId w:val="0"/>
        </w:numPr>
        <w:spacing w:line="276" w:lineRule="auto"/>
        <w:ind w:left="576" w:hanging="576"/>
        <w:rPr>
          <w:rFonts w:ascii="VistaSansBook" w:hAnsi="VistaSansBook" w:cs="Arial"/>
          <w:sz w:val="19"/>
          <w:szCs w:val="19"/>
          <w:lang w:val="nl-NL"/>
        </w:rPr>
      </w:pPr>
      <w:bookmarkStart w:id="76" w:name="_Toc70608509"/>
      <w:r w:rsidRPr="00702713">
        <w:rPr>
          <w:rFonts w:ascii="VistaSansBook" w:hAnsi="VistaSansBook" w:cs="Arial"/>
          <w:sz w:val="19"/>
          <w:szCs w:val="19"/>
          <w:lang w:val="nl-NL"/>
        </w:rPr>
        <w:t>Duurzaam en volledig arbeidsongeschikt</w:t>
      </w:r>
      <w:bookmarkEnd w:id="76"/>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in de eerste twee jaar van je ziekte - op grond van een flexibele keuring van het UWV - duurzaam en volledig arbeidsongeschikt wordt verklaard, ontvang je tijdens de eerste twee jaar van je ziekte 100% van je vaste jaarsalaris.</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702713" w:rsidRDefault="003E2B43" w:rsidP="00702713">
      <w:pPr>
        <w:pStyle w:val="Kop2"/>
        <w:numPr>
          <w:ilvl w:val="0"/>
          <w:numId w:val="0"/>
        </w:numPr>
        <w:spacing w:line="276" w:lineRule="auto"/>
        <w:ind w:left="576" w:hanging="576"/>
        <w:rPr>
          <w:rFonts w:ascii="VistaSansBook" w:hAnsi="VistaSansBook" w:cs="Arial"/>
          <w:sz w:val="19"/>
          <w:szCs w:val="19"/>
          <w:lang w:val="nl-NL"/>
        </w:rPr>
      </w:pPr>
      <w:bookmarkStart w:id="77" w:name="_Toc70608510"/>
      <w:r w:rsidRPr="00702713">
        <w:rPr>
          <w:rFonts w:ascii="VistaSansBook" w:hAnsi="VistaSansBook" w:cs="Arial"/>
          <w:sz w:val="19"/>
          <w:szCs w:val="19"/>
          <w:lang w:val="nl-NL"/>
        </w:rPr>
        <w:t>Wettelijke inhoudingen</w:t>
      </w:r>
      <w:bookmarkEnd w:id="77"/>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Op de hiervoor genoemde aanvullingen past InsingerGilissen de wettelijk voorgeschreven inhoudingen toe.</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702713" w:rsidRDefault="003E2B43" w:rsidP="00702713">
      <w:pPr>
        <w:pStyle w:val="Kop2"/>
        <w:numPr>
          <w:ilvl w:val="0"/>
          <w:numId w:val="0"/>
        </w:numPr>
        <w:spacing w:line="276" w:lineRule="auto"/>
        <w:ind w:left="576" w:hanging="576"/>
        <w:rPr>
          <w:rFonts w:ascii="VistaSansBook" w:hAnsi="VistaSansBook" w:cs="Arial"/>
          <w:sz w:val="19"/>
          <w:szCs w:val="19"/>
          <w:lang w:val="nl-NL"/>
        </w:rPr>
      </w:pPr>
      <w:bookmarkStart w:id="78" w:name="_Toc70608511"/>
      <w:r w:rsidRPr="00702713">
        <w:rPr>
          <w:rFonts w:ascii="VistaSansBook" w:hAnsi="VistaSansBook" w:cs="Arial"/>
          <w:sz w:val="19"/>
          <w:szCs w:val="19"/>
          <w:lang w:val="nl-NL"/>
        </w:rPr>
        <w:t>Pensioenopbouw</w:t>
      </w:r>
      <w:bookmarkEnd w:id="78"/>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Tijdens de loondoorbetalingsperiode vindt je pensioenopbouw plaats over je laatstverdiende salaris op de dag voordat je ziek werd, voor zover dat wettelijk en fiscaal is toegestaan.</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79" w:name="_Toc70608512"/>
      <w:r w:rsidRPr="008B4979">
        <w:rPr>
          <w:rFonts w:ascii="VistaSansBook" w:hAnsi="VistaSansBook" w:cs="Arial"/>
          <w:sz w:val="19"/>
          <w:szCs w:val="19"/>
          <w:lang w:val="nl-NL"/>
        </w:rPr>
        <w:t>8.3    Loondoorbetaling bij arbeidsongeschiktheid</w:t>
      </w:r>
      <w:bookmarkEnd w:id="79"/>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Als je na de loondoorbetalingsperiode (gedeeltelijk) arbeidsongeschikt wordt verklaard, wordt je salaris, naar rato van je nieuwe arbeidsduur, vastgesteld op basis van de payzone die horen bij je nieuwe functie.</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Valt je nieuwe functie in een andere functiegroep en/of payzone dan je oude functie, dan is artikel</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6.4 van toepassing. Bij werkhervatting in je eigen functie blijft verandert je salaris niet behalve als je een ander aantal uren gaat werken.</w:t>
      </w:r>
    </w:p>
    <w:p w:rsidR="003E2B43" w:rsidRPr="009B0D00" w:rsidRDefault="003E2B43" w:rsidP="000928EA">
      <w:pPr>
        <w:spacing w:line="276" w:lineRule="auto"/>
        <w:ind w:left="3261" w:hanging="3261"/>
        <w:rPr>
          <w:rFonts w:ascii="VistaSansBook" w:eastAsiaTheme="majorEastAsia" w:hAnsi="VistaSansBook" w:cs="Arial"/>
          <w:b/>
          <w:color w:val="008A94" w:themeColor="accent3"/>
          <w:spacing w:val="-10"/>
          <w:kern w:val="28"/>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80" w:name="_Toc70608513"/>
      <w:r w:rsidRPr="008B4979">
        <w:rPr>
          <w:rFonts w:ascii="VistaSansBook" w:hAnsi="VistaSansBook" w:cs="Arial"/>
          <w:sz w:val="19"/>
          <w:szCs w:val="19"/>
          <w:lang w:val="nl-NL"/>
        </w:rPr>
        <w:t>8.4    Uitkering bij overlijden</w:t>
      </w:r>
      <w:bookmarkEnd w:id="80"/>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Als je overlijdt en je neemt niet deel aan de Life Overlijdensrisicoverzekering dan betaalt</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een uitkering aan:</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je partner;</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lastRenderedPageBreak/>
        <w:t>•    bij afwezigheid van je partner: één van je minderjarige kinderen;</w:t>
      </w:r>
    </w:p>
    <w:p w:rsidR="003E2B43" w:rsidRPr="003E2B43" w:rsidRDefault="003E2B43" w:rsidP="000928EA">
      <w:pPr>
        <w:spacing w:line="276" w:lineRule="auto"/>
        <w:ind w:left="284" w:hanging="284"/>
        <w:rPr>
          <w:rFonts w:ascii="VistaSansBook" w:eastAsiaTheme="majorEastAsia" w:hAnsi="VistaSansBook" w:cs="Arial"/>
          <w:sz w:val="19"/>
          <w:szCs w:val="19"/>
        </w:rPr>
      </w:pPr>
      <w:r w:rsidRPr="003E2B43">
        <w:rPr>
          <w:rFonts w:ascii="VistaSansBook" w:eastAsiaTheme="majorEastAsia" w:hAnsi="VistaSansBook" w:cs="Arial"/>
          <w:sz w:val="19"/>
          <w:szCs w:val="19"/>
        </w:rPr>
        <w:t>•    bij afwezigheid van zowel je partner als je minderjarige kinderen: degene met wie je in gezinsverband leefde en voor wie je grotendeels in de kosten van onderhoud voorzag.</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uitkering is het salaris over de resterende dagen van de maand van overlijden en over de drie volgende maanden verhoogd met je basis Employee Benefit Budget. Deze uitkering is inclusief de wettelijk verschuldigde overlijdensuitkeringen van InsingerGilissen en eventueel het UWV.</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Op basis van de huidige fiscale regels betaalt InsingerGilissen de overlijdensuitkering aan je nabestaanden uit zonder inhouding van loonheffing en premies werknemersverzekeringen.</w:t>
      </w:r>
    </w:p>
    <w:p w:rsidR="003E2B43" w:rsidRPr="003E2B43" w:rsidRDefault="003E2B43" w:rsidP="000928EA">
      <w:pPr>
        <w:spacing w:line="276" w:lineRule="auto"/>
        <w:rPr>
          <w:rFonts w:ascii="VistaSansBook" w:eastAsiaTheme="majorEastAsia" w:hAnsi="VistaSansBook" w:cs="Arial"/>
          <w:sz w:val="19"/>
          <w:szCs w:val="19"/>
        </w:rPr>
      </w:pPr>
    </w:p>
    <w:p w:rsidR="0053464C"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Voor medewerkers die deelnemen aan de Life Overlijdensrisicoverzekering betaalt InsingerGilissen de wettelijke overlijdensuitkering in aanvulling op de Life verzekering. </w:t>
      </w:r>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53464C" w:rsidRPr="003E2B43" w:rsidRDefault="0053464C" w:rsidP="000928EA">
      <w:pPr>
        <w:spacing w:line="276" w:lineRule="auto"/>
        <w:rPr>
          <w:rFonts w:ascii="VistaSansBook" w:eastAsiaTheme="majorEastAsia" w:hAnsi="VistaSansBook" w:cs="Arial"/>
          <w:sz w:val="19"/>
          <w:szCs w:val="19"/>
        </w:rPr>
      </w:pPr>
    </w:p>
    <w:p w:rsidR="008B4979" w:rsidRDefault="008B4979" w:rsidP="000928EA">
      <w:pPr>
        <w:spacing w:after="200" w:line="276" w:lineRule="auto"/>
        <w:rPr>
          <w:rFonts w:ascii="VistaSansBook" w:eastAsiaTheme="majorEastAsia" w:hAnsi="VistaSansBook" w:cs="Arial"/>
          <w:sz w:val="19"/>
          <w:szCs w:val="19"/>
        </w:rPr>
      </w:pPr>
      <w:r>
        <w:rPr>
          <w:rFonts w:ascii="VistaSansBook" w:eastAsiaTheme="majorEastAsia" w:hAnsi="VistaSansBook" w:cs="Arial"/>
          <w:sz w:val="19"/>
          <w:szCs w:val="19"/>
        </w:rPr>
        <w:br w:type="page"/>
      </w:r>
    </w:p>
    <w:p w:rsidR="0053464C" w:rsidRPr="008B4979" w:rsidRDefault="0053464C" w:rsidP="000928EA">
      <w:pPr>
        <w:pStyle w:val="Kop1"/>
        <w:numPr>
          <w:ilvl w:val="0"/>
          <w:numId w:val="0"/>
        </w:numPr>
        <w:spacing w:line="276" w:lineRule="auto"/>
        <w:ind w:left="432" w:hanging="432"/>
        <w:jc w:val="left"/>
        <w:rPr>
          <w:rFonts w:ascii="VistaSansBook" w:hAnsi="VistaSansBook" w:cs="Arial"/>
          <w:sz w:val="40"/>
          <w:szCs w:val="40"/>
          <w:lang w:val="nl-NL"/>
        </w:rPr>
      </w:pPr>
      <w:bookmarkStart w:id="81" w:name="_Toc70608514"/>
      <w:r w:rsidRPr="008B4979">
        <w:rPr>
          <w:rFonts w:ascii="VistaSansBook" w:hAnsi="VistaSansBook" w:cs="Arial"/>
          <w:sz w:val="40"/>
          <w:szCs w:val="40"/>
          <w:lang w:val="nl-NL"/>
        </w:rPr>
        <w:lastRenderedPageBreak/>
        <w:t>9. Samenstelling medewerkersbestand</w:t>
      </w:r>
      <w:bookmarkEnd w:id="81"/>
    </w:p>
    <w:p w:rsidR="0053464C" w:rsidRDefault="0053464C" w:rsidP="000928EA">
      <w:pPr>
        <w:spacing w:line="276" w:lineRule="auto"/>
        <w:rPr>
          <w:rFonts w:ascii="VistaSansBook" w:eastAsiaTheme="majorEastAsia" w:hAnsi="VistaSansBook" w:cs="Arial"/>
          <w:sz w:val="19"/>
          <w:szCs w:val="19"/>
        </w:rPr>
      </w:pPr>
    </w:p>
    <w:p w:rsidR="0053464C" w:rsidRDefault="0053464C"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is zich bewust van haar maatschappelijke positie en dat komt ook tot uiting in</w:t>
      </w:r>
    </w:p>
    <w:p w:rsid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de samenstelling van ons medewerkersbestand. We sluiten geen (groepen) mensen uit en hebben aandacht voor mensen met een zwakkere positie op de arbeidsmarkt.</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82" w:name="_Toc70608515"/>
      <w:r w:rsidRPr="008B4979">
        <w:rPr>
          <w:rFonts w:ascii="VistaSansBook" w:hAnsi="VistaSansBook" w:cs="Arial"/>
          <w:sz w:val="19"/>
          <w:szCs w:val="19"/>
          <w:lang w:val="nl-NL"/>
        </w:rPr>
        <w:t>9.1    Evenwichtige verhouding tussen medewerkers en externen</w:t>
      </w:r>
      <w:bookmarkEnd w:id="82"/>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Voor de verhouding tussen medewerkers met een arbeidsovereenkomst met InsingerGilissen en externen, zoals uitzendkrachten en gedetacheerden, is het uitgangspunt, dat structureel werk wordt verricht door medewerkers met een arbeidsovereenkomst met InsingerGilissen. Daarbij houden wij ook oog voor de ontwikkelingen binnen onze organisatie die niet-structurele of projectmatige werkzaamheden meebrengen waarvoor een flexibele schil nodig is.</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83" w:name="_Toc70608516"/>
      <w:r w:rsidRPr="008B4979">
        <w:rPr>
          <w:rFonts w:ascii="VistaSansBook" w:hAnsi="VistaSansBook" w:cs="Arial"/>
          <w:sz w:val="19"/>
          <w:szCs w:val="19"/>
          <w:lang w:val="nl-NL"/>
        </w:rPr>
        <w:t>9.2    Diversiteit</w:t>
      </w:r>
      <w:bookmarkEnd w:id="83"/>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Diversiteit is een belangrijk middel om onze ambitie waar te maken: de menselijke, maatschappelijke en duurzame bank die zich met verschillende merken richt op een diversiteit aan klanten. Met een grotere diversiteit aan medewerkers kunnen we een betere aansluiting bereiken met onze klanten</w:t>
      </w:r>
      <w:r w:rsidR="0053464C">
        <w:rPr>
          <w:rFonts w:ascii="VistaSansBook" w:eastAsiaTheme="majorEastAsia" w:hAnsi="VistaSansBook" w:cs="Arial"/>
          <w:sz w:val="19"/>
          <w:szCs w:val="19"/>
        </w:rPr>
        <w:t xml:space="preserve"> </w:t>
      </w:r>
      <w:r w:rsidRPr="003E2B43">
        <w:rPr>
          <w:rFonts w:ascii="VistaSansBook" w:eastAsiaTheme="majorEastAsia" w:hAnsi="VistaSansBook" w:cs="Arial"/>
          <w:sz w:val="19"/>
          <w:szCs w:val="19"/>
        </w:rPr>
        <w:t>en de maatschappij.</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heeft aandacht voor een diverse samenstelling van teams in de organisatie; niet alleen wat betreft persoonlijke kenmerken (geslacht, leeftijd, afkomst), maar ook wat betreft ervaring, vaardigheden en drijfveren. Doelstelling is dat bij het aannemen van werknemers, leidinggevenden bij elke vacature diversiteit (vanuit verschillende invalshoeken) als leidend principe hanteren, uiteraard naast vakbekwaamheid. Dit is verwerkt in de werving- en selectieprocessen.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lastRenderedPageBreak/>
        <w:t>InsingerGilissen let nadrukkelijk op de balans tussen het aantal mannen en vrouwen en het bieden van kansen aan mensen met een arbeidsbeperking.</w:t>
      </w:r>
    </w:p>
    <w:p w:rsidR="003E2B43" w:rsidRPr="003E2B43" w:rsidRDefault="003E2B43" w:rsidP="000928EA">
      <w:pPr>
        <w:spacing w:line="276" w:lineRule="auto"/>
        <w:rPr>
          <w:rFonts w:ascii="VistaSansBook" w:eastAsiaTheme="majorEastAsia" w:hAnsi="VistaSansBook" w:cs="Arial"/>
          <w:sz w:val="19"/>
          <w:szCs w:val="19"/>
        </w:rPr>
      </w:pPr>
    </w:p>
    <w:p w:rsid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InsingerGilissen zal een onderzoek naar diversiteit uitvoeren en tijdens de looptijd van deze cao zullen partijen het onderwerp regelmatig met elkaar bespreken. </w:t>
      </w: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E41EAF" w:rsidRDefault="00E41EAF" w:rsidP="000928EA">
      <w:pPr>
        <w:spacing w:line="276" w:lineRule="auto"/>
        <w:rPr>
          <w:rFonts w:ascii="VistaSansBook" w:eastAsiaTheme="majorEastAsia" w:hAnsi="VistaSansBook" w:cs="Arial"/>
          <w:sz w:val="19"/>
          <w:szCs w:val="19"/>
        </w:rPr>
      </w:pPr>
    </w:p>
    <w:p w:rsidR="008B4979" w:rsidRDefault="008B4979" w:rsidP="000928EA">
      <w:pPr>
        <w:spacing w:after="200" w:line="276" w:lineRule="auto"/>
        <w:rPr>
          <w:rFonts w:ascii="VistaSansBook" w:eastAsiaTheme="majorEastAsia" w:hAnsi="VistaSansBook" w:cs="Arial"/>
          <w:sz w:val="19"/>
          <w:szCs w:val="19"/>
        </w:rPr>
      </w:pPr>
      <w:r>
        <w:rPr>
          <w:rFonts w:ascii="VistaSansBook" w:eastAsiaTheme="majorEastAsia" w:hAnsi="VistaSansBook" w:cs="Arial"/>
          <w:sz w:val="19"/>
          <w:szCs w:val="19"/>
        </w:rPr>
        <w:br w:type="page"/>
      </w:r>
    </w:p>
    <w:p w:rsidR="00E41EAF" w:rsidRPr="008B4979" w:rsidRDefault="00E41EAF" w:rsidP="000928EA">
      <w:pPr>
        <w:pStyle w:val="Kop1"/>
        <w:numPr>
          <w:ilvl w:val="0"/>
          <w:numId w:val="0"/>
        </w:numPr>
        <w:spacing w:line="276" w:lineRule="auto"/>
        <w:ind w:left="432" w:hanging="432"/>
        <w:jc w:val="left"/>
        <w:rPr>
          <w:rFonts w:ascii="VistaSansBook" w:hAnsi="VistaSansBook" w:cs="Arial"/>
          <w:sz w:val="40"/>
          <w:szCs w:val="40"/>
          <w:lang w:val="nl-NL"/>
        </w:rPr>
      </w:pPr>
      <w:bookmarkStart w:id="84" w:name="_Toc70608517"/>
      <w:r w:rsidRPr="008B4979">
        <w:rPr>
          <w:rFonts w:ascii="VistaSansBook" w:hAnsi="VistaSansBook" w:cs="Arial"/>
          <w:sz w:val="40"/>
          <w:szCs w:val="40"/>
          <w:lang w:val="nl-NL"/>
        </w:rPr>
        <w:lastRenderedPageBreak/>
        <w:t>10. Onze vakorganisaties</w:t>
      </w:r>
      <w:bookmarkEnd w:id="84"/>
    </w:p>
    <w:p w:rsidR="00E41EAF" w:rsidRPr="003E2B43" w:rsidRDefault="00E41EAF"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Niet alleen bij het maken van deze cao zijn de vakorganisaties binnen InsingerGilissen actief.</w:t>
      </w: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We vinden het belangrijk dat de belangen van de medewerkers in alle vrijheid behartigd kunnen worden door organisaties waar de medewerkers zelf voor kiezen. Daarom ondersteunen we het werk van de vakorganisaties en ontvangen medewerkers bij indiensttreding van ons informatie over de vakorganisaties.</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85" w:name="_Toc70608518"/>
      <w:r w:rsidRPr="008B4979">
        <w:rPr>
          <w:rFonts w:ascii="VistaSansBook" w:hAnsi="VistaSansBook" w:cs="Arial"/>
          <w:sz w:val="19"/>
          <w:szCs w:val="19"/>
          <w:lang w:val="nl-NL"/>
        </w:rPr>
        <w:t>10.1  Werkgeversbijdrage vakorganisaties</w:t>
      </w:r>
      <w:bookmarkEnd w:id="85"/>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maakt jaarlijks per 1 juli de werkgeversbijdrage over aan Stichting BVA. De Stichting verdeelt de bijdrage onder de vakorganisaties die partij zijn bij deze cao. De werkgeversbijdrage ligt op de AWVN-norm.</w:t>
      </w:r>
    </w:p>
    <w:p w:rsidR="003E2B43" w:rsidRPr="003E2B43" w:rsidRDefault="003E2B43" w:rsidP="000928EA">
      <w:pPr>
        <w:spacing w:line="276" w:lineRule="auto"/>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86" w:name="_Toc70608519"/>
      <w:r w:rsidRPr="008B4979">
        <w:rPr>
          <w:rFonts w:ascii="VistaSansBook" w:hAnsi="VistaSansBook" w:cs="Arial"/>
          <w:sz w:val="19"/>
          <w:szCs w:val="19"/>
          <w:lang w:val="nl-NL"/>
        </w:rPr>
        <w:t>10.2  Medewerkersbijdrage vakorganisaties</w:t>
      </w:r>
      <w:bookmarkEnd w:id="86"/>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Zolang de belastingdienst deze fiscale behandeling goedkeurt, is de fiscaal vriendelijke behandeling van de vakbondscontributie (betaling uit bruto loon) ondergebracht in de vrije ruimte van de werkkostenregeling (WKR). Voor medewerkers die lid worden van de vakorganisaties betaalt InsingerGilissen het eerste jaar de contributie volledig.</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87" w:name="_Toc70608520"/>
      <w:r w:rsidRPr="008B4979">
        <w:rPr>
          <w:rFonts w:ascii="VistaSansBook" w:hAnsi="VistaSansBook" w:cs="Arial"/>
          <w:sz w:val="19"/>
          <w:szCs w:val="19"/>
          <w:lang w:val="nl-NL"/>
        </w:rPr>
        <w:t>10.3  Faciliteiten vertegenwoordigers vakorganisaties</w:t>
      </w:r>
      <w:bookmarkEnd w:id="87"/>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De vakorganisaties kunnen, in afstemming met de werkgever, gebruik maken van faciliteiten van</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InsingerGilissen. Denk hierbij aan vergaderruimtes en communicatiemiddelen.</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8B4979" w:rsidRDefault="003E2B43" w:rsidP="000928EA">
      <w:pPr>
        <w:pStyle w:val="Kop2"/>
        <w:numPr>
          <w:ilvl w:val="0"/>
          <w:numId w:val="0"/>
        </w:numPr>
        <w:spacing w:line="276" w:lineRule="auto"/>
        <w:ind w:left="576" w:hanging="576"/>
        <w:rPr>
          <w:rFonts w:ascii="VistaSansBook" w:hAnsi="VistaSansBook" w:cs="Arial"/>
          <w:sz w:val="19"/>
          <w:szCs w:val="19"/>
          <w:lang w:val="nl-NL"/>
        </w:rPr>
      </w:pPr>
      <w:bookmarkStart w:id="88" w:name="_Toc70608521"/>
      <w:r w:rsidRPr="008B4979">
        <w:rPr>
          <w:rFonts w:ascii="VistaSansBook" w:hAnsi="VistaSansBook" w:cs="Arial"/>
          <w:sz w:val="19"/>
          <w:szCs w:val="19"/>
          <w:lang w:val="nl-NL"/>
        </w:rPr>
        <w:lastRenderedPageBreak/>
        <w:t>10.4  Fusie, reorganisatie, verkoop en outsourcing</w:t>
      </w:r>
      <w:bookmarkEnd w:id="88"/>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Ontwikkelingen en voorgenomen activiteiten die belangrijke gevolgen hebben voor de werkgelegenheid (waaronder het uitbesteden van werkzaamheden, verkoop en overname) worden tijdig aan de vakorganisaties gemeld. Op deze manier kunnen de vakorganisaties hun leden raadplegen en in overleg treden met InsingerGilissen voordat tot uitvoering wordt overgegaan.</w:t>
      </w:r>
    </w:p>
    <w:p w:rsidR="003E2B43" w:rsidRPr="003E2B43" w:rsidRDefault="003E2B43" w:rsidP="000928EA">
      <w:pPr>
        <w:spacing w:line="276" w:lineRule="auto"/>
        <w:rPr>
          <w:rFonts w:ascii="VistaSansBook" w:eastAsiaTheme="majorEastAsia" w:hAnsi="VistaSansBook" w:cs="Arial"/>
          <w:sz w:val="19"/>
          <w:szCs w:val="19"/>
        </w:rPr>
      </w:pP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De informatie geeft vakorganisaties inzicht in:</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de motieven die aan de voorgenomen activiteiten ten grondslag liggen;</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de aard, de omvang en de plaats ervan;</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de te verwachten werkgelegenheidseffecten;</w:t>
      </w:r>
    </w:p>
    <w:p w:rsidR="003E2B43" w:rsidRPr="003E2B43" w:rsidRDefault="003E2B43" w:rsidP="000928EA">
      <w:pPr>
        <w:spacing w:line="276" w:lineRule="auto"/>
        <w:ind w:left="3261" w:hanging="3261"/>
        <w:rPr>
          <w:rFonts w:ascii="VistaSansBook" w:eastAsiaTheme="majorEastAsia" w:hAnsi="VistaSansBook" w:cs="Arial"/>
          <w:sz w:val="19"/>
          <w:szCs w:val="19"/>
        </w:rPr>
      </w:pPr>
      <w:r w:rsidRPr="003E2B43">
        <w:rPr>
          <w:rFonts w:ascii="VistaSansBook" w:eastAsiaTheme="majorEastAsia" w:hAnsi="VistaSansBook" w:cs="Arial"/>
          <w:sz w:val="19"/>
          <w:szCs w:val="19"/>
        </w:rPr>
        <w:t>•    de eventuele gevolgen voor de bestaande rechtspositie van medewerkers.</w:t>
      </w:r>
    </w:p>
    <w:p w:rsidR="003E2B43" w:rsidRPr="003E2B43" w:rsidRDefault="003E2B43" w:rsidP="000928EA">
      <w:pPr>
        <w:spacing w:line="276" w:lineRule="auto"/>
        <w:ind w:left="3261" w:hanging="3261"/>
        <w:rPr>
          <w:rFonts w:ascii="VistaSansBook" w:eastAsiaTheme="majorEastAsia" w:hAnsi="VistaSansBook" w:cs="Arial"/>
          <w:sz w:val="19"/>
          <w:szCs w:val="19"/>
        </w:rPr>
      </w:pPr>
    </w:p>
    <w:p w:rsidR="003E2B43" w:rsidRPr="003E2B43" w:rsidRDefault="003E2B43" w:rsidP="000928EA">
      <w:pPr>
        <w:spacing w:line="276" w:lineRule="auto"/>
        <w:rPr>
          <w:rFonts w:ascii="VistaSansBook" w:eastAsiaTheme="majorEastAsia" w:hAnsi="VistaSansBook" w:cs="Arial"/>
          <w:sz w:val="19"/>
          <w:szCs w:val="19"/>
        </w:rPr>
      </w:pPr>
      <w:r w:rsidRPr="003E2B43">
        <w:rPr>
          <w:rFonts w:ascii="VistaSansBook" w:eastAsiaTheme="majorEastAsia" w:hAnsi="VistaSansBook" w:cs="Arial"/>
          <w:sz w:val="19"/>
          <w:szCs w:val="19"/>
        </w:rPr>
        <w:t xml:space="preserve">Nadelige gevolgen voor individuele medewerkers worden zo veel mogelijk voorkomen of beperkt door het met de vakorganisaties afgesloten Sociaal Plan. </w:t>
      </w:r>
    </w:p>
    <w:p w:rsidR="003E2B43" w:rsidRPr="003E2B43" w:rsidRDefault="003E2B43" w:rsidP="000928EA">
      <w:pPr>
        <w:spacing w:line="276" w:lineRule="auto"/>
        <w:rPr>
          <w:rFonts w:ascii="VistaSansBook" w:eastAsiaTheme="majorEastAsia" w:hAnsi="VistaSansBook" w:cs="Arial"/>
          <w:sz w:val="19"/>
          <w:szCs w:val="19"/>
        </w:rPr>
      </w:pPr>
    </w:p>
    <w:p w:rsidR="003E2B43" w:rsidRDefault="003E2B43" w:rsidP="000928EA">
      <w:pPr>
        <w:spacing w:line="276" w:lineRule="auto"/>
        <w:ind w:left="3261" w:hanging="3261"/>
        <w:rPr>
          <w:rFonts w:ascii="VistaSansBook" w:eastAsiaTheme="majorEastAsia" w:hAnsi="VistaSansBook" w:cs="Arial"/>
          <w:sz w:val="19"/>
          <w:szCs w:val="19"/>
        </w:rPr>
      </w:pPr>
    </w:p>
    <w:p w:rsidR="00E41EAF" w:rsidRDefault="00E41EAF" w:rsidP="000928EA">
      <w:pPr>
        <w:spacing w:line="276" w:lineRule="auto"/>
        <w:ind w:left="3261" w:hanging="3261"/>
        <w:rPr>
          <w:rFonts w:ascii="VistaSansBook" w:eastAsiaTheme="majorEastAsia" w:hAnsi="VistaSansBook" w:cs="Arial"/>
          <w:sz w:val="19"/>
          <w:szCs w:val="19"/>
        </w:rPr>
      </w:pPr>
    </w:p>
    <w:p w:rsidR="00E41EAF" w:rsidRDefault="00E41EAF" w:rsidP="000928EA">
      <w:pPr>
        <w:spacing w:line="276" w:lineRule="auto"/>
        <w:ind w:left="3261" w:hanging="3261"/>
        <w:rPr>
          <w:rFonts w:ascii="VistaSansBook" w:eastAsiaTheme="majorEastAsia" w:hAnsi="VistaSansBook" w:cs="Arial"/>
          <w:sz w:val="19"/>
          <w:szCs w:val="19"/>
        </w:rPr>
      </w:pPr>
    </w:p>
    <w:p w:rsidR="00E41EAF" w:rsidRDefault="00E41EAF" w:rsidP="000928EA">
      <w:pPr>
        <w:spacing w:line="276" w:lineRule="auto"/>
        <w:ind w:left="3261" w:hanging="3261"/>
        <w:rPr>
          <w:rFonts w:ascii="VistaSansBook" w:eastAsiaTheme="majorEastAsia" w:hAnsi="VistaSansBook" w:cs="Arial"/>
          <w:sz w:val="19"/>
          <w:szCs w:val="19"/>
        </w:rPr>
      </w:pPr>
    </w:p>
    <w:p w:rsidR="00E41EAF" w:rsidRDefault="00E41EAF" w:rsidP="000928EA">
      <w:pPr>
        <w:spacing w:line="276" w:lineRule="auto"/>
        <w:ind w:left="3261" w:hanging="3261"/>
        <w:rPr>
          <w:rFonts w:ascii="VistaSansBook" w:eastAsiaTheme="majorEastAsia" w:hAnsi="VistaSansBook" w:cs="Arial"/>
          <w:sz w:val="19"/>
          <w:szCs w:val="19"/>
        </w:rPr>
      </w:pPr>
    </w:p>
    <w:p w:rsidR="00E41EAF" w:rsidRDefault="00E41EAF" w:rsidP="000928EA">
      <w:pPr>
        <w:spacing w:line="276" w:lineRule="auto"/>
        <w:ind w:left="3261" w:hanging="3261"/>
        <w:rPr>
          <w:rFonts w:ascii="VistaSansBook" w:eastAsiaTheme="majorEastAsia" w:hAnsi="VistaSansBook" w:cs="Arial"/>
          <w:sz w:val="19"/>
          <w:szCs w:val="19"/>
        </w:rPr>
      </w:pPr>
    </w:p>
    <w:p w:rsidR="00E41EAF" w:rsidRDefault="00E41EAF" w:rsidP="000928EA">
      <w:pPr>
        <w:spacing w:line="276" w:lineRule="auto"/>
        <w:ind w:left="3261" w:hanging="3261"/>
        <w:rPr>
          <w:rFonts w:ascii="VistaSansBook" w:eastAsiaTheme="majorEastAsia" w:hAnsi="VistaSansBook" w:cs="Arial"/>
          <w:sz w:val="19"/>
          <w:szCs w:val="19"/>
        </w:rPr>
      </w:pPr>
    </w:p>
    <w:p w:rsidR="00E41EAF" w:rsidRDefault="00E41EAF" w:rsidP="000928EA">
      <w:pPr>
        <w:spacing w:line="276" w:lineRule="auto"/>
        <w:ind w:left="3261" w:hanging="3261"/>
        <w:rPr>
          <w:rFonts w:ascii="VistaSansBook" w:eastAsiaTheme="majorEastAsia" w:hAnsi="VistaSansBook" w:cs="Arial"/>
          <w:sz w:val="19"/>
          <w:szCs w:val="19"/>
        </w:rPr>
      </w:pPr>
    </w:p>
    <w:p w:rsidR="00E41EAF" w:rsidRDefault="00E41EAF" w:rsidP="000928EA">
      <w:pPr>
        <w:spacing w:line="276" w:lineRule="auto"/>
        <w:ind w:left="3261" w:hanging="3261"/>
        <w:rPr>
          <w:rFonts w:ascii="VistaSansBook" w:eastAsiaTheme="majorEastAsia" w:hAnsi="VistaSansBook" w:cs="Arial"/>
          <w:sz w:val="19"/>
          <w:szCs w:val="19"/>
        </w:rPr>
      </w:pPr>
    </w:p>
    <w:p w:rsidR="00E41EAF" w:rsidRDefault="00E41EAF" w:rsidP="000928EA">
      <w:pPr>
        <w:spacing w:line="276" w:lineRule="auto"/>
        <w:ind w:left="3261" w:hanging="3261"/>
        <w:rPr>
          <w:rFonts w:ascii="VistaSansBook" w:eastAsiaTheme="majorEastAsia" w:hAnsi="VistaSansBook" w:cs="Arial"/>
          <w:sz w:val="19"/>
          <w:szCs w:val="19"/>
        </w:rPr>
      </w:pPr>
    </w:p>
    <w:p w:rsidR="00E41EAF" w:rsidRDefault="00E41EAF" w:rsidP="000928EA">
      <w:pPr>
        <w:spacing w:line="276" w:lineRule="auto"/>
        <w:ind w:left="3261" w:hanging="3261"/>
        <w:rPr>
          <w:rFonts w:ascii="VistaSansBook" w:eastAsiaTheme="majorEastAsia" w:hAnsi="VistaSansBook" w:cs="Arial"/>
          <w:sz w:val="19"/>
          <w:szCs w:val="19"/>
        </w:rPr>
      </w:pPr>
    </w:p>
    <w:p w:rsidR="00E41EAF" w:rsidRDefault="00E41EAF" w:rsidP="000928EA">
      <w:pPr>
        <w:spacing w:line="276" w:lineRule="auto"/>
        <w:ind w:left="3261" w:hanging="3261"/>
        <w:rPr>
          <w:rFonts w:ascii="VistaSansBook" w:eastAsiaTheme="majorEastAsia" w:hAnsi="VistaSansBook" w:cs="Arial"/>
          <w:sz w:val="19"/>
          <w:szCs w:val="19"/>
        </w:rPr>
      </w:pPr>
    </w:p>
    <w:p w:rsidR="00E41EAF" w:rsidRDefault="00E41EAF" w:rsidP="000928EA">
      <w:pPr>
        <w:spacing w:line="276" w:lineRule="auto"/>
        <w:ind w:left="3261" w:hanging="3261"/>
        <w:rPr>
          <w:rFonts w:ascii="VistaSansBook" w:eastAsiaTheme="majorEastAsia" w:hAnsi="VistaSansBook" w:cs="Arial"/>
          <w:sz w:val="19"/>
          <w:szCs w:val="19"/>
        </w:rPr>
      </w:pPr>
    </w:p>
    <w:p w:rsidR="00E41EAF" w:rsidRDefault="00E41EAF" w:rsidP="000928EA">
      <w:pPr>
        <w:spacing w:line="276" w:lineRule="auto"/>
        <w:ind w:left="3261" w:hanging="3261"/>
        <w:rPr>
          <w:rFonts w:ascii="VistaSansBook" w:eastAsiaTheme="majorEastAsia" w:hAnsi="VistaSansBook" w:cs="Arial"/>
          <w:sz w:val="19"/>
          <w:szCs w:val="19"/>
        </w:rPr>
      </w:pPr>
    </w:p>
    <w:p w:rsidR="00E41EAF" w:rsidRDefault="00E41EAF" w:rsidP="000928EA">
      <w:pPr>
        <w:spacing w:line="276" w:lineRule="auto"/>
        <w:ind w:left="3261" w:hanging="3261"/>
        <w:rPr>
          <w:rFonts w:ascii="VistaSansBook" w:eastAsiaTheme="majorEastAsia" w:hAnsi="VistaSansBook" w:cs="Arial"/>
          <w:sz w:val="19"/>
          <w:szCs w:val="19"/>
        </w:rPr>
      </w:pPr>
    </w:p>
    <w:p w:rsidR="00E41EAF" w:rsidRDefault="00E41EAF" w:rsidP="000928EA">
      <w:pPr>
        <w:spacing w:line="276" w:lineRule="auto"/>
        <w:ind w:left="3261" w:hanging="3261"/>
        <w:rPr>
          <w:rFonts w:ascii="VistaSansBook" w:eastAsiaTheme="majorEastAsia" w:hAnsi="VistaSansBook" w:cs="Arial"/>
          <w:sz w:val="19"/>
          <w:szCs w:val="19"/>
        </w:rPr>
      </w:pPr>
    </w:p>
    <w:p w:rsidR="00E41EAF" w:rsidRPr="008B4979" w:rsidRDefault="00E41EAF" w:rsidP="000928EA">
      <w:pPr>
        <w:pStyle w:val="Kop1"/>
        <w:numPr>
          <w:ilvl w:val="0"/>
          <w:numId w:val="0"/>
        </w:numPr>
        <w:spacing w:line="276" w:lineRule="auto"/>
        <w:ind w:left="432" w:hanging="432"/>
        <w:jc w:val="left"/>
        <w:rPr>
          <w:rFonts w:ascii="VistaSansBook" w:hAnsi="VistaSansBook" w:cs="Arial"/>
          <w:sz w:val="40"/>
          <w:szCs w:val="40"/>
          <w:lang w:val="nl-NL"/>
        </w:rPr>
      </w:pPr>
      <w:bookmarkStart w:id="89" w:name="_Toc70608522"/>
      <w:r w:rsidRPr="008B4979">
        <w:rPr>
          <w:rFonts w:ascii="VistaSansBook" w:hAnsi="VistaSansBook" w:cs="Arial"/>
          <w:sz w:val="40"/>
          <w:szCs w:val="40"/>
          <w:lang w:val="nl-NL"/>
        </w:rPr>
        <w:lastRenderedPageBreak/>
        <w:t>Bijlage 1</w:t>
      </w:r>
      <w:bookmarkEnd w:id="89"/>
    </w:p>
    <w:p w:rsidR="00E41EAF" w:rsidRDefault="00132E81" w:rsidP="000928EA">
      <w:pPr>
        <w:pStyle w:val="Titel"/>
        <w:spacing w:line="276" w:lineRule="auto"/>
      </w:pPr>
      <w:r>
        <w:rPr>
          <w:noProof/>
        </w:rPr>
        <w:drawing>
          <wp:inline distT="0" distB="0" distL="0" distR="0" wp14:anchorId="3ADE4723" wp14:editId="4E57959C">
            <wp:extent cx="5267325" cy="621982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67325" cy="6219825"/>
                    </a:xfrm>
                    <a:prstGeom prst="rect">
                      <a:avLst/>
                    </a:prstGeom>
                  </pic:spPr>
                </pic:pic>
              </a:graphicData>
            </a:graphic>
          </wp:inline>
        </w:drawing>
      </w:r>
      <w:r w:rsidR="00E41EAF" w:rsidRPr="003E599B">
        <w:rPr>
          <w:rFonts w:ascii="Times New Roman" w:hAnsi="Times New Roman"/>
          <w:b/>
          <w:noProof/>
          <w:color w:val="363435"/>
          <w:sz w:val="19"/>
          <w:szCs w:val="19"/>
          <w:highlight w:val="darkCyan"/>
        </w:rPr>
        <mc:AlternateContent>
          <mc:Choice Requires="wps">
            <w:drawing>
              <wp:anchor distT="45720" distB="45720" distL="114300" distR="114300" simplePos="0" relativeHeight="251671552" behindDoc="0" locked="0" layoutInCell="1" allowOverlap="1" wp14:anchorId="77F46B7E" wp14:editId="76CCB4AF">
                <wp:simplePos x="0" y="0"/>
                <wp:positionH relativeFrom="margin">
                  <wp:posOffset>0</wp:posOffset>
                </wp:positionH>
                <wp:positionV relativeFrom="paragraph">
                  <wp:posOffset>455295</wp:posOffset>
                </wp:positionV>
                <wp:extent cx="5276850" cy="285750"/>
                <wp:effectExtent l="0" t="0" r="19050" b="19050"/>
                <wp:wrapSquare wrapText="bothSides"/>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85750"/>
                        </a:xfrm>
                        <a:prstGeom prst="rect">
                          <a:avLst/>
                        </a:prstGeom>
                        <a:solidFill>
                          <a:srgbClr val="00666B"/>
                        </a:solidFill>
                        <a:ln w="9525">
                          <a:solidFill>
                            <a:srgbClr val="000000"/>
                          </a:solidFill>
                          <a:miter lim="800000"/>
                          <a:headEnd/>
                          <a:tailEnd/>
                        </a:ln>
                      </wps:spPr>
                      <wps:txbx>
                        <w:txbxContent>
                          <w:p w:rsidR="006A790A" w:rsidRPr="00E41EAF" w:rsidRDefault="006A790A" w:rsidP="00E41EAF">
                            <w:pPr>
                              <w:rPr>
                                <w:rFonts w:ascii="VistaSansBook" w:hAnsi="VistaSansBook"/>
                                <w:sz w:val="19"/>
                                <w:szCs w:val="19"/>
                              </w:rPr>
                            </w:pPr>
                            <w:r>
                              <w:rPr>
                                <w:rFonts w:ascii="VistaSansBook" w:hAnsi="VistaSansBook"/>
                                <w:b/>
                                <w:color w:val="FFFFFF" w:themeColor="background1"/>
                                <w:sz w:val="19"/>
                                <w:szCs w:val="19"/>
                              </w:rPr>
                              <w:t>Overzicht van functiegroepen, functielevels en pay</w:t>
                            </w:r>
                            <w:r w:rsidRPr="00E41EAF">
                              <w:rPr>
                                <w:rFonts w:ascii="VistaSansBook" w:hAnsi="VistaSansBook"/>
                                <w:b/>
                                <w:color w:val="FFFFFF" w:themeColor="background1"/>
                                <w:sz w:val="19"/>
                                <w:szCs w:val="19"/>
                              </w:rPr>
                              <w:t>zones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46B7E" id="_x0000_s1052" type="#_x0000_t202" style="position:absolute;margin-left:0;margin-top:35.85pt;width:415.5pt;height:2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" fillcolor="#00666b">
                <v:textbox>
                  <w:txbxContent>
                    <w:p w:rsidR="006A790A" w:rsidRPr="00E41EAF" w:rsidRDefault="006A790A" w:rsidP="00E41EAF">
                      <w:pPr>
                        <w:rPr>
                          <w:rFonts w:ascii="VistaSansBook" w:hAnsi="VistaSansBook"/>
                          <w:sz w:val="19"/>
                          <w:szCs w:val="19"/>
                        </w:rPr>
                      </w:pPr>
                      <w:r>
                        <w:rPr>
                          <w:rFonts w:ascii="VistaSansBook" w:hAnsi="VistaSansBook"/>
                          <w:b/>
                          <w:color w:val="FFFFFF" w:themeColor="background1"/>
                          <w:sz w:val="19"/>
                          <w:szCs w:val="19"/>
                        </w:rPr>
                        <w:t xml:space="preserve">Overzicht van functiegroepen, functielevels en </w:t>
                      </w:r>
                      <w:proofErr w:type="spellStart"/>
                      <w:r>
                        <w:rPr>
                          <w:rFonts w:ascii="VistaSansBook" w:hAnsi="VistaSansBook"/>
                          <w:b/>
                          <w:color w:val="FFFFFF" w:themeColor="background1"/>
                          <w:sz w:val="19"/>
                          <w:szCs w:val="19"/>
                        </w:rPr>
                        <w:t>pay</w:t>
                      </w:r>
                      <w:r w:rsidRPr="00E41EAF">
                        <w:rPr>
                          <w:rFonts w:ascii="VistaSansBook" w:hAnsi="VistaSansBook"/>
                          <w:b/>
                          <w:color w:val="FFFFFF" w:themeColor="background1"/>
                          <w:sz w:val="19"/>
                          <w:szCs w:val="19"/>
                        </w:rPr>
                        <w:t>zones</w:t>
                      </w:r>
                      <w:proofErr w:type="spellEnd"/>
                    </w:p>
                  </w:txbxContent>
                </v:textbox>
                <w10:wrap type="square" anchorx="margin"/>
              </v:shape>
            </w:pict>
          </mc:Fallback>
        </mc:AlternateContent>
      </w:r>
    </w:p>
    <w:p w:rsidR="00E41EAF" w:rsidRPr="00E41EAF" w:rsidRDefault="00E41EAF" w:rsidP="000928EA">
      <w:pPr>
        <w:spacing w:line="276" w:lineRule="auto"/>
      </w:pPr>
    </w:p>
    <w:p w:rsidR="00054E1C" w:rsidRDefault="00054E1C" w:rsidP="000928EA">
      <w:pPr>
        <w:spacing w:line="276" w:lineRule="auto"/>
        <w:ind w:left="3261" w:hanging="3261"/>
        <w:rPr>
          <w:rFonts w:ascii="VistaSansBook" w:eastAsiaTheme="majorEastAsia" w:hAnsi="VistaSansBook" w:cs="Arial"/>
          <w:sz w:val="19"/>
          <w:szCs w:val="19"/>
        </w:rPr>
      </w:pPr>
    </w:p>
    <w:p w:rsidR="00924321" w:rsidRDefault="00924321" w:rsidP="000928EA">
      <w:pPr>
        <w:spacing w:line="276" w:lineRule="auto"/>
        <w:ind w:left="3261" w:hanging="3261"/>
        <w:rPr>
          <w:rFonts w:eastAsiaTheme="majorEastAsia" w:cs="Arial"/>
        </w:rPr>
      </w:pPr>
    </w:p>
    <w:p w:rsidR="00924321" w:rsidRDefault="00924321" w:rsidP="000928EA">
      <w:pPr>
        <w:spacing w:line="276" w:lineRule="auto"/>
        <w:ind w:left="3261" w:hanging="3261"/>
        <w:rPr>
          <w:rFonts w:eastAsiaTheme="majorEastAsia" w:cs="Arial"/>
        </w:rPr>
      </w:pPr>
    </w:p>
    <w:p w:rsidR="00924321" w:rsidRDefault="00924321" w:rsidP="000928EA">
      <w:pPr>
        <w:spacing w:line="276" w:lineRule="auto"/>
        <w:ind w:left="3261" w:hanging="3261"/>
        <w:rPr>
          <w:rFonts w:eastAsiaTheme="majorEastAsia" w:cs="Arial"/>
        </w:rPr>
      </w:pPr>
    </w:p>
    <w:p w:rsidR="00924321" w:rsidRPr="00471169" w:rsidRDefault="00924321" w:rsidP="000928EA">
      <w:pPr>
        <w:spacing w:line="276" w:lineRule="auto"/>
        <w:ind w:left="3261" w:hanging="3261"/>
        <w:rPr>
          <w:rFonts w:eastAsiaTheme="majorEastAsia" w:cs="Arial"/>
        </w:rPr>
      </w:pPr>
    </w:p>
    <w:p w:rsidR="0045756C" w:rsidRPr="00471169" w:rsidRDefault="0045756C" w:rsidP="000928EA">
      <w:pPr>
        <w:spacing w:line="276" w:lineRule="auto"/>
        <w:rPr>
          <w:rFonts w:eastAsiaTheme="majorEastAsia" w:cs="Arial"/>
        </w:rPr>
      </w:pPr>
    </w:p>
    <w:p w:rsidR="004632AC" w:rsidRPr="00471169" w:rsidRDefault="004632AC" w:rsidP="000928EA">
      <w:pPr>
        <w:spacing w:line="276" w:lineRule="auto"/>
        <w:rPr>
          <w:rFonts w:cs="Arial"/>
        </w:rPr>
      </w:pPr>
    </w:p>
    <w:sectPr w:rsidR="004632AC" w:rsidRPr="00471169" w:rsidSect="00A871BD">
      <w:footerReference w:type="default" r:id="rId13"/>
      <w:pgSz w:w="11907" w:h="16839"/>
      <w:pgMar w:top="1440" w:right="1440" w:bottom="1440"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0A" w:rsidRDefault="006A790A" w:rsidP="00C1153F">
      <w:r>
        <w:separator/>
      </w:r>
    </w:p>
  </w:endnote>
  <w:endnote w:type="continuationSeparator" w:id="0">
    <w:p w:rsidR="006A790A" w:rsidRDefault="006A790A" w:rsidP="00C1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staSansBook">
    <w:altName w:val="Times New Roman"/>
    <w:charset w:val="00"/>
    <w:family w:val="auto"/>
    <w:pitch w:val="variable"/>
    <w:sig w:usb0="00000001"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istaSansBook" w:hAnsi="VistaSansBook"/>
        <w:sz w:val="16"/>
        <w:szCs w:val="16"/>
      </w:rPr>
      <w:id w:val="923762055"/>
      <w:docPartObj>
        <w:docPartGallery w:val="Page Numbers (Bottom of Page)"/>
        <w:docPartUnique/>
      </w:docPartObj>
    </w:sdtPr>
    <w:sdtEndPr/>
    <w:sdtContent>
      <w:sdt>
        <w:sdtPr>
          <w:rPr>
            <w:rFonts w:ascii="VistaSansBook" w:hAnsi="VistaSansBook"/>
            <w:sz w:val="16"/>
            <w:szCs w:val="16"/>
          </w:rPr>
          <w:id w:val="-1769616900"/>
          <w:docPartObj>
            <w:docPartGallery w:val="Page Numbers (Top of Page)"/>
            <w:docPartUnique/>
          </w:docPartObj>
        </w:sdtPr>
        <w:sdtEndPr/>
        <w:sdtContent>
          <w:p w:rsidR="006A790A" w:rsidRPr="0033775C" w:rsidRDefault="006A790A">
            <w:pPr>
              <w:pStyle w:val="Voettekst"/>
              <w:jc w:val="right"/>
              <w:rPr>
                <w:rFonts w:ascii="VistaSansBook" w:hAnsi="VistaSansBook"/>
                <w:sz w:val="16"/>
                <w:szCs w:val="16"/>
              </w:rPr>
            </w:pPr>
            <w:r w:rsidRPr="0033775C">
              <w:rPr>
                <w:rFonts w:ascii="VistaSansBook" w:hAnsi="VistaSansBook"/>
                <w:sz w:val="16"/>
                <w:szCs w:val="16"/>
              </w:rPr>
              <w:t xml:space="preserve">Pagina </w:t>
            </w:r>
            <w:r w:rsidRPr="0033775C">
              <w:rPr>
                <w:rFonts w:ascii="VistaSansBook" w:hAnsi="VistaSansBook"/>
                <w:bCs/>
                <w:sz w:val="16"/>
                <w:szCs w:val="16"/>
              </w:rPr>
              <w:fldChar w:fldCharType="begin"/>
            </w:r>
            <w:r w:rsidRPr="0033775C">
              <w:rPr>
                <w:rFonts w:ascii="VistaSansBook" w:hAnsi="VistaSansBook"/>
                <w:bCs/>
                <w:sz w:val="16"/>
                <w:szCs w:val="16"/>
              </w:rPr>
              <w:instrText>PAGE</w:instrText>
            </w:r>
            <w:r w:rsidRPr="0033775C">
              <w:rPr>
                <w:rFonts w:ascii="VistaSansBook" w:hAnsi="VistaSansBook"/>
                <w:bCs/>
                <w:sz w:val="16"/>
                <w:szCs w:val="16"/>
              </w:rPr>
              <w:fldChar w:fldCharType="separate"/>
            </w:r>
            <w:r w:rsidR="00065553">
              <w:rPr>
                <w:rFonts w:ascii="VistaSansBook" w:hAnsi="VistaSansBook"/>
                <w:bCs/>
                <w:noProof/>
                <w:sz w:val="16"/>
                <w:szCs w:val="16"/>
              </w:rPr>
              <w:t>3</w:t>
            </w:r>
            <w:r w:rsidRPr="0033775C">
              <w:rPr>
                <w:rFonts w:ascii="VistaSansBook" w:hAnsi="VistaSansBook"/>
                <w:bCs/>
                <w:sz w:val="16"/>
                <w:szCs w:val="16"/>
              </w:rPr>
              <w:fldChar w:fldCharType="end"/>
            </w:r>
            <w:r w:rsidRPr="0033775C">
              <w:rPr>
                <w:rFonts w:ascii="VistaSansBook" w:hAnsi="VistaSansBook"/>
                <w:sz w:val="16"/>
                <w:szCs w:val="16"/>
              </w:rPr>
              <w:t xml:space="preserve"> van </w:t>
            </w:r>
            <w:r w:rsidRPr="0033775C">
              <w:rPr>
                <w:rFonts w:ascii="VistaSansBook" w:hAnsi="VistaSansBook"/>
                <w:bCs/>
                <w:sz w:val="16"/>
                <w:szCs w:val="16"/>
              </w:rPr>
              <w:fldChar w:fldCharType="begin"/>
            </w:r>
            <w:r w:rsidRPr="0033775C">
              <w:rPr>
                <w:rFonts w:ascii="VistaSansBook" w:hAnsi="VistaSansBook"/>
                <w:bCs/>
                <w:sz w:val="16"/>
                <w:szCs w:val="16"/>
              </w:rPr>
              <w:instrText>NUMPAGES</w:instrText>
            </w:r>
            <w:r w:rsidRPr="0033775C">
              <w:rPr>
                <w:rFonts w:ascii="VistaSansBook" w:hAnsi="VistaSansBook"/>
                <w:bCs/>
                <w:sz w:val="16"/>
                <w:szCs w:val="16"/>
              </w:rPr>
              <w:fldChar w:fldCharType="separate"/>
            </w:r>
            <w:r w:rsidR="00065553">
              <w:rPr>
                <w:rFonts w:ascii="VistaSansBook" w:hAnsi="VistaSansBook"/>
                <w:bCs/>
                <w:noProof/>
                <w:sz w:val="16"/>
                <w:szCs w:val="16"/>
              </w:rPr>
              <w:t>40</w:t>
            </w:r>
            <w:r w:rsidRPr="0033775C">
              <w:rPr>
                <w:rFonts w:ascii="VistaSansBook" w:hAnsi="VistaSansBook"/>
                <w:bCs/>
                <w:sz w:val="16"/>
                <w:szCs w:val="16"/>
              </w:rPr>
              <w:fldChar w:fldCharType="end"/>
            </w:r>
          </w:p>
        </w:sdtContent>
      </w:sdt>
    </w:sdtContent>
  </w:sdt>
  <w:p w:rsidR="006A790A" w:rsidRDefault="006A79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0A" w:rsidRDefault="006A790A" w:rsidP="00C1153F">
      <w:r>
        <w:separator/>
      </w:r>
    </w:p>
  </w:footnote>
  <w:footnote w:type="continuationSeparator" w:id="0">
    <w:p w:rsidR="006A790A" w:rsidRDefault="006A790A" w:rsidP="00C11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B33"/>
    <w:multiLevelType w:val="multilevel"/>
    <w:tmpl w:val="04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15:restartNumberingAfterBreak="0">
    <w:nsid w:val="607D5A65"/>
    <w:multiLevelType w:val="hybridMultilevel"/>
    <w:tmpl w:val="523C1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47"/>
    <w:rsid w:val="0001340F"/>
    <w:rsid w:val="00052D27"/>
    <w:rsid w:val="00054E1C"/>
    <w:rsid w:val="00065553"/>
    <w:rsid w:val="00076AE7"/>
    <w:rsid w:val="000928EA"/>
    <w:rsid w:val="000C0998"/>
    <w:rsid w:val="000C65DE"/>
    <w:rsid w:val="000E07D3"/>
    <w:rsid w:val="00124F63"/>
    <w:rsid w:val="001275D1"/>
    <w:rsid w:val="00131F61"/>
    <w:rsid w:val="00132E81"/>
    <w:rsid w:val="00194203"/>
    <w:rsid w:val="001A2C36"/>
    <w:rsid w:val="001B6436"/>
    <w:rsid w:val="001B754C"/>
    <w:rsid w:val="00225D34"/>
    <w:rsid w:val="002358C0"/>
    <w:rsid w:val="00254FEF"/>
    <w:rsid w:val="00262AD1"/>
    <w:rsid w:val="002E64E9"/>
    <w:rsid w:val="002E764C"/>
    <w:rsid w:val="0033775C"/>
    <w:rsid w:val="003C151A"/>
    <w:rsid w:val="003C30FC"/>
    <w:rsid w:val="003C42C9"/>
    <w:rsid w:val="003E2B43"/>
    <w:rsid w:val="003E599B"/>
    <w:rsid w:val="003E622A"/>
    <w:rsid w:val="003E6434"/>
    <w:rsid w:val="00424DA5"/>
    <w:rsid w:val="00451477"/>
    <w:rsid w:val="0045756C"/>
    <w:rsid w:val="004632AC"/>
    <w:rsid w:val="00466055"/>
    <w:rsid w:val="00471169"/>
    <w:rsid w:val="004A07F8"/>
    <w:rsid w:val="004D42A2"/>
    <w:rsid w:val="004E1521"/>
    <w:rsid w:val="00503D49"/>
    <w:rsid w:val="00514ACA"/>
    <w:rsid w:val="0053464C"/>
    <w:rsid w:val="00550457"/>
    <w:rsid w:val="00553F78"/>
    <w:rsid w:val="005800EC"/>
    <w:rsid w:val="00591007"/>
    <w:rsid w:val="005A0BAB"/>
    <w:rsid w:val="005B4A2F"/>
    <w:rsid w:val="0060045C"/>
    <w:rsid w:val="006A790A"/>
    <w:rsid w:val="006D4866"/>
    <w:rsid w:val="006D6BAA"/>
    <w:rsid w:val="006F325A"/>
    <w:rsid w:val="00702713"/>
    <w:rsid w:val="00710F86"/>
    <w:rsid w:val="00741E17"/>
    <w:rsid w:val="00744442"/>
    <w:rsid w:val="0074599A"/>
    <w:rsid w:val="0078780E"/>
    <w:rsid w:val="007A1D9C"/>
    <w:rsid w:val="007B1CE4"/>
    <w:rsid w:val="007C648A"/>
    <w:rsid w:val="007F220F"/>
    <w:rsid w:val="0082350C"/>
    <w:rsid w:val="00826698"/>
    <w:rsid w:val="00840C6D"/>
    <w:rsid w:val="0085516A"/>
    <w:rsid w:val="00895C69"/>
    <w:rsid w:val="008A02F8"/>
    <w:rsid w:val="008A222A"/>
    <w:rsid w:val="008B4979"/>
    <w:rsid w:val="008B7124"/>
    <w:rsid w:val="008B7A18"/>
    <w:rsid w:val="008D3DA2"/>
    <w:rsid w:val="008E1B62"/>
    <w:rsid w:val="008F33B8"/>
    <w:rsid w:val="00924321"/>
    <w:rsid w:val="00942B3C"/>
    <w:rsid w:val="00954A9E"/>
    <w:rsid w:val="00972003"/>
    <w:rsid w:val="00976E7F"/>
    <w:rsid w:val="009A1F60"/>
    <w:rsid w:val="009A646A"/>
    <w:rsid w:val="009B0D00"/>
    <w:rsid w:val="009E29B3"/>
    <w:rsid w:val="009E378A"/>
    <w:rsid w:val="009F2663"/>
    <w:rsid w:val="00A11FC7"/>
    <w:rsid w:val="00A25347"/>
    <w:rsid w:val="00A55386"/>
    <w:rsid w:val="00A60F94"/>
    <w:rsid w:val="00A6101B"/>
    <w:rsid w:val="00A62096"/>
    <w:rsid w:val="00A871BD"/>
    <w:rsid w:val="00A92566"/>
    <w:rsid w:val="00B0502C"/>
    <w:rsid w:val="00B3186A"/>
    <w:rsid w:val="00B336E9"/>
    <w:rsid w:val="00BD45F9"/>
    <w:rsid w:val="00BD5A32"/>
    <w:rsid w:val="00C05EA8"/>
    <w:rsid w:val="00C1153F"/>
    <w:rsid w:val="00C44FA5"/>
    <w:rsid w:val="00C76E8E"/>
    <w:rsid w:val="00C93589"/>
    <w:rsid w:val="00CC0A0C"/>
    <w:rsid w:val="00CE3700"/>
    <w:rsid w:val="00D00CC1"/>
    <w:rsid w:val="00D17A8D"/>
    <w:rsid w:val="00D30E91"/>
    <w:rsid w:val="00D372C5"/>
    <w:rsid w:val="00D4145A"/>
    <w:rsid w:val="00D426F9"/>
    <w:rsid w:val="00D543E3"/>
    <w:rsid w:val="00D74E80"/>
    <w:rsid w:val="00DC312D"/>
    <w:rsid w:val="00DD1916"/>
    <w:rsid w:val="00DF271F"/>
    <w:rsid w:val="00DF72E5"/>
    <w:rsid w:val="00E019E4"/>
    <w:rsid w:val="00E10FBC"/>
    <w:rsid w:val="00E41EAF"/>
    <w:rsid w:val="00E57425"/>
    <w:rsid w:val="00E82F13"/>
    <w:rsid w:val="00E83D61"/>
    <w:rsid w:val="00EB400C"/>
    <w:rsid w:val="00EC4BB4"/>
    <w:rsid w:val="00EE466E"/>
    <w:rsid w:val="00EE75DD"/>
    <w:rsid w:val="00F25B8B"/>
    <w:rsid w:val="00F42E9F"/>
    <w:rsid w:val="00F571B4"/>
    <w:rsid w:val="00F8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5173779-8080-43E2-860B-E4F15328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BB4"/>
    <w:pPr>
      <w:spacing w:after="0" w:line="240" w:lineRule="auto"/>
    </w:pPr>
    <w:rPr>
      <w:rFonts w:ascii="Arial" w:hAnsi="Arial" w:cs="Times New Roman"/>
      <w:sz w:val="20"/>
      <w:szCs w:val="20"/>
      <w:lang w:val="nl-NL" w:eastAsia="nl-NL"/>
    </w:rPr>
  </w:style>
  <w:style w:type="paragraph" w:styleId="Kop1">
    <w:name w:val="heading 1"/>
    <w:aliases w:val="01. Hoofdstuk"/>
    <w:basedOn w:val="Titel"/>
    <w:next w:val="Titel"/>
    <w:link w:val="Kop1Char"/>
    <w:uiPriority w:val="9"/>
    <w:qFormat/>
    <w:rsid w:val="00194203"/>
    <w:pPr>
      <w:keepNext/>
      <w:keepLines/>
      <w:numPr>
        <w:numId w:val="1"/>
      </w:numPr>
      <w:jc w:val="center"/>
      <w:outlineLvl w:val="0"/>
    </w:pPr>
    <w:rPr>
      <w:rFonts w:ascii="Arial" w:hAnsi="Arial"/>
      <w:b/>
      <w:color w:val="00666B" w:themeColor="accent1"/>
      <w:sz w:val="24"/>
      <w:szCs w:val="32"/>
      <w:lang w:val="en-US"/>
    </w:rPr>
  </w:style>
  <w:style w:type="paragraph" w:styleId="Kop2">
    <w:name w:val="heading 2"/>
    <w:aliases w:val="02. Paragraaf"/>
    <w:basedOn w:val="Kop1"/>
    <w:next w:val="Standaard"/>
    <w:link w:val="Kop2Char"/>
    <w:uiPriority w:val="9"/>
    <w:unhideWhenUsed/>
    <w:qFormat/>
    <w:rsid w:val="00194203"/>
    <w:pPr>
      <w:numPr>
        <w:ilvl w:val="1"/>
      </w:numPr>
      <w:spacing w:before="40"/>
      <w:jc w:val="left"/>
      <w:outlineLvl w:val="1"/>
    </w:pPr>
    <w:rPr>
      <w:color w:val="008A94" w:themeColor="accent3"/>
      <w:sz w:val="20"/>
      <w:szCs w:val="26"/>
    </w:rPr>
  </w:style>
  <w:style w:type="paragraph" w:styleId="Kop3">
    <w:name w:val="heading 3"/>
    <w:aliases w:val="03. Sub paragraaf"/>
    <w:basedOn w:val="Kop1"/>
    <w:next w:val="Kop2"/>
    <w:link w:val="Kop3Char"/>
    <w:uiPriority w:val="9"/>
    <w:unhideWhenUsed/>
    <w:qFormat/>
    <w:rsid w:val="00194203"/>
    <w:pPr>
      <w:numPr>
        <w:ilvl w:val="2"/>
      </w:numPr>
      <w:spacing w:before="40"/>
      <w:jc w:val="left"/>
      <w:outlineLvl w:val="2"/>
    </w:pPr>
    <w:rPr>
      <w:color w:val="008A94" w:themeColor="accent3"/>
      <w:sz w:val="20"/>
      <w:szCs w:val="24"/>
    </w:rPr>
  </w:style>
  <w:style w:type="paragraph" w:styleId="Kop4">
    <w:name w:val="heading 4"/>
    <w:basedOn w:val="Standaard"/>
    <w:next w:val="Standaard"/>
    <w:link w:val="Kop4Char"/>
    <w:uiPriority w:val="9"/>
    <w:semiHidden/>
    <w:unhideWhenUsed/>
    <w:qFormat/>
    <w:rsid w:val="00194203"/>
    <w:pPr>
      <w:keepNext/>
      <w:keepLines/>
      <w:numPr>
        <w:ilvl w:val="3"/>
        <w:numId w:val="1"/>
      </w:numPr>
      <w:spacing w:before="40"/>
      <w:outlineLvl w:val="3"/>
    </w:pPr>
    <w:rPr>
      <w:rFonts w:asciiTheme="majorHAnsi" w:eastAsiaTheme="majorEastAsia" w:hAnsiTheme="majorHAnsi" w:cstheme="majorBidi"/>
      <w:i/>
      <w:iCs/>
      <w:color w:val="004C50" w:themeColor="accent1" w:themeShade="BF"/>
    </w:rPr>
  </w:style>
  <w:style w:type="paragraph" w:styleId="Kop5">
    <w:name w:val="heading 5"/>
    <w:basedOn w:val="Standaard"/>
    <w:next w:val="Standaard"/>
    <w:link w:val="Kop5Char"/>
    <w:uiPriority w:val="9"/>
    <w:semiHidden/>
    <w:unhideWhenUsed/>
    <w:qFormat/>
    <w:rsid w:val="00194203"/>
    <w:pPr>
      <w:keepNext/>
      <w:keepLines/>
      <w:numPr>
        <w:ilvl w:val="4"/>
        <w:numId w:val="1"/>
      </w:numPr>
      <w:spacing w:before="40"/>
      <w:outlineLvl w:val="4"/>
    </w:pPr>
    <w:rPr>
      <w:rFonts w:asciiTheme="majorHAnsi" w:eastAsiaTheme="majorEastAsia" w:hAnsiTheme="majorHAnsi" w:cstheme="majorBidi"/>
      <w:color w:val="004C50" w:themeColor="accent1" w:themeShade="BF"/>
    </w:rPr>
  </w:style>
  <w:style w:type="paragraph" w:styleId="Kop6">
    <w:name w:val="heading 6"/>
    <w:basedOn w:val="Standaard"/>
    <w:next w:val="Standaard"/>
    <w:link w:val="Kop6Char"/>
    <w:uiPriority w:val="9"/>
    <w:semiHidden/>
    <w:unhideWhenUsed/>
    <w:qFormat/>
    <w:rsid w:val="00194203"/>
    <w:pPr>
      <w:keepNext/>
      <w:keepLines/>
      <w:numPr>
        <w:ilvl w:val="5"/>
        <w:numId w:val="1"/>
      </w:numPr>
      <w:spacing w:before="40"/>
      <w:outlineLvl w:val="5"/>
    </w:pPr>
    <w:rPr>
      <w:rFonts w:asciiTheme="majorHAnsi" w:eastAsiaTheme="majorEastAsia" w:hAnsiTheme="majorHAnsi" w:cstheme="majorBidi"/>
      <w:color w:val="003235" w:themeColor="accent1" w:themeShade="7F"/>
    </w:rPr>
  </w:style>
  <w:style w:type="paragraph" w:styleId="Kop7">
    <w:name w:val="heading 7"/>
    <w:basedOn w:val="Standaard"/>
    <w:next w:val="Standaard"/>
    <w:link w:val="Kop7Char"/>
    <w:uiPriority w:val="9"/>
    <w:semiHidden/>
    <w:unhideWhenUsed/>
    <w:qFormat/>
    <w:rsid w:val="00194203"/>
    <w:pPr>
      <w:keepNext/>
      <w:keepLines/>
      <w:numPr>
        <w:ilvl w:val="6"/>
        <w:numId w:val="1"/>
      </w:numPr>
      <w:spacing w:before="40"/>
      <w:outlineLvl w:val="6"/>
    </w:pPr>
    <w:rPr>
      <w:rFonts w:asciiTheme="majorHAnsi" w:eastAsiaTheme="majorEastAsia" w:hAnsiTheme="majorHAnsi" w:cstheme="majorBidi"/>
      <w:i/>
      <w:iCs/>
      <w:color w:val="003235" w:themeColor="accent1" w:themeShade="7F"/>
    </w:rPr>
  </w:style>
  <w:style w:type="paragraph" w:styleId="Kop8">
    <w:name w:val="heading 8"/>
    <w:basedOn w:val="Standaard"/>
    <w:next w:val="Standaard"/>
    <w:link w:val="Kop8Char"/>
    <w:uiPriority w:val="9"/>
    <w:semiHidden/>
    <w:unhideWhenUsed/>
    <w:qFormat/>
    <w:rsid w:val="0019420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9420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01. Hoofdstuk Char"/>
    <w:basedOn w:val="Standaardalinea-lettertype"/>
    <w:link w:val="Kop1"/>
    <w:uiPriority w:val="9"/>
    <w:rsid w:val="00194203"/>
    <w:rPr>
      <w:rFonts w:ascii="Arial" w:eastAsiaTheme="majorEastAsia" w:hAnsi="Arial" w:cstheme="majorBidi"/>
      <w:b/>
      <w:color w:val="00666B" w:themeColor="accent1"/>
      <w:spacing w:val="-10"/>
      <w:kern w:val="28"/>
      <w:sz w:val="24"/>
      <w:szCs w:val="32"/>
      <w:lang w:eastAsia="nl-NL"/>
    </w:rPr>
  </w:style>
  <w:style w:type="character" w:customStyle="1" w:styleId="Kop2Char">
    <w:name w:val="Kop 2 Char"/>
    <w:aliases w:val="02. Paragraaf Char"/>
    <w:basedOn w:val="Standaardalinea-lettertype"/>
    <w:link w:val="Kop2"/>
    <w:uiPriority w:val="9"/>
    <w:rsid w:val="00194203"/>
    <w:rPr>
      <w:rFonts w:ascii="Arial" w:eastAsiaTheme="majorEastAsia" w:hAnsi="Arial" w:cstheme="majorBidi"/>
      <w:b/>
      <w:color w:val="008A94" w:themeColor="accent3"/>
      <w:spacing w:val="-10"/>
      <w:kern w:val="28"/>
      <w:sz w:val="20"/>
      <w:szCs w:val="26"/>
      <w:lang w:eastAsia="nl-NL"/>
    </w:rPr>
  </w:style>
  <w:style w:type="character" w:customStyle="1" w:styleId="Kop3Char">
    <w:name w:val="Kop 3 Char"/>
    <w:aliases w:val="03. Sub paragraaf Char"/>
    <w:basedOn w:val="Standaardalinea-lettertype"/>
    <w:link w:val="Kop3"/>
    <w:uiPriority w:val="9"/>
    <w:rsid w:val="00194203"/>
    <w:rPr>
      <w:rFonts w:ascii="Arial" w:eastAsiaTheme="majorEastAsia" w:hAnsi="Arial" w:cstheme="majorBidi"/>
      <w:b/>
      <w:color w:val="008A94" w:themeColor="accent3"/>
      <w:spacing w:val="-10"/>
      <w:kern w:val="28"/>
      <w:sz w:val="20"/>
      <w:szCs w:val="24"/>
      <w:lang w:eastAsia="nl-NL"/>
    </w:rPr>
  </w:style>
  <w:style w:type="paragraph" w:styleId="Titel">
    <w:name w:val="Title"/>
    <w:basedOn w:val="Standaard"/>
    <w:next w:val="Standaard"/>
    <w:link w:val="TitelChar"/>
    <w:qFormat/>
    <w:rsid w:val="00A2534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A25347"/>
    <w:rPr>
      <w:rFonts w:asciiTheme="majorHAnsi" w:eastAsiaTheme="majorEastAsia" w:hAnsiTheme="majorHAnsi" w:cstheme="majorBidi"/>
      <w:spacing w:val="-10"/>
      <w:kern w:val="28"/>
      <w:sz w:val="56"/>
      <w:szCs w:val="56"/>
      <w:lang w:val="nl-NL" w:eastAsia="nl-NL"/>
    </w:rPr>
  </w:style>
  <w:style w:type="paragraph" w:styleId="Ondertitel">
    <w:name w:val="Subtitle"/>
    <w:basedOn w:val="Standaard"/>
    <w:next w:val="Standaard"/>
    <w:link w:val="OndertitelChar"/>
    <w:uiPriority w:val="11"/>
    <w:qFormat/>
    <w:rsid w:val="00A253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A25347"/>
    <w:rPr>
      <w:rFonts w:eastAsiaTheme="minorEastAsia"/>
      <w:color w:val="5A5A5A" w:themeColor="text1" w:themeTint="A5"/>
      <w:spacing w:val="15"/>
      <w:lang w:val="nl-NL" w:eastAsia="nl-NL"/>
    </w:rPr>
  </w:style>
  <w:style w:type="character" w:customStyle="1" w:styleId="Kop4Char">
    <w:name w:val="Kop 4 Char"/>
    <w:basedOn w:val="Standaardalinea-lettertype"/>
    <w:link w:val="Kop4"/>
    <w:uiPriority w:val="9"/>
    <w:semiHidden/>
    <w:rsid w:val="00194203"/>
    <w:rPr>
      <w:rFonts w:asciiTheme="majorHAnsi" w:eastAsiaTheme="majorEastAsia" w:hAnsiTheme="majorHAnsi" w:cstheme="majorBidi"/>
      <w:i/>
      <w:iCs/>
      <w:color w:val="004C50" w:themeColor="accent1" w:themeShade="BF"/>
      <w:sz w:val="20"/>
      <w:szCs w:val="20"/>
      <w:lang w:val="nl-NL" w:eastAsia="nl-NL"/>
    </w:rPr>
  </w:style>
  <w:style w:type="character" w:customStyle="1" w:styleId="Kop5Char">
    <w:name w:val="Kop 5 Char"/>
    <w:basedOn w:val="Standaardalinea-lettertype"/>
    <w:link w:val="Kop5"/>
    <w:uiPriority w:val="9"/>
    <w:semiHidden/>
    <w:rsid w:val="00194203"/>
    <w:rPr>
      <w:rFonts w:asciiTheme="majorHAnsi" w:eastAsiaTheme="majorEastAsia" w:hAnsiTheme="majorHAnsi" w:cstheme="majorBidi"/>
      <w:color w:val="004C50" w:themeColor="accent1" w:themeShade="BF"/>
      <w:sz w:val="20"/>
      <w:szCs w:val="20"/>
      <w:lang w:val="nl-NL" w:eastAsia="nl-NL"/>
    </w:rPr>
  </w:style>
  <w:style w:type="character" w:customStyle="1" w:styleId="Kop6Char">
    <w:name w:val="Kop 6 Char"/>
    <w:basedOn w:val="Standaardalinea-lettertype"/>
    <w:link w:val="Kop6"/>
    <w:uiPriority w:val="9"/>
    <w:semiHidden/>
    <w:rsid w:val="00194203"/>
    <w:rPr>
      <w:rFonts w:asciiTheme="majorHAnsi" w:eastAsiaTheme="majorEastAsia" w:hAnsiTheme="majorHAnsi" w:cstheme="majorBidi"/>
      <w:color w:val="003235" w:themeColor="accent1" w:themeShade="7F"/>
      <w:sz w:val="20"/>
      <w:szCs w:val="20"/>
      <w:lang w:val="nl-NL" w:eastAsia="nl-NL"/>
    </w:rPr>
  </w:style>
  <w:style w:type="character" w:customStyle="1" w:styleId="Kop7Char">
    <w:name w:val="Kop 7 Char"/>
    <w:basedOn w:val="Standaardalinea-lettertype"/>
    <w:link w:val="Kop7"/>
    <w:uiPriority w:val="9"/>
    <w:semiHidden/>
    <w:rsid w:val="00194203"/>
    <w:rPr>
      <w:rFonts w:asciiTheme="majorHAnsi" w:eastAsiaTheme="majorEastAsia" w:hAnsiTheme="majorHAnsi" w:cstheme="majorBidi"/>
      <w:i/>
      <w:iCs/>
      <w:color w:val="003235" w:themeColor="accent1" w:themeShade="7F"/>
      <w:sz w:val="20"/>
      <w:szCs w:val="20"/>
      <w:lang w:val="nl-NL" w:eastAsia="nl-NL"/>
    </w:rPr>
  </w:style>
  <w:style w:type="character" w:customStyle="1" w:styleId="Kop8Char">
    <w:name w:val="Kop 8 Char"/>
    <w:basedOn w:val="Standaardalinea-lettertype"/>
    <w:link w:val="Kop8"/>
    <w:uiPriority w:val="9"/>
    <w:semiHidden/>
    <w:rsid w:val="00194203"/>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uiPriority w:val="9"/>
    <w:semiHidden/>
    <w:rsid w:val="00194203"/>
    <w:rPr>
      <w:rFonts w:asciiTheme="majorHAnsi" w:eastAsiaTheme="majorEastAsia" w:hAnsiTheme="majorHAnsi" w:cstheme="majorBidi"/>
      <w:i/>
      <w:iCs/>
      <w:color w:val="272727" w:themeColor="text1" w:themeTint="D8"/>
      <w:sz w:val="21"/>
      <w:szCs w:val="21"/>
      <w:lang w:val="nl-NL" w:eastAsia="nl-NL"/>
    </w:rPr>
  </w:style>
  <w:style w:type="paragraph" w:styleId="Geenafstand">
    <w:name w:val="No Spacing"/>
    <w:uiPriority w:val="1"/>
    <w:qFormat/>
    <w:rsid w:val="000C0998"/>
    <w:pPr>
      <w:spacing w:after="0" w:line="240" w:lineRule="auto"/>
    </w:pPr>
    <w:rPr>
      <w:rFonts w:ascii="Arial" w:hAnsi="Arial" w:cs="Times New Roman"/>
      <w:sz w:val="20"/>
      <w:szCs w:val="20"/>
      <w:lang w:val="nl-NL" w:eastAsia="nl-NL"/>
    </w:rPr>
  </w:style>
  <w:style w:type="character" w:customStyle="1" w:styleId="gmail-msocommentreference">
    <w:name w:val="gmail-msocommentreference"/>
    <w:basedOn w:val="Standaardalinea-lettertype"/>
    <w:rsid w:val="00B3186A"/>
  </w:style>
  <w:style w:type="character" w:customStyle="1" w:styleId="gmail-standaardchar">
    <w:name w:val="gmail-standaardchar"/>
    <w:basedOn w:val="Standaardalinea-lettertype"/>
    <w:rsid w:val="00B3186A"/>
  </w:style>
  <w:style w:type="character" w:styleId="Hyperlink">
    <w:name w:val="Hyperlink"/>
    <w:basedOn w:val="Standaardalinea-lettertype"/>
    <w:uiPriority w:val="99"/>
    <w:unhideWhenUsed/>
    <w:rsid w:val="00942B3C"/>
    <w:rPr>
      <w:color w:val="0000FF"/>
      <w:u w:val="single"/>
    </w:rPr>
  </w:style>
  <w:style w:type="paragraph" w:styleId="Kopvaninhoudsopgave">
    <w:name w:val="TOC Heading"/>
    <w:basedOn w:val="Kop1"/>
    <w:next w:val="Standaard"/>
    <w:uiPriority w:val="39"/>
    <w:unhideWhenUsed/>
    <w:qFormat/>
    <w:rsid w:val="00E10FBC"/>
    <w:pPr>
      <w:numPr>
        <w:numId w:val="0"/>
      </w:numPr>
      <w:spacing w:before="240" w:line="259" w:lineRule="auto"/>
      <w:contextualSpacing w:val="0"/>
      <w:jc w:val="left"/>
      <w:outlineLvl w:val="9"/>
    </w:pPr>
    <w:rPr>
      <w:rFonts w:asciiTheme="majorHAnsi" w:hAnsiTheme="majorHAnsi"/>
      <w:b w:val="0"/>
      <w:color w:val="004C50" w:themeColor="accent1" w:themeShade="BF"/>
      <w:spacing w:val="0"/>
      <w:kern w:val="0"/>
      <w:sz w:val="32"/>
      <w:lang w:eastAsia="en-US"/>
    </w:rPr>
  </w:style>
  <w:style w:type="paragraph" w:styleId="Inhopg1">
    <w:name w:val="toc 1"/>
    <w:basedOn w:val="Standaard"/>
    <w:next w:val="Standaard"/>
    <w:autoRedefine/>
    <w:uiPriority w:val="39"/>
    <w:unhideWhenUsed/>
    <w:rsid w:val="00E10FBC"/>
    <w:pPr>
      <w:spacing w:after="100"/>
    </w:pPr>
  </w:style>
  <w:style w:type="paragraph" w:styleId="Inhopg2">
    <w:name w:val="toc 2"/>
    <w:basedOn w:val="Standaard"/>
    <w:next w:val="Standaard"/>
    <w:autoRedefine/>
    <w:uiPriority w:val="39"/>
    <w:unhideWhenUsed/>
    <w:rsid w:val="00E10FBC"/>
    <w:pPr>
      <w:spacing w:after="100"/>
      <w:ind w:left="200"/>
    </w:pPr>
  </w:style>
  <w:style w:type="paragraph" w:styleId="Inhopg3">
    <w:name w:val="toc 3"/>
    <w:basedOn w:val="Standaard"/>
    <w:next w:val="Standaard"/>
    <w:autoRedefine/>
    <w:uiPriority w:val="39"/>
    <w:unhideWhenUsed/>
    <w:rsid w:val="00E10FBC"/>
    <w:pPr>
      <w:spacing w:after="100"/>
      <w:ind w:left="400"/>
    </w:pPr>
  </w:style>
  <w:style w:type="character" w:styleId="Verwijzingopmerking">
    <w:name w:val="annotation reference"/>
    <w:basedOn w:val="Standaardalinea-lettertype"/>
    <w:rsid w:val="00E10FBC"/>
    <w:rPr>
      <w:sz w:val="16"/>
      <w:szCs w:val="16"/>
    </w:rPr>
  </w:style>
  <w:style w:type="paragraph" w:styleId="Tekstopmerking">
    <w:name w:val="annotation text"/>
    <w:basedOn w:val="Standaard"/>
    <w:link w:val="TekstopmerkingChar"/>
    <w:rsid w:val="00E10FBC"/>
    <w:rPr>
      <w:sz w:val="22"/>
    </w:rPr>
  </w:style>
  <w:style w:type="character" w:customStyle="1" w:styleId="TekstopmerkingChar">
    <w:name w:val="Tekst opmerking Char"/>
    <w:basedOn w:val="Standaardalinea-lettertype"/>
    <w:link w:val="Tekstopmerking"/>
    <w:rsid w:val="00E10FBC"/>
    <w:rPr>
      <w:rFonts w:ascii="Arial" w:hAnsi="Arial" w:cs="Times New Roman"/>
      <w:szCs w:val="20"/>
      <w:lang w:val="nl-NL" w:eastAsia="nl-NL"/>
    </w:rPr>
  </w:style>
  <w:style w:type="paragraph" w:styleId="Ballontekst">
    <w:name w:val="Balloon Text"/>
    <w:basedOn w:val="Standaard"/>
    <w:link w:val="BallontekstChar"/>
    <w:uiPriority w:val="99"/>
    <w:semiHidden/>
    <w:unhideWhenUsed/>
    <w:rsid w:val="00E10F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0FBC"/>
    <w:rPr>
      <w:rFonts w:ascii="Segoe UI" w:hAnsi="Segoe UI" w:cs="Segoe UI"/>
      <w:sz w:val="18"/>
      <w:szCs w:val="18"/>
      <w:lang w:val="nl-NL" w:eastAsia="nl-NL"/>
    </w:rPr>
  </w:style>
  <w:style w:type="paragraph" w:styleId="Koptekst">
    <w:name w:val="header"/>
    <w:basedOn w:val="Standaard"/>
    <w:link w:val="KoptekstChar"/>
    <w:uiPriority w:val="99"/>
    <w:unhideWhenUsed/>
    <w:rsid w:val="00C1153F"/>
    <w:pPr>
      <w:tabs>
        <w:tab w:val="center" w:pos="4536"/>
        <w:tab w:val="right" w:pos="9072"/>
      </w:tabs>
    </w:pPr>
  </w:style>
  <w:style w:type="character" w:customStyle="1" w:styleId="KoptekstChar">
    <w:name w:val="Koptekst Char"/>
    <w:basedOn w:val="Standaardalinea-lettertype"/>
    <w:link w:val="Koptekst"/>
    <w:uiPriority w:val="99"/>
    <w:rsid w:val="00C1153F"/>
    <w:rPr>
      <w:rFonts w:ascii="Arial" w:hAnsi="Arial" w:cs="Times New Roman"/>
      <w:sz w:val="20"/>
      <w:szCs w:val="20"/>
      <w:lang w:val="nl-NL" w:eastAsia="nl-NL"/>
    </w:rPr>
  </w:style>
  <w:style w:type="paragraph" w:styleId="Voettekst">
    <w:name w:val="footer"/>
    <w:basedOn w:val="Standaard"/>
    <w:link w:val="VoettekstChar"/>
    <w:uiPriority w:val="99"/>
    <w:unhideWhenUsed/>
    <w:rsid w:val="00C1153F"/>
    <w:pPr>
      <w:tabs>
        <w:tab w:val="center" w:pos="4536"/>
        <w:tab w:val="right" w:pos="9072"/>
      </w:tabs>
    </w:pPr>
  </w:style>
  <w:style w:type="character" w:customStyle="1" w:styleId="VoettekstChar">
    <w:name w:val="Voettekst Char"/>
    <w:basedOn w:val="Standaardalinea-lettertype"/>
    <w:link w:val="Voettekst"/>
    <w:uiPriority w:val="99"/>
    <w:rsid w:val="00C1153F"/>
    <w:rPr>
      <w:rFonts w:ascii="Arial" w:hAnsi="Arial" w:cs="Times New Roman"/>
      <w:sz w:val="20"/>
      <w:szCs w:val="20"/>
      <w:lang w:val="nl-NL" w:eastAsia="nl-NL"/>
    </w:rPr>
  </w:style>
  <w:style w:type="paragraph" w:styleId="Revisie">
    <w:name w:val="Revision"/>
    <w:hidden/>
    <w:uiPriority w:val="99"/>
    <w:semiHidden/>
    <w:rsid w:val="00E83D61"/>
    <w:pPr>
      <w:spacing w:after="0" w:line="240" w:lineRule="auto"/>
    </w:pPr>
    <w:rPr>
      <w:rFonts w:ascii="Arial" w:hAnsi="Arial" w:cs="Times New Roman"/>
      <w:sz w:val="20"/>
      <w:szCs w:val="20"/>
      <w:lang w:val="nl-NL" w:eastAsia="nl-NL"/>
    </w:rPr>
  </w:style>
  <w:style w:type="paragraph" w:styleId="Lijstalinea">
    <w:name w:val="List Paragraph"/>
    <w:basedOn w:val="Standaard"/>
    <w:uiPriority w:val="34"/>
    <w:qFormat/>
    <w:rsid w:val="00895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Quintet">
      <a:dk1>
        <a:sysClr val="windowText" lastClr="000000"/>
      </a:dk1>
      <a:lt1>
        <a:srgbClr val="FFFFFF"/>
      </a:lt1>
      <a:dk2>
        <a:srgbClr val="7B818B"/>
      </a:dk2>
      <a:lt2>
        <a:srgbClr val="CCD4DE"/>
      </a:lt2>
      <a:accent1>
        <a:srgbClr val="00666B"/>
      </a:accent1>
      <a:accent2>
        <a:srgbClr val="7FBEDB"/>
      </a:accent2>
      <a:accent3>
        <a:srgbClr val="008A94"/>
      </a:accent3>
      <a:accent4>
        <a:srgbClr val="FFDC00"/>
      </a:accent4>
      <a:accent5>
        <a:srgbClr val="F18728"/>
      </a:accent5>
      <a:accent6>
        <a:srgbClr val="DE3915"/>
      </a:accent6>
      <a:hlink>
        <a:srgbClr val="9D2739"/>
      </a:hlink>
      <a:folHlink>
        <a:srgbClr val="4E131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4436-F838-49B6-B63B-12932248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12941</Words>
  <Characters>71176</Characters>
  <Application>Microsoft Office Word</Application>
  <DocSecurity>4</DocSecurity>
  <Lines>593</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InsingerGilissen Bankiers N.V.</Company>
  <LinksUpToDate>false</LinksUpToDate>
  <CharactersWithSpaces>83950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Vos</dc:creator>
  <cp:keywords/>
  <dc:description/>
  <cp:lastModifiedBy>Klazina Tulner</cp:lastModifiedBy>
  <cp:revision>2</cp:revision>
  <cp:lastPrinted>2020-12-11T14:26:00Z</cp:lastPrinted>
  <dcterms:created xsi:type="dcterms:W3CDTF">2021-05-04T13:37:00Z</dcterms:created>
  <dcterms:modified xsi:type="dcterms:W3CDTF">2021-05-04T13:37:00Z</dcterms:modified>
</cp:coreProperties>
</file>